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BB410" w14:textId="77777777" w:rsidR="00DA19DD" w:rsidRDefault="00DA19DD" w:rsidP="00DA19DD">
      <w:pPr>
        <w:jc w:val="center"/>
        <w:rPr>
          <w:b/>
        </w:rPr>
      </w:pPr>
      <w:r>
        <w:rPr>
          <w:b/>
          <w:noProof/>
        </w:rPr>
        <w:drawing>
          <wp:inline distT="0" distB="0" distL="0" distR="0" wp14:anchorId="7676407A" wp14:editId="3194768B">
            <wp:extent cx="1678075" cy="691695"/>
            <wp:effectExtent l="0" t="0" r="0" b="0"/>
            <wp:docPr id="808209076" name="Picture 1" descr="A logo with tre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209076" name="Picture 1" descr="A logo with trees and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87515" cy="695586"/>
                    </a:xfrm>
                    <a:prstGeom prst="rect">
                      <a:avLst/>
                    </a:prstGeom>
                  </pic:spPr>
                </pic:pic>
              </a:graphicData>
            </a:graphic>
          </wp:inline>
        </w:drawing>
      </w:r>
    </w:p>
    <w:p w14:paraId="2E0BEB1A" w14:textId="77777777" w:rsidR="00C2342C" w:rsidRDefault="00C2342C" w:rsidP="00C2342C">
      <w:pPr>
        <w:rPr>
          <w:b/>
        </w:rPr>
      </w:pPr>
    </w:p>
    <w:p w14:paraId="1A470A5B" w14:textId="01CB6916" w:rsidR="00C2342C" w:rsidRDefault="00C2342C" w:rsidP="00C2342C">
      <w:r w:rsidRPr="004E6D9B">
        <w:rPr>
          <w:b/>
        </w:rPr>
        <w:t>Date:</w:t>
      </w:r>
      <w:r w:rsidRPr="004E6D9B">
        <w:t xml:space="preserve"> </w:t>
      </w:r>
      <w:r>
        <w:tab/>
      </w:r>
      <w:r w:rsidR="001111FE">
        <w:t xml:space="preserve">December </w:t>
      </w:r>
      <w:r>
        <w:t>2024</w:t>
      </w:r>
      <w:r>
        <w:tab/>
      </w:r>
      <w:r w:rsidRPr="004E6D9B">
        <w:rPr>
          <w:b/>
        </w:rPr>
        <w:t>To:</w:t>
      </w:r>
      <w:r>
        <w:t xml:space="preserve">  All Councillors</w:t>
      </w:r>
      <w:r>
        <w:tab/>
      </w:r>
      <w:r w:rsidRPr="004E6D9B">
        <w:rPr>
          <w:b/>
        </w:rPr>
        <w:t>From:</w:t>
      </w:r>
      <w:r>
        <w:t xml:space="preserve">  Joanne Lowe, Parish Clerk</w:t>
      </w:r>
    </w:p>
    <w:p w14:paraId="702CA1A1" w14:textId="77777777" w:rsidR="00C2342C" w:rsidRDefault="00C2342C" w:rsidP="00C2342C">
      <w:pPr>
        <w:pBdr>
          <w:bottom w:val="single" w:sz="12" w:space="1" w:color="auto"/>
        </w:pBdr>
      </w:pPr>
    </w:p>
    <w:p w14:paraId="259C645D" w14:textId="235ABB10" w:rsidR="00DA19DD" w:rsidRDefault="001111FE" w:rsidP="001111FE">
      <w:pPr>
        <w:pBdr>
          <w:bottom w:val="single" w:sz="12" w:space="1" w:color="auto"/>
        </w:pBdr>
      </w:pPr>
      <w:r>
        <w:rPr>
          <w:b/>
        </w:rPr>
        <w:t xml:space="preserve">Community Emergency Plans </w:t>
      </w:r>
      <w:r w:rsidR="00C5672E">
        <w:rPr>
          <w:b/>
        </w:rPr>
        <w:t xml:space="preserve">– </w:t>
      </w:r>
      <w:r w:rsidRPr="00CC1E9E">
        <w:t>Local Resilience Forum</w:t>
      </w:r>
    </w:p>
    <w:p w14:paraId="71199544" w14:textId="77777777" w:rsidR="001111FE" w:rsidRPr="00997EFE" w:rsidRDefault="001111FE" w:rsidP="001111FE">
      <w:pPr>
        <w:pBdr>
          <w:bottom w:val="single" w:sz="12" w:space="1" w:color="auto"/>
        </w:pBdr>
        <w:rPr>
          <w:bCs/>
        </w:rPr>
      </w:pPr>
    </w:p>
    <w:p w14:paraId="1212D461" w14:textId="28627D97" w:rsidR="00CD6AB8" w:rsidRDefault="00CD6AB8"/>
    <w:p w14:paraId="65A15432" w14:textId="77777777" w:rsidR="00CC1E9E" w:rsidRPr="00CC1E9E" w:rsidRDefault="00CC1E9E" w:rsidP="00CC1E9E">
      <w:r w:rsidRPr="00CC1E9E">
        <w:t>LLR Prepared is the Local Resilience Forum for the policing area covering Leicester, Leicestershire &amp; Rutland. It has statutory responsibilities arising from the Civil Contingencies Act 2004, which requires specific organisations within a policing area to work together to prepare for, respond to and recover from different emergencies.</w:t>
      </w:r>
    </w:p>
    <w:p w14:paraId="7928012A" w14:textId="77777777" w:rsidR="00CC1E9E" w:rsidRPr="00CC1E9E" w:rsidRDefault="00CC1E9E" w:rsidP="00CC1E9E">
      <w:r w:rsidRPr="00CC1E9E">
        <w:t>We are required to deliver emergency planning by:</w:t>
      </w:r>
    </w:p>
    <w:p w14:paraId="0EC1A3E5" w14:textId="77777777" w:rsidR="00CC1E9E" w:rsidRPr="00CC1E9E" w:rsidRDefault="00CC1E9E" w:rsidP="00CC1E9E">
      <w:pPr>
        <w:numPr>
          <w:ilvl w:val="0"/>
          <w:numId w:val="2"/>
        </w:numPr>
      </w:pPr>
      <w:r w:rsidRPr="00CC1E9E">
        <w:t>Co-operating and sharing information to enhance co-ordination and efficiency between partners</w:t>
      </w:r>
    </w:p>
    <w:p w14:paraId="35B93094" w14:textId="77777777" w:rsidR="00CC1E9E" w:rsidRPr="00CC1E9E" w:rsidRDefault="00CC1E9E" w:rsidP="00CC1E9E">
      <w:pPr>
        <w:numPr>
          <w:ilvl w:val="0"/>
          <w:numId w:val="2"/>
        </w:numPr>
      </w:pPr>
      <w:r w:rsidRPr="00CC1E9E">
        <w:t>Assessing the risk of emergencies occurring and using this to inform contingency planning</w:t>
      </w:r>
    </w:p>
    <w:p w14:paraId="1C8973F0" w14:textId="77777777" w:rsidR="00CC1E9E" w:rsidRPr="00CC1E9E" w:rsidRDefault="00CC1E9E" w:rsidP="00CC1E9E">
      <w:pPr>
        <w:numPr>
          <w:ilvl w:val="0"/>
          <w:numId w:val="2"/>
        </w:numPr>
      </w:pPr>
      <w:r w:rsidRPr="00CC1E9E">
        <w:t>Putting in place</w:t>
      </w:r>
    </w:p>
    <w:p w14:paraId="60316D51" w14:textId="77777777" w:rsidR="00CC1E9E" w:rsidRPr="00CC1E9E" w:rsidRDefault="00CC1E9E" w:rsidP="00CC1E9E">
      <w:pPr>
        <w:numPr>
          <w:ilvl w:val="1"/>
          <w:numId w:val="2"/>
        </w:numPr>
      </w:pPr>
      <w:r w:rsidRPr="00CC1E9E">
        <w:t>emergency plans</w:t>
      </w:r>
    </w:p>
    <w:p w14:paraId="633B9FEE" w14:textId="77777777" w:rsidR="00CC1E9E" w:rsidRPr="00CC1E9E" w:rsidRDefault="00CC1E9E" w:rsidP="00CC1E9E">
      <w:pPr>
        <w:numPr>
          <w:ilvl w:val="1"/>
          <w:numId w:val="2"/>
        </w:numPr>
      </w:pPr>
      <w:r w:rsidRPr="00CC1E9E">
        <w:t>business continuity management arrangements</w:t>
      </w:r>
    </w:p>
    <w:p w14:paraId="01734FB2" w14:textId="77777777" w:rsidR="00CC1E9E" w:rsidRPr="00CC1E9E" w:rsidRDefault="00CC1E9E" w:rsidP="00CC1E9E">
      <w:pPr>
        <w:numPr>
          <w:ilvl w:val="1"/>
          <w:numId w:val="2"/>
        </w:numPr>
      </w:pPr>
      <w:r w:rsidRPr="00CC1E9E">
        <w:t>arrangements to warn, inform and advise the public in the event of an emergency</w:t>
      </w:r>
    </w:p>
    <w:p w14:paraId="3FC51829" w14:textId="77777777" w:rsidR="00CC1E9E" w:rsidRPr="00CC1E9E" w:rsidRDefault="00CC1E9E" w:rsidP="00CC1E9E">
      <w:pPr>
        <w:numPr>
          <w:ilvl w:val="0"/>
          <w:numId w:val="2"/>
        </w:numPr>
      </w:pPr>
      <w:r w:rsidRPr="00CC1E9E">
        <w:t>Making information available to the public about civil protection matters</w:t>
      </w:r>
    </w:p>
    <w:p w14:paraId="073CB517" w14:textId="77777777" w:rsidR="00CC1E9E" w:rsidRPr="00CC1E9E" w:rsidRDefault="00CC1E9E" w:rsidP="00CC1E9E">
      <w:pPr>
        <w:numPr>
          <w:ilvl w:val="0"/>
          <w:numId w:val="2"/>
        </w:numPr>
      </w:pPr>
      <w:r w:rsidRPr="00CC1E9E">
        <w:t>Providing advice and assistance to businesses and voluntary organisations about business continuity management (local authorities only)</w:t>
      </w:r>
    </w:p>
    <w:p w14:paraId="3EFBEA47" w14:textId="77777777" w:rsidR="00CC1E9E" w:rsidRPr="00CC1E9E" w:rsidRDefault="00CC1E9E" w:rsidP="00CC1E9E">
      <w:r w:rsidRPr="00CC1E9E">
        <w:t>Above all, the partners are required to respond in the event of emergencies, in their respective roles and jointly, to safeguard the lives, property and wellbeing of residents, communities and businesses and to mitigate the consequential impacts.</w:t>
      </w:r>
    </w:p>
    <w:p w14:paraId="6157851A" w14:textId="77777777" w:rsidR="00CC1E9E" w:rsidRPr="00CC1E9E" w:rsidRDefault="00CC1E9E" w:rsidP="00CC1E9E">
      <w:r w:rsidRPr="00CC1E9E">
        <w:t xml:space="preserve">Preparing for such events is part of the </w:t>
      </w:r>
      <w:proofErr w:type="gramStart"/>
      <w:r w:rsidRPr="00CC1E9E">
        <w:t>day to day</w:t>
      </w:r>
      <w:proofErr w:type="gramEnd"/>
      <w:r w:rsidRPr="00CC1E9E">
        <w:t xml:space="preserve"> job and ensures LLR Prepared is ready for emergencies and major events.</w:t>
      </w:r>
      <w:r w:rsidRPr="00CC1E9E">
        <w:br/>
        <w:t>This involves:</w:t>
      </w:r>
    </w:p>
    <w:p w14:paraId="759A1214" w14:textId="77777777" w:rsidR="00CC1E9E" w:rsidRPr="00CC1E9E" w:rsidRDefault="00CC1E9E" w:rsidP="00CC1E9E">
      <w:pPr>
        <w:numPr>
          <w:ilvl w:val="0"/>
          <w:numId w:val="3"/>
        </w:numPr>
      </w:pPr>
      <w:r w:rsidRPr="00CC1E9E">
        <w:t xml:space="preserve">Risk assessments – </w:t>
      </w:r>
      <w:proofErr w:type="spellStart"/>
      <w:r w:rsidRPr="00CC1E9E">
        <w:t>assesing</w:t>
      </w:r>
      <w:proofErr w:type="spellEnd"/>
      <w:r w:rsidRPr="00CC1E9E">
        <w:t xml:space="preserve"> the type of hazards that might affect our region</w:t>
      </w:r>
    </w:p>
    <w:p w14:paraId="32B48F17" w14:textId="77777777" w:rsidR="00CC1E9E" w:rsidRPr="00CC1E9E" w:rsidRDefault="00CC1E9E" w:rsidP="00CC1E9E">
      <w:pPr>
        <w:numPr>
          <w:ilvl w:val="0"/>
          <w:numId w:val="3"/>
        </w:numPr>
      </w:pPr>
      <w:r w:rsidRPr="00CC1E9E">
        <w:t>Preparing plans – together agreeing strategies and process, writing the plans (we have more than 20, each addressing a different type of event)</w:t>
      </w:r>
    </w:p>
    <w:p w14:paraId="53E228B7" w14:textId="77777777" w:rsidR="00CC1E9E" w:rsidRPr="00CC1E9E" w:rsidRDefault="00CC1E9E" w:rsidP="00CC1E9E">
      <w:pPr>
        <w:numPr>
          <w:ilvl w:val="0"/>
          <w:numId w:val="3"/>
        </w:numPr>
      </w:pPr>
      <w:r w:rsidRPr="00CC1E9E">
        <w:lastRenderedPageBreak/>
        <w:t>Training &amp; exercising – a schedule of training, testing and exercising ensures partners and their staff are familiar with the plans</w:t>
      </w:r>
    </w:p>
    <w:p w14:paraId="1D2379E1" w14:textId="77777777" w:rsidR="00C2342C" w:rsidRDefault="00C2342C"/>
    <w:p w14:paraId="29898E5C" w14:textId="77777777" w:rsidR="00CA08DA" w:rsidRPr="00CA08DA" w:rsidRDefault="00CA08DA" w:rsidP="00CA08DA">
      <w:r w:rsidRPr="00CA08DA">
        <w:rPr>
          <w:b/>
          <w:bCs/>
        </w:rPr>
        <w:t>When a wide scale major incident occurs</w:t>
      </w:r>
      <w:r w:rsidRPr="00CA08DA">
        <w:t xml:space="preserve"> the Emergency Services </w:t>
      </w:r>
      <w:proofErr w:type="gramStart"/>
      <w:r w:rsidRPr="00CA08DA">
        <w:t>have to</w:t>
      </w:r>
      <w:proofErr w:type="gramEnd"/>
      <w:r w:rsidRPr="00CA08DA">
        <w:t xml:space="preserve"> focus their resources on helping the most vulnerable and those most badly affected, particularly when lives are at risk. It is therefore possible that your community might be affected but not receive immediate assistance because others are in greater need.  It is for this reason we want to encourage our communities to be </w:t>
      </w:r>
      <w:proofErr w:type="gramStart"/>
      <w:r w:rsidRPr="00CA08DA">
        <w:t>in a position</w:t>
      </w:r>
      <w:proofErr w:type="gramEnd"/>
      <w:r w:rsidRPr="00CA08DA">
        <w:t xml:space="preserve"> to help themselves in those exceptional circumstances.</w:t>
      </w:r>
    </w:p>
    <w:p w14:paraId="1D2731EC" w14:textId="77777777" w:rsidR="00CA08DA" w:rsidRPr="00CA08DA" w:rsidRDefault="00CA08DA" w:rsidP="00CA08DA">
      <w:r w:rsidRPr="00CA08DA">
        <w:t>Communities can do a great deal to help themselves, to support each other and to safeguard their most vulnerable members.  A Community Response Plan will help you to identify the skills, knowledge and resources that can be mustered to help those within the community who have been affected.</w:t>
      </w:r>
    </w:p>
    <w:p w14:paraId="03B2DDB1" w14:textId="77777777" w:rsidR="00CA08DA" w:rsidRPr="00CA08DA" w:rsidRDefault="00CA08DA" w:rsidP="00CA08DA">
      <w:pPr>
        <w:rPr>
          <w:b/>
          <w:bCs/>
        </w:rPr>
      </w:pPr>
      <w:r w:rsidRPr="00CA08DA">
        <w:rPr>
          <w:b/>
          <w:bCs/>
        </w:rPr>
        <w:t>Is there a Community Response Plan for your locality?</w:t>
      </w:r>
    </w:p>
    <w:p w14:paraId="7FEF7031" w14:textId="77777777" w:rsidR="00CA08DA" w:rsidRPr="00CA08DA" w:rsidRDefault="00CA08DA" w:rsidP="00CA08DA">
      <w:r w:rsidRPr="00CA08DA">
        <w:t>We want to encourage all communities to develop a Community Response Plan and some already have.  See Plans Near You to see whether your community is one of them.</w:t>
      </w:r>
    </w:p>
    <w:p w14:paraId="1FAFFE0A" w14:textId="77777777" w:rsidR="00CA08DA" w:rsidRPr="00CA08DA" w:rsidRDefault="00CA08DA" w:rsidP="00CA08DA">
      <w:r w:rsidRPr="00CA08DA">
        <w:rPr>
          <w:b/>
          <w:bCs/>
        </w:rPr>
        <w:t>If it is –</w:t>
      </w:r>
      <w:r w:rsidRPr="00CA08DA">
        <w:t> why not get involved?</w:t>
      </w:r>
    </w:p>
    <w:p w14:paraId="3DB19163" w14:textId="77777777" w:rsidR="00CA08DA" w:rsidRPr="00CA08DA" w:rsidRDefault="00CA08DA" w:rsidP="00CA08DA">
      <w:r w:rsidRPr="00CA08DA">
        <w:rPr>
          <w:b/>
          <w:bCs/>
        </w:rPr>
        <w:t>If it is NOT –</w:t>
      </w:r>
      <w:r w:rsidRPr="00CA08DA">
        <w:t> please read the Toolkit for ideas on getting the process going.  You can also contact us to request support.</w:t>
      </w:r>
    </w:p>
    <w:p w14:paraId="60234EF1" w14:textId="77777777" w:rsidR="00CA08DA" w:rsidRPr="00CA08DA" w:rsidRDefault="00CA08DA" w:rsidP="00CA08DA">
      <w:hyperlink r:id="rId6" w:tgtFrame="_blank" w:history="1">
        <w:r w:rsidRPr="00CA08DA">
          <w:rPr>
            <w:rStyle w:val="Hyperlink"/>
            <w:b/>
            <w:bCs/>
          </w:rPr>
          <w:t>Click here</w:t>
        </w:r>
        <w:r w:rsidRPr="00CA08DA">
          <w:rPr>
            <w:rStyle w:val="Hyperlink"/>
          </w:rPr>
          <w:t> </w:t>
        </w:r>
      </w:hyperlink>
      <w:r w:rsidRPr="00CA08DA">
        <w:t xml:space="preserve">to watch Community </w:t>
      </w:r>
      <w:proofErr w:type="gramStart"/>
      <w:r w:rsidRPr="00CA08DA">
        <w:t>response</w:t>
      </w:r>
      <w:proofErr w:type="gramEnd"/>
      <w:r w:rsidRPr="00CA08DA">
        <w:t xml:space="preserve"> Plans – tips and ideas for getting started</w:t>
      </w:r>
    </w:p>
    <w:p w14:paraId="4598546F" w14:textId="77777777" w:rsidR="00CA08DA" w:rsidRPr="00CA08DA" w:rsidRDefault="00CA08DA" w:rsidP="00CA08DA">
      <w:r w:rsidRPr="00CA08DA">
        <w:t>Visit </w:t>
      </w:r>
      <w:hyperlink r:id="rId7" w:tooltip="About LLR Prepared" w:history="1">
        <w:r w:rsidRPr="00CA08DA">
          <w:rPr>
            <w:rStyle w:val="Hyperlink"/>
          </w:rPr>
          <w:t>About LLR Prepared </w:t>
        </w:r>
      </w:hyperlink>
      <w:r w:rsidRPr="00CA08DA">
        <w:t>to find out more about the emergency planning work that goes on in Leicester, Leicestershire and Rutland.</w:t>
      </w:r>
    </w:p>
    <w:p w14:paraId="69041F56" w14:textId="77777777" w:rsidR="00CA08DA" w:rsidRDefault="00CA08DA"/>
    <w:sectPr w:rsidR="00CA08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C923D5"/>
    <w:multiLevelType w:val="multilevel"/>
    <w:tmpl w:val="AD147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A51B4C"/>
    <w:multiLevelType w:val="multilevel"/>
    <w:tmpl w:val="BFBAD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E83466"/>
    <w:multiLevelType w:val="multilevel"/>
    <w:tmpl w:val="EDCC7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7175428">
    <w:abstractNumId w:val="1"/>
  </w:num>
  <w:num w:numId="2" w16cid:durableId="202257265">
    <w:abstractNumId w:val="2"/>
  </w:num>
  <w:num w:numId="3" w16cid:durableId="465898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F94"/>
    <w:rsid w:val="001111FE"/>
    <w:rsid w:val="001222D5"/>
    <w:rsid w:val="003D1F32"/>
    <w:rsid w:val="005B4F9A"/>
    <w:rsid w:val="006F7FFE"/>
    <w:rsid w:val="00A81108"/>
    <w:rsid w:val="00C2342C"/>
    <w:rsid w:val="00C5672E"/>
    <w:rsid w:val="00CA08DA"/>
    <w:rsid w:val="00CC1E9E"/>
    <w:rsid w:val="00CD6AB8"/>
    <w:rsid w:val="00D372F8"/>
    <w:rsid w:val="00DA19DD"/>
    <w:rsid w:val="00E17653"/>
    <w:rsid w:val="00EE57CA"/>
    <w:rsid w:val="00FF1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5BB8"/>
  <w15:chartTrackingRefBased/>
  <w15:docId w15:val="{483D55F7-021B-4186-8F2F-C379671A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9DD"/>
  </w:style>
  <w:style w:type="paragraph" w:styleId="Heading1">
    <w:name w:val="heading 1"/>
    <w:basedOn w:val="Normal"/>
    <w:next w:val="Normal"/>
    <w:link w:val="Heading1Char"/>
    <w:uiPriority w:val="9"/>
    <w:qFormat/>
    <w:rsid w:val="00FF1F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1F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1F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1F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1F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1F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1F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1F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1F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F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1F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1F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1F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1F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1F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1F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1F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1F94"/>
    <w:rPr>
      <w:rFonts w:eastAsiaTheme="majorEastAsia" w:cstheme="majorBidi"/>
      <w:color w:val="272727" w:themeColor="text1" w:themeTint="D8"/>
    </w:rPr>
  </w:style>
  <w:style w:type="paragraph" w:styleId="Title">
    <w:name w:val="Title"/>
    <w:basedOn w:val="Normal"/>
    <w:next w:val="Normal"/>
    <w:link w:val="TitleChar"/>
    <w:uiPriority w:val="10"/>
    <w:qFormat/>
    <w:rsid w:val="00FF1F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1F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1F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1F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1F94"/>
    <w:pPr>
      <w:spacing w:before="160"/>
      <w:jc w:val="center"/>
    </w:pPr>
    <w:rPr>
      <w:i/>
      <w:iCs/>
      <w:color w:val="404040" w:themeColor="text1" w:themeTint="BF"/>
    </w:rPr>
  </w:style>
  <w:style w:type="character" w:customStyle="1" w:styleId="QuoteChar">
    <w:name w:val="Quote Char"/>
    <w:basedOn w:val="DefaultParagraphFont"/>
    <w:link w:val="Quote"/>
    <w:uiPriority w:val="29"/>
    <w:rsid w:val="00FF1F94"/>
    <w:rPr>
      <w:i/>
      <w:iCs/>
      <w:color w:val="404040" w:themeColor="text1" w:themeTint="BF"/>
    </w:rPr>
  </w:style>
  <w:style w:type="paragraph" w:styleId="ListParagraph">
    <w:name w:val="List Paragraph"/>
    <w:basedOn w:val="Normal"/>
    <w:uiPriority w:val="34"/>
    <w:qFormat/>
    <w:rsid w:val="00FF1F94"/>
    <w:pPr>
      <w:ind w:left="720"/>
      <w:contextualSpacing/>
    </w:pPr>
  </w:style>
  <w:style w:type="character" w:styleId="IntenseEmphasis">
    <w:name w:val="Intense Emphasis"/>
    <w:basedOn w:val="DefaultParagraphFont"/>
    <w:uiPriority w:val="21"/>
    <w:qFormat/>
    <w:rsid w:val="00FF1F94"/>
    <w:rPr>
      <w:i/>
      <w:iCs/>
      <w:color w:val="0F4761" w:themeColor="accent1" w:themeShade="BF"/>
    </w:rPr>
  </w:style>
  <w:style w:type="paragraph" w:styleId="IntenseQuote">
    <w:name w:val="Intense Quote"/>
    <w:basedOn w:val="Normal"/>
    <w:next w:val="Normal"/>
    <w:link w:val="IntenseQuoteChar"/>
    <w:uiPriority w:val="30"/>
    <w:qFormat/>
    <w:rsid w:val="00FF1F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1F94"/>
    <w:rPr>
      <w:i/>
      <w:iCs/>
      <w:color w:val="0F4761" w:themeColor="accent1" w:themeShade="BF"/>
    </w:rPr>
  </w:style>
  <w:style w:type="character" w:styleId="IntenseReference">
    <w:name w:val="Intense Reference"/>
    <w:basedOn w:val="DefaultParagraphFont"/>
    <w:uiPriority w:val="32"/>
    <w:qFormat/>
    <w:rsid w:val="00FF1F94"/>
    <w:rPr>
      <w:b/>
      <w:bCs/>
      <w:smallCaps/>
      <w:color w:val="0F4761" w:themeColor="accent1" w:themeShade="BF"/>
      <w:spacing w:val="5"/>
    </w:rPr>
  </w:style>
  <w:style w:type="character" w:styleId="Hyperlink">
    <w:name w:val="Hyperlink"/>
    <w:basedOn w:val="DefaultParagraphFont"/>
    <w:uiPriority w:val="99"/>
    <w:unhideWhenUsed/>
    <w:rsid w:val="00FF1F94"/>
    <w:rPr>
      <w:color w:val="467886" w:themeColor="hyperlink"/>
      <w:u w:val="single"/>
    </w:rPr>
  </w:style>
  <w:style w:type="character" w:styleId="UnresolvedMention">
    <w:name w:val="Unresolved Mention"/>
    <w:basedOn w:val="DefaultParagraphFont"/>
    <w:uiPriority w:val="99"/>
    <w:semiHidden/>
    <w:unhideWhenUsed/>
    <w:rsid w:val="00FF1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9227">
      <w:bodyDiv w:val="1"/>
      <w:marLeft w:val="0"/>
      <w:marRight w:val="0"/>
      <w:marTop w:val="0"/>
      <w:marBottom w:val="0"/>
      <w:divBdr>
        <w:top w:val="none" w:sz="0" w:space="0" w:color="auto"/>
        <w:left w:val="none" w:sz="0" w:space="0" w:color="auto"/>
        <w:bottom w:val="none" w:sz="0" w:space="0" w:color="auto"/>
        <w:right w:val="none" w:sz="0" w:space="0" w:color="auto"/>
      </w:divBdr>
      <w:divsChild>
        <w:div w:id="630408371">
          <w:marLeft w:val="0"/>
          <w:marRight w:val="0"/>
          <w:marTop w:val="0"/>
          <w:marBottom w:val="0"/>
          <w:divBdr>
            <w:top w:val="none" w:sz="0" w:space="0" w:color="auto"/>
            <w:left w:val="none" w:sz="0" w:space="0" w:color="auto"/>
            <w:bottom w:val="none" w:sz="0" w:space="0" w:color="auto"/>
            <w:right w:val="none" w:sz="0" w:space="0" w:color="auto"/>
          </w:divBdr>
          <w:divsChild>
            <w:div w:id="1186753735">
              <w:marLeft w:val="0"/>
              <w:marRight w:val="0"/>
              <w:marTop w:val="0"/>
              <w:marBottom w:val="0"/>
              <w:divBdr>
                <w:top w:val="none" w:sz="0" w:space="0" w:color="auto"/>
                <w:left w:val="none" w:sz="0" w:space="0" w:color="auto"/>
                <w:bottom w:val="none" w:sz="0" w:space="0" w:color="auto"/>
                <w:right w:val="none" w:sz="0" w:space="0" w:color="auto"/>
              </w:divBdr>
              <w:divsChild>
                <w:div w:id="1305815041">
                  <w:marLeft w:val="0"/>
                  <w:marRight w:val="0"/>
                  <w:marTop w:val="0"/>
                  <w:marBottom w:val="0"/>
                  <w:divBdr>
                    <w:top w:val="none" w:sz="0" w:space="0" w:color="auto"/>
                    <w:left w:val="none" w:sz="0" w:space="0" w:color="auto"/>
                    <w:bottom w:val="none" w:sz="0" w:space="0" w:color="auto"/>
                    <w:right w:val="none" w:sz="0" w:space="0" w:color="auto"/>
                  </w:divBdr>
                  <w:divsChild>
                    <w:div w:id="20786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88825">
          <w:marLeft w:val="0"/>
          <w:marRight w:val="0"/>
          <w:marTop w:val="0"/>
          <w:marBottom w:val="0"/>
          <w:divBdr>
            <w:top w:val="none" w:sz="0" w:space="0" w:color="auto"/>
            <w:left w:val="none" w:sz="0" w:space="0" w:color="auto"/>
            <w:bottom w:val="none" w:sz="0" w:space="0" w:color="auto"/>
            <w:right w:val="none" w:sz="0" w:space="0" w:color="auto"/>
          </w:divBdr>
          <w:divsChild>
            <w:div w:id="1235700600">
              <w:marLeft w:val="0"/>
              <w:marRight w:val="0"/>
              <w:marTop w:val="0"/>
              <w:marBottom w:val="0"/>
              <w:divBdr>
                <w:top w:val="none" w:sz="0" w:space="0" w:color="auto"/>
                <w:left w:val="none" w:sz="0" w:space="0" w:color="auto"/>
                <w:bottom w:val="none" w:sz="0" w:space="0" w:color="auto"/>
                <w:right w:val="none" w:sz="0" w:space="0" w:color="auto"/>
              </w:divBdr>
              <w:divsChild>
                <w:div w:id="923761357">
                  <w:marLeft w:val="0"/>
                  <w:marRight w:val="0"/>
                  <w:marTop w:val="0"/>
                  <w:marBottom w:val="0"/>
                  <w:divBdr>
                    <w:top w:val="none" w:sz="0" w:space="0" w:color="auto"/>
                    <w:left w:val="none" w:sz="0" w:space="0" w:color="auto"/>
                    <w:bottom w:val="none" w:sz="0" w:space="0" w:color="auto"/>
                    <w:right w:val="none" w:sz="0" w:space="0" w:color="auto"/>
                  </w:divBdr>
                  <w:divsChild>
                    <w:div w:id="8825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66884">
      <w:bodyDiv w:val="1"/>
      <w:marLeft w:val="0"/>
      <w:marRight w:val="0"/>
      <w:marTop w:val="0"/>
      <w:marBottom w:val="0"/>
      <w:divBdr>
        <w:top w:val="none" w:sz="0" w:space="0" w:color="auto"/>
        <w:left w:val="none" w:sz="0" w:space="0" w:color="auto"/>
        <w:bottom w:val="none" w:sz="0" w:space="0" w:color="auto"/>
        <w:right w:val="none" w:sz="0" w:space="0" w:color="auto"/>
      </w:divBdr>
    </w:div>
    <w:div w:id="380711414">
      <w:bodyDiv w:val="1"/>
      <w:marLeft w:val="0"/>
      <w:marRight w:val="0"/>
      <w:marTop w:val="0"/>
      <w:marBottom w:val="0"/>
      <w:divBdr>
        <w:top w:val="none" w:sz="0" w:space="0" w:color="auto"/>
        <w:left w:val="none" w:sz="0" w:space="0" w:color="auto"/>
        <w:bottom w:val="none" w:sz="0" w:space="0" w:color="auto"/>
        <w:right w:val="none" w:sz="0" w:space="0" w:color="auto"/>
      </w:divBdr>
    </w:div>
    <w:div w:id="655570347">
      <w:bodyDiv w:val="1"/>
      <w:marLeft w:val="0"/>
      <w:marRight w:val="0"/>
      <w:marTop w:val="0"/>
      <w:marBottom w:val="0"/>
      <w:divBdr>
        <w:top w:val="none" w:sz="0" w:space="0" w:color="auto"/>
        <w:left w:val="none" w:sz="0" w:space="0" w:color="auto"/>
        <w:bottom w:val="none" w:sz="0" w:space="0" w:color="auto"/>
        <w:right w:val="none" w:sz="0" w:space="0" w:color="auto"/>
      </w:divBdr>
    </w:div>
    <w:div w:id="736440647">
      <w:bodyDiv w:val="1"/>
      <w:marLeft w:val="0"/>
      <w:marRight w:val="0"/>
      <w:marTop w:val="0"/>
      <w:marBottom w:val="0"/>
      <w:divBdr>
        <w:top w:val="none" w:sz="0" w:space="0" w:color="auto"/>
        <w:left w:val="none" w:sz="0" w:space="0" w:color="auto"/>
        <w:bottom w:val="none" w:sz="0" w:space="0" w:color="auto"/>
        <w:right w:val="none" w:sz="0" w:space="0" w:color="auto"/>
      </w:divBdr>
      <w:divsChild>
        <w:div w:id="88937943">
          <w:marLeft w:val="0"/>
          <w:marRight w:val="0"/>
          <w:marTop w:val="150"/>
          <w:marBottom w:val="0"/>
          <w:divBdr>
            <w:top w:val="none" w:sz="0" w:space="0" w:color="auto"/>
            <w:left w:val="none" w:sz="0" w:space="0" w:color="auto"/>
            <w:bottom w:val="none" w:sz="0" w:space="0" w:color="auto"/>
            <w:right w:val="none" w:sz="0" w:space="0" w:color="auto"/>
          </w:divBdr>
        </w:div>
      </w:divsChild>
    </w:div>
    <w:div w:id="843713374">
      <w:bodyDiv w:val="1"/>
      <w:marLeft w:val="0"/>
      <w:marRight w:val="0"/>
      <w:marTop w:val="0"/>
      <w:marBottom w:val="0"/>
      <w:divBdr>
        <w:top w:val="none" w:sz="0" w:space="0" w:color="auto"/>
        <w:left w:val="none" w:sz="0" w:space="0" w:color="auto"/>
        <w:bottom w:val="none" w:sz="0" w:space="0" w:color="auto"/>
        <w:right w:val="none" w:sz="0" w:space="0" w:color="auto"/>
      </w:divBdr>
      <w:divsChild>
        <w:div w:id="1193954276">
          <w:marLeft w:val="0"/>
          <w:marRight w:val="0"/>
          <w:marTop w:val="0"/>
          <w:marBottom w:val="0"/>
          <w:divBdr>
            <w:top w:val="none" w:sz="0" w:space="0" w:color="auto"/>
            <w:left w:val="none" w:sz="0" w:space="0" w:color="auto"/>
            <w:bottom w:val="none" w:sz="0" w:space="0" w:color="auto"/>
            <w:right w:val="none" w:sz="0" w:space="0" w:color="auto"/>
          </w:divBdr>
          <w:divsChild>
            <w:div w:id="338195576">
              <w:marLeft w:val="0"/>
              <w:marRight w:val="0"/>
              <w:marTop w:val="0"/>
              <w:marBottom w:val="150"/>
              <w:divBdr>
                <w:top w:val="none" w:sz="0" w:space="0" w:color="auto"/>
                <w:left w:val="none" w:sz="0" w:space="0" w:color="auto"/>
                <w:bottom w:val="none" w:sz="0" w:space="0" w:color="auto"/>
                <w:right w:val="none" w:sz="0" w:space="0" w:color="auto"/>
              </w:divBdr>
              <w:divsChild>
                <w:div w:id="10255386">
                  <w:marLeft w:val="0"/>
                  <w:marRight w:val="0"/>
                  <w:marTop w:val="0"/>
                  <w:marBottom w:val="0"/>
                  <w:divBdr>
                    <w:top w:val="none" w:sz="0" w:space="0" w:color="auto"/>
                    <w:left w:val="none" w:sz="0" w:space="0" w:color="auto"/>
                    <w:bottom w:val="none" w:sz="0" w:space="0" w:color="auto"/>
                    <w:right w:val="none" w:sz="0" w:space="0" w:color="auto"/>
                  </w:divBdr>
                  <w:divsChild>
                    <w:div w:id="424303842">
                      <w:marLeft w:val="0"/>
                      <w:marRight w:val="0"/>
                      <w:marTop w:val="0"/>
                      <w:marBottom w:val="0"/>
                      <w:divBdr>
                        <w:top w:val="none" w:sz="0" w:space="0" w:color="auto"/>
                        <w:left w:val="none" w:sz="0" w:space="0" w:color="auto"/>
                        <w:bottom w:val="none" w:sz="0" w:space="0" w:color="auto"/>
                        <w:right w:val="none" w:sz="0" w:space="0" w:color="auto"/>
                      </w:divBdr>
                      <w:divsChild>
                        <w:div w:id="1284337694">
                          <w:marLeft w:val="0"/>
                          <w:marRight w:val="0"/>
                          <w:marTop w:val="0"/>
                          <w:marBottom w:val="0"/>
                          <w:divBdr>
                            <w:top w:val="none" w:sz="0" w:space="0" w:color="auto"/>
                            <w:left w:val="none" w:sz="0" w:space="0" w:color="auto"/>
                            <w:bottom w:val="none" w:sz="0" w:space="0" w:color="auto"/>
                            <w:right w:val="none" w:sz="0" w:space="0" w:color="auto"/>
                          </w:divBdr>
                          <w:divsChild>
                            <w:div w:id="1960332442">
                              <w:marLeft w:val="0"/>
                              <w:marRight w:val="0"/>
                              <w:marTop w:val="0"/>
                              <w:marBottom w:val="0"/>
                              <w:divBdr>
                                <w:top w:val="none" w:sz="0" w:space="0" w:color="auto"/>
                                <w:left w:val="none" w:sz="0" w:space="0" w:color="auto"/>
                                <w:bottom w:val="none" w:sz="0" w:space="0" w:color="auto"/>
                                <w:right w:val="none" w:sz="0" w:space="0" w:color="auto"/>
                              </w:divBdr>
                            </w:div>
                          </w:divsChild>
                        </w:div>
                        <w:div w:id="616838860">
                          <w:marLeft w:val="0"/>
                          <w:marRight w:val="0"/>
                          <w:marTop w:val="0"/>
                          <w:marBottom w:val="0"/>
                          <w:divBdr>
                            <w:top w:val="none" w:sz="0" w:space="0" w:color="auto"/>
                            <w:left w:val="none" w:sz="0" w:space="0" w:color="auto"/>
                            <w:bottom w:val="none" w:sz="0" w:space="0" w:color="auto"/>
                            <w:right w:val="none" w:sz="0" w:space="0" w:color="auto"/>
                          </w:divBdr>
                          <w:divsChild>
                            <w:div w:id="162280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545487">
      <w:bodyDiv w:val="1"/>
      <w:marLeft w:val="0"/>
      <w:marRight w:val="0"/>
      <w:marTop w:val="0"/>
      <w:marBottom w:val="0"/>
      <w:divBdr>
        <w:top w:val="none" w:sz="0" w:space="0" w:color="auto"/>
        <w:left w:val="none" w:sz="0" w:space="0" w:color="auto"/>
        <w:bottom w:val="none" w:sz="0" w:space="0" w:color="auto"/>
        <w:right w:val="none" w:sz="0" w:space="0" w:color="auto"/>
      </w:divBdr>
      <w:divsChild>
        <w:div w:id="788663446">
          <w:marLeft w:val="0"/>
          <w:marRight w:val="0"/>
          <w:marTop w:val="0"/>
          <w:marBottom w:val="0"/>
          <w:divBdr>
            <w:top w:val="none" w:sz="0" w:space="0" w:color="auto"/>
            <w:left w:val="none" w:sz="0" w:space="0" w:color="auto"/>
            <w:bottom w:val="none" w:sz="0" w:space="0" w:color="auto"/>
            <w:right w:val="none" w:sz="0" w:space="0" w:color="auto"/>
          </w:divBdr>
          <w:divsChild>
            <w:div w:id="932516269">
              <w:marLeft w:val="0"/>
              <w:marRight w:val="0"/>
              <w:marTop w:val="0"/>
              <w:marBottom w:val="0"/>
              <w:divBdr>
                <w:top w:val="none" w:sz="0" w:space="0" w:color="auto"/>
                <w:left w:val="none" w:sz="0" w:space="0" w:color="auto"/>
                <w:bottom w:val="none" w:sz="0" w:space="0" w:color="auto"/>
                <w:right w:val="none" w:sz="0" w:space="0" w:color="auto"/>
              </w:divBdr>
              <w:divsChild>
                <w:div w:id="1531995461">
                  <w:marLeft w:val="0"/>
                  <w:marRight w:val="0"/>
                  <w:marTop w:val="0"/>
                  <w:marBottom w:val="0"/>
                  <w:divBdr>
                    <w:top w:val="none" w:sz="0" w:space="0" w:color="auto"/>
                    <w:left w:val="none" w:sz="0" w:space="0" w:color="auto"/>
                    <w:bottom w:val="none" w:sz="0" w:space="0" w:color="auto"/>
                    <w:right w:val="none" w:sz="0" w:space="0" w:color="auto"/>
                  </w:divBdr>
                  <w:divsChild>
                    <w:div w:id="7074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34192">
          <w:marLeft w:val="0"/>
          <w:marRight w:val="0"/>
          <w:marTop w:val="0"/>
          <w:marBottom w:val="0"/>
          <w:divBdr>
            <w:top w:val="none" w:sz="0" w:space="0" w:color="auto"/>
            <w:left w:val="none" w:sz="0" w:space="0" w:color="auto"/>
            <w:bottom w:val="none" w:sz="0" w:space="0" w:color="auto"/>
            <w:right w:val="none" w:sz="0" w:space="0" w:color="auto"/>
          </w:divBdr>
          <w:divsChild>
            <w:div w:id="1737238292">
              <w:marLeft w:val="0"/>
              <w:marRight w:val="0"/>
              <w:marTop w:val="0"/>
              <w:marBottom w:val="0"/>
              <w:divBdr>
                <w:top w:val="none" w:sz="0" w:space="0" w:color="auto"/>
                <w:left w:val="none" w:sz="0" w:space="0" w:color="auto"/>
                <w:bottom w:val="none" w:sz="0" w:space="0" w:color="auto"/>
                <w:right w:val="none" w:sz="0" w:space="0" w:color="auto"/>
              </w:divBdr>
              <w:divsChild>
                <w:div w:id="201410391">
                  <w:marLeft w:val="0"/>
                  <w:marRight w:val="0"/>
                  <w:marTop w:val="0"/>
                  <w:marBottom w:val="0"/>
                  <w:divBdr>
                    <w:top w:val="none" w:sz="0" w:space="0" w:color="auto"/>
                    <w:left w:val="none" w:sz="0" w:space="0" w:color="auto"/>
                    <w:bottom w:val="none" w:sz="0" w:space="0" w:color="auto"/>
                    <w:right w:val="none" w:sz="0" w:space="0" w:color="auto"/>
                  </w:divBdr>
                  <w:divsChild>
                    <w:div w:id="18164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614957">
      <w:bodyDiv w:val="1"/>
      <w:marLeft w:val="0"/>
      <w:marRight w:val="0"/>
      <w:marTop w:val="0"/>
      <w:marBottom w:val="0"/>
      <w:divBdr>
        <w:top w:val="none" w:sz="0" w:space="0" w:color="auto"/>
        <w:left w:val="none" w:sz="0" w:space="0" w:color="auto"/>
        <w:bottom w:val="none" w:sz="0" w:space="0" w:color="auto"/>
        <w:right w:val="none" w:sz="0" w:space="0" w:color="auto"/>
      </w:divBdr>
    </w:div>
    <w:div w:id="1182889078">
      <w:bodyDiv w:val="1"/>
      <w:marLeft w:val="0"/>
      <w:marRight w:val="0"/>
      <w:marTop w:val="0"/>
      <w:marBottom w:val="0"/>
      <w:divBdr>
        <w:top w:val="none" w:sz="0" w:space="0" w:color="auto"/>
        <w:left w:val="none" w:sz="0" w:space="0" w:color="auto"/>
        <w:bottom w:val="none" w:sz="0" w:space="0" w:color="auto"/>
        <w:right w:val="none" w:sz="0" w:space="0" w:color="auto"/>
      </w:divBdr>
    </w:div>
    <w:div w:id="1293440432">
      <w:bodyDiv w:val="1"/>
      <w:marLeft w:val="0"/>
      <w:marRight w:val="0"/>
      <w:marTop w:val="0"/>
      <w:marBottom w:val="0"/>
      <w:divBdr>
        <w:top w:val="none" w:sz="0" w:space="0" w:color="auto"/>
        <w:left w:val="none" w:sz="0" w:space="0" w:color="auto"/>
        <w:bottom w:val="none" w:sz="0" w:space="0" w:color="auto"/>
        <w:right w:val="none" w:sz="0" w:space="0" w:color="auto"/>
      </w:divBdr>
    </w:div>
    <w:div w:id="1328552192">
      <w:bodyDiv w:val="1"/>
      <w:marLeft w:val="0"/>
      <w:marRight w:val="0"/>
      <w:marTop w:val="0"/>
      <w:marBottom w:val="0"/>
      <w:divBdr>
        <w:top w:val="none" w:sz="0" w:space="0" w:color="auto"/>
        <w:left w:val="none" w:sz="0" w:space="0" w:color="auto"/>
        <w:bottom w:val="none" w:sz="0" w:space="0" w:color="auto"/>
        <w:right w:val="none" w:sz="0" w:space="0" w:color="auto"/>
      </w:divBdr>
      <w:divsChild>
        <w:div w:id="983050790">
          <w:marLeft w:val="0"/>
          <w:marRight w:val="0"/>
          <w:marTop w:val="150"/>
          <w:marBottom w:val="0"/>
          <w:divBdr>
            <w:top w:val="none" w:sz="0" w:space="0" w:color="auto"/>
            <w:left w:val="none" w:sz="0" w:space="0" w:color="auto"/>
            <w:bottom w:val="none" w:sz="0" w:space="0" w:color="auto"/>
            <w:right w:val="none" w:sz="0" w:space="0" w:color="auto"/>
          </w:divBdr>
        </w:div>
      </w:divsChild>
    </w:div>
    <w:div w:id="1478961352">
      <w:bodyDiv w:val="1"/>
      <w:marLeft w:val="0"/>
      <w:marRight w:val="0"/>
      <w:marTop w:val="0"/>
      <w:marBottom w:val="0"/>
      <w:divBdr>
        <w:top w:val="none" w:sz="0" w:space="0" w:color="auto"/>
        <w:left w:val="none" w:sz="0" w:space="0" w:color="auto"/>
        <w:bottom w:val="none" w:sz="0" w:space="0" w:color="auto"/>
        <w:right w:val="none" w:sz="0" w:space="0" w:color="auto"/>
      </w:divBdr>
    </w:div>
    <w:div w:id="1719086194">
      <w:bodyDiv w:val="1"/>
      <w:marLeft w:val="0"/>
      <w:marRight w:val="0"/>
      <w:marTop w:val="0"/>
      <w:marBottom w:val="0"/>
      <w:divBdr>
        <w:top w:val="none" w:sz="0" w:space="0" w:color="auto"/>
        <w:left w:val="none" w:sz="0" w:space="0" w:color="auto"/>
        <w:bottom w:val="none" w:sz="0" w:space="0" w:color="auto"/>
        <w:right w:val="none" w:sz="0" w:space="0" w:color="auto"/>
      </w:divBdr>
    </w:div>
    <w:div w:id="1891769417">
      <w:bodyDiv w:val="1"/>
      <w:marLeft w:val="0"/>
      <w:marRight w:val="0"/>
      <w:marTop w:val="0"/>
      <w:marBottom w:val="0"/>
      <w:divBdr>
        <w:top w:val="none" w:sz="0" w:space="0" w:color="auto"/>
        <w:left w:val="none" w:sz="0" w:space="0" w:color="auto"/>
        <w:bottom w:val="none" w:sz="0" w:space="0" w:color="auto"/>
        <w:right w:val="none" w:sz="0" w:space="0" w:color="auto"/>
      </w:divBdr>
    </w:div>
    <w:div w:id="2053335838">
      <w:bodyDiv w:val="1"/>
      <w:marLeft w:val="0"/>
      <w:marRight w:val="0"/>
      <w:marTop w:val="0"/>
      <w:marBottom w:val="0"/>
      <w:divBdr>
        <w:top w:val="none" w:sz="0" w:space="0" w:color="auto"/>
        <w:left w:val="none" w:sz="0" w:space="0" w:color="auto"/>
        <w:bottom w:val="none" w:sz="0" w:space="0" w:color="auto"/>
        <w:right w:val="none" w:sz="0" w:space="0" w:color="auto"/>
      </w:divBdr>
      <w:divsChild>
        <w:div w:id="1622614758">
          <w:marLeft w:val="0"/>
          <w:marRight w:val="0"/>
          <w:marTop w:val="0"/>
          <w:marBottom w:val="0"/>
          <w:divBdr>
            <w:top w:val="none" w:sz="0" w:space="0" w:color="auto"/>
            <w:left w:val="none" w:sz="0" w:space="0" w:color="auto"/>
            <w:bottom w:val="none" w:sz="0" w:space="0" w:color="auto"/>
            <w:right w:val="none" w:sz="0" w:space="0" w:color="auto"/>
          </w:divBdr>
          <w:divsChild>
            <w:div w:id="1515878968">
              <w:marLeft w:val="0"/>
              <w:marRight w:val="0"/>
              <w:marTop w:val="0"/>
              <w:marBottom w:val="150"/>
              <w:divBdr>
                <w:top w:val="none" w:sz="0" w:space="0" w:color="auto"/>
                <w:left w:val="none" w:sz="0" w:space="0" w:color="auto"/>
                <w:bottom w:val="none" w:sz="0" w:space="0" w:color="auto"/>
                <w:right w:val="none" w:sz="0" w:space="0" w:color="auto"/>
              </w:divBdr>
              <w:divsChild>
                <w:div w:id="1475105810">
                  <w:marLeft w:val="0"/>
                  <w:marRight w:val="0"/>
                  <w:marTop w:val="0"/>
                  <w:marBottom w:val="0"/>
                  <w:divBdr>
                    <w:top w:val="none" w:sz="0" w:space="0" w:color="auto"/>
                    <w:left w:val="none" w:sz="0" w:space="0" w:color="auto"/>
                    <w:bottom w:val="none" w:sz="0" w:space="0" w:color="auto"/>
                    <w:right w:val="none" w:sz="0" w:space="0" w:color="auto"/>
                  </w:divBdr>
                  <w:divsChild>
                    <w:div w:id="242883388">
                      <w:marLeft w:val="0"/>
                      <w:marRight w:val="0"/>
                      <w:marTop w:val="0"/>
                      <w:marBottom w:val="0"/>
                      <w:divBdr>
                        <w:top w:val="none" w:sz="0" w:space="0" w:color="auto"/>
                        <w:left w:val="none" w:sz="0" w:space="0" w:color="auto"/>
                        <w:bottom w:val="none" w:sz="0" w:space="0" w:color="auto"/>
                        <w:right w:val="none" w:sz="0" w:space="0" w:color="auto"/>
                      </w:divBdr>
                      <w:divsChild>
                        <w:div w:id="1653367457">
                          <w:marLeft w:val="0"/>
                          <w:marRight w:val="0"/>
                          <w:marTop w:val="0"/>
                          <w:marBottom w:val="0"/>
                          <w:divBdr>
                            <w:top w:val="none" w:sz="0" w:space="0" w:color="auto"/>
                            <w:left w:val="none" w:sz="0" w:space="0" w:color="auto"/>
                            <w:bottom w:val="none" w:sz="0" w:space="0" w:color="auto"/>
                            <w:right w:val="none" w:sz="0" w:space="0" w:color="auto"/>
                          </w:divBdr>
                          <w:divsChild>
                            <w:div w:id="238683886">
                              <w:marLeft w:val="0"/>
                              <w:marRight w:val="0"/>
                              <w:marTop w:val="0"/>
                              <w:marBottom w:val="0"/>
                              <w:divBdr>
                                <w:top w:val="none" w:sz="0" w:space="0" w:color="auto"/>
                                <w:left w:val="none" w:sz="0" w:space="0" w:color="auto"/>
                                <w:bottom w:val="none" w:sz="0" w:space="0" w:color="auto"/>
                                <w:right w:val="none" w:sz="0" w:space="0" w:color="auto"/>
                              </w:divBdr>
                            </w:div>
                          </w:divsChild>
                        </w:div>
                        <w:div w:id="820775562">
                          <w:marLeft w:val="0"/>
                          <w:marRight w:val="0"/>
                          <w:marTop w:val="0"/>
                          <w:marBottom w:val="0"/>
                          <w:divBdr>
                            <w:top w:val="none" w:sz="0" w:space="0" w:color="auto"/>
                            <w:left w:val="none" w:sz="0" w:space="0" w:color="auto"/>
                            <w:bottom w:val="none" w:sz="0" w:space="0" w:color="auto"/>
                            <w:right w:val="none" w:sz="0" w:space="0" w:color="auto"/>
                          </w:divBdr>
                          <w:divsChild>
                            <w:div w:id="14052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lrprepared.org.uk/ab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IZgVt7MGixE&amp;feature=youtu.b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494</Words>
  <Characters>2822</Characters>
  <Application>Microsoft Office Word</Application>
  <DocSecurity>0</DocSecurity>
  <Lines>23</Lines>
  <Paragraphs>6</Paragraphs>
  <ScaleCrop>false</ScaleCrop>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Lowe</dc:creator>
  <cp:keywords/>
  <dc:description/>
  <cp:lastModifiedBy>Joanne Lowe</cp:lastModifiedBy>
  <cp:revision>11</cp:revision>
  <dcterms:created xsi:type="dcterms:W3CDTF">2024-09-26T16:10:00Z</dcterms:created>
  <dcterms:modified xsi:type="dcterms:W3CDTF">2024-11-04T11:44:00Z</dcterms:modified>
</cp:coreProperties>
</file>