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AF82E" w14:textId="77777777" w:rsidR="004E0926" w:rsidRDefault="004E0926" w:rsidP="004E0926">
      <w:pPr>
        <w:jc w:val="center"/>
        <w:rPr>
          <w:b/>
        </w:rPr>
      </w:pPr>
      <w:r>
        <w:rPr>
          <w:b/>
          <w:noProof/>
        </w:rPr>
        <w:drawing>
          <wp:inline distT="0" distB="0" distL="0" distR="0" wp14:anchorId="37440E21" wp14:editId="48DEDBE8">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2EDFC0D3" w14:textId="77777777" w:rsidR="004E0926" w:rsidRDefault="004E0926" w:rsidP="004E0926">
      <w:pPr>
        <w:rPr>
          <w:b/>
        </w:rPr>
      </w:pPr>
    </w:p>
    <w:p w14:paraId="58F521DD" w14:textId="28E42345" w:rsidR="004E0926" w:rsidRDefault="004E0926" w:rsidP="004E0926">
      <w:r w:rsidRPr="004E6D9B">
        <w:rPr>
          <w:b/>
        </w:rPr>
        <w:t>Date:</w:t>
      </w:r>
      <w:r w:rsidRPr="004E6D9B">
        <w:t xml:space="preserve"> </w:t>
      </w:r>
      <w:r>
        <w:tab/>
      </w:r>
      <w:r w:rsidR="00620BCC">
        <w:t>29</w:t>
      </w:r>
      <w:r w:rsidR="00620BCC" w:rsidRPr="00620BCC">
        <w:rPr>
          <w:vertAlign w:val="superscript"/>
        </w:rPr>
        <w:t>th</w:t>
      </w:r>
      <w:r w:rsidR="00620BCC">
        <w:t xml:space="preserve"> November </w:t>
      </w:r>
      <w:r>
        <w:t>2024</w:t>
      </w:r>
      <w:r>
        <w:tab/>
      </w:r>
      <w:r>
        <w:tab/>
      </w:r>
      <w:proofErr w:type="gramStart"/>
      <w:r w:rsidRPr="004E6D9B">
        <w:rPr>
          <w:b/>
        </w:rPr>
        <w:t>To</w:t>
      </w:r>
      <w:proofErr w:type="gramEnd"/>
      <w:r w:rsidRPr="004E6D9B">
        <w:rPr>
          <w:b/>
        </w:rPr>
        <w:t>:</w:t>
      </w:r>
      <w:r>
        <w:t xml:space="preserve">  All Councillors</w:t>
      </w:r>
      <w:r>
        <w:tab/>
      </w:r>
      <w:r>
        <w:tab/>
      </w:r>
      <w:r>
        <w:tab/>
      </w:r>
      <w:r w:rsidRPr="004E6D9B">
        <w:rPr>
          <w:b/>
        </w:rPr>
        <w:t>From:</w:t>
      </w:r>
      <w:r>
        <w:t xml:space="preserve">  Parish Clerk</w:t>
      </w:r>
    </w:p>
    <w:p w14:paraId="4F20F280" w14:textId="77777777" w:rsidR="004E0926" w:rsidRDefault="004E0926" w:rsidP="004E0926"/>
    <w:p w14:paraId="3E0402D3" w14:textId="366BFAF9" w:rsidR="004E0926" w:rsidRDefault="004E0926" w:rsidP="004E0926">
      <w:pPr>
        <w:rPr>
          <w:b/>
        </w:rPr>
      </w:pPr>
      <w:r>
        <w:rPr>
          <w:b/>
        </w:rPr>
        <w:t>Council Meeting date</w:t>
      </w:r>
      <w:r w:rsidRPr="007B34C8">
        <w:rPr>
          <w:bCs/>
        </w:rPr>
        <w:t xml:space="preserve">:  </w:t>
      </w:r>
      <w:r>
        <w:rPr>
          <w:bCs/>
        </w:rPr>
        <w:tab/>
      </w:r>
      <w:r>
        <w:rPr>
          <w:bCs/>
        </w:rPr>
        <w:tab/>
      </w:r>
      <w:r w:rsidRPr="007B34C8">
        <w:rPr>
          <w:bCs/>
        </w:rPr>
        <w:t xml:space="preserve">Wednesday </w:t>
      </w:r>
      <w:r w:rsidR="00620BCC">
        <w:rPr>
          <w:bCs/>
        </w:rPr>
        <w:t>6</w:t>
      </w:r>
      <w:r w:rsidR="00620BCC" w:rsidRPr="00620BCC">
        <w:rPr>
          <w:bCs/>
          <w:vertAlign w:val="superscript"/>
        </w:rPr>
        <w:t>th</w:t>
      </w:r>
      <w:r w:rsidR="00620BCC">
        <w:rPr>
          <w:bCs/>
        </w:rPr>
        <w:t xml:space="preserve"> December </w:t>
      </w:r>
      <w:r w:rsidRPr="007B34C8">
        <w:rPr>
          <w:bCs/>
        </w:rPr>
        <w:t>2024</w:t>
      </w:r>
    </w:p>
    <w:p w14:paraId="63B945E1" w14:textId="77777777" w:rsidR="00620BCC" w:rsidRDefault="00620BCC" w:rsidP="007F5585">
      <w:pPr>
        <w:ind w:left="2880" w:hanging="2880"/>
        <w:rPr>
          <w:b/>
        </w:rPr>
      </w:pPr>
    </w:p>
    <w:p w14:paraId="71F90133" w14:textId="6787E717" w:rsidR="007F5585" w:rsidRPr="00ED6D79" w:rsidRDefault="004E0926" w:rsidP="007F5585">
      <w:pPr>
        <w:ind w:left="2880" w:hanging="2880"/>
        <w:rPr>
          <w:b/>
          <w:bCs/>
        </w:rPr>
      </w:pPr>
      <w:r>
        <w:rPr>
          <w:b/>
        </w:rPr>
        <w:t xml:space="preserve">Subject: </w:t>
      </w:r>
      <w:r>
        <w:rPr>
          <w:b/>
        </w:rPr>
        <w:tab/>
      </w:r>
      <w:r w:rsidR="007F5585" w:rsidRPr="00ED6D79">
        <w:rPr>
          <w:b/>
          <w:bCs/>
        </w:rPr>
        <w:t xml:space="preserve">Playground Safety and Inspection: Ensuring Compliance </w:t>
      </w:r>
    </w:p>
    <w:p w14:paraId="281BB322" w14:textId="77777777" w:rsidR="007F5585" w:rsidRDefault="007F5585" w:rsidP="007F5585"/>
    <w:p w14:paraId="536E70D0" w14:textId="77777777" w:rsidR="00B05624" w:rsidRDefault="00B05624" w:rsidP="00B05624">
      <w:pPr>
        <w:rPr>
          <w:b/>
          <w:bCs/>
        </w:rPr>
      </w:pPr>
      <w:r w:rsidRPr="00B05624">
        <w:rPr>
          <w:b/>
          <w:bCs/>
        </w:rPr>
        <w:t>Current Situation</w:t>
      </w:r>
    </w:p>
    <w:p w14:paraId="7637DFB3" w14:textId="77777777" w:rsidR="00620BCC" w:rsidRPr="00B05624" w:rsidRDefault="00620BCC" w:rsidP="00B05624">
      <w:pPr>
        <w:rPr>
          <w:b/>
          <w:bCs/>
        </w:rPr>
      </w:pPr>
    </w:p>
    <w:p w14:paraId="4EEAAF68" w14:textId="77777777" w:rsidR="00B05624" w:rsidRPr="00B05624" w:rsidRDefault="00B05624" w:rsidP="00B05624">
      <w:pPr>
        <w:numPr>
          <w:ilvl w:val="0"/>
          <w:numId w:val="7"/>
        </w:numPr>
      </w:pPr>
      <w:r w:rsidRPr="00B05624">
        <w:rPr>
          <w:b/>
          <w:bCs/>
        </w:rPr>
        <w:t>Visual Inspections</w:t>
      </w:r>
      <w:r w:rsidRPr="00B05624">
        <w:t>: Conducted by our handyman to identify immediate hazards such as vandalism or visible damage.</w:t>
      </w:r>
    </w:p>
    <w:p w14:paraId="1C580C70" w14:textId="77777777" w:rsidR="00B05624" w:rsidRPr="00B05624" w:rsidRDefault="00B05624" w:rsidP="00B05624">
      <w:pPr>
        <w:numPr>
          <w:ilvl w:val="0"/>
          <w:numId w:val="7"/>
        </w:numPr>
      </w:pPr>
      <w:r w:rsidRPr="00B05624">
        <w:rPr>
          <w:b/>
          <w:bCs/>
        </w:rPr>
        <w:t>Annual Inspections</w:t>
      </w:r>
      <w:r w:rsidRPr="00B05624">
        <w:t>: Performed by qualified third-party inspectors to assess compliance with EN1176 standards and provide a detailed safety report.</w:t>
      </w:r>
    </w:p>
    <w:p w14:paraId="78E1EE7D" w14:textId="77777777" w:rsidR="00B05624" w:rsidRPr="00B05624" w:rsidRDefault="00B05624" w:rsidP="00B05624">
      <w:r w:rsidRPr="00B05624">
        <w:t>While these inspections are essential, the lack of intermediate checks (operational inspections) increases the risk of undetected wear and tear, potentially compromising user safety and exposing us to liability concerns.</w:t>
      </w:r>
    </w:p>
    <w:p w14:paraId="0E872E65" w14:textId="77777777" w:rsidR="00B05624" w:rsidRPr="00B05624" w:rsidRDefault="00B05624" w:rsidP="00B05624">
      <w:r w:rsidRPr="00B05624">
        <w:pict w14:anchorId="17686E14">
          <v:rect id="_x0000_i1083" style="width:0;height:1.5pt" o:hralign="center" o:hrstd="t" o:hr="t" fillcolor="#a0a0a0" stroked="f"/>
        </w:pict>
      </w:r>
    </w:p>
    <w:p w14:paraId="730B8B44" w14:textId="77777777" w:rsidR="00B05624" w:rsidRPr="00B05624" w:rsidRDefault="00B05624" w:rsidP="00B05624">
      <w:pPr>
        <w:rPr>
          <w:b/>
          <w:bCs/>
        </w:rPr>
      </w:pPr>
      <w:r w:rsidRPr="00B05624">
        <w:rPr>
          <w:b/>
          <w:bCs/>
        </w:rPr>
        <w:t>What Are Operational Inspections?</w:t>
      </w:r>
    </w:p>
    <w:p w14:paraId="1CEAA0D9" w14:textId="77777777" w:rsidR="00B05624" w:rsidRPr="00B05624" w:rsidRDefault="00B05624" w:rsidP="00B05624">
      <w:r w:rsidRPr="00B05624">
        <w:t>Operational inspections involve a more thorough assessment of playground equipment than routine visual checks. They focus on:</w:t>
      </w:r>
    </w:p>
    <w:p w14:paraId="70296318" w14:textId="77777777" w:rsidR="00B05624" w:rsidRPr="00B05624" w:rsidRDefault="00B05624" w:rsidP="00B05624">
      <w:pPr>
        <w:numPr>
          <w:ilvl w:val="0"/>
          <w:numId w:val="8"/>
        </w:numPr>
      </w:pPr>
      <w:r w:rsidRPr="00B05624">
        <w:t>Detecting wear and tear or minor structural issues.</w:t>
      </w:r>
    </w:p>
    <w:p w14:paraId="7ECB8DBF" w14:textId="77777777" w:rsidR="00B05624" w:rsidRPr="00B05624" w:rsidRDefault="00B05624" w:rsidP="00B05624">
      <w:pPr>
        <w:numPr>
          <w:ilvl w:val="0"/>
          <w:numId w:val="8"/>
        </w:numPr>
      </w:pPr>
      <w:r w:rsidRPr="00B05624">
        <w:t>Identifying loose components or fastenings.</w:t>
      </w:r>
    </w:p>
    <w:p w14:paraId="6209C64E" w14:textId="77777777" w:rsidR="00B05624" w:rsidRPr="00B05624" w:rsidRDefault="00B05624" w:rsidP="00B05624">
      <w:pPr>
        <w:numPr>
          <w:ilvl w:val="0"/>
          <w:numId w:val="8"/>
        </w:numPr>
      </w:pPr>
      <w:r w:rsidRPr="00B05624">
        <w:t>Ensuring equipment remains compliant with EN1176 standards.</w:t>
      </w:r>
    </w:p>
    <w:p w14:paraId="2C098A29" w14:textId="77777777" w:rsidR="00B05624" w:rsidRPr="00B05624" w:rsidRDefault="00B05624" w:rsidP="00B05624">
      <w:r w:rsidRPr="00B05624">
        <w:t>These inspections are typically conducted monthly or quarterly and bridge the gap between routine visual checks and comprehensive annual reviews.</w:t>
      </w:r>
    </w:p>
    <w:p w14:paraId="050608FC" w14:textId="77777777" w:rsidR="00B05624" w:rsidRPr="00B05624" w:rsidRDefault="00B05624" w:rsidP="00B05624">
      <w:r w:rsidRPr="00B05624">
        <w:pict w14:anchorId="1C53BC60">
          <v:rect id="_x0000_i1084" style="width:0;height:1.5pt" o:hralign="center" o:hrstd="t" o:hr="t" fillcolor="#a0a0a0" stroked="f"/>
        </w:pict>
      </w:r>
    </w:p>
    <w:p w14:paraId="539366F7" w14:textId="77777777" w:rsidR="00B05624" w:rsidRPr="00B05624" w:rsidRDefault="00B05624" w:rsidP="00B05624">
      <w:pPr>
        <w:rPr>
          <w:b/>
          <w:bCs/>
        </w:rPr>
      </w:pPr>
      <w:r w:rsidRPr="00B05624">
        <w:rPr>
          <w:b/>
          <w:bCs/>
        </w:rPr>
        <w:t>Benefits of Operational Inspections</w:t>
      </w:r>
    </w:p>
    <w:p w14:paraId="58E1ED24" w14:textId="77777777" w:rsidR="00B05624" w:rsidRPr="00B05624" w:rsidRDefault="00B05624" w:rsidP="00B05624">
      <w:pPr>
        <w:numPr>
          <w:ilvl w:val="0"/>
          <w:numId w:val="9"/>
        </w:numPr>
      </w:pPr>
      <w:r w:rsidRPr="00B05624">
        <w:rPr>
          <w:b/>
          <w:bCs/>
        </w:rPr>
        <w:t>Enhanced Safety</w:t>
      </w:r>
    </w:p>
    <w:p w14:paraId="6E536EFE" w14:textId="77777777" w:rsidR="00B05624" w:rsidRPr="00B05624" w:rsidRDefault="00B05624" w:rsidP="00B05624">
      <w:pPr>
        <w:numPr>
          <w:ilvl w:val="1"/>
          <w:numId w:val="9"/>
        </w:numPr>
      </w:pPr>
      <w:r w:rsidRPr="00B05624">
        <w:t>Detect and address emerging issues before they escalate.</w:t>
      </w:r>
    </w:p>
    <w:p w14:paraId="11D5FC37" w14:textId="77777777" w:rsidR="00B05624" w:rsidRPr="00B05624" w:rsidRDefault="00B05624" w:rsidP="00B05624">
      <w:pPr>
        <w:numPr>
          <w:ilvl w:val="1"/>
          <w:numId w:val="9"/>
        </w:numPr>
      </w:pPr>
      <w:r w:rsidRPr="00B05624">
        <w:t>Maintain a consistently safe environment for users.</w:t>
      </w:r>
    </w:p>
    <w:p w14:paraId="593979DC" w14:textId="77777777" w:rsidR="00B05624" w:rsidRPr="00B05624" w:rsidRDefault="00B05624" w:rsidP="00B05624">
      <w:pPr>
        <w:numPr>
          <w:ilvl w:val="0"/>
          <w:numId w:val="9"/>
        </w:numPr>
      </w:pPr>
      <w:r w:rsidRPr="00B05624">
        <w:rPr>
          <w:b/>
          <w:bCs/>
        </w:rPr>
        <w:t>Regulatory Compliance</w:t>
      </w:r>
    </w:p>
    <w:p w14:paraId="0D04C963" w14:textId="77777777" w:rsidR="00B05624" w:rsidRPr="00B05624" w:rsidRDefault="00B05624" w:rsidP="00B05624">
      <w:pPr>
        <w:numPr>
          <w:ilvl w:val="1"/>
          <w:numId w:val="9"/>
        </w:numPr>
      </w:pPr>
      <w:r w:rsidRPr="00B05624">
        <w:lastRenderedPageBreak/>
        <w:t>Ensure ongoing adherence to EN1176 standards, reducing the risk of non-compliance.</w:t>
      </w:r>
    </w:p>
    <w:p w14:paraId="0BAE93FD" w14:textId="77777777" w:rsidR="00B05624" w:rsidRPr="00B05624" w:rsidRDefault="00B05624" w:rsidP="00B05624">
      <w:pPr>
        <w:numPr>
          <w:ilvl w:val="0"/>
          <w:numId w:val="9"/>
        </w:numPr>
      </w:pPr>
      <w:r w:rsidRPr="00B05624">
        <w:rPr>
          <w:b/>
          <w:bCs/>
        </w:rPr>
        <w:t>Reduced Liability</w:t>
      </w:r>
    </w:p>
    <w:p w14:paraId="43700D27" w14:textId="77777777" w:rsidR="00B05624" w:rsidRPr="00B05624" w:rsidRDefault="00B05624" w:rsidP="00B05624">
      <w:pPr>
        <w:numPr>
          <w:ilvl w:val="1"/>
          <w:numId w:val="9"/>
        </w:numPr>
      </w:pPr>
      <w:r w:rsidRPr="00B05624">
        <w:t>Provide a documented paper trail demonstrating proactive maintenance, critical in the event of insurance claims or legal disputes.</w:t>
      </w:r>
    </w:p>
    <w:p w14:paraId="3CB56C82" w14:textId="77777777" w:rsidR="00B05624" w:rsidRPr="00B05624" w:rsidRDefault="00B05624" w:rsidP="00B05624">
      <w:pPr>
        <w:numPr>
          <w:ilvl w:val="0"/>
          <w:numId w:val="9"/>
        </w:numPr>
      </w:pPr>
      <w:r w:rsidRPr="00B05624">
        <w:rPr>
          <w:b/>
          <w:bCs/>
        </w:rPr>
        <w:t>Cost Savings</w:t>
      </w:r>
    </w:p>
    <w:p w14:paraId="17107AD1" w14:textId="77777777" w:rsidR="00B05624" w:rsidRPr="00B05624" w:rsidRDefault="00B05624" w:rsidP="00B05624">
      <w:pPr>
        <w:numPr>
          <w:ilvl w:val="1"/>
          <w:numId w:val="9"/>
        </w:numPr>
      </w:pPr>
      <w:r w:rsidRPr="00B05624">
        <w:t>Addressing small issues early can prevent costly repairs or equipment replacements.</w:t>
      </w:r>
    </w:p>
    <w:p w14:paraId="7AED7CD6" w14:textId="77777777" w:rsidR="00620BCC" w:rsidRDefault="00620BCC" w:rsidP="007F5585"/>
    <w:p w14:paraId="11EC03F2" w14:textId="312887C6" w:rsidR="007F5585" w:rsidRPr="00ED6D79" w:rsidRDefault="007F5585" w:rsidP="007F5585">
      <w:pPr>
        <w:rPr>
          <w:b/>
          <w:bCs/>
        </w:rPr>
      </w:pPr>
      <w:r w:rsidRPr="00ED6D79">
        <w:rPr>
          <w:b/>
          <w:bCs/>
        </w:rPr>
        <w:t>Levels of Playground Inspection</w:t>
      </w:r>
    </w:p>
    <w:p w14:paraId="2660088C" w14:textId="77777777" w:rsidR="007F5585" w:rsidRPr="00ED6D79" w:rsidRDefault="007F5585" w:rsidP="007F5585">
      <w:r w:rsidRPr="00ED6D79">
        <w:t>There are three key levels of playground inspection, each with its specific purpose:</w:t>
      </w:r>
    </w:p>
    <w:p w14:paraId="4D34AE16" w14:textId="77777777" w:rsidR="007F5585" w:rsidRPr="00ED6D79" w:rsidRDefault="007F5585" w:rsidP="007F5585">
      <w:pPr>
        <w:numPr>
          <w:ilvl w:val="0"/>
          <w:numId w:val="3"/>
        </w:numPr>
      </w:pPr>
      <w:r w:rsidRPr="00ED6D79">
        <w:rPr>
          <w:b/>
          <w:bCs/>
        </w:rPr>
        <w:t>Routine Visual Inspections</w:t>
      </w:r>
    </w:p>
    <w:p w14:paraId="790769EA" w14:textId="77777777" w:rsidR="007F5585" w:rsidRPr="00ED6D79" w:rsidRDefault="007F5585" w:rsidP="007F5585">
      <w:pPr>
        <w:numPr>
          <w:ilvl w:val="1"/>
          <w:numId w:val="3"/>
        </w:numPr>
      </w:pPr>
      <w:r w:rsidRPr="00ED6D79">
        <w:t>Conducted weekly (or even daily, if possible).</w:t>
      </w:r>
    </w:p>
    <w:p w14:paraId="2C7733BD" w14:textId="77777777" w:rsidR="007F5585" w:rsidRPr="00ED6D79" w:rsidRDefault="007F5585" w:rsidP="007F5585">
      <w:pPr>
        <w:numPr>
          <w:ilvl w:val="1"/>
          <w:numId w:val="3"/>
        </w:numPr>
      </w:pPr>
      <w:r w:rsidRPr="00ED6D79">
        <w:t>Identify recent vandalism, missing parts, and general wear and tear.</w:t>
      </w:r>
    </w:p>
    <w:p w14:paraId="7408ABB4" w14:textId="77777777" w:rsidR="007F5585" w:rsidRDefault="007F5585" w:rsidP="007F5585">
      <w:pPr>
        <w:numPr>
          <w:ilvl w:val="1"/>
          <w:numId w:val="3"/>
        </w:numPr>
      </w:pPr>
      <w:r w:rsidRPr="00ED6D79">
        <w:t>Address potential hazards promptly, especially in high-traffic areas such as parks and holiday sites.</w:t>
      </w:r>
    </w:p>
    <w:p w14:paraId="0BB014A0" w14:textId="77777777" w:rsidR="007F5585" w:rsidRPr="00ED6D79" w:rsidRDefault="007F5585" w:rsidP="007F5585">
      <w:r w:rsidRPr="00ED6D79">
        <w:t>Routine visual checks are essential for identifying immediate issues such as vandalism or damaged equipment. Typical checks include:</w:t>
      </w:r>
    </w:p>
    <w:p w14:paraId="7D13F7E4" w14:textId="77777777" w:rsidR="007F5585" w:rsidRPr="00ED6D79" w:rsidRDefault="007F5585" w:rsidP="007F5585">
      <w:pPr>
        <w:numPr>
          <w:ilvl w:val="0"/>
          <w:numId w:val="4"/>
        </w:numPr>
      </w:pPr>
      <w:r w:rsidRPr="00ED6D79">
        <w:t>Identifying defects or missing parts.</w:t>
      </w:r>
    </w:p>
    <w:p w14:paraId="0219E7C2" w14:textId="77777777" w:rsidR="007F5585" w:rsidRDefault="007F5585" w:rsidP="007F5585">
      <w:pPr>
        <w:numPr>
          <w:ilvl w:val="0"/>
          <w:numId w:val="4"/>
        </w:numPr>
      </w:pPr>
      <w:r w:rsidRPr="00ED6D79">
        <w:t>Recording and reporting faults to the responsible authority.</w:t>
      </w:r>
    </w:p>
    <w:p w14:paraId="36DCAFC1" w14:textId="77777777" w:rsidR="007F5585" w:rsidRPr="00ED6D79" w:rsidRDefault="007F5585" w:rsidP="007F5585">
      <w:pPr>
        <w:ind w:left="720"/>
      </w:pPr>
    </w:p>
    <w:p w14:paraId="4B4F5462" w14:textId="77777777" w:rsidR="007F5585" w:rsidRPr="00ED6D79" w:rsidRDefault="007F5585" w:rsidP="007F5585">
      <w:pPr>
        <w:numPr>
          <w:ilvl w:val="0"/>
          <w:numId w:val="3"/>
        </w:numPr>
      </w:pPr>
      <w:r w:rsidRPr="00ED6D79">
        <w:rPr>
          <w:b/>
          <w:bCs/>
        </w:rPr>
        <w:t>Operational Inspections</w:t>
      </w:r>
    </w:p>
    <w:p w14:paraId="3D651934" w14:textId="77777777" w:rsidR="007F5585" w:rsidRPr="00ED6D79" w:rsidRDefault="007F5585" w:rsidP="007F5585">
      <w:pPr>
        <w:numPr>
          <w:ilvl w:val="1"/>
          <w:numId w:val="3"/>
        </w:numPr>
      </w:pPr>
      <w:r w:rsidRPr="00ED6D79">
        <w:t>Performed monthly or quarterly to assess equipment condition more thoroughly.</w:t>
      </w:r>
    </w:p>
    <w:p w14:paraId="6A84C56B" w14:textId="77777777" w:rsidR="007F5585" w:rsidRDefault="007F5585" w:rsidP="007F5585">
      <w:pPr>
        <w:numPr>
          <w:ilvl w:val="1"/>
          <w:numId w:val="3"/>
        </w:numPr>
      </w:pPr>
      <w:r w:rsidRPr="00ED6D79">
        <w:t>Check for structural integrity, loose fastenings, and early signs of wear and tear.</w:t>
      </w:r>
    </w:p>
    <w:p w14:paraId="0296786F" w14:textId="77777777" w:rsidR="007F5585" w:rsidRPr="00ED6D79" w:rsidRDefault="007F5585" w:rsidP="007F5585">
      <w:r w:rsidRPr="00ED6D79">
        <w:t>Operational checks delve deeper into the condition of the equipment and surrounding area, focusing on:</w:t>
      </w:r>
    </w:p>
    <w:p w14:paraId="6196F6A4" w14:textId="77777777" w:rsidR="007F5585" w:rsidRPr="00ED6D79" w:rsidRDefault="007F5585" w:rsidP="007F5585">
      <w:pPr>
        <w:numPr>
          <w:ilvl w:val="0"/>
          <w:numId w:val="5"/>
        </w:numPr>
      </w:pPr>
      <w:r w:rsidRPr="00ED6D79">
        <w:t>Signs of wear and tear.</w:t>
      </w:r>
    </w:p>
    <w:p w14:paraId="7780D3E2" w14:textId="77777777" w:rsidR="007F5585" w:rsidRPr="00ED6D79" w:rsidRDefault="007F5585" w:rsidP="007F5585">
      <w:pPr>
        <w:numPr>
          <w:ilvl w:val="0"/>
          <w:numId w:val="5"/>
        </w:numPr>
      </w:pPr>
      <w:r w:rsidRPr="00ED6D79">
        <w:t>Structural integrity and fastenings.</w:t>
      </w:r>
    </w:p>
    <w:p w14:paraId="244D81EF" w14:textId="77777777" w:rsidR="007F5585" w:rsidRDefault="007F5585" w:rsidP="007F5585">
      <w:r w:rsidRPr="00ED6D79">
        <w:t>These inspections should also be recorded systematically to ensure all issues are addressed.</w:t>
      </w:r>
    </w:p>
    <w:p w14:paraId="4C7E78FA" w14:textId="77777777" w:rsidR="007F5585" w:rsidRPr="00ED6D79" w:rsidRDefault="007F5585" w:rsidP="007F5585"/>
    <w:p w14:paraId="2AF3EFC7" w14:textId="77777777" w:rsidR="007F5585" w:rsidRPr="00ED6D79" w:rsidRDefault="007F5585" w:rsidP="007F5585">
      <w:pPr>
        <w:numPr>
          <w:ilvl w:val="0"/>
          <w:numId w:val="3"/>
        </w:numPr>
      </w:pPr>
      <w:r w:rsidRPr="00ED6D79">
        <w:rPr>
          <w:b/>
          <w:bCs/>
        </w:rPr>
        <w:t>Comprehensive Annual Inspections</w:t>
      </w:r>
    </w:p>
    <w:p w14:paraId="6B4280C7" w14:textId="77777777" w:rsidR="007F5585" w:rsidRPr="00ED6D79" w:rsidRDefault="007F5585" w:rsidP="007F5585">
      <w:pPr>
        <w:numPr>
          <w:ilvl w:val="1"/>
          <w:numId w:val="3"/>
        </w:numPr>
      </w:pPr>
      <w:r w:rsidRPr="00ED6D79">
        <w:t>Conducted by independent, qualified inspectors.</w:t>
      </w:r>
    </w:p>
    <w:p w14:paraId="71534A2D" w14:textId="77777777" w:rsidR="007F5585" w:rsidRPr="00ED6D79" w:rsidRDefault="007F5585" w:rsidP="007F5585">
      <w:pPr>
        <w:numPr>
          <w:ilvl w:val="1"/>
          <w:numId w:val="3"/>
        </w:numPr>
      </w:pPr>
      <w:r w:rsidRPr="00ED6D79">
        <w:t>Evaluate structural stability, compliance with EN1176 standards, and overall safety.</w:t>
      </w:r>
    </w:p>
    <w:p w14:paraId="2351922A" w14:textId="77777777" w:rsidR="007F5585" w:rsidRPr="00ED6D79" w:rsidRDefault="007F5585" w:rsidP="007F5585">
      <w:pPr>
        <w:numPr>
          <w:ilvl w:val="1"/>
          <w:numId w:val="3"/>
        </w:numPr>
      </w:pPr>
      <w:r w:rsidRPr="00ED6D79">
        <w:t>Includes a detailed report with recommendations for maintenance or repairs.</w:t>
      </w:r>
    </w:p>
    <w:p w14:paraId="0B612BCE" w14:textId="77777777" w:rsidR="007F5585" w:rsidRPr="00ED6D79" w:rsidRDefault="007F5585" w:rsidP="007F5585">
      <w:r w:rsidRPr="00ED6D79">
        <w:lastRenderedPageBreak/>
        <w:t>Annual inspections provide a comprehensive review of the playground's safety and compliance. These thorough checks should be conducted by third-party inspectors and include:</w:t>
      </w:r>
    </w:p>
    <w:p w14:paraId="29DA2972" w14:textId="77777777" w:rsidR="007F5585" w:rsidRPr="00ED6D79" w:rsidRDefault="007F5585" w:rsidP="007F5585">
      <w:pPr>
        <w:numPr>
          <w:ilvl w:val="0"/>
          <w:numId w:val="6"/>
        </w:numPr>
      </w:pPr>
      <w:r w:rsidRPr="00ED6D79">
        <w:t>Structural and surface integrity tests.</w:t>
      </w:r>
    </w:p>
    <w:p w14:paraId="3174C951" w14:textId="77777777" w:rsidR="007F5585" w:rsidRPr="00ED6D79" w:rsidRDefault="007F5585" w:rsidP="007F5585">
      <w:pPr>
        <w:numPr>
          <w:ilvl w:val="0"/>
          <w:numId w:val="6"/>
        </w:numPr>
      </w:pPr>
      <w:r w:rsidRPr="00ED6D79">
        <w:t>Risk assessments and health and safety evaluations.</w:t>
      </w:r>
    </w:p>
    <w:p w14:paraId="685BE62A" w14:textId="77777777" w:rsidR="007F5585" w:rsidRPr="00ED6D79" w:rsidRDefault="007F5585" w:rsidP="007F5585">
      <w:r w:rsidRPr="00ED6D79">
        <w:t>The resulting report will outline findings and recommend any necessary maintenance to keep the playground safe and up to standard.</w:t>
      </w:r>
    </w:p>
    <w:p w14:paraId="2899CCE0" w14:textId="77777777" w:rsidR="007F5585" w:rsidRDefault="007F5585" w:rsidP="007F5585">
      <w:pPr>
        <w:rPr>
          <w:b/>
          <w:bCs/>
        </w:rPr>
      </w:pPr>
    </w:p>
    <w:p w14:paraId="2F556B44" w14:textId="77777777" w:rsidR="007F5585" w:rsidRDefault="007F5585" w:rsidP="007F5585">
      <w:pPr>
        <w:rPr>
          <w:b/>
          <w:bCs/>
        </w:rPr>
      </w:pPr>
      <w:r>
        <w:rPr>
          <w:b/>
          <w:bCs/>
        </w:rPr>
        <w:t>Clerk Recommendations</w:t>
      </w:r>
    </w:p>
    <w:p w14:paraId="7B00EAE3" w14:textId="77777777" w:rsidR="007F5585" w:rsidRDefault="007F5585" w:rsidP="007F5585">
      <w:r>
        <w:t>S</w:t>
      </w:r>
      <w:r w:rsidRPr="00ED6D79">
        <w:t xml:space="preserve">afety </w:t>
      </w:r>
      <w:r>
        <w:t xml:space="preserve">at our recreation ground must be a </w:t>
      </w:r>
      <w:r w:rsidRPr="00ED6D79">
        <w:t>priority</w:t>
      </w:r>
      <w:r>
        <w:t xml:space="preserve"> and we need to begin </w:t>
      </w:r>
      <w:r w:rsidRPr="00ED6D79">
        <w:t xml:space="preserve">detailed </w:t>
      </w:r>
      <w:r>
        <w:t xml:space="preserve">and regular </w:t>
      </w:r>
      <w:r w:rsidRPr="00ED6D79">
        <w:t xml:space="preserve">maintenance schedules and inspection checklists to </w:t>
      </w:r>
      <w:r>
        <w:t xml:space="preserve">ensure our </w:t>
      </w:r>
      <w:r w:rsidRPr="00ED6D79">
        <w:t>play</w:t>
      </w:r>
      <w:r>
        <w:t xml:space="preserve"> areas stay </w:t>
      </w:r>
      <w:r w:rsidRPr="00ED6D79">
        <w:t>safe</w:t>
      </w:r>
      <w:r>
        <w:t xml:space="preserve">. </w:t>
      </w:r>
      <w:r w:rsidRPr="00492C0C">
        <w:t>Currently, we conduct visual inspections regularly and an annual comprehensive inspection. However, there is a critical gap in our maintenance process: the absence of operational inspections.</w:t>
      </w:r>
    </w:p>
    <w:p w14:paraId="6D4008D6" w14:textId="77777777" w:rsidR="007F5585" w:rsidRPr="00ED6D79" w:rsidRDefault="007F5585" w:rsidP="007F5585">
      <w:r w:rsidRPr="00ED6D79">
        <w:t xml:space="preserve">Adding operational inspections </w:t>
      </w:r>
      <w:r>
        <w:t xml:space="preserve">by qualified contractors </w:t>
      </w:r>
      <w:r w:rsidRPr="00ED6D79">
        <w:t>to our current maintenance regime will significantly enhance the safety and usability of the recreation ground. By addressing issues early, maintaining compliance with EN1176 standards, and documenting all inspections, we can protect users, reduce liability risks, and extend the lifespan of our play equipment.</w:t>
      </w:r>
    </w:p>
    <w:p w14:paraId="35E00905" w14:textId="0ACD741C" w:rsidR="00CD6AB8" w:rsidRDefault="00CD6AB8"/>
    <w:sectPr w:rsidR="00CD6AB8" w:rsidSect="004E092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F29"/>
    <w:multiLevelType w:val="multilevel"/>
    <w:tmpl w:val="F2F8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558E1"/>
    <w:multiLevelType w:val="multilevel"/>
    <w:tmpl w:val="12EEB7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A1892"/>
    <w:multiLevelType w:val="multilevel"/>
    <w:tmpl w:val="84A6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304F3"/>
    <w:multiLevelType w:val="multilevel"/>
    <w:tmpl w:val="226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82A98"/>
    <w:multiLevelType w:val="multilevel"/>
    <w:tmpl w:val="6F5A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911C5"/>
    <w:multiLevelType w:val="multilevel"/>
    <w:tmpl w:val="EF820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A25428"/>
    <w:multiLevelType w:val="multilevel"/>
    <w:tmpl w:val="7A3CD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FA70AD"/>
    <w:multiLevelType w:val="multilevel"/>
    <w:tmpl w:val="B9E0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5659F"/>
    <w:multiLevelType w:val="multilevel"/>
    <w:tmpl w:val="9B48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762963">
    <w:abstractNumId w:val="2"/>
  </w:num>
  <w:num w:numId="2" w16cid:durableId="864246138">
    <w:abstractNumId w:val="5"/>
  </w:num>
  <w:num w:numId="3" w16cid:durableId="1563519129">
    <w:abstractNumId w:val="6"/>
  </w:num>
  <w:num w:numId="4" w16cid:durableId="510796928">
    <w:abstractNumId w:val="7"/>
  </w:num>
  <w:num w:numId="5" w16cid:durableId="529876720">
    <w:abstractNumId w:val="8"/>
  </w:num>
  <w:num w:numId="6" w16cid:durableId="2142186821">
    <w:abstractNumId w:val="3"/>
  </w:num>
  <w:num w:numId="7" w16cid:durableId="1536774530">
    <w:abstractNumId w:val="0"/>
  </w:num>
  <w:num w:numId="8" w16cid:durableId="873617840">
    <w:abstractNumId w:val="4"/>
  </w:num>
  <w:num w:numId="9" w16cid:durableId="169727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C2"/>
    <w:rsid w:val="000F6556"/>
    <w:rsid w:val="004E0926"/>
    <w:rsid w:val="00620BCC"/>
    <w:rsid w:val="006F7565"/>
    <w:rsid w:val="007A48A7"/>
    <w:rsid w:val="007F5585"/>
    <w:rsid w:val="00A81108"/>
    <w:rsid w:val="00B05624"/>
    <w:rsid w:val="00C17719"/>
    <w:rsid w:val="00C96B2B"/>
    <w:rsid w:val="00CD6AB8"/>
    <w:rsid w:val="00D53EA8"/>
    <w:rsid w:val="00E3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7A1690"/>
  <w15:chartTrackingRefBased/>
  <w15:docId w15:val="{E6812F58-53B8-4B93-ADE1-7E21829B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3C2"/>
    <w:rPr>
      <w:rFonts w:eastAsiaTheme="majorEastAsia" w:cstheme="majorBidi"/>
      <w:color w:val="272727" w:themeColor="text1" w:themeTint="D8"/>
    </w:rPr>
  </w:style>
  <w:style w:type="paragraph" w:styleId="Title">
    <w:name w:val="Title"/>
    <w:basedOn w:val="Normal"/>
    <w:next w:val="Normal"/>
    <w:link w:val="TitleChar"/>
    <w:uiPriority w:val="10"/>
    <w:qFormat/>
    <w:rsid w:val="00E30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3C2"/>
    <w:pPr>
      <w:spacing w:before="160"/>
      <w:jc w:val="center"/>
    </w:pPr>
    <w:rPr>
      <w:i/>
      <w:iCs/>
      <w:color w:val="404040" w:themeColor="text1" w:themeTint="BF"/>
    </w:rPr>
  </w:style>
  <w:style w:type="character" w:customStyle="1" w:styleId="QuoteChar">
    <w:name w:val="Quote Char"/>
    <w:basedOn w:val="DefaultParagraphFont"/>
    <w:link w:val="Quote"/>
    <w:uiPriority w:val="29"/>
    <w:rsid w:val="00E303C2"/>
    <w:rPr>
      <w:i/>
      <w:iCs/>
      <w:color w:val="404040" w:themeColor="text1" w:themeTint="BF"/>
    </w:rPr>
  </w:style>
  <w:style w:type="paragraph" w:styleId="ListParagraph">
    <w:name w:val="List Paragraph"/>
    <w:basedOn w:val="Normal"/>
    <w:uiPriority w:val="34"/>
    <w:qFormat/>
    <w:rsid w:val="00E303C2"/>
    <w:pPr>
      <w:ind w:left="720"/>
      <w:contextualSpacing/>
    </w:pPr>
  </w:style>
  <w:style w:type="character" w:styleId="IntenseEmphasis">
    <w:name w:val="Intense Emphasis"/>
    <w:basedOn w:val="DefaultParagraphFont"/>
    <w:uiPriority w:val="21"/>
    <w:qFormat/>
    <w:rsid w:val="00E303C2"/>
    <w:rPr>
      <w:i/>
      <w:iCs/>
      <w:color w:val="0F4761" w:themeColor="accent1" w:themeShade="BF"/>
    </w:rPr>
  </w:style>
  <w:style w:type="paragraph" w:styleId="IntenseQuote">
    <w:name w:val="Intense Quote"/>
    <w:basedOn w:val="Normal"/>
    <w:next w:val="Normal"/>
    <w:link w:val="IntenseQuoteChar"/>
    <w:uiPriority w:val="30"/>
    <w:qFormat/>
    <w:rsid w:val="00E30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3C2"/>
    <w:rPr>
      <w:i/>
      <w:iCs/>
      <w:color w:val="0F4761" w:themeColor="accent1" w:themeShade="BF"/>
    </w:rPr>
  </w:style>
  <w:style w:type="character" w:styleId="IntenseReference">
    <w:name w:val="Intense Reference"/>
    <w:basedOn w:val="DefaultParagraphFont"/>
    <w:uiPriority w:val="32"/>
    <w:qFormat/>
    <w:rsid w:val="00E303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32823">
      <w:bodyDiv w:val="1"/>
      <w:marLeft w:val="0"/>
      <w:marRight w:val="0"/>
      <w:marTop w:val="0"/>
      <w:marBottom w:val="0"/>
      <w:divBdr>
        <w:top w:val="none" w:sz="0" w:space="0" w:color="auto"/>
        <w:left w:val="none" w:sz="0" w:space="0" w:color="auto"/>
        <w:bottom w:val="none" w:sz="0" w:space="0" w:color="auto"/>
        <w:right w:val="none" w:sz="0" w:space="0" w:color="auto"/>
      </w:divBdr>
    </w:div>
    <w:div w:id="460265877">
      <w:bodyDiv w:val="1"/>
      <w:marLeft w:val="0"/>
      <w:marRight w:val="0"/>
      <w:marTop w:val="0"/>
      <w:marBottom w:val="0"/>
      <w:divBdr>
        <w:top w:val="none" w:sz="0" w:space="0" w:color="auto"/>
        <w:left w:val="none" w:sz="0" w:space="0" w:color="auto"/>
        <w:bottom w:val="none" w:sz="0" w:space="0" w:color="auto"/>
        <w:right w:val="none" w:sz="0" w:space="0" w:color="auto"/>
      </w:divBdr>
      <w:divsChild>
        <w:div w:id="524173674">
          <w:marLeft w:val="0"/>
          <w:marRight w:val="0"/>
          <w:marTop w:val="0"/>
          <w:marBottom w:val="0"/>
          <w:divBdr>
            <w:top w:val="none" w:sz="0" w:space="0" w:color="auto"/>
            <w:left w:val="none" w:sz="0" w:space="0" w:color="auto"/>
            <w:bottom w:val="none" w:sz="0" w:space="0" w:color="auto"/>
            <w:right w:val="none" w:sz="0" w:space="0" w:color="auto"/>
          </w:divBdr>
          <w:divsChild>
            <w:div w:id="95564731">
              <w:marLeft w:val="0"/>
              <w:marRight w:val="0"/>
              <w:marTop w:val="0"/>
              <w:marBottom w:val="0"/>
              <w:divBdr>
                <w:top w:val="none" w:sz="0" w:space="0" w:color="auto"/>
                <w:left w:val="none" w:sz="0" w:space="0" w:color="auto"/>
                <w:bottom w:val="none" w:sz="0" w:space="0" w:color="auto"/>
                <w:right w:val="none" w:sz="0" w:space="0" w:color="auto"/>
              </w:divBdr>
              <w:divsChild>
                <w:div w:id="956450684">
                  <w:marLeft w:val="0"/>
                  <w:marRight w:val="0"/>
                  <w:marTop w:val="0"/>
                  <w:marBottom w:val="0"/>
                  <w:divBdr>
                    <w:top w:val="none" w:sz="0" w:space="0" w:color="auto"/>
                    <w:left w:val="none" w:sz="0" w:space="0" w:color="auto"/>
                    <w:bottom w:val="none" w:sz="0" w:space="0" w:color="auto"/>
                    <w:right w:val="none" w:sz="0" w:space="0" w:color="auto"/>
                  </w:divBdr>
                  <w:divsChild>
                    <w:div w:id="1536232734">
                      <w:marLeft w:val="0"/>
                      <w:marRight w:val="0"/>
                      <w:marTop w:val="0"/>
                      <w:marBottom w:val="0"/>
                      <w:divBdr>
                        <w:top w:val="none" w:sz="0" w:space="0" w:color="auto"/>
                        <w:left w:val="none" w:sz="0" w:space="0" w:color="auto"/>
                        <w:bottom w:val="none" w:sz="0" w:space="0" w:color="auto"/>
                        <w:right w:val="none" w:sz="0" w:space="0" w:color="auto"/>
                      </w:divBdr>
                      <w:divsChild>
                        <w:div w:id="1928154059">
                          <w:marLeft w:val="0"/>
                          <w:marRight w:val="0"/>
                          <w:marTop w:val="0"/>
                          <w:marBottom w:val="0"/>
                          <w:divBdr>
                            <w:top w:val="none" w:sz="0" w:space="0" w:color="auto"/>
                            <w:left w:val="none" w:sz="0" w:space="0" w:color="auto"/>
                            <w:bottom w:val="none" w:sz="0" w:space="0" w:color="auto"/>
                            <w:right w:val="none" w:sz="0" w:space="0" w:color="auto"/>
                          </w:divBdr>
                          <w:divsChild>
                            <w:div w:id="15089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05014">
      <w:bodyDiv w:val="1"/>
      <w:marLeft w:val="0"/>
      <w:marRight w:val="0"/>
      <w:marTop w:val="0"/>
      <w:marBottom w:val="0"/>
      <w:divBdr>
        <w:top w:val="none" w:sz="0" w:space="0" w:color="auto"/>
        <w:left w:val="none" w:sz="0" w:space="0" w:color="auto"/>
        <w:bottom w:val="none" w:sz="0" w:space="0" w:color="auto"/>
        <w:right w:val="none" w:sz="0" w:space="0" w:color="auto"/>
      </w:divBdr>
    </w:div>
    <w:div w:id="1042364189">
      <w:bodyDiv w:val="1"/>
      <w:marLeft w:val="0"/>
      <w:marRight w:val="0"/>
      <w:marTop w:val="0"/>
      <w:marBottom w:val="0"/>
      <w:divBdr>
        <w:top w:val="none" w:sz="0" w:space="0" w:color="auto"/>
        <w:left w:val="none" w:sz="0" w:space="0" w:color="auto"/>
        <w:bottom w:val="none" w:sz="0" w:space="0" w:color="auto"/>
        <w:right w:val="none" w:sz="0" w:space="0" w:color="auto"/>
      </w:divBdr>
      <w:divsChild>
        <w:div w:id="1760297836">
          <w:marLeft w:val="0"/>
          <w:marRight w:val="0"/>
          <w:marTop w:val="0"/>
          <w:marBottom w:val="0"/>
          <w:divBdr>
            <w:top w:val="none" w:sz="0" w:space="0" w:color="auto"/>
            <w:left w:val="none" w:sz="0" w:space="0" w:color="auto"/>
            <w:bottom w:val="none" w:sz="0" w:space="0" w:color="auto"/>
            <w:right w:val="none" w:sz="0" w:space="0" w:color="auto"/>
          </w:divBdr>
          <w:divsChild>
            <w:div w:id="2065398802">
              <w:marLeft w:val="0"/>
              <w:marRight w:val="0"/>
              <w:marTop w:val="0"/>
              <w:marBottom w:val="0"/>
              <w:divBdr>
                <w:top w:val="none" w:sz="0" w:space="0" w:color="auto"/>
                <w:left w:val="none" w:sz="0" w:space="0" w:color="auto"/>
                <w:bottom w:val="none" w:sz="0" w:space="0" w:color="auto"/>
                <w:right w:val="none" w:sz="0" w:space="0" w:color="auto"/>
              </w:divBdr>
              <w:divsChild>
                <w:div w:id="584530257">
                  <w:marLeft w:val="0"/>
                  <w:marRight w:val="0"/>
                  <w:marTop w:val="0"/>
                  <w:marBottom w:val="0"/>
                  <w:divBdr>
                    <w:top w:val="none" w:sz="0" w:space="0" w:color="auto"/>
                    <w:left w:val="none" w:sz="0" w:space="0" w:color="auto"/>
                    <w:bottom w:val="none" w:sz="0" w:space="0" w:color="auto"/>
                    <w:right w:val="none" w:sz="0" w:space="0" w:color="auto"/>
                  </w:divBdr>
                  <w:divsChild>
                    <w:div w:id="791481733">
                      <w:marLeft w:val="0"/>
                      <w:marRight w:val="0"/>
                      <w:marTop w:val="0"/>
                      <w:marBottom w:val="0"/>
                      <w:divBdr>
                        <w:top w:val="none" w:sz="0" w:space="0" w:color="auto"/>
                        <w:left w:val="none" w:sz="0" w:space="0" w:color="auto"/>
                        <w:bottom w:val="none" w:sz="0" w:space="0" w:color="auto"/>
                        <w:right w:val="none" w:sz="0" w:space="0" w:color="auto"/>
                      </w:divBdr>
                      <w:divsChild>
                        <w:div w:id="2016834212">
                          <w:marLeft w:val="0"/>
                          <w:marRight w:val="0"/>
                          <w:marTop w:val="0"/>
                          <w:marBottom w:val="0"/>
                          <w:divBdr>
                            <w:top w:val="none" w:sz="0" w:space="0" w:color="auto"/>
                            <w:left w:val="none" w:sz="0" w:space="0" w:color="auto"/>
                            <w:bottom w:val="none" w:sz="0" w:space="0" w:color="auto"/>
                            <w:right w:val="none" w:sz="0" w:space="0" w:color="auto"/>
                          </w:divBdr>
                          <w:divsChild>
                            <w:div w:id="7082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3</cp:revision>
  <dcterms:created xsi:type="dcterms:W3CDTF">2024-11-29T21:19:00Z</dcterms:created>
  <dcterms:modified xsi:type="dcterms:W3CDTF">2024-11-29T21:20:00Z</dcterms:modified>
</cp:coreProperties>
</file>