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42567" w14:textId="77777777" w:rsidR="00902F20" w:rsidRPr="00902F20" w:rsidRDefault="00902F20" w:rsidP="00902F20">
      <w:r w:rsidRPr="00902F20">
        <w:t>Caddick are proposing a sustainable new employment hub adjacent to Junction 22 of the M1, which will create a wide range of new jobs and boost the local economy. To better understand local priorities, we have launched a consultation to share our initial plans and gather your feedback.</w:t>
      </w:r>
    </w:p>
    <w:p w14:paraId="6F9BBC81" w14:textId="77777777" w:rsidR="00902F20" w:rsidRPr="00902F20" w:rsidRDefault="00902F20" w:rsidP="00902F20">
      <w:r w:rsidRPr="00902F20">
        <w:t>The site provides an exciting opportunity to deliver high-quality and sustainable employment hub set in an extensive network of green space, meeting industry demand, and creating over 1,000 new jobs to benefit local people and the wider Leicestershire area. The site benefits from easy access to the A50, M1 and wider strategic road network and has been identified in the emerging Hinckley and Bosworth 2020 – 2041 Local Plan to meet an established need for new employment space in the region.</w:t>
      </w:r>
    </w:p>
    <w:p w14:paraId="449B83C5" w14:textId="2A455AC2" w:rsidR="00902F20" w:rsidRPr="00902F20" w:rsidRDefault="00902F20" w:rsidP="00902F20">
      <w:r w:rsidRPr="00902F20">
        <w:drawing>
          <wp:inline distT="0" distB="0" distL="0" distR="0" wp14:anchorId="1EDF38CB" wp14:editId="6AEE4676">
            <wp:extent cx="5731510" cy="4491990"/>
            <wp:effectExtent l="0" t="0" r="2540" b="3810"/>
            <wp:docPr id="1775913143" name="Picture 2" descr="A black and white infographic with white text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913143" name="Picture 2" descr="A black and white infographic with white text and black text&#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4491990"/>
                    </a:xfrm>
                    <a:prstGeom prst="rect">
                      <a:avLst/>
                    </a:prstGeom>
                    <a:noFill/>
                    <a:ln>
                      <a:noFill/>
                    </a:ln>
                  </pic:spPr>
                </pic:pic>
              </a:graphicData>
            </a:graphic>
          </wp:inline>
        </w:drawing>
      </w:r>
    </w:p>
    <w:p w14:paraId="1D1AED6B" w14:textId="77777777" w:rsidR="00902F20" w:rsidRPr="00902F20" w:rsidRDefault="00902F20" w:rsidP="00902F20">
      <w:pPr>
        <w:rPr>
          <w:b/>
          <w:bCs/>
        </w:rPr>
      </w:pPr>
      <w:r w:rsidRPr="00902F20">
        <w:rPr>
          <w:b/>
          <w:bCs/>
        </w:rPr>
        <w:t>About Caddick</w:t>
      </w:r>
    </w:p>
    <w:p w14:paraId="2D12D4F9" w14:textId="77777777" w:rsidR="00902F20" w:rsidRPr="00902F20" w:rsidRDefault="00902F20" w:rsidP="00902F20">
      <w:r w:rsidRPr="00902F20">
        <w:t>The Caddick Group, which includes Caddick Developments, Caddick Construction, and Moda Living, is one of the UK’s largest privately owned property and construction groups. Growing from our northern roots 43 years ago, we take pride in being a family business, as well as a proven and responsible developer.</w:t>
      </w:r>
    </w:p>
    <w:p w14:paraId="468129A7" w14:textId="77777777" w:rsidR="00902F20" w:rsidRPr="00902F20" w:rsidRDefault="00902F20" w:rsidP="00902F20">
      <w:r w:rsidRPr="00902F20">
        <w:t>We are committed to being a good neighbour and to constructive dialogue with the local community throughout the planning and construction processes.</w:t>
      </w:r>
    </w:p>
    <w:p w14:paraId="6427B34C" w14:textId="77777777" w:rsidR="00902F20" w:rsidRPr="00902F20" w:rsidRDefault="00902F20" w:rsidP="00902F20">
      <w:r w:rsidRPr="00902F20">
        <w:t>To find out more about us, please visit our website here. </w:t>
      </w:r>
      <w:hyperlink r:id="rId5" w:tgtFrame="_blank" w:history="1">
        <w:r w:rsidRPr="00902F20">
          <w:rPr>
            <w:rStyle w:val="Hyperlink"/>
            <w:b/>
            <w:bCs/>
          </w:rPr>
          <w:t>caddick.co.uk</w:t>
        </w:r>
      </w:hyperlink>
    </w:p>
    <w:p w14:paraId="4FE19159" w14:textId="77777777" w:rsidR="00CD6AB8" w:rsidRDefault="00CD6AB8"/>
    <w:sectPr w:rsidR="00CD6A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F20"/>
    <w:rsid w:val="00902F20"/>
    <w:rsid w:val="00AE112B"/>
    <w:rsid w:val="00CD6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62E45"/>
  <w15:chartTrackingRefBased/>
  <w15:docId w15:val="{B57CC073-DAC2-4FB7-A72E-AA54771C0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2F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2F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2F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2F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2F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2F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2F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2F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2F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F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2F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2F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2F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2F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2F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2F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2F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2F20"/>
    <w:rPr>
      <w:rFonts w:eastAsiaTheme="majorEastAsia" w:cstheme="majorBidi"/>
      <w:color w:val="272727" w:themeColor="text1" w:themeTint="D8"/>
    </w:rPr>
  </w:style>
  <w:style w:type="paragraph" w:styleId="Title">
    <w:name w:val="Title"/>
    <w:basedOn w:val="Normal"/>
    <w:next w:val="Normal"/>
    <w:link w:val="TitleChar"/>
    <w:uiPriority w:val="10"/>
    <w:qFormat/>
    <w:rsid w:val="00902F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2F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2F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2F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2F20"/>
    <w:pPr>
      <w:spacing w:before="160"/>
      <w:jc w:val="center"/>
    </w:pPr>
    <w:rPr>
      <w:i/>
      <w:iCs/>
      <w:color w:val="404040" w:themeColor="text1" w:themeTint="BF"/>
    </w:rPr>
  </w:style>
  <w:style w:type="character" w:customStyle="1" w:styleId="QuoteChar">
    <w:name w:val="Quote Char"/>
    <w:basedOn w:val="DefaultParagraphFont"/>
    <w:link w:val="Quote"/>
    <w:uiPriority w:val="29"/>
    <w:rsid w:val="00902F20"/>
    <w:rPr>
      <w:i/>
      <w:iCs/>
      <w:color w:val="404040" w:themeColor="text1" w:themeTint="BF"/>
    </w:rPr>
  </w:style>
  <w:style w:type="paragraph" w:styleId="ListParagraph">
    <w:name w:val="List Paragraph"/>
    <w:basedOn w:val="Normal"/>
    <w:uiPriority w:val="34"/>
    <w:qFormat/>
    <w:rsid w:val="00902F20"/>
    <w:pPr>
      <w:ind w:left="720"/>
      <w:contextualSpacing/>
    </w:pPr>
  </w:style>
  <w:style w:type="character" w:styleId="IntenseEmphasis">
    <w:name w:val="Intense Emphasis"/>
    <w:basedOn w:val="DefaultParagraphFont"/>
    <w:uiPriority w:val="21"/>
    <w:qFormat/>
    <w:rsid w:val="00902F20"/>
    <w:rPr>
      <w:i/>
      <w:iCs/>
      <w:color w:val="0F4761" w:themeColor="accent1" w:themeShade="BF"/>
    </w:rPr>
  </w:style>
  <w:style w:type="paragraph" w:styleId="IntenseQuote">
    <w:name w:val="Intense Quote"/>
    <w:basedOn w:val="Normal"/>
    <w:next w:val="Normal"/>
    <w:link w:val="IntenseQuoteChar"/>
    <w:uiPriority w:val="30"/>
    <w:qFormat/>
    <w:rsid w:val="00902F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2F20"/>
    <w:rPr>
      <w:i/>
      <w:iCs/>
      <w:color w:val="0F4761" w:themeColor="accent1" w:themeShade="BF"/>
    </w:rPr>
  </w:style>
  <w:style w:type="character" w:styleId="IntenseReference">
    <w:name w:val="Intense Reference"/>
    <w:basedOn w:val="DefaultParagraphFont"/>
    <w:uiPriority w:val="32"/>
    <w:qFormat/>
    <w:rsid w:val="00902F20"/>
    <w:rPr>
      <w:b/>
      <w:bCs/>
      <w:smallCaps/>
      <w:color w:val="0F4761" w:themeColor="accent1" w:themeShade="BF"/>
      <w:spacing w:val="5"/>
    </w:rPr>
  </w:style>
  <w:style w:type="character" w:styleId="Hyperlink">
    <w:name w:val="Hyperlink"/>
    <w:basedOn w:val="DefaultParagraphFont"/>
    <w:uiPriority w:val="99"/>
    <w:unhideWhenUsed/>
    <w:rsid w:val="00902F20"/>
    <w:rPr>
      <w:color w:val="467886" w:themeColor="hyperlink"/>
      <w:u w:val="single"/>
    </w:rPr>
  </w:style>
  <w:style w:type="character" w:styleId="UnresolvedMention">
    <w:name w:val="Unresolved Mention"/>
    <w:basedOn w:val="DefaultParagraphFont"/>
    <w:uiPriority w:val="99"/>
    <w:semiHidden/>
    <w:unhideWhenUsed/>
    <w:rsid w:val="00902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701622">
      <w:bodyDiv w:val="1"/>
      <w:marLeft w:val="0"/>
      <w:marRight w:val="0"/>
      <w:marTop w:val="0"/>
      <w:marBottom w:val="0"/>
      <w:divBdr>
        <w:top w:val="none" w:sz="0" w:space="0" w:color="auto"/>
        <w:left w:val="none" w:sz="0" w:space="0" w:color="auto"/>
        <w:bottom w:val="none" w:sz="0" w:space="0" w:color="auto"/>
        <w:right w:val="none" w:sz="0" w:space="0" w:color="auto"/>
      </w:divBdr>
      <w:divsChild>
        <w:div w:id="290942588">
          <w:marLeft w:val="0"/>
          <w:marRight w:val="0"/>
          <w:marTop w:val="0"/>
          <w:marBottom w:val="0"/>
          <w:divBdr>
            <w:top w:val="none" w:sz="0" w:space="0" w:color="auto"/>
            <w:left w:val="none" w:sz="0" w:space="0" w:color="auto"/>
            <w:bottom w:val="none" w:sz="0" w:space="0" w:color="auto"/>
            <w:right w:val="none" w:sz="0" w:space="0" w:color="auto"/>
          </w:divBdr>
          <w:divsChild>
            <w:div w:id="1561865446">
              <w:marLeft w:val="0"/>
              <w:marRight w:val="0"/>
              <w:marTop w:val="0"/>
              <w:marBottom w:val="0"/>
              <w:divBdr>
                <w:top w:val="none" w:sz="0" w:space="0" w:color="auto"/>
                <w:left w:val="none" w:sz="0" w:space="0" w:color="auto"/>
                <w:bottom w:val="none" w:sz="0" w:space="0" w:color="auto"/>
                <w:right w:val="none" w:sz="0" w:space="0" w:color="auto"/>
              </w:divBdr>
              <w:divsChild>
                <w:div w:id="741293754">
                  <w:marLeft w:val="0"/>
                  <w:marRight w:val="0"/>
                  <w:marTop w:val="0"/>
                  <w:marBottom w:val="0"/>
                  <w:divBdr>
                    <w:top w:val="none" w:sz="0" w:space="0" w:color="auto"/>
                    <w:left w:val="none" w:sz="0" w:space="0" w:color="auto"/>
                    <w:bottom w:val="none" w:sz="0" w:space="0" w:color="auto"/>
                    <w:right w:val="none" w:sz="0" w:space="0" w:color="auto"/>
                  </w:divBdr>
                  <w:divsChild>
                    <w:div w:id="850873821">
                      <w:marLeft w:val="0"/>
                      <w:marRight w:val="0"/>
                      <w:marTop w:val="0"/>
                      <w:marBottom w:val="0"/>
                      <w:divBdr>
                        <w:top w:val="none" w:sz="0" w:space="0" w:color="auto"/>
                        <w:left w:val="none" w:sz="0" w:space="0" w:color="auto"/>
                        <w:bottom w:val="none" w:sz="0" w:space="0" w:color="auto"/>
                        <w:right w:val="none" w:sz="0" w:space="0" w:color="auto"/>
                      </w:divBdr>
                    </w:div>
                  </w:divsChild>
                </w:div>
                <w:div w:id="925725443">
                  <w:marLeft w:val="0"/>
                  <w:marRight w:val="0"/>
                  <w:marTop w:val="0"/>
                  <w:marBottom w:val="0"/>
                  <w:divBdr>
                    <w:top w:val="none" w:sz="0" w:space="0" w:color="auto"/>
                    <w:left w:val="none" w:sz="0" w:space="0" w:color="auto"/>
                    <w:bottom w:val="none" w:sz="0" w:space="0" w:color="auto"/>
                    <w:right w:val="none" w:sz="0" w:space="0" w:color="auto"/>
                  </w:divBdr>
                  <w:divsChild>
                    <w:div w:id="2012561170">
                      <w:marLeft w:val="0"/>
                      <w:marRight w:val="0"/>
                      <w:marTop w:val="0"/>
                      <w:marBottom w:val="0"/>
                      <w:divBdr>
                        <w:top w:val="none" w:sz="0" w:space="0" w:color="auto"/>
                        <w:left w:val="none" w:sz="0" w:space="0" w:color="auto"/>
                        <w:bottom w:val="none" w:sz="0" w:space="0" w:color="auto"/>
                        <w:right w:val="none" w:sz="0" w:space="0" w:color="auto"/>
                      </w:divBdr>
                      <w:divsChild>
                        <w:div w:id="20894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009607">
          <w:marLeft w:val="0"/>
          <w:marRight w:val="0"/>
          <w:marTop w:val="0"/>
          <w:marBottom w:val="0"/>
          <w:divBdr>
            <w:top w:val="none" w:sz="0" w:space="0" w:color="auto"/>
            <w:left w:val="none" w:sz="0" w:space="0" w:color="auto"/>
            <w:bottom w:val="none" w:sz="0" w:space="0" w:color="auto"/>
            <w:right w:val="none" w:sz="0" w:space="0" w:color="auto"/>
          </w:divBdr>
          <w:divsChild>
            <w:div w:id="1410228776">
              <w:marLeft w:val="0"/>
              <w:marRight w:val="0"/>
              <w:marTop w:val="0"/>
              <w:marBottom w:val="0"/>
              <w:divBdr>
                <w:top w:val="none" w:sz="0" w:space="0" w:color="auto"/>
                <w:left w:val="none" w:sz="0" w:space="0" w:color="auto"/>
                <w:bottom w:val="none" w:sz="0" w:space="0" w:color="auto"/>
                <w:right w:val="none" w:sz="0" w:space="0" w:color="auto"/>
              </w:divBdr>
              <w:divsChild>
                <w:div w:id="635376868">
                  <w:marLeft w:val="0"/>
                  <w:marRight w:val="0"/>
                  <w:marTop w:val="0"/>
                  <w:marBottom w:val="0"/>
                  <w:divBdr>
                    <w:top w:val="none" w:sz="0" w:space="0" w:color="auto"/>
                    <w:left w:val="none" w:sz="0" w:space="0" w:color="auto"/>
                    <w:bottom w:val="none" w:sz="0" w:space="0" w:color="auto"/>
                    <w:right w:val="none" w:sz="0" w:space="0" w:color="auto"/>
                  </w:divBdr>
                </w:div>
                <w:div w:id="634600604">
                  <w:marLeft w:val="0"/>
                  <w:marRight w:val="0"/>
                  <w:marTop w:val="0"/>
                  <w:marBottom w:val="0"/>
                  <w:divBdr>
                    <w:top w:val="none" w:sz="0" w:space="0" w:color="auto"/>
                    <w:left w:val="none" w:sz="0" w:space="0" w:color="auto"/>
                    <w:bottom w:val="none" w:sz="0" w:space="0" w:color="auto"/>
                    <w:right w:val="none" w:sz="0" w:space="0" w:color="auto"/>
                  </w:divBdr>
                  <w:divsChild>
                    <w:div w:id="1061906826">
                      <w:marLeft w:val="0"/>
                      <w:marRight w:val="0"/>
                      <w:marTop w:val="0"/>
                      <w:marBottom w:val="0"/>
                      <w:divBdr>
                        <w:top w:val="none" w:sz="0" w:space="0" w:color="auto"/>
                        <w:left w:val="none" w:sz="0" w:space="0" w:color="auto"/>
                        <w:bottom w:val="none" w:sz="0" w:space="0" w:color="auto"/>
                        <w:right w:val="none" w:sz="0" w:space="0" w:color="auto"/>
                      </w:divBdr>
                      <w:divsChild>
                        <w:div w:id="168447036">
                          <w:marLeft w:val="0"/>
                          <w:marRight w:val="0"/>
                          <w:marTop w:val="0"/>
                          <w:marBottom w:val="0"/>
                          <w:divBdr>
                            <w:top w:val="none" w:sz="0" w:space="0" w:color="auto"/>
                            <w:left w:val="none" w:sz="0" w:space="0" w:color="auto"/>
                            <w:bottom w:val="none" w:sz="0" w:space="0" w:color="auto"/>
                            <w:right w:val="none" w:sz="0" w:space="0" w:color="auto"/>
                          </w:divBdr>
                        </w:div>
                      </w:divsChild>
                    </w:div>
                    <w:div w:id="2002612526">
                      <w:marLeft w:val="0"/>
                      <w:marRight w:val="0"/>
                      <w:marTop w:val="0"/>
                      <w:marBottom w:val="0"/>
                      <w:divBdr>
                        <w:top w:val="none" w:sz="0" w:space="0" w:color="auto"/>
                        <w:left w:val="none" w:sz="0" w:space="0" w:color="auto"/>
                        <w:bottom w:val="none" w:sz="0" w:space="0" w:color="auto"/>
                        <w:right w:val="none" w:sz="0" w:space="0" w:color="auto"/>
                      </w:divBdr>
                      <w:divsChild>
                        <w:div w:id="1435244949">
                          <w:marLeft w:val="0"/>
                          <w:marRight w:val="0"/>
                          <w:marTop w:val="0"/>
                          <w:marBottom w:val="0"/>
                          <w:divBdr>
                            <w:top w:val="none" w:sz="0" w:space="0" w:color="auto"/>
                            <w:left w:val="none" w:sz="0" w:space="0" w:color="auto"/>
                            <w:bottom w:val="none" w:sz="0" w:space="0" w:color="auto"/>
                            <w:right w:val="none" w:sz="0" w:space="0" w:color="auto"/>
                          </w:divBdr>
                          <w:divsChild>
                            <w:div w:id="191026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043744">
      <w:bodyDiv w:val="1"/>
      <w:marLeft w:val="0"/>
      <w:marRight w:val="0"/>
      <w:marTop w:val="0"/>
      <w:marBottom w:val="0"/>
      <w:divBdr>
        <w:top w:val="none" w:sz="0" w:space="0" w:color="auto"/>
        <w:left w:val="none" w:sz="0" w:space="0" w:color="auto"/>
        <w:bottom w:val="none" w:sz="0" w:space="0" w:color="auto"/>
        <w:right w:val="none" w:sz="0" w:space="0" w:color="auto"/>
      </w:divBdr>
      <w:divsChild>
        <w:div w:id="1003050678">
          <w:marLeft w:val="0"/>
          <w:marRight w:val="0"/>
          <w:marTop w:val="0"/>
          <w:marBottom w:val="0"/>
          <w:divBdr>
            <w:top w:val="none" w:sz="0" w:space="0" w:color="auto"/>
            <w:left w:val="none" w:sz="0" w:space="0" w:color="auto"/>
            <w:bottom w:val="none" w:sz="0" w:space="0" w:color="auto"/>
            <w:right w:val="none" w:sz="0" w:space="0" w:color="auto"/>
          </w:divBdr>
          <w:divsChild>
            <w:div w:id="22638381">
              <w:marLeft w:val="0"/>
              <w:marRight w:val="0"/>
              <w:marTop w:val="0"/>
              <w:marBottom w:val="0"/>
              <w:divBdr>
                <w:top w:val="none" w:sz="0" w:space="0" w:color="auto"/>
                <w:left w:val="none" w:sz="0" w:space="0" w:color="auto"/>
                <w:bottom w:val="none" w:sz="0" w:space="0" w:color="auto"/>
                <w:right w:val="none" w:sz="0" w:space="0" w:color="auto"/>
              </w:divBdr>
              <w:divsChild>
                <w:div w:id="56124287">
                  <w:marLeft w:val="0"/>
                  <w:marRight w:val="0"/>
                  <w:marTop w:val="0"/>
                  <w:marBottom w:val="0"/>
                  <w:divBdr>
                    <w:top w:val="none" w:sz="0" w:space="0" w:color="auto"/>
                    <w:left w:val="none" w:sz="0" w:space="0" w:color="auto"/>
                    <w:bottom w:val="none" w:sz="0" w:space="0" w:color="auto"/>
                    <w:right w:val="none" w:sz="0" w:space="0" w:color="auto"/>
                  </w:divBdr>
                  <w:divsChild>
                    <w:div w:id="1898085628">
                      <w:marLeft w:val="0"/>
                      <w:marRight w:val="0"/>
                      <w:marTop w:val="0"/>
                      <w:marBottom w:val="0"/>
                      <w:divBdr>
                        <w:top w:val="none" w:sz="0" w:space="0" w:color="auto"/>
                        <w:left w:val="none" w:sz="0" w:space="0" w:color="auto"/>
                        <w:bottom w:val="none" w:sz="0" w:space="0" w:color="auto"/>
                        <w:right w:val="none" w:sz="0" w:space="0" w:color="auto"/>
                      </w:divBdr>
                    </w:div>
                  </w:divsChild>
                </w:div>
                <w:div w:id="1521317743">
                  <w:marLeft w:val="0"/>
                  <w:marRight w:val="0"/>
                  <w:marTop w:val="0"/>
                  <w:marBottom w:val="0"/>
                  <w:divBdr>
                    <w:top w:val="none" w:sz="0" w:space="0" w:color="auto"/>
                    <w:left w:val="none" w:sz="0" w:space="0" w:color="auto"/>
                    <w:bottom w:val="none" w:sz="0" w:space="0" w:color="auto"/>
                    <w:right w:val="none" w:sz="0" w:space="0" w:color="auto"/>
                  </w:divBdr>
                  <w:divsChild>
                    <w:div w:id="765153695">
                      <w:marLeft w:val="0"/>
                      <w:marRight w:val="0"/>
                      <w:marTop w:val="0"/>
                      <w:marBottom w:val="0"/>
                      <w:divBdr>
                        <w:top w:val="none" w:sz="0" w:space="0" w:color="auto"/>
                        <w:left w:val="none" w:sz="0" w:space="0" w:color="auto"/>
                        <w:bottom w:val="none" w:sz="0" w:space="0" w:color="auto"/>
                        <w:right w:val="none" w:sz="0" w:space="0" w:color="auto"/>
                      </w:divBdr>
                      <w:divsChild>
                        <w:div w:id="35338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205649">
          <w:marLeft w:val="0"/>
          <w:marRight w:val="0"/>
          <w:marTop w:val="0"/>
          <w:marBottom w:val="0"/>
          <w:divBdr>
            <w:top w:val="none" w:sz="0" w:space="0" w:color="auto"/>
            <w:left w:val="none" w:sz="0" w:space="0" w:color="auto"/>
            <w:bottom w:val="none" w:sz="0" w:space="0" w:color="auto"/>
            <w:right w:val="none" w:sz="0" w:space="0" w:color="auto"/>
          </w:divBdr>
          <w:divsChild>
            <w:div w:id="754088563">
              <w:marLeft w:val="0"/>
              <w:marRight w:val="0"/>
              <w:marTop w:val="0"/>
              <w:marBottom w:val="0"/>
              <w:divBdr>
                <w:top w:val="none" w:sz="0" w:space="0" w:color="auto"/>
                <w:left w:val="none" w:sz="0" w:space="0" w:color="auto"/>
                <w:bottom w:val="none" w:sz="0" w:space="0" w:color="auto"/>
                <w:right w:val="none" w:sz="0" w:space="0" w:color="auto"/>
              </w:divBdr>
              <w:divsChild>
                <w:div w:id="866524097">
                  <w:marLeft w:val="0"/>
                  <w:marRight w:val="0"/>
                  <w:marTop w:val="0"/>
                  <w:marBottom w:val="0"/>
                  <w:divBdr>
                    <w:top w:val="none" w:sz="0" w:space="0" w:color="auto"/>
                    <w:left w:val="none" w:sz="0" w:space="0" w:color="auto"/>
                    <w:bottom w:val="none" w:sz="0" w:space="0" w:color="auto"/>
                    <w:right w:val="none" w:sz="0" w:space="0" w:color="auto"/>
                  </w:divBdr>
                </w:div>
                <w:div w:id="727612866">
                  <w:marLeft w:val="0"/>
                  <w:marRight w:val="0"/>
                  <w:marTop w:val="0"/>
                  <w:marBottom w:val="0"/>
                  <w:divBdr>
                    <w:top w:val="none" w:sz="0" w:space="0" w:color="auto"/>
                    <w:left w:val="none" w:sz="0" w:space="0" w:color="auto"/>
                    <w:bottom w:val="none" w:sz="0" w:space="0" w:color="auto"/>
                    <w:right w:val="none" w:sz="0" w:space="0" w:color="auto"/>
                  </w:divBdr>
                  <w:divsChild>
                    <w:div w:id="1166748373">
                      <w:marLeft w:val="0"/>
                      <w:marRight w:val="0"/>
                      <w:marTop w:val="0"/>
                      <w:marBottom w:val="0"/>
                      <w:divBdr>
                        <w:top w:val="none" w:sz="0" w:space="0" w:color="auto"/>
                        <w:left w:val="none" w:sz="0" w:space="0" w:color="auto"/>
                        <w:bottom w:val="none" w:sz="0" w:space="0" w:color="auto"/>
                        <w:right w:val="none" w:sz="0" w:space="0" w:color="auto"/>
                      </w:divBdr>
                      <w:divsChild>
                        <w:div w:id="1575355788">
                          <w:marLeft w:val="0"/>
                          <w:marRight w:val="0"/>
                          <w:marTop w:val="0"/>
                          <w:marBottom w:val="0"/>
                          <w:divBdr>
                            <w:top w:val="none" w:sz="0" w:space="0" w:color="auto"/>
                            <w:left w:val="none" w:sz="0" w:space="0" w:color="auto"/>
                            <w:bottom w:val="none" w:sz="0" w:space="0" w:color="auto"/>
                            <w:right w:val="none" w:sz="0" w:space="0" w:color="auto"/>
                          </w:divBdr>
                        </w:div>
                      </w:divsChild>
                    </w:div>
                    <w:div w:id="1281452678">
                      <w:marLeft w:val="0"/>
                      <w:marRight w:val="0"/>
                      <w:marTop w:val="0"/>
                      <w:marBottom w:val="0"/>
                      <w:divBdr>
                        <w:top w:val="none" w:sz="0" w:space="0" w:color="auto"/>
                        <w:left w:val="none" w:sz="0" w:space="0" w:color="auto"/>
                        <w:bottom w:val="none" w:sz="0" w:space="0" w:color="auto"/>
                        <w:right w:val="none" w:sz="0" w:space="0" w:color="auto"/>
                      </w:divBdr>
                      <w:divsChild>
                        <w:div w:id="652565446">
                          <w:marLeft w:val="0"/>
                          <w:marRight w:val="0"/>
                          <w:marTop w:val="0"/>
                          <w:marBottom w:val="0"/>
                          <w:divBdr>
                            <w:top w:val="none" w:sz="0" w:space="0" w:color="auto"/>
                            <w:left w:val="none" w:sz="0" w:space="0" w:color="auto"/>
                            <w:bottom w:val="none" w:sz="0" w:space="0" w:color="auto"/>
                            <w:right w:val="none" w:sz="0" w:space="0" w:color="auto"/>
                          </w:divBdr>
                          <w:divsChild>
                            <w:div w:id="107836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addick.co.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Lowe</dc:creator>
  <cp:keywords/>
  <dc:description/>
  <cp:lastModifiedBy>Joanne Lowe</cp:lastModifiedBy>
  <cp:revision>1</cp:revision>
  <dcterms:created xsi:type="dcterms:W3CDTF">2025-07-11T11:32:00Z</dcterms:created>
  <dcterms:modified xsi:type="dcterms:W3CDTF">2025-07-11T11:32:00Z</dcterms:modified>
</cp:coreProperties>
</file>