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AD84" w14:textId="08BD68B7" w:rsidR="007011A2" w:rsidRPr="0012673F" w:rsidRDefault="001937D0" w:rsidP="0012673F">
      <w:pPr>
        <w:spacing w:after="0" w:line="240" w:lineRule="auto"/>
        <w:jc w:val="center"/>
        <w:rPr>
          <w:rFonts w:ascii="Aptos" w:eastAsia="Times New Roman" w:hAnsi="Aptos" w:cs="Calibri Light"/>
          <w:b/>
          <w:bCs/>
          <w:sz w:val="24"/>
          <w:szCs w:val="24"/>
        </w:rPr>
      </w:pPr>
      <w:r w:rsidRPr="0012673F">
        <w:rPr>
          <w:rFonts w:ascii="Aptos" w:eastAsia="Times New Roman" w:hAnsi="Aptos" w:cs="Calibri Light"/>
          <w:b/>
          <w:bCs/>
          <w:noProof/>
          <w:sz w:val="24"/>
          <w:szCs w:val="24"/>
        </w:rPr>
        <w:drawing>
          <wp:inline distT="0" distB="0" distL="0" distR="0" wp14:anchorId="5926B71C" wp14:editId="25B66DB3">
            <wp:extent cx="1779311" cy="733425"/>
            <wp:effectExtent l="0" t="0" r="0" b="0"/>
            <wp:docPr id="781890090" name="Picture 1" descr="A picture containing tree, screenshot, green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90090" name="Picture 1" descr="A picture containing tree, screenshot, green, plan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75" cy="77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3522E" w14:textId="2AEAE652" w:rsidR="007011A2" w:rsidRPr="0012673F" w:rsidRDefault="007011A2" w:rsidP="0012673F">
      <w:pPr>
        <w:spacing w:after="0" w:line="240" w:lineRule="auto"/>
        <w:rPr>
          <w:rFonts w:ascii="Aptos" w:eastAsia="Times New Roman" w:hAnsi="Aptos" w:cs="Calibri Light"/>
          <w:b/>
          <w:bCs/>
          <w:sz w:val="24"/>
          <w:szCs w:val="24"/>
        </w:rPr>
      </w:pPr>
    </w:p>
    <w:p w14:paraId="7E6E82A2" w14:textId="781ACFB3" w:rsidR="00DB2C2C" w:rsidRPr="0012673F" w:rsidRDefault="00F030A4" w:rsidP="0012673F">
      <w:pPr>
        <w:jc w:val="center"/>
        <w:rPr>
          <w:rFonts w:ascii="Aptos" w:eastAsia="Carlito-Bold" w:hAnsi="Aptos" w:cs="Calibri Light"/>
          <w:b/>
          <w:bCs/>
          <w:sz w:val="24"/>
          <w:szCs w:val="24"/>
        </w:rPr>
      </w:pPr>
      <w:r w:rsidRPr="0012673F">
        <w:rPr>
          <w:rFonts w:ascii="Aptos" w:eastAsia="Carlito-Bold" w:hAnsi="Aptos" w:cs="Calibri Light"/>
          <w:b/>
          <w:bCs/>
          <w:sz w:val="24"/>
          <w:szCs w:val="24"/>
        </w:rPr>
        <w:t xml:space="preserve">Minutes of Stanton under Bardon </w:t>
      </w:r>
      <w:r w:rsidR="009F2C12" w:rsidRPr="0012673F">
        <w:rPr>
          <w:rFonts w:ascii="Aptos" w:eastAsia="Carlito-Bold" w:hAnsi="Aptos" w:cs="Calibri Light"/>
          <w:b/>
          <w:bCs/>
          <w:sz w:val="24"/>
          <w:szCs w:val="24"/>
        </w:rPr>
        <w:t xml:space="preserve">Annual </w:t>
      </w:r>
      <w:r w:rsidR="00756764" w:rsidRPr="0012673F">
        <w:rPr>
          <w:rFonts w:ascii="Aptos" w:eastAsia="Carlito-Bold" w:hAnsi="Aptos" w:cs="Calibri Light"/>
          <w:b/>
          <w:bCs/>
          <w:sz w:val="24"/>
          <w:szCs w:val="24"/>
        </w:rPr>
        <w:t xml:space="preserve">Meeting of the </w:t>
      </w:r>
      <w:r w:rsidR="009F2C12" w:rsidRPr="0012673F">
        <w:rPr>
          <w:rFonts w:ascii="Aptos" w:eastAsia="Carlito-Bold" w:hAnsi="Aptos" w:cs="Calibri Light"/>
          <w:b/>
          <w:bCs/>
          <w:sz w:val="24"/>
          <w:szCs w:val="24"/>
        </w:rPr>
        <w:t>Parish Council</w:t>
      </w:r>
      <w:r w:rsidR="00942E3B" w:rsidRPr="0012673F">
        <w:rPr>
          <w:rFonts w:ascii="Aptos" w:eastAsia="Carlito-Bold" w:hAnsi="Aptos" w:cs="Calibri Light"/>
          <w:b/>
          <w:bCs/>
          <w:sz w:val="24"/>
          <w:szCs w:val="24"/>
        </w:rPr>
        <w:t xml:space="preserve"> </w:t>
      </w:r>
      <w:r w:rsidRPr="0012673F">
        <w:rPr>
          <w:rFonts w:ascii="Aptos" w:eastAsia="Carlito-Bold" w:hAnsi="Aptos" w:cs="Calibri Light"/>
          <w:b/>
          <w:bCs/>
          <w:sz w:val="24"/>
          <w:szCs w:val="24"/>
        </w:rPr>
        <w:t xml:space="preserve">held on </w:t>
      </w:r>
      <w:r w:rsidR="00AA3F37" w:rsidRPr="0012673F">
        <w:rPr>
          <w:rFonts w:ascii="Aptos" w:eastAsia="Carlito-Bold" w:hAnsi="Aptos" w:cs="Calibri Light"/>
          <w:b/>
          <w:bCs/>
          <w:sz w:val="24"/>
          <w:szCs w:val="24"/>
        </w:rPr>
        <w:t>Wednesday</w:t>
      </w:r>
      <w:r w:rsidR="0016401F" w:rsidRPr="0012673F">
        <w:rPr>
          <w:rFonts w:ascii="Aptos" w:eastAsia="Carlito-Bold" w:hAnsi="Aptos" w:cs="Calibri Light"/>
          <w:b/>
          <w:bCs/>
          <w:sz w:val="24"/>
          <w:szCs w:val="24"/>
        </w:rPr>
        <w:t xml:space="preserve"> </w:t>
      </w:r>
      <w:r w:rsidR="00A86CB0" w:rsidRPr="0012673F">
        <w:rPr>
          <w:rFonts w:ascii="Aptos" w:eastAsia="Carlito-Bold" w:hAnsi="Aptos" w:cs="Calibri Light"/>
          <w:b/>
          <w:bCs/>
          <w:sz w:val="24"/>
          <w:szCs w:val="24"/>
        </w:rPr>
        <w:t>10</w:t>
      </w:r>
      <w:r w:rsidR="00A86CB0" w:rsidRPr="0012673F">
        <w:rPr>
          <w:rFonts w:ascii="Aptos" w:eastAsia="Carlito-Bold" w:hAnsi="Aptos" w:cs="Calibri Light"/>
          <w:b/>
          <w:bCs/>
          <w:sz w:val="24"/>
          <w:szCs w:val="24"/>
          <w:vertAlign w:val="superscript"/>
        </w:rPr>
        <w:t>th</w:t>
      </w:r>
      <w:r w:rsidR="00A86CB0" w:rsidRPr="0012673F">
        <w:rPr>
          <w:rFonts w:ascii="Aptos" w:eastAsia="Carlito-Bold" w:hAnsi="Aptos" w:cs="Calibri Light"/>
          <w:b/>
          <w:bCs/>
          <w:sz w:val="24"/>
          <w:szCs w:val="24"/>
        </w:rPr>
        <w:t xml:space="preserve"> September 2025 </w:t>
      </w:r>
      <w:r w:rsidR="002E1EE6" w:rsidRPr="0012673F">
        <w:rPr>
          <w:rFonts w:ascii="Aptos" w:eastAsia="Carlito-Bold" w:hAnsi="Aptos" w:cs="Calibri Light"/>
          <w:b/>
          <w:bCs/>
          <w:sz w:val="24"/>
          <w:szCs w:val="24"/>
        </w:rPr>
        <w:t>starting at 7</w:t>
      </w:r>
      <w:r w:rsidR="00A72D69" w:rsidRPr="0012673F">
        <w:rPr>
          <w:rFonts w:ascii="Aptos" w:eastAsia="Carlito-Bold" w:hAnsi="Aptos" w:cs="Calibri Light"/>
          <w:b/>
          <w:bCs/>
          <w:sz w:val="24"/>
          <w:szCs w:val="24"/>
        </w:rPr>
        <w:t>:</w:t>
      </w:r>
      <w:r w:rsidR="00C32573" w:rsidRPr="0012673F">
        <w:rPr>
          <w:rFonts w:ascii="Aptos" w:eastAsia="Carlito-Bold" w:hAnsi="Aptos" w:cs="Calibri Light"/>
          <w:b/>
          <w:bCs/>
          <w:sz w:val="24"/>
          <w:szCs w:val="24"/>
        </w:rPr>
        <w:t>0</w:t>
      </w:r>
      <w:r w:rsidR="00A72D69" w:rsidRPr="0012673F">
        <w:rPr>
          <w:rFonts w:ascii="Aptos" w:eastAsia="Carlito-Bold" w:hAnsi="Aptos" w:cs="Calibri Light"/>
          <w:b/>
          <w:bCs/>
          <w:sz w:val="24"/>
          <w:szCs w:val="24"/>
        </w:rPr>
        <w:t>0</w:t>
      </w:r>
      <w:r w:rsidR="002E1EE6" w:rsidRPr="0012673F">
        <w:rPr>
          <w:rFonts w:ascii="Aptos" w:eastAsia="Carlito-Bold" w:hAnsi="Aptos" w:cs="Calibri Light"/>
          <w:b/>
          <w:bCs/>
          <w:sz w:val="24"/>
          <w:szCs w:val="24"/>
        </w:rPr>
        <w:t xml:space="preserve">pm at </w:t>
      </w:r>
      <w:r w:rsidRPr="0012673F">
        <w:rPr>
          <w:rFonts w:ascii="Aptos" w:eastAsia="Carlito-Bold" w:hAnsi="Aptos" w:cs="Calibri Light"/>
          <w:b/>
          <w:bCs/>
          <w:sz w:val="24"/>
          <w:szCs w:val="24"/>
        </w:rPr>
        <w:t>Stanton Under Bardon Village Hall, St John Cole Crescent, Stanton Under Bardon, LE67 9AE</w:t>
      </w:r>
    </w:p>
    <w:p w14:paraId="1DBEF99A" w14:textId="77777777" w:rsidR="009F2C12" w:rsidRPr="0012673F" w:rsidRDefault="009F2C12" w:rsidP="0012673F">
      <w:pPr>
        <w:jc w:val="center"/>
        <w:rPr>
          <w:rFonts w:ascii="Aptos" w:eastAsia="Carlito-Bold" w:hAnsi="Aptos" w:cs="Calibri Light"/>
          <w:b/>
          <w:bCs/>
          <w:sz w:val="24"/>
          <w:szCs w:val="24"/>
        </w:rPr>
      </w:pPr>
    </w:p>
    <w:p w14:paraId="2F2398EC" w14:textId="28596CD4" w:rsidR="00F030A4" w:rsidRPr="0012673F" w:rsidRDefault="00F030A4" w:rsidP="0012673F">
      <w:pPr>
        <w:ind w:left="3600" w:hanging="3600"/>
        <w:rPr>
          <w:rFonts w:ascii="Aptos" w:eastAsia="Calibri-Light" w:hAnsi="Aptos" w:cs="Calibri Light"/>
          <w:sz w:val="24"/>
          <w:szCs w:val="24"/>
        </w:rPr>
      </w:pPr>
      <w:r w:rsidRPr="0012673F">
        <w:rPr>
          <w:rFonts w:ascii="Aptos" w:eastAsia="Carlito-Bold" w:hAnsi="Aptos" w:cs="Calibri Light"/>
          <w:b/>
          <w:bCs/>
          <w:sz w:val="24"/>
          <w:szCs w:val="24"/>
        </w:rPr>
        <w:t>Parish Councillors Present</w:t>
      </w:r>
      <w:r w:rsidRPr="0012673F">
        <w:rPr>
          <w:rFonts w:ascii="Aptos" w:eastAsia="Calibri-Light" w:hAnsi="Aptos" w:cs="Calibri Light"/>
          <w:sz w:val="24"/>
          <w:szCs w:val="24"/>
        </w:rPr>
        <w:t xml:space="preserve">: </w:t>
      </w:r>
      <w:r w:rsidR="002979B1" w:rsidRPr="0012673F">
        <w:rPr>
          <w:rFonts w:ascii="Aptos" w:eastAsia="Calibri-Light" w:hAnsi="Aptos" w:cs="Calibri Light"/>
          <w:sz w:val="24"/>
          <w:szCs w:val="24"/>
        </w:rPr>
        <w:tab/>
      </w:r>
      <w:r w:rsidR="00377739" w:rsidRPr="0012673F">
        <w:rPr>
          <w:rFonts w:ascii="Aptos" w:eastAsia="Calibri-Light" w:hAnsi="Aptos" w:cs="Calibri Light"/>
          <w:sz w:val="24"/>
          <w:szCs w:val="24"/>
        </w:rPr>
        <w:t xml:space="preserve">Cllr </w:t>
      </w:r>
      <w:r w:rsidR="000126C8" w:rsidRPr="0012673F">
        <w:rPr>
          <w:rFonts w:ascii="Aptos" w:eastAsia="Calibri-Light" w:hAnsi="Aptos" w:cs="Calibri Light"/>
          <w:sz w:val="24"/>
          <w:szCs w:val="24"/>
        </w:rPr>
        <w:t xml:space="preserve">Anthony Johnston </w:t>
      </w:r>
      <w:r w:rsidR="0038775F" w:rsidRPr="0012673F">
        <w:rPr>
          <w:rFonts w:ascii="Aptos" w:eastAsia="Calibri-Light" w:hAnsi="Aptos" w:cs="Calibri Light"/>
          <w:sz w:val="24"/>
          <w:szCs w:val="24"/>
        </w:rPr>
        <w:t xml:space="preserve">(Chairman) </w:t>
      </w:r>
      <w:r w:rsidR="003C4DE0" w:rsidRPr="0012673F">
        <w:rPr>
          <w:rFonts w:ascii="Aptos" w:eastAsia="Calibri-Light" w:hAnsi="Aptos" w:cs="Calibri Light"/>
          <w:sz w:val="24"/>
          <w:szCs w:val="24"/>
        </w:rPr>
        <w:t xml:space="preserve">Cllr </w:t>
      </w:r>
      <w:r w:rsidR="00B05C24" w:rsidRPr="0012673F">
        <w:rPr>
          <w:rFonts w:ascii="Aptos" w:eastAsia="Calibri-Light" w:hAnsi="Aptos" w:cs="Calibri Light"/>
          <w:sz w:val="24"/>
          <w:szCs w:val="24"/>
        </w:rPr>
        <w:t xml:space="preserve">Neil Barratt (Vice Chairman) </w:t>
      </w:r>
      <w:r w:rsidR="003C4DE0" w:rsidRPr="0012673F">
        <w:rPr>
          <w:rFonts w:ascii="Aptos" w:eastAsia="Calibri-Light" w:hAnsi="Aptos" w:cs="Calibri Light"/>
          <w:sz w:val="24"/>
          <w:szCs w:val="24"/>
        </w:rPr>
        <w:t>Alan Ramsay</w:t>
      </w:r>
      <w:r w:rsidR="00824B61" w:rsidRPr="0012673F">
        <w:rPr>
          <w:rFonts w:ascii="Aptos" w:eastAsia="Calibri-Light" w:hAnsi="Aptos" w:cs="Calibri Light"/>
          <w:sz w:val="24"/>
          <w:szCs w:val="24"/>
        </w:rPr>
        <w:t xml:space="preserve"> </w:t>
      </w:r>
      <w:r w:rsidR="00B05C24" w:rsidRPr="0012673F">
        <w:rPr>
          <w:rFonts w:ascii="Aptos" w:eastAsia="Calibri-Light" w:hAnsi="Aptos" w:cs="Calibri Light"/>
          <w:sz w:val="24"/>
          <w:szCs w:val="24"/>
        </w:rPr>
        <w:t xml:space="preserve">and </w:t>
      </w:r>
      <w:r w:rsidR="00824B61" w:rsidRPr="0012673F">
        <w:rPr>
          <w:rFonts w:ascii="Aptos" w:eastAsia="Calibri-Light" w:hAnsi="Aptos" w:cs="Calibri Light"/>
          <w:sz w:val="24"/>
          <w:szCs w:val="24"/>
        </w:rPr>
        <w:t xml:space="preserve">Cllr </w:t>
      </w:r>
      <w:r w:rsidR="00B05C24" w:rsidRPr="0012673F">
        <w:rPr>
          <w:rFonts w:ascii="Aptos" w:eastAsia="Calibri-Light" w:hAnsi="Aptos" w:cs="Calibri Light"/>
          <w:sz w:val="24"/>
          <w:szCs w:val="24"/>
        </w:rPr>
        <w:t>Howard</w:t>
      </w:r>
    </w:p>
    <w:p w14:paraId="68B73286" w14:textId="77777777" w:rsidR="009F2C12" w:rsidRPr="0012673F" w:rsidRDefault="009F2C12" w:rsidP="0012673F">
      <w:pPr>
        <w:ind w:left="3600" w:hanging="3600"/>
        <w:rPr>
          <w:rFonts w:ascii="Aptos" w:eastAsia="Calibri-Light" w:hAnsi="Aptos" w:cs="Calibri Light"/>
          <w:sz w:val="24"/>
          <w:szCs w:val="24"/>
        </w:rPr>
      </w:pPr>
    </w:p>
    <w:p w14:paraId="7C352A8C" w14:textId="02E2086A" w:rsidR="00AA3F37" w:rsidRPr="0012673F" w:rsidRDefault="00F030A4" w:rsidP="0012673F">
      <w:pPr>
        <w:spacing w:after="0"/>
        <w:ind w:left="2160" w:hanging="2160"/>
        <w:rPr>
          <w:rFonts w:ascii="Aptos" w:eastAsia="Calibri-Light" w:hAnsi="Aptos" w:cs="Calibri Light"/>
          <w:sz w:val="24"/>
          <w:szCs w:val="24"/>
        </w:rPr>
      </w:pPr>
      <w:r w:rsidRPr="0012673F">
        <w:rPr>
          <w:rFonts w:ascii="Aptos" w:eastAsia="Calibri-Light" w:hAnsi="Aptos" w:cs="Calibri Light"/>
          <w:b/>
          <w:bCs/>
          <w:sz w:val="24"/>
          <w:szCs w:val="24"/>
        </w:rPr>
        <w:t>In Attendance:</w:t>
      </w:r>
      <w:r w:rsidRPr="0012673F">
        <w:rPr>
          <w:rFonts w:ascii="Aptos" w:eastAsia="Calibri-Light" w:hAnsi="Aptos" w:cs="Calibri Light"/>
          <w:sz w:val="24"/>
          <w:szCs w:val="24"/>
        </w:rPr>
        <w:t xml:space="preserve"> </w:t>
      </w:r>
      <w:r w:rsidR="00E4664C" w:rsidRPr="0012673F">
        <w:rPr>
          <w:rFonts w:ascii="Aptos" w:eastAsia="Calibri-Light" w:hAnsi="Aptos" w:cs="Calibri Light"/>
          <w:sz w:val="24"/>
          <w:szCs w:val="24"/>
        </w:rPr>
        <w:tab/>
      </w:r>
      <w:r w:rsidR="003E779B" w:rsidRPr="0012673F">
        <w:rPr>
          <w:rFonts w:ascii="Aptos" w:eastAsia="Calibri-Light" w:hAnsi="Aptos" w:cs="Calibri Light"/>
          <w:sz w:val="24"/>
          <w:szCs w:val="24"/>
        </w:rPr>
        <w:t>2</w:t>
      </w:r>
      <w:r w:rsidR="00AA3F37" w:rsidRPr="0012673F">
        <w:rPr>
          <w:rFonts w:ascii="Aptos" w:eastAsia="Calibri-Light" w:hAnsi="Aptos" w:cs="Calibri Light"/>
          <w:sz w:val="24"/>
          <w:szCs w:val="24"/>
        </w:rPr>
        <w:t xml:space="preserve"> member</w:t>
      </w:r>
      <w:r w:rsidR="00093631" w:rsidRPr="0012673F">
        <w:rPr>
          <w:rFonts w:ascii="Aptos" w:eastAsia="Calibri-Light" w:hAnsi="Aptos" w:cs="Calibri Light"/>
          <w:sz w:val="24"/>
          <w:szCs w:val="24"/>
        </w:rPr>
        <w:t>s</w:t>
      </w:r>
      <w:r w:rsidR="00AA3F37" w:rsidRPr="0012673F">
        <w:rPr>
          <w:rFonts w:ascii="Aptos" w:eastAsia="Calibri-Light" w:hAnsi="Aptos" w:cs="Calibri Light"/>
          <w:sz w:val="24"/>
          <w:szCs w:val="24"/>
        </w:rPr>
        <w:t xml:space="preserve"> of the publi</w:t>
      </w:r>
      <w:r w:rsidR="00824B61" w:rsidRPr="0012673F">
        <w:rPr>
          <w:rFonts w:ascii="Aptos" w:eastAsia="Calibri-Light" w:hAnsi="Aptos" w:cs="Calibri Light"/>
          <w:sz w:val="24"/>
          <w:szCs w:val="24"/>
        </w:rPr>
        <w:t>c</w:t>
      </w:r>
    </w:p>
    <w:p w14:paraId="6DD36169" w14:textId="78448ABC" w:rsidR="002F49F3" w:rsidRPr="0012673F" w:rsidRDefault="00424417" w:rsidP="0012673F">
      <w:pPr>
        <w:spacing w:after="0"/>
        <w:ind w:left="2160" w:hanging="2160"/>
        <w:rPr>
          <w:rFonts w:ascii="Aptos" w:eastAsia="Calibri-Light" w:hAnsi="Aptos" w:cs="Calibri Light"/>
          <w:sz w:val="24"/>
          <w:szCs w:val="24"/>
        </w:rPr>
      </w:pPr>
      <w:r w:rsidRPr="0012673F">
        <w:rPr>
          <w:rFonts w:ascii="Aptos" w:eastAsia="Calibri-Light" w:hAnsi="Aptos" w:cs="Calibri Light"/>
          <w:sz w:val="24"/>
          <w:szCs w:val="24"/>
        </w:rPr>
        <w:tab/>
      </w:r>
      <w:r w:rsidR="004062D1" w:rsidRPr="0012673F">
        <w:rPr>
          <w:rFonts w:ascii="Aptos" w:eastAsia="Calibri-Light" w:hAnsi="Aptos" w:cs="Calibri Light"/>
          <w:sz w:val="24"/>
          <w:szCs w:val="24"/>
        </w:rPr>
        <w:t>Joanne Lowe</w:t>
      </w:r>
      <w:r w:rsidR="009D0448" w:rsidRPr="0012673F">
        <w:rPr>
          <w:rFonts w:ascii="Aptos" w:eastAsia="Calibri-Light" w:hAnsi="Aptos" w:cs="Calibri Light"/>
          <w:sz w:val="24"/>
          <w:szCs w:val="24"/>
        </w:rPr>
        <w:t xml:space="preserve"> (Parish Clerk and RFO)</w:t>
      </w:r>
    </w:p>
    <w:p w14:paraId="195BE96E" w14:textId="77777777" w:rsidR="00B673DF" w:rsidRPr="0012673F" w:rsidRDefault="00F90042" w:rsidP="0012673F">
      <w:pPr>
        <w:spacing w:after="0"/>
        <w:rPr>
          <w:rFonts w:ascii="Aptos" w:eastAsia="Calibri-Light" w:hAnsi="Aptos" w:cs="Calibri Light"/>
          <w:sz w:val="24"/>
          <w:szCs w:val="24"/>
        </w:rPr>
      </w:pPr>
      <w:r w:rsidRPr="0012673F">
        <w:rPr>
          <w:rFonts w:ascii="Aptos" w:eastAsia="Calibri-Light" w:hAnsi="Aptos" w:cs="Calibri Light"/>
          <w:sz w:val="24"/>
          <w:szCs w:val="24"/>
        </w:rPr>
        <w:tab/>
      </w:r>
      <w:r w:rsidRPr="0012673F">
        <w:rPr>
          <w:rFonts w:ascii="Aptos" w:eastAsia="Calibri-Light" w:hAnsi="Aptos" w:cs="Calibri Light"/>
          <w:sz w:val="24"/>
          <w:szCs w:val="24"/>
        </w:rPr>
        <w:tab/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95"/>
        <w:gridCol w:w="8623"/>
      </w:tblGrid>
      <w:tr w:rsidR="00091704" w:rsidRPr="0012673F" w14:paraId="37ECE0D9" w14:textId="3B73BD74" w:rsidTr="00D309D4">
        <w:trPr>
          <w:trHeight w:val="4819"/>
        </w:trPr>
        <w:tc>
          <w:tcPr>
            <w:tcW w:w="1295" w:type="dxa"/>
          </w:tcPr>
          <w:p w14:paraId="55C1D07C" w14:textId="4CD986F3" w:rsidR="00091704" w:rsidRPr="0012673F" w:rsidRDefault="00091704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0</w:t>
            </w:r>
            <w:r w:rsidR="00D35199" w:rsidRPr="0012673F">
              <w:rPr>
                <w:rFonts w:ascii="Aptos" w:hAnsi="Aptos"/>
                <w:sz w:val="24"/>
                <w:szCs w:val="24"/>
              </w:rPr>
              <w:t>84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  <w:p w14:paraId="3C7912D3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60E61CA2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55DE726B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760E853B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50A7B43A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12B921B6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6606A605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54C624D8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67214BAB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335947DF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0D2A8946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5B34EC31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355D9933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207CB3CF" w14:textId="77777777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6716DEAE" w14:textId="03150DEB" w:rsidR="00016201" w:rsidRPr="0012673F" w:rsidRDefault="00016201" w:rsidP="0012673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623" w:type="dxa"/>
          </w:tcPr>
          <w:p w14:paraId="1ED4F105" w14:textId="2AB01267" w:rsidR="003C4DE0" w:rsidRPr="0012673F" w:rsidRDefault="001B1830" w:rsidP="0012673F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 xml:space="preserve">A member of the public </w:t>
            </w:r>
            <w:r w:rsidR="001820C2" w:rsidRPr="0012673F">
              <w:rPr>
                <w:rFonts w:ascii="Aptos" w:hAnsi="Aptos"/>
                <w:sz w:val="24"/>
                <w:szCs w:val="24"/>
              </w:rPr>
              <w:t xml:space="preserve">raised concerns about </w:t>
            </w:r>
            <w:r w:rsidR="00FD50AA" w:rsidRPr="0012673F">
              <w:rPr>
                <w:rFonts w:ascii="Aptos" w:hAnsi="Aptos"/>
                <w:sz w:val="24"/>
                <w:szCs w:val="24"/>
              </w:rPr>
              <w:t xml:space="preserve">the capacity of the pumping station </w:t>
            </w:r>
            <w:r w:rsidR="000E6801" w:rsidRPr="0012673F">
              <w:rPr>
                <w:rFonts w:ascii="Aptos" w:hAnsi="Aptos"/>
                <w:sz w:val="24"/>
                <w:szCs w:val="24"/>
              </w:rPr>
              <w:t xml:space="preserve">near </w:t>
            </w:r>
            <w:r w:rsidR="00FD50AA" w:rsidRPr="0012673F">
              <w:rPr>
                <w:rFonts w:ascii="Aptos" w:hAnsi="Aptos"/>
                <w:sz w:val="24"/>
                <w:szCs w:val="24"/>
              </w:rPr>
              <w:t>Manor Farm</w:t>
            </w:r>
            <w:r w:rsidR="000E6801" w:rsidRPr="0012673F">
              <w:rPr>
                <w:rFonts w:ascii="Aptos" w:hAnsi="Aptos"/>
                <w:sz w:val="24"/>
                <w:szCs w:val="24"/>
              </w:rPr>
              <w:t xml:space="preserve"> and </w:t>
            </w:r>
            <w:r w:rsidR="001A3F38" w:rsidRPr="0012673F">
              <w:rPr>
                <w:rFonts w:ascii="Aptos" w:hAnsi="Aptos"/>
                <w:sz w:val="24"/>
                <w:szCs w:val="24"/>
              </w:rPr>
              <w:t xml:space="preserve">how it </w:t>
            </w:r>
            <w:r w:rsidR="000E6801" w:rsidRPr="0012673F">
              <w:rPr>
                <w:rFonts w:ascii="Aptos" w:hAnsi="Aptos"/>
                <w:sz w:val="24"/>
                <w:szCs w:val="24"/>
              </w:rPr>
              <w:t>dischar</w:t>
            </w:r>
            <w:r w:rsidR="001A3F38" w:rsidRPr="0012673F">
              <w:rPr>
                <w:rFonts w:ascii="Aptos" w:hAnsi="Aptos"/>
                <w:sz w:val="24"/>
                <w:szCs w:val="24"/>
              </w:rPr>
              <w:t>ges</w:t>
            </w:r>
            <w:r w:rsidR="000E6801" w:rsidRPr="0012673F">
              <w:rPr>
                <w:rFonts w:ascii="Aptos" w:hAnsi="Aptos"/>
                <w:sz w:val="24"/>
                <w:szCs w:val="24"/>
              </w:rPr>
              <w:t xml:space="preserve"> sewage into the brook when overloaded. </w:t>
            </w:r>
            <w:r w:rsidR="000D318B" w:rsidRPr="0012673F">
              <w:rPr>
                <w:rFonts w:ascii="Aptos" w:hAnsi="Aptos"/>
                <w:sz w:val="24"/>
                <w:szCs w:val="24"/>
              </w:rPr>
              <w:t>There is also a</w:t>
            </w:r>
            <w:r w:rsidR="001A3F38" w:rsidRPr="0012673F">
              <w:rPr>
                <w:rFonts w:ascii="Aptos" w:hAnsi="Aptos"/>
                <w:sz w:val="24"/>
                <w:szCs w:val="24"/>
              </w:rPr>
              <w:t>n</w:t>
            </w:r>
            <w:r w:rsidR="000D318B" w:rsidRPr="0012673F">
              <w:rPr>
                <w:rFonts w:ascii="Aptos" w:hAnsi="Aptos"/>
                <w:sz w:val="24"/>
                <w:szCs w:val="24"/>
              </w:rPr>
              <w:t xml:space="preserve"> ongoing problem of diesel theft. </w:t>
            </w:r>
          </w:p>
          <w:p w14:paraId="4F6A3D80" w14:textId="77777777" w:rsidR="000D318B" w:rsidRPr="0012673F" w:rsidRDefault="000D318B" w:rsidP="0012673F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</w:p>
          <w:p w14:paraId="03AD44CA" w14:textId="5BC4FFD6" w:rsidR="000D318B" w:rsidRPr="0012673F" w:rsidRDefault="000D318B" w:rsidP="0012673F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 xml:space="preserve">A member had read the Neighbourhood Plan </w:t>
            </w:r>
            <w:r w:rsidR="00C844FE" w:rsidRPr="0012673F">
              <w:rPr>
                <w:rFonts w:ascii="Aptos" w:hAnsi="Aptos"/>
                <w:sz w:val="24"/>
                <w:szCs w:val="24"/>
              </w:rPr>
              <w:t xml:space="preserve">and will contact the Clerk at </w:t>
            </w:r>
            <w:proofErr w:type="spellStart"/>
            <w:r w:rsidR="00C844FE" w:rsidRPr="0012673F">
              <w:rPr>
                <w:rFonts w:ascii="Aptos" w:hAnsi="Aptos"/>
                <w:sz w:val="24"/>
                <w:szCs w:val="24"/>
              </w:rPr>
              <w:t>Bagworth</w:t>
            </w:r>
            <w:proofErr w:type="spellEnd"/>
            <w:r w:rsidR="00C844FE" w:rsidRPr="0012673F">
              <w:rPr>
                <w:rFonts w:ascii="Aptos" w:hAnsi="Aptos"/>
                <w:sz w:val="24"/>
                <w:szCs w:val="24"/>
              </w:rPr>
              <w:t xml:space="preserve"> Parish Council </w:t>
            </w:r>
            <w:r w:rsidR="002248A0" w:rsidRPr="0012673F">
              <w:rPr>
                <w:rFonts w:ascii="Aptos" w:hAnsi="Aptos"/>
                <w:sz w:val="24"/>
                <w:szCs w:val="24"/>
              </w:rPr>
              <w:t xml:space="preserve">to pass on their comments. There are lots of information that is out of date </w:t>
            </w:r>
            <w:proofErr w:type="gramStart"/>
            <w:r w:rsidR="00167F18" w:rsidRPr="0012673F">
              <w:rPr>
                <w:rFonts w:ascii="Aptos" w:hAnsi="Aptos"/>
                <w:sz w:val="24"/>
                <w:szCs w:val="24"/>
              </w:rPr>
              <w:t>and also</w:t>
            </w:r>
            <w:proofErr w:type="gramEnd"/>
            <w:r w:rsidR="00167F18" w:rsidRPr="0012673F">
              <w:rPr>
                <w:rFonts w:ascii="Aptos" w:hAnsi="Aptos"/>
                <w:sz w:val="24"/>
                <w:szCs w:val="24"/>
              </w:rPr>
              <w:t xml:space="preserve"> wondered whether the Hinckley policies that are mentioned are also out of date.</w:t>
            </w:r>
          </w:p>
          <w:p w14:paraId="68A9A93B" w14:textId="77777777" w:rsidR="00167F18" w:rsidRPr="0012673F" w:rsidRDefault="00167F18" w:rsidP="0012673F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</w:p>
          <w:p w14:paraId="22DC80ED" w14:textId="77777777" w:rsidR="00B62041" w:rsidRPr="0012673F" w:rsidRDefault="00410170" w:rsidP="0012673F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 xml:space="preserve">A member of the public had also contacted LCC Highways </w:t>
            </w:r>
            <w:r w:rsidR="00FD213B" w:rsidRPr="0012673F">
              <w:rPr>
                <w:rFonts w:ascii="Aptos" w:hAnsi="Aptos"/>
                <w:sz w:val="24"/>
                <w:szCs w:val="24"/>
              </w:rPr>
              <w:t xml:space="preserve">about the frequency of deliveries and they </w:t>
            </w:r>
            <w:proofErr w:type="gramStart"/>
            <w:r w:rsidR="00DB0CC1" w:rsidRPr="0012673F">
              <w:rPr>
                <w:rFonts w:ascii="Aptos" w:hAnsi="Aptos"/>
                <w:sz w:val="24"/>
                <w:szCs w:val="24"/>
              </w:rPr>
              <w:t>replied back</w:t>
            </w:r>
            <w:proofErr w:type="gramEnd"/>
            <w:r w:rsidR="00DB0CC1" w:rsidRPr="0012673F">
              <w:rPr>
                <w:rFonts w:ascii="Aptos" w:hAnsi="Aptos"/>
                <w:sz w:val="24"/>
                <w:szCs w:val="24"/>
              </w:rPr>
              <w:t xml:space="preserve"> saying that </w:t>
            </w:r>
            <w:r w:rsidR="001F6A73" w:rsidRPr="0012673F">
              <w:rPr>
                <w:rFonts w:ascii="Aptos" w:hAnsi="Aptos"/>
                <w:sz w:val="24"/>
                <w:szCs w:val="24"/>
              </w:rPr>
              <w:t xml:space="preserve">it should be </w:t>
            </w:r>
            <w:r w:rsidR="00AA50CF" w:rsidRPr="0012673F">
              <w:rPr>
                <w:rFonts w:ascii="Aptos" w:hAnsi="Aptos"/>
                <w:sz w:val="24"/>
                <w:szCs w:val="24"/>
              </w:rPr>
              <w:t>3 to 4</w:t>
            </w:r>
            <w:r w:rsidR="001F6A73" w:rsidRPr="0012673F">
              <w:rPr>
                <w:rFonts w:ascii="Aptos" w:hAnsi="Aptos"/>
                <w:sz w:val="24"/>
                <w:szCs w:val="24"/>
              </w:rPr>
              <w:t xml:space="preserve"> deliveries a week and no articulated trucks. Restrictions are obviously not being stuck to</w:t>
            </w:r>
            <w:r w:rsidR="00E638A7" w:rsidRPr="0012673F">
              <w:rPr>
                <w:rFonts w:ascii="Aptos" w:hAnsi="Aptos"/>
                <w:sz w:val="24"/>
                <w:szCs w:val="24"/>
              </w:rPr>
              <w:t xml:space="preserve">. </w:t>
            </w:r>
          </w:p>
          <w:p w14:paraId="4F851C26" w14:textId="77777777" w:rsidR="00B62041" w:rsidRPr="0012673F" w:rsidRDefault="00B62041" w:rsidP="0012673F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</w:p>
          <w:p w14:paraId="7369ABB3" w14:textId="639B2D16" w:rsidR="00091704" w:rsidRPr="0012673F" w:rsidRDefault="00091704" w:rsidP="0012673F">
            <w:pPr>
              <w:spacing w:after="24"/>
              <w:ind w:right="410"/>
              <w:jc w:val="right"/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</w:pPr>
            <w:r w:rsidRPr="0012673F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 xml:space="preserve">Council meeting started </w:t>
            </w:r>
            <w:r w:rsidR="00A74AE0" w:rsidRPr="0012673F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1</w:t>
            </w:r>
            <w:r w:rsidR="00B62041" w:rsidRPr="0012673F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9</w:t>
            </w:r>
            <w:r w:rsidRPr="0012673F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:</w:t>
            </w:r>
            <w:r w:rsidR="00A74AE0" w:rsidRPr="0012673F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1</w:t>
            </w:r>
            <w:r w:rsidR="00B62041" w:rsidRPr="0012673F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091704" w:rsidRPr="0012673F" w14:paraId="5BA1FFA4" w14:textId="77777777" w:rsidTr="00D309D4">
        <w:tc>
          <w:tcPr>
            <w:tcW w:w="1295" w:type="dxa"/>
          </w:tcPr>
          <w:p w14:paraId="24EB2D3C" w14:textId="0D9C689B" w:rsidR="00091704" w:rsidRPr="0012673F" w:rsidRDefault="00091704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0</w:t>
            </w:r>
            <w:r w:rsidR="005A40F6" w:rsidRPr="0012673F">
              <w:rPr>
                <w:rFonts w:ascii="Aptos" w:hAnsi="Aptos"/>
                <w:sz w:val="24"/>
                <w:szCs w:val="24"/>
              </w:rPr>
              <w:t>8</w:t>
            </w:r>
            <w:r w:rsidR="00D35199" w:rsidRPr="0012673F">
              <w:rPr>
                <w:rFonts w:ascii="Aptos" w:hAnsi="Aptos"/>
                <w:sz w:val="24"/>
                <w:szCs w:val="24"/>
              </w:rPr>
              <w:t>5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0D85BFA2" w14:textId="79ECFDAF" w:rsidR="00091704" w:rsidRPr="0012673F" w:rsidRDefault="00091704" w:rsidP="0012673F">
            <w:pPr>
              <w:spacing w:after="24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receive apologies for absence and to consider whether to approve the reasons given </w:t>
            </w:r>
          </w:p>
          <w:p w14:paraId="5F15590E" w14:textId="77777777" w:rsidR="00091704" w:rsidRPr="0012673F" w:rsidRDefault="00091704" w:rsidP="0012673F">
            <w:pPr>
              <w:spacing w:after="24"/>
              <w:ind w:right="41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5106588F" w14:textId="79E1BA62" w:rsidR="00091704" w:rsidRPr="0012673F" w:rsidRDefault="00091704" w:rsidP="0012673F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>RESOLVED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: </w:t>
            </w:r>
            <w:r w:rsidR="008E3618" w:rsidRPr="0012673F">
              <w:rPr>
                <w:rFonts w:ascii="Aptos" w:hAnsi="Aptos"/>
                <w:sz w:val="24"/>
                <w:szCs w:val="24"/>
              </w:rPr>
              <w:t>None received</w:t>
            </w:r>
          </w:p>
          <w:p w14:paraId="6D331463" w14:textId="77777777" w:rsidR="00091704" w:rsidRPr="0012673F" w:rsidRDefault="00091704" w:rsidP="0012673F">
            <w:pPr>
              <w:spacing w:after="24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091704" w:rsidRPr="0012673F" w14:paraId="2433D711" w14:textId="77777777" w:rsidTr="00D309D4">
        <w:tc>
          <w:tcPr>
            <w:tcW w:w="1295" w:type="dxa"/>
          </w:tcPr>
          <w:p w14:paraId="7678FE99" w14:textId="780F5A38" w:rsidR="00091704" w:rsidRPr="0012673F" w:rsidRDefault="00091704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0</w:t>
            </w:r>
            <w:r w:rsidR="00D35199" w:rsidRPr="0012673F">
              <w:rPr>
                <w:rFonts w:ascii="Aptos" w:hAnsi="Aptos"/>
                <w:sz w:val="24"/>
                <w:szCs w:val="24"/>
              </w:rPr>
              <w:t>86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2BB27862" w14:textId="77777777" w:rsidR="00091704" w:rsidRPr="0012673F" w:rsidRDefault="00091704" w:rsidP="0012673F">
            <w:pPr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>To receive declarations of pecuniary and non-pecuniary interests and requests for dispensations in respect of items on the agenda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   </w:t>
            </w:r>
          </w:p>
          <w:p w14:paraId="57121756" w14:textId="77777777" w:rsidR="00091704" w:rsidRPr="0012673F" w:rsidRDefault="00091704" w:rsidP="0012673F">
            <w:pPr>
              <w:spacing w:after="24"/>
              <w:ind w:right="41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276283F" w14:textId="524DE5C7" w:rsidR="00091704" w:rsidRPr="0012673F" w:rsidRDefault="00091704" w:rsidP="0012673F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>NOTED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: </w:t>
            </w:r>
            <w:r w:rsidR="003E3243" w:rsidRPr="0012673F">
              <w:rPr>
                <w:rFonts w:ascii="Aptos" w:hAnsi="Aptos"/>
                <w:sz w:val="24"/>
                <w:szCs w:val="24"/>
              </w:rPr>
              <w:t>None received.</w:t>
            </w:r>
          </w:p>
          <w:p w14:paraId="1ACC21A7" w14:textId="3D60C1B7" w:rsidR="00091704" w:rsidRPr="0012673F" w:rsidRDefault="00091704" w:rsidP="0012673F">
            <w:pPr>
              <w:spacing w:after="24"/>
              <w:ind w:right="410"/>
              <w:rPr>
                <w:rFonts w:ascii="Aptos" w:hAnsi="Aptos"/>
                <w:sz w:val="24"/>
                <w:szCs w:val="24"/>
              </w:rPr>
            </w:pPr>
          </w:p>
        </w:tc>
      </w:tr>
      <w:tr w:rsidR="00091704" w:rsidRPr="0012673F" w14:paraId="13DE32A5" w14:textId="77777777" w:rsidTr="0012673F">
        <w:tc>
          <w:tcPr>
            <w:tcW w:w="1295" w:type="dxa"/>
          </w:tcPr>
          <w:p w14:paraId="60416A01" w14:textId="1C6B481C" w:rsidR="00091704" w:rsidRPr="0012673F" w:rsidRDefault="00091704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0</w:t>
            </w:r>
            <w:r w:rsidR="00D35199" w:rsidRPr="0012673F">
              <w:rPr>
                <w:rFonts w:ascii="Aptos" w:hAnsi="Aptos"/>
                <w:sz w:val="24"/>
                <w:szCs w:val="24"/>
              </w:rPr>
              <w:t>87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488C91F0" w14:textId="02F6830F" w:rsidR="00091704" w:rsidRPr="0012673F" w:rsidRDefault="00091704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consider the adoption of the draft minutes from the </w:t>
            </w:r>
            <w:r w:rsidR="003D5C8C" w:rsidRPr="0012673F">
              <w:rPr>
                <w:rFonts w:ascii="Aptos" w:hAnsi="Aptos"/>
                <w:sz w:val="24"/>
                <w:szCs w:val="24"/>
                <w:u w:val="single"/>
              </w:rPr>
              <w:t>Extr</w:t>
            </w:r>
            <w:r w:rsidR="00124DC2" w:rsidRPr="0012673F">
              <w:rPr>
                <w:rFonts w:ascii="Aptos" w:hAnsi="Aptos"/>
                <w:sz w:val="24"/>
                <w:szCs w:val="24"/>
                <w:u w:val="single"/>
              </w:rPr>
              <w:t xml:space="preserve">aordinary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Parish Council Meeting held on</w:t>
            </w:r>
            <w:r w:rsidR="00543742" w:rsidRPr="0012673F">
              <w:rPr>
                <w:rFonts w:ascii="Aptos" w:hAnsi="Aptos"/>
                <w:sz w:val="24"/>
                <w:szCs w:val="24"/>
                <w:u w:val="single"/>
              </w:rPr>
              <w:t xml:space="preserve"> </w:t>
            </w:r>
            <w:r w:rsidR="001D52ED" w:rsidRPr="0012673F">
              <w:rPr>
                <w:rFonts w:ascii="Aptos" w:hAnsi="Aptos"/>
                <w:sz w:val="24"/>
                <w:szCs w:val="24"/>
                <w:u w:val="single"/>
              </w:rPr>
              <w:t>1</w:t>
            </w:r>
            <w:r w:rsidR="00124DC2" w:rsidRPr="0012673F">
              <w:rPr>
                <w:rFonts w:ascii="Aptos" w:hAnsi="Aptos"/>
                <w:sz w:val="24"/>
                <w:szCs w:val="24"/>
                <w:u w:val="single"/>
                <w:vertAlign w:val="superscript"/>
              </w:rPr>
              <w:t>st</w:t>
            </w:r>
            <w:r w:rsidR="00124DC2" w:rsidRPr="0012673F">
              <w:rPr>
                <w:rFonts w:ascii="Aptos" w:hAnsi="Aptos"/>
                <w:sz w:val="24"/>
                <w:szCs w:val="24"/>
                <w:u w:val="single"/>
              </w:rPr>
              <w:t xml:space="preserve"> September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2025</w:t>
            </w:r>
          </w:p>
          <w:p w14:paraId="2DE629B4" w14:textId="77777777" w:rsidR="00A31D32" w:rsidRPr="0012673F" w:rsidRDefault="00A31D32" w:rsidP="0012673F">
            <w:pPr>
              <w:spacing w:after="1"/>
              <w:ind w:right="410"/>
              <w:rPr>
                <w:rFonts w:ascii="Aptos" w:hAnsi="Aptos" w:cs="Calibri Light"/>
                <w:b/>
                <w:bCs/>
                <w:sz w:val="24"/>
                <w:szCs w:val="24"/>
              </w:rPr>
            </w:pPr>
          </w:p>
          <w:p w14:paraId="31DABDA7" w14:textId="3AE39AF4" w:rsidR="00091704" w:rsidRPr="0012673F" w:rsidRDefault="00091704" w:rsidP="0012673F">
            <w:pPr>
              <w:spacing w:after="1"/>
              <w:ind w:right="410"/>
              <w:rPr>
                <w:rFonts w:ascii="Aptos" w:hAnsi="Aptos" w:cs="Calibri Light"/>
                <w:sz w:val="24"/>
                <w:szCs w:val="24"/>
              </w:rPr>
            </w:pPr>
            <w:r w:rsidRPr="0012673F">
              <w:rPr>
                <w:rFonts w:ascii="Aptos" w:hAnsi="Aptos" w:cs="Calibri Light"/>
                <w:b/>
                <w:bCs/>
                <w:sz w:val="24"/>
                <w:szCs w:val="24"/>
              </w:rPr>
              <w:lastRenderedPageBreak/>
              <w:t>RESOLVED</w:t>
            </w:r>
            <w:r w:rsidRPr="0012673F">
              <w:rPr>
                <w:rFonts w:ascii="Aptos" w:hAnsi="Aptos" w:cs="Calibri Light"/>
                <w:sz w:val="24"/>
                <w:szCs w:val="24"/>
              </w:rPr>
              <w:t>: The Council resolved to adopt the draft minutes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 from the Parish Council Meeting held on </w:t>
            </w:r>
            <w:r w:rsidR="001D52ED" w:rsidRPr="0012673F">
              <w:rPr>
                <w:rFonts w:ascii="Aptos" w:hAnsi="Aptos"/>
                <w:sz w:val="24"/>
                <w:szCs w:val="24"/>
              </w:rPr>
              <w:t>1</w:t>
            </w:r>
            <w:r w:rsidR="008428EA" w:rsidRPr="0012673F">
              <w:rPr>
                <w:rFonts w:ascii="Aptos" w:hAnsi="Aptos"/>
                <w:sz w:val="24"/>
                <w:szCs w:val="24"/>
                <w:vertAlign w:val="superscript"/>
              </w:rPr>
              <w:t>st</w:t>
            </w:r>
            <w:r w:rsidR="008428EA" w:rsidRPr="0012673F">
              <w:rPr>
                <w:rFonts w:ascii="Aptos" w:hAnsi="Aptos"/>
                <w:sz w:val="24"/>
                <w:szCs w:val="24"/>
              </w:rPr>
              <w:t xml:space="preserve"> September </w:t>
            </w:r>
            <w:r w:rsidRPr="0012673F">
              <w:rPr>
                <w:rFonts w:ascii="Aptos" w:hAnsi="Aptos" w:cs="Calibri Light"/>
                <w:sz w:val="24"/>
                <w:szCs w:val="24"/>
              </w:rPr>
              <w:t xml:space="preserve">with </w:t>
            </w:r>
            <w:r w:rsidR="003B2084" w:rsidRPr="0012673F">
              <w:rPr>
                <w:rFonts w:ascii="Aptos" w:hAnsi="Aptos" w:cs="Calibri Light"/>
                <w:sz w:val="24"/>
                <w:szCs w:val="24"/>
              </w:rPr>
              <w:t xml:space="preserve">two </w:t>
            </w:r>
            <w:r w:rsidRPr="0012673F">
              <w:rPr>
                <w:rFonts w:ascii="Aptos" w:hAnsi="Aptos" w:cs="Calibri Light"/>
                <w:sz w:val="24"/>
                <w:szCs w:val="24"/>
              </w:rPr>
              <w:t>amendments made</w:t>
            </w:r>
            <w:r w:rsidR="003B2084" w:rsidRPr="0012673F">
              <w:rPr>
                <w:rFonts w:ascii="Aptos" w:hAnsi="Aptos" w:cs="Calibri Light"/>
                <w:sz w:val="24"/>
                <w:szCs w:val="24"/>
              </w:rPr>
              <w:t xml:space="preserve"> </w:t>
            </w:r>
            <w:r w:rsidR="008428EA" w:rsidRPr="0012673F">
              <w:rPr>
                <w:rFonts w:ascii="Aptos" w:hAnsi="Aptos" w:cs="Calibri Light"/>
                <w:sz w:val="24"/>
                <w:szCs w:val="24"/>
              </w:rPr>
              <w:t xml:space="preserve">that </w:t>
            </w:r>
            <w:r w:rsidR="003B2084" w:rsidRPr="0012673F">
              <w:rPr>
                <w:rFonts w:ascii="Aptos" w:hAnsi="Aptos" w:cs="Calibri Light"/>
                <w:sz w:val="24"/>
                <w:szCs w:val="24"/>
              </w:rPr>
              <w:t>correct</w:t>
            </w:r>
            <w:r w:rsidR="008428EA" w:rsidRPr="0012673F">
              <w:rPr>
                <w:rFonts w:ascii="Aptos" w:hAnsi="Aptos" w:cs="Calibri Light"/>
                <w:sz w:val="24"/>
                <w:szCs w:val="24"/>
              </w:rPr>
              <w:t>ed the</w:t>
            </w:r>
            <w:r w:rsidR="003B2084" w:rsidRPr="0012673F">
              <w:rPr>
                <w:rFonts w:ascii="Aptos" w:hAnsi="Aptos" w:cs="Calibri Light"/>
                <w:sz w:val="24"/>
                <w:szCs w:val="24"/>
              </w:rPr>
              <w:t xml:space="preserve"> spe</w:t>
            </w:r>
            <w:r w:rsidR="008428EA" w:rsidRPr="0012673F">
              <w:rPr>
                <w:rFonts w:ascii="Aptos" w:hAnsi="Aptos" w:cs="Calibri Light"/>
                <w:sz w:val="24"/>
                <w:szCs w:val="24"/>
              </w:rPr>
              <w:t>llings of Cllr surnames</w:t>
            </w:r>
            <w:r w:rsidRPr="0012673F">
              <w:rPr>
                <w:rFonts w:ascii="Aptos" w:hAnsi="Aptos" w:cs="Calibri Light"/>
                <w:sz w:val="24"/>
                <w:szCs w:val="24"/>
              </w:rPr>
              <w:t>. The minutes were signed by the Chairman as a true and accurate record of the meeting.</w:t>
            </w:r>
          </w:p>
          <w:p w14:paraId="7C1A3132" w14:textId="00393656" w:rsidR="00124DC2" w:rsidRPr="0012673F" w:rsidRDefault="00124DC2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</w:p>
        </w:tc>
      </w:tr>
      <w:tr w:rsidR="00091704" w:rsidRPr="0012673F" w14:paraId="1668126F" w14:textId="77777777" w:rsidTr="0012673F">
        <w:tc>
          <w:tcPr>
            <w:tcW w:w="1295" w:type="dxa"/>
          </w:tcPr>
          <w:p w14:paraId="060B2CB0" w14:textId="6D2D66EB" w:rsidR="00091704" w:rsidRPr="0012673F" w:rsidRDefault="005A40F6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lastRenderedPageBreak/>
              <w:t>0</w:t>
            </w:r>
            <w:r w:rsidR="00D35199" w:rsidRPr="0012673F">
              <w:rPr>
                <w:rFonts w:ascii="Aptos" w:hAnsi="Aptos"/>
                <w:sz w:val="24"/>
                <w:szCs w:val="24"/>
              </w:rPr>
              <w:t>88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4176E228" w14:textId="2E7ED95C" w:rsidR="00C938F2" w:rsidRPr="0012673F" w:rsidRDefault="00C938F2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receive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nominations and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elect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members to Stanton under Bardon Village Hall Management Committee</w:t>
            </w:r>
          </w:p>
          <w:p w14:paraId="54FA6DBB" w14:textId="77777777" w:rsidR="00C938F2" w:rsidRPr="0012673F" w:rsidRDefault="00C938F2" w:rsidP="0012673F">
            <w:pPr>
              <w:spacing w:after="24"/>
              <w:ind w:right="410"/>
            </w:pPr>
          </w:p>
          <w:p w14:paraId="3A1E36C1" w14:textId="1A4CF8D5" w:rsidR="00C938F2" w:rsidRPr="0012673F" w:rsidRDefault="009E2E45" w:rsidP="0012673F">
            <w:pPr>
              <w:ind w:right="410"/>
              <w:rPr>
                <w:rFonts w:ascii="Aptos" w:hAnsi="Aptos" w:cs="Calibri Light"/>
                <w:sz w:val="24"/>
                <w:szCs w:val="24"/>
              </w:rPr>
            </w:pPr>
            <w:r w:rsidRPr="0012673F">
              <w:rPr>
                <w:rFonts w:ascii="Aptos" w:hAnsi="Aptos" w:cs="Calibri Light"/>
                <w:b/>
                <w:bCs/>
                <w:sz w:val="24"/>
                <w:szCs w:val="24"/>
              </w:rPr>
              <w:t>RESOLVED</w:t>
            </w:r>
            <w:r w:rsidRPr="0012673F">
              <w:rPr>
                <w:rFonts w:ascii="Aptos" w:hAnsi="Aptos" w:cs="Calibri Light"/>
                <w:sz w:val="24"/>
                <w:szCs w:val="24"/>
              </w:rPr>
              <w:t xml:space="preserve">: The Council </w:t>
            </w:r>
            <w:r w:rsidR="00017B97" w:rsidRPr="0012673F">
              <w:rPr>
                <w:rFonts w:ascii="Aptos" w:hAnsi="Aptos" w:cs="Calibri Light"/>
                <w:sz w:val="24"/>
                <w:szCs w:val="24"/>
              </w:rPr>
              <w:t>received no nominations.</w:t>
            </w:r>
            <w:r w:rsidR="001069AB" w:rsidRPr="0012673F">
              <w:rPr>
                <w:rFonts w:ascii="Aptos" w:hAnsi="Aptos" w:cs="Calibri Light"/>
                <w:sz w:val="24"/>
                <w:szCs w:val="24"/>
              </w:rPr>
              <w:t xml:space="preserve"> </w:t>
            </w:r>
          </w:p>
          <w:p w14:paraId="75BE08E4" w14:textId="19AF4CD2" w:rsidR="0087681E" w:rsidRPr="0012673F" w:rsidRDefault="0087681E" w:rsidP="0012673F">
            <w:pPr>
              <w:ind w:right="410"/>
              <w:rPr>
                <w:rFonts w:ascii="Aptos" w:hAnsi="Aptos" w:cs="Calibri Light"/>
                <w:sz w:val="24"/>
                <w:szCs w:val="24"/>
              </w:rPr>
            </w:pPr>
          </w:p>
        </w:tc>
      </w:tr>
      <w:tr w:rsidR="009344A0" w:rsidRPr="0012673F" w14:paraId="77773509" w14:textId="77777777" w:rsidTr="0012673F">
        <w:tc>
          <w:tcPr>
            <w:tcW w:w="1295" w:type="dxa"/>
          </w:tcPr>
          <w:p w14:paraId="56F30A57" w14:textId="481172AB" w:rsidR="009344A0" w:rsidRPr="0012673F" w:rsidRDefault="00D35199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08</w:t>
            </w:r>
            <w:r w:rsidRPr="0012673F">
              <w:rPr>
                <w:rFonts w:ascii="Aptos" w:hAnsi="Aptos"/>
                <w:sz w:val="24"/>
                <w:szCs w:val="24"/>
              </w:rPr>
              <w:t>9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11829A28" w14:textId="77777777" w:rsidR="009344A0" w:rsidRPr="0012673F" w:rsidRDefault="009344A0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receive nominations and elect members as CCTV lead for Stanton under Bardon Parish Council </w:t>
            </w:r>
          </w:p>
          <w:p w14:paraId="5A60AEB8" w14:textId="77777777" w:rsidR="009344A0" w:rsidRPr="0012673F" w:rsidRDefault="009344A0" w:rsidP="0012673F">
            <w:pPr>
              <w:ind w:right="410"/>
              <w:rPr>
                <w:rFonts w:ascii="Aptos" w:hAnsi="Aptos" w:cs="Calibri Light"/>
                <w:sz w:val="24"/>
                <w:szCs w:val="24"/>
              </w:rPr>
            </w:pPr>
          </w:p>
          <w:p w14:paraId="4A1BBFE8" w14:textId="77777777" w:rsidR="009344A0" w:rsidRPr="0012673F" w:rsidRDefault="009344A0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 w:cs="Calibri Light"/>
                <w:b/>
                <w:bCs/>
                <w:sz w:val="24"/>
                <w:szCs w:val="24"/>
              </w:rPr>
              <w:t>RESOLVED</w:t>
            </w:r>
            <w:r w:rsidRPr="0012673F">
              <w:rPr>
                <w:rFonts w:ascii="Aptos" w:hAnsi="Aptos" w:cs="Calibri Light"/>
                <w:sz w:val="24"/>
                <w:szCs w:val="24"/>
              </w:rPr>
              <w:t xml:space="preserve">: The Council received one </w:t>
            </w:r>
            <w:proofErr w:type="gramStart"/>
            <w:r w:rsidRPr="0012673F">
              <w:rPr>
                <w:rFonts w:ascii="Aptos" w:hAnsi="Aptos" w:cs="Calibri Light"/>
                <w:sz w:val="24"/>
                <w:szCs w:val="24"/>
              </w:rPr>
              <w:t>nomination</w:t>
            </w:r>
            <w:proofErr w:type="gramEnd"/>
            <w:r w:rsidRPr="0012673F">
              <w:rPr>
                <w:rFonts w:ascii="Aptos" w:hAnsi="Aptos" w:cs="Calibri Light"/>
                <w:sz w:val="24"/>
                <w:szCs w:val="24"/>
              </w:rPr>
              <w:t xml:space="preserve"> and Cllr Barratt was elected as CCTV lead for Stanton under Bardon Parish Council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 </w:t>
            </w:r>
          </w:p>
          <w:p w14:paraId="44E099C0" w14:textId="77777777" w:rsidR="009344A0" w:rsidRPr="0012673F" w:rsidRDefault="009344A0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1069AB" w:rsidRPr="0012673F" w14:paraId="34733995" w14:textId="77777777" w:rsidTr="0012673F">
        <w:tc>
          <w:tcPr>
            <w:tcW w:w="1295" w:type="dxa"/>
          </w:tcPr>
          <w:p w14:paraId="0189EEBF" w14:textId="16E1292C" w:rsidR="001069AB" w:rsidRPr="0012673F" w:rsidRDefault="00D35199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0</w:t>
            </w:r>
            <w:r w:rsidRPr="0012673F">
              <w:rPr>
                <w:rFonts w:ascii="Aptos" w:hAnsi="Aptos"/>
                <w:sz w:val="24"/>
                <w:szCs w:val="24"/>
              </w:rPr>
              <w:t>90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7E7B816A" w14:textId="3670B689" w:rsidR="00640D37" w:rsidRPr="0012673F" w:rsidRDefault="00640D37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consider the adoption of the draft petty cash policy for Stanton under Bardon </w:t>
            </w:r>
            <w:r w:rsidR="001B26FA" w:rsidRPr="0012673F">
              <w:rPr>
                <w:rFonts w:ascii="Aptos" w:hAnsi="Aptos"/>
                <w:sz w:val="24"/>
                <w:szCs w:val="24"/>
                <w:u w:val="single"/>
              </w:rPr>
              <w:t xml:space="preserve">Parish Council </w:t>
            </w:r>
          </w:p>
          <w:p w14:paraId="4AEBB4F6" w14:textId="77777777" w:rsidR="001069AB" w:rsidRPr="0012673F" w:rsidRDefault="001069AB" w:rsidP="0012673F">
            <w:pPr>
              <w:spacing w:after="24"/>
              <w:ind w:right="410"/>
            </w:pPr>
          </w:p>
          <w:p w14:paraId="50B07EF6" w14:textId="77777777" w:rsidR="001069AB" w:rsidRPr="0012673F" w:rsidRDefault="001069AB" w:rsidP="0012673F">
            <w:pPr>
              <w:ind w:right="410"/>
              <w:rPr>
                <w:rFonts w:ascii="Aptos" w:hAnsi="Aptos" w:cs="Calibri Light"/>
                <w:sz w:val="24"/>
                <w:szCs w:val="24"/>
              </w:rPr>
            </w:pPr>
            <w:r w:rsidRPr="0012673F">
              <w:rPr>
                <w:rFonts w:ascii="Aptos" w:hAnsi="Aptos" w:cs="Calibri Light"/>
                <w:b/>
                <w:bCs/>
                <w:sz w:val="24"/>
                <w:szCs w:val="24"/>
              </w:rPr>
              <w:t>RESOLVED</w:t>
            </w:r>
            <w:r w:rsidRPr="0012673F">
              <w:rPr>
                <w:rFonts w:ascii="Aptos" w:hAnsi="Aptos" w:cs="Calibri Light"/>
                <w:sz w:val="24"/>
                <w:szCs w:val="24"/>
              </w:rPr>
              <w:t xml:space="preserve">: The Council </w:t>
            </w:r>
            <w:r w:rsidR="006E3497" w:rsidRPr="0012673F">
              <w:rPr>
                <w:rFonts w:ascii="Aptos" w:hAnsi="Aptos" w:cs="Calibri Light"/>
                <w:sz w:val="24"/>
                <w:szCs w:val="24"/>
              </w:rPr>
              <w:t>resolved to adopt this policy.</w:t>
            </w:r>
          </w:p>
          <w:p w14:paraId="2398B562" w14:textId="79FF764E" w:rsidR="006E3497" w:rsidRPr="0012673F" w:rsidRDefault="006E3497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D35199" w:rsidRPr="0012673F" w14:paraId="572FD067" w14:textId="77777777" w:rsidTr="0012673F">
        <w:tc>
          <w:tcPr>
            <w:tcW w:w="1295" w:type="dxa"/>
          </w:tcPr>
          <w:p w14:paraId="2BD221AB" w14:textId="257377F7" w:rsidR="00D35199" w:rsidRPr="0012673F" w:rsidRDefault="00D35199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09</w:t>
            </w:r>
            <w:r w:rsidRPr="0012673F">
              <w:rPr>
                <w:rFonts w:ascii="Aptos" w:hAnsi="Aptos"/>
                <w:sz w:val="24"/>
                <w:szCs w:val="24"/>
              </w:rPr>
              <w:t>1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08AD1A57" w14:textId="474A8298" w:rsidR="00D35199" w:rsidRPr="0012673F" w:rsidRDefault="00D35199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note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the update from the resident to temporarily obstruct Access Road off Main Street for property maintenance</w:t>
            </w:r>
          </w:p>
          <w:p w14:paraId="17CA840B" w14:textId="77777777" w:rsidR="00D35199" w:rsidRPr="0012673F" w:rsidRDefault="00D35199" w:rsidP="0012673F">
            <w:pPr>
              <w:ind w:right="41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73DF4C1" w14:textId="7837FCC0" w:rsidR="00D35199" w:rsidRPr="0012673F" w:rsidRDefault="00D35199" w:rsidP="0012673F">
            <w:pPr>
              <w:spacing w:after="63"/>
              <w:ind w:right="410"/>
              <w:rPr>
                <w:b/>
                <w:bCs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The Council </w:t>
            </w:r>
            <w:r w:rsidRPr="0012673F">
              <w:rPr>
                <w:rFonts w:ascii="Aptos" w:hAnsi="Aptos"/>
                <w:sz w:val="24"/>
                <w:szCs w:val="24"/>
              </w:rPr>
              <w:t>noted the update from the resident and thanked him for his cooperation. They agreed for the Parish Council to write to residents about the project.</w:t>
            </w:r>
          </w:p>
          <w:p w14:paraId="37627503" w14:textId="77777777" w:rsidR="00D35199" w:rsidRPr="0012673F" w:rsidRDefault="00D35199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D35199" w:rsidRPr="0012673F" w14:paraId="1CF72167" w14:textId="77777777" w:rsidTr="0012673F">
        <w:tc>
          <w:tcPr>
            <w:tcW w:w="1295" w:type="dxa"/>
          </w:tcPr>
          <w:p w14:paraId="24423712" w14:textId="17D50490" w:rsidR="00D35199" w:rsidRPr="0012673F" w:rsidRDefault="00D35199" w:rsidP="0012673F">
            <w:r w:rsidRPr="0012673F">
              <w:rPr>
                <w:rFonts w:ascii="Aptos" w:hAnsi="Aptos"/>
                <w:sz w:val="24"/>
                <w:szCs w:val="24"/>
              </w:rPr>
              <w:t>09</w:t>
            </w:r>
            <w:r w:rsidRPr="0012673F">
              <w:rPr>
                <w:rFonts w:ascii="Aptos" w:hAnsi="Aptos"/>
                <w:sz w:val="24"/>
                <w:szCs w:val="24"/>
              </w:rPr>
              <w:t>2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1F56BB3B" w14:textId="77777777" w:rsidR="00D35199" w:rsidRPr="0012673F" w:rsidRDefault="00D35199" w:rsidP="0012673F">
            <w:pPr>
              <w:spacing w:after="63"/>
              <w:ind w:right="410"/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>To discuss and consider purchasing a concave mirror near 178 Main Street, Stanton under Bardon</w:t>
            </w:r>
          </w:p>
          <w:p w14:paraId="5D597736" w14:textId="77777777" w:rsidR="00D35199" w:rsidRPr="0012673F" w:rsidRDefault="00D35199" w:rsidP="0012673F">
            <w:pPr>
              <w:spacing w:after="1"/>
              <w:ind w:right="410"/>
            </w:pPr>
          </w:p>
          <w:p w14:paraId="74298B38" w14:textId="4C3F35F9" w:rsidR="00D35199" w:rsidRPr="0012673F" w:rsidRDefault="00D35199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 w:rsidRPr="0012673F">
              <w:rPr>
                <w:rFonts w:ascii="Aptos" w:hAnsi="Aptos"/>
                <w:sz w:val="24"/>
                <w:szCs w:val="24"/>
              </w:rPr>
              <w:t>The Council agreed to purchase a mirror at a cost of £29.99.</w:t>
            </w:r>
          </w:p>
          <w:p w14:paraId="1B4764EA" w14:textId="77777777" w:rsidR="00D35199" w:rsidRPr="0012673F" w:rsidRDefault="00D35199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D35199" w:rsidRPr="0012673F" w14:paraId="0F13D659" w14:textId="77777777" w:rsidTr="0012673F">
        <w:tc>
          <w:tcPr>
            <w:tcW w:w="1295" w:type="dxa"/>
          </w:tcPr>
          <w:p w14:paraId="25298F1E" w14:textId="412A1F06" w:rsidR="00D35199" w:rsidRPr="0012673F" w:rsidRDefault="00D35199" w:rsidP="0012673F">
            <w:r w:rsidRPr="0012673F">
              <w:rPr>
                <w:rFonts w:ascii="Aptos" w:hAnsi="Aptos"/>
                <w:sz w:val="24"/>
                <w:szCs w:val="24"/>
              </w:rPr>
              <w:t>09</w:t>
            </w:r>
            <w:r w:rsidRPr="0012673F">
              <w:rPr>
                <w:rFonts w:ascii="Aptos" w:hAnsi="Aptos"/>
                <w:sz w:val="24"/>
                <w:szCs w:val="24"/>
              </w:rPr>
              <w:t>3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199023CB" w14:textId="1CF3B157" w:rsidR="00D35199" w:rsidRPr="0012673F" w:rsidRDefault="00D35199" w:rsidP="0012673F">
            <w:pPr>
              <w:spacing w:after="63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consider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the request for the installation of a wooden shed on Plot 18a at St John Cole Crescent, Stanton under Bardon</w:t>
            </w:r>
          </w:p>
          <w:p w14:paraId="7A9CEC3C" w14:textId="77777777" w:rsidR="00D35199" w:rsidRPr="0012673F" w:rsidRDefault="00D35199" w:rsidP="0012673F">
            <w:pPr>
              <w:spacing w:after="1"/>
              <w:ind w:right="410"/>
            </w:pPr>
          </w:p>
          <w:p w14:paraId="149273BC" w14:textId="6086C061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 w:rsidRPr="0012673F">
              <w:rPr>
                <w:rFonts w:ascii="Aptos" w:hAnsi="Aptos"/>
                <w:sz w:val="24"/>
                <w:szCs w:val="24"/>
              </w:rPr>
              <w:t>The Council agreed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 the request.</w:t>
            </w:r>
          </w:p>
          <w:p w14:paraId="466440B9" w14:textId="77777777" w:rsidR="00D35199" w:rsidRPr="0012673F" w:rsidRDefault="00D35199" w:rsidP="0012673F">
            <w:pPr>
              <w:spacing w:after="63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D35199" w:rsidRPr="0012673F" w14:paraId="1447B8D7" w14:textId="77777777" w:rsidTr="0012673F">
        <w:tc>
          <w:tcPr>
            <w:tcW w:w="1295" w:type="dxa"/>
          </w:tcPr>
          <w:p w14:paraId="730FAA42" w14:textId="5A5D540E" w:rsidR="00D35199" w:rsidRPr="0012673F" w:rsidRDefault="00D35199" w:rsidP="0012673F">
            <w:r w:rsidRPr="0012673F">
              <w:rPr>
                <w:rFonts w:ascii="Aptos" w:hAnsi="Aptos"/>
                <w:sz w:val="24"/>
                <w:szCs w:val="24"/>
              </w:rPr>
              <w:t>09</w:t>
            </w:r>
            <w:r w:rsidRPr="0012673F">
              <w:rPr>
                <w:rFonts w:ascii="Aptos" w:hAnsi="Aptos"/>
                <w:sz w:val="24"/>
                <w:szCs w:val="24"/>
              </w:rPr>
              <w:t>4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4DBD0E72" w14:textId="0E926506" w:rsidR="00D35199" w:rsidRPr="0012673F" w:rsidRDefault="00D35199" w:rsidP="0012673F">
            <w:pPr>
              <w:spacing w:after="63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discuss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and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consider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the installation of an EV Charging point at Stanton under Bardon Village Hall through a grant from Green Living Leicestershire</w:t>
            </w:r>
          </w:p>
          <w:p w14:paraId="54B93BEB" w14:textId="77777777" w:rsidR="00D35199" w:rsidRPr="0012673F" w:rsidRDefault="00D35199" w:rsidP="0012673F">
            <w:pPr>
              <w:spacing w:after="1"/>
              <w:ind w:right="410"/>
            </w:pPr>
          </w:p>
          <w:p w14:paraId="69238862" w14:textId="5256217F" w:rsidR="00D35199" w:rsidRPr="0012673F" w:rsidRDefault="00D35199" w:rsidP="0012673F">
            <w:pPr>
              <w:spacing w:after="1"/>
              <w:ind w:right="410"/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 w:rsidRPr="0012673F">
              <w:rPr>
                <w:rFonts w:ascii="Aptos" w:hAnsi="Aptos"/>
                <w:sz w:val="24"/>
                <w:szCs w:val="24"/>
              </w:rPr>
              <w:t>The Council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 agreed to apply to the Green Living Leicestershire grant to install an EV charging point at Stanton under Bardon. </w:t>
            </w:r>
          </w:p>
          <w:p w14:paraId="3B039A6A" w14:textId="77777777" w:rsidR="00D35199" w:rsidRPr="0012673F" w:rsidRDefault="00D35199" w:rsidP="0012673F">
            <w:pPr>
              <w:spacing w:after="63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D35199" w:rsidRPr="0012673F" w14:paraId="562F35B1" w14:textId="77777777" w:rsidTr="0012673F">
        <w:tc>
          <w:tcPr>
            <w:tcW w:w="1295" w:type="dxa"/>
          </w:tcPr>
          <w:p w14:paraId="2E167757" w14:textId="5CEAFD5B" w:rsidR="00D35199" w:rsidRPr="0012673F" w:rsidRDefault="00D35199" w:rsidP="0012673F">
            <w:r w:rsidRPr="0012673F">
              <w:rPr>
                <w:rFonts w:ascii="Aptos" w:hAnsi="Aptos"/>
                <w:sz w:val="24"/>
                <w:szCs w:val="24"/>
              </w:rPr>
              <w:t>09</w:t>
            </w:r>
            <w:r w:rsidRPr="0012673F">
              <w:rPr>
                <w:rFonts w:ascii="Aptos" w:hAnsi="Aptos"/>
                <w:sz w:val="24"/>
                <w:szCs w:val="24"/>
              </w:rPr>
              <w:t>5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64F38428" w14:textId="4EE9A6A7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discuss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and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consider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setting up a Working Group to develop a 5 year Forward Plan for Stanton under Bardon Parish Council</w:t>
            </w:r>
          </w:p>
          <w:p w14:paraId="3939FE56" w14:textId="77777777" w:rsidR="00D35199" w:rsidRPr="0012673F" w:rsidRDefault="00D35199" w:rsidP="0012673F">
            <w:pPr>
              <w:spacing w:after="1"/>
              <w:ind w:right="410"/>
            </w:pPr>
          </w:p>
          <w:p w14:paraId="2EED06EB" w14:textId="53E59A91" w:rsidR="00D35199" w:rsidRPr="0012673F" w:rsidRDefault="00D35199" w:rsidP="0012673F">
            <w:pPr>
              <w:spacing w:after="1"/>
              <w:ind w:right="410"/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 w:rsidRPr="0012673F">
              <w:rPr>
                <w:rFonts w:ascii="Aptos" w:hAnsi="Aptos"/>
                <w:sz w:val="24"/>
                <w:szCs w:val="24"/>
              </w:rPr>
              <w:t>The Council agreed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 to set up a Working Group.</w:t>
            </w:r>
          </w:p>
        </w:tc>
      </w:tr>
      <w:tr w:rsidR="00D35199" w:rsidRPr="0012673F" w14:paraId="702069FB" w14:textId="77777777" w:rsidTr="0012673F">
        <w:tc>
          <w:tcPr>
            <w:tcW w:w="1295" w:type="dxa"/>
          </w:tcPr>
          <w:p w14:paraId="1B42B956" w14:textId="77EEF11A" w:rsidR="00D35199" w:rsidRPr="0012673F" w:rsidRDefault="00D35199" w:rsidP="0012673F">
            <w:r w:rsidRPr="0012673F">
              <w:rPr>
                <w:rFonts w:ascii="Aptos" w:hAnsi="Aptos"/>
                <w:sz w:val="24"/>
                <w:szCs w:val="24"/>
              </w:rPr>
              <w:lastRenderedPageBreak/>
              <w:t>09</w:t>
            </w:r>
            <w:r w:rsidRPr="0012673F">
              <w:rPr>
                <w:rFonts w:ascii="Aptos" w:hAnsi="Aptos"/>
                <w:sz w:val="24"/>
                <w:szCs w:val="24"/>
              </w:rPr>
              <w:t>6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6221764B" w14:textId="77777777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In line with agenda item 7a, to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discuss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and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consider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the terms of reference for the Forward Plan Working Group</w:t>
            </w:r>
          </w:p>
          <w:p w14:paraId="5407F759" w14:textId="77777777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  <w:p w14:paraId="7D3B72AB" w14:textId="44907D9D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The Council agreed </w:t>
            </w:r>
            <w:r w:rsidRPr="0012673F">
              <w:rPr>
                <w:rFonts w:ascii="Aptos" w:hAnsi="Aptos"/>
                <w:sz w:val="24"/>
                <w:szCs w:val="24"/>
              </w:rPr>
              <w:t>to adopt the Terms of Reference for the Forward Plan Working Group</w:t>
            </w:r>
          </w:p>
          <w:p w14:paraId="69CCC7F8" w14:textId="25CDAA58" w:rsidR="00D35199" w:rsidRPr="0012673F" w:rsidRDefault="00D35199" w:rsidP="0012673F">
            <w:pPr>
              <w:spacing w:after="1"/>
              <w:ind w:right="410"/>
            </w:pPr>
          </w:p>
        </w:tc>
      </w:tr>
      <w:tr w:rsidR="00D35199" w:rsidRPr="0012673F" w14:paraId="495194CA" w14:textId="77777777" w:rsidTr="0012673F">
        <w:tc>
          <w:tcPr>
            <w:tcW w:w="1295" w:type="dxa"/>
          </w:tcPr>
          <w:p w14:paraId="5199B6E3" w14:textId="7108BE83" w:rsidR="00D35199" w:rsidRPr="0012673F" w:rsidRDefault="00D35199" w:rsidP="0012673F">
            <w:r w:rsidRPr="0012673F">
              <w:rPr>
                <w:rFonts w:ascii="Aptos" w:hAnsi="Aptos"/>
                <w:sz w:val="24"/>
                <w:szCs w:val="24"/>
              </w:rPr>
              <w:t>09</w:t>
            </w:r>
            <w:r w:rsidRPr="0012673F">
              <w:rPr>
                <w:rFonts w:ascii="Aptos" w:hAnsi="Aptos"/>
                <w:sz w:val="24"/>
                <w:szCs w:val="24"/>
              </w:rPr>
              <w:t>7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11121FBC" w14:textId="3C3AD997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discuss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and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consider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setting up a Working Group to liaise with Allison Homes for Stanton under Bardon Parish Council</w:t>
            </w:r>
          </w:p>
          <w:p w14:paraId="77257600" w14:textId="77777777" w:rsidR="00D35199" w:rsidRPr="0012673F" w:rsidRDefault="00D35199" w:rsidP="0012673F">
            <w:pPr>
              <w:spacing w:after="63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  <w:p w14:paraId="160B23B2" w14:textId="77777777" w:rsidR="00D35199" w:rsidRPr="0012673F" w:rsidRDefault="00D35199" w:rsidP="0012673F">
            <w:pPr>
              <w:spacing w:after="63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The Council 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not to set up a Working Group to liaise with Allison Homes, instead </w:t>
            </w:r>
            <w:r w:rsidRPr="0012673F">
              <w:rPr>
                <w:rFonts w:ascii="Aptos" w:hAnsi="Aptos"/>
                <w:sz w:val="24"/>
                <w:szCs w:val="24"/>
              </w:rPr>
              <w:t>agree</w:t>
            </w:r>
            <w:r w:rsidRPr="0012673F">
              <w:rPr>
                <w:rFonts w:ascii="Aptos" w:hAnsi="Aptos"/>
                <w:sz w:val="24"/>
                <w:szCs w:val="24"/>
              </w:rPr>
              <w:t>ing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 to 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continue to public offer open meetings where the need should arise. </w:t>
            </w:r>
          </w:p>
          <w:p w14:paraId="110A0AEB" w14:textId="08F9CD2E" w:rsidR="00D35199" w:rsidRPr="0012673F" w:rsidRDefault="00D35199" w:rsidP="0012673F">
            <w:pPr>
              <w:spacing w:after="63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D35199" w:rsidRPr="0012673F" w14:paraId="2447B540" w14:textId="77777777" w:rsidTr="0012673F">
        <w:tc>
          <w:tcPr>
            <w:tcW w:w="1295" w:type="dxa"/>
          </w:tcPr>
          <w:p w14:paraId="58CA3085" w14:textId="7C9D4BC7" w:rsidR="00D35199" w:rsidRPr="0012673F" w:rsidRDefault="00D35199" w:rsidP="0012673F">
            <w:r w:rsidRPr="0012673F">
              <w:rPr>
                <w:rFonts w:ascii="Aptos" w:hAnsi="Aptos"/>
                <w:sz w:val="24"/>
                <w:szCs w:val="24"/>
              </w:rPr>
              <w:t>09</w:t>
            </w:r>
            <w:r w:rsidRPr="0012673F">
              <w:rPr>
                <w:rFonts w:ascii="Aptos" w:hAnsi="Aptos"/>
                <w:sz w:val="24"/>
                <w:szCs w:val="24"/>
              </w:rPr>
              <w:t>8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5D87F432" w14:textId="03FCEDBD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In line with agenda item 7c, to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discuss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and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consider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the terms of reference for the Forward Plan Working Group</w:t>
            </w:r>
          </w:p>
          <w:p w14:paraId="54F2BB0A" w14:textId="77777777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  <w:p w14:paraId="0AFD5248" w14:textId="3B2FDD67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 w:rsidRPr="0012673F">
              <w:rPr>
                <w:rFonts w:ascii="Aptos" w:hAnsi="Aptos"/>
                <w:sz w:val="24"/>
                <w:szCs w:val="24"/>
              </w:rPr>
              <w:t>The Council agreed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 that this was no longer required.</w:t>
            </w:r>
          </w:p>
          <w:p w14:paraId="5FB455AD" w14:textId="082552CD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D35199" w:rsidRPr="0012673F" w14:paraId="23FF84F4" w14:textId="77777777" w:rsidTr="0012673F">
        <w:tc>
          <w:tcPr>
            <w:tcW w:w="1295" w:type="dxa"/>
          </w:tcPr>
          <w:p w14:paraId="295EB01B" w14:textId="35776B6F" w:rsidR="00D35199" w:rsidRPr="0012673F" w:rsidRDefault="00D35199" w:rsidP="0012673F">
            <w:r w:rsidRPr="0012673F">
              <w:rPr>
                <w:rFonts w:ascii="Aptos" w:hAnsi="Aptos"/>
                <w:sz w:val="24"/>
                <w:szCs w:val="24"/>
              </w:rPr>
              <w:t>09</w:t>
            </w:r>
            <w:r w:rsidRPr="0012673F">
              <w:rPr>
                <w:rFonts w:ascii="Aptos" w:hAnsi="Aptos"/>
                <w:sz w:val="24"/>
                <w:szCs w:val="24"/>
              </w:rPr>
              <w:t>9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570AEF57" w14:textId="3FB74B9B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receive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updates from the Clerk relevant to the Parish Council activities during September 2025</w:t>
            </w:r>
          </w:p>
          <w:p w14:paraId="598CD278" w14:textId="77777777" w:rsidR="00D35199" w:rsidRPr="0012673F" w:rsidRDefault="00D35199" w:rsidP="0012673F">
            <w:pPr>
              <w:spacing w:after="1"/>
              <w:rPr>
                <w:rFonts w:ascii="Aptos" w:hAnsi="Aptos"/>
                <w:sz w:val="24"/>
                <w:szCs w:val="24"/>
                <w:u w:val="single"/>
              </w:rPr>
            </w:pPr>
          </w:p>
          <w:p w14:paraId="36169B7B" w14:textId="77777777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>The Council received the following update from the Parish Clerk:</w:t>
            </w:r>
          </w:p>
          <w:p w14:paraId="63ADEBC5" w14:textId="77777777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725B1BA" w14:textId="729CCD6C" w:rsidR="00D35199" w:rsidRPr="0012673F" w:rsidRDefault="00D35199" w:rsidP="0012673F">
            <w:pPr>
              <w:pStyle w:val="ListParagraph"/>
              <w:numPr>
                <w:ilvl w:val="0"/>
                <w:numId w:val="16"/>
              </w:num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 xml:space="preserve">The Clerk received </w:t>
            </w:r>
            <w:r w:rsidRPr="0012673F">
              <w:rPr>
                <w:rFonts w:ascii="Aptos" w:hAnsi="Aptos"/>
                <w:sz w:val="24"/>
                <w:szCs w:val="24"/>
              </w:rPr>
              <w:t>2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 further complaints about the village hall floor, leading to a long-term hirer giving notice.</w:t>
            </w:r>
          </w:p>
          <w:p w14:paraId="1F1F2FCF" w14:textId="77777777" w:rsidR="00D35199" w:rsidRPr="0012673F" w:rsidRDefault="00D35199" w:rsidP="0012673F">
            <w:pPr>
              <w:pStyle w:val="ListParagraph"/>
              <w:numPr>
                <w:ilvl w:val="0"/>
                <w:numId w:val="16"/>
              </w:num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The new village sign will be manufactured in October 2025 and installed at St John Cole Crescent/Main Street.</w:t>
            </w:r>
          </w:p>
          <w:p w14:paraId="7E847223" w14:textId="77777777" w:rsidR="00D35199" w:rsidRPr="0012673F" w:rsidRDefault="00D35199" w:rsidP="0012673F">
            <w:pPr>
              <w:pStyle w:val="ListParagraph"/>
              <w:numPr>
                <w:ilvl w:val="0"/>
                <w:numId w:val="16"/>
              </w:num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 xml:space="preserve">Four residents contacted the Clerk with support for the new development and concerns about the </w:t>
            </w:r>
            <w:proofErr w:type="gramStart"/>
            <w:r w:rsidRPr="0012673F">
              <w:rPr>
                <w:rFonts w:ascii="Aptos" w:hAnsi="Aptos"/>
                <w:sz w:val="24"/>
                <w:szCs w:val="24"/>
              </w:rPr>
              <w:t>Main Street road</w:t>
            </w:r>
            <w:proofErr w:type="gramEnd"/>
            <w:r w:rsidRPr="0012673F">
              <w:rPr>
                <w:rFonts w:ascii="Aptos" w:hAnsi="Aptos"/>
                <w:sz w:val="24"/>
                <w:szCs w:val="24"/>
              </w:rPr>
              <w:t xml:space="preserve"> closure.</w:t>
            </w:r>
          </w:p>
          <w:p w14:paraId="4F7FEFE6" w14:textId="77777777" w:rsidR="00D35199" w:rsidRPr="0012673F" w:rsidRDefault="00D35199" w:rsidP="0012673F">
            <w:pPr>
              <w:pStyle w:val="ListParagraph"/>
              <w:numPr>
                <w:ilvl w:val="0"/>
                <w:numId w:val="16"/>
              </w:num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A request for a roller disco at the hall was withdrawn as the space was too small.</w:t>
            </w:r>
          </w:p>
          <w:p w14:paraId="2FB3F9D3" w14:textId="77777777" w:rsidR="00D35199" w:rsidRPr="0012673F" w:rsidRDefault="00D35199" w:rsidP="0012673F">
            <w:pPr>
              <w:pStyle w:val="ListParagraph"/>
              <w:numPr>
                <w:ilvl w:val="0"/>
                <w:numId w:val="16"/>
              </w:num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Parish council employees have been awarded a 3.2% national pay rise, backdated to April 2025.</w:t>
            </w:r>
          </w:p>
          <w:p w14:paraId="2B4F6E12" w14:textId="77777777" w:rsidR="00D35199" w:rsidRPr="0012673F" w:rsidRDefault="00D35199" w:rsidP="0012673F">
            <w:pPr>
              <w:pStyle w:val="ListParagraph"/>
              <w:numPr>
                <w:ilvl w:val="0"/>
                <w:numId w:val="16"/>
              </w:num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Two new volunteers have joined the village hall team; cinema night was a success with 26 attending, and the next event is the Indoor Car Boot on 28 September.</w:t>
            </w:r>
          </w:p>
          <w:p w14:paraId="75A3DA57" w14:textId="39D74B45" w:rsidR="00D35199" w:rsidRPr="0012673F" w:rsidRDefault="00D35199" w:rsidP="0012673F">
            <w:pPr>
              <w:pStyle w:val="ListParagraph"/>
              <w:numPr>
                <w:ilvl w:val="0"/>
                <w:numId w:val="16"/>
              </w:num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 xml:space="preserve">The village hall website has been relaunched with new branding and an online booking system, resulting in </w:t>
            </w:r>
            <w:r w:rsidRPr="0012673F">
              <w:rPr>
                <w:rFonts w:ascii="Aptos" w:hAnsi="Aptos"/>
                <w:sz w:val="24"/>
                <w:szCs w:val="24"/>
              </w:rPr>
              <w:t>an increase in bookings.</w:t>
            </w:r>
          </w:p>
          <w:p w14:paraId="2551AB93" w14:textId="681E0B53" w:rsidR="00D35199" w:rsidRPr="0012673F" w:rsidRDefault="00D35199" w:rsidP="0012673F">
            <w:pPr>
              <w:pStyle w:val="ListParagraph"/>
              <w:numPr>
                <w:ilvl w:val="0"/>
                <w:numId w:val="16"/>
              </w:num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The Clerk has responded to further queries from the External Auditor; the audit remains ongoing.</w:t>
            </w:r>
          </w:p>
          <w:p w14:paraId="0F265D70" w14:textId="348656CE" w:rsidR="00D35199" w:rsidRPr="0012673F" w:rsidRDefault="00D35199" w:rsidP="0012673F">
            <w:pPr>
              <w:pStyle w:val="ListParagraph"/>
              <w:numPr>
                <w:ilvl w:val="0"/>
                <w:numId w:val="16"/>
              </w:num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The overgrown PROW from St John Cole Crescent past Bell Close to Cliffe Hill Road was referred to LCC, and the housing association has agreed to maintain it.</w:t>
            </w:r>
          </w:p>
          <w:p w14:paraId="4DDB46F6" w14:textId="77777777" w:rsidR="00D35199" w:rsidRPr="0012673F" w:rsidRDefault="00D35199" w:rsidP="0012673F">
            <w:pPr>
              <w:pStyle w:val="ListParagraph"/>
              <w:numPr>
                <w:ilvl w:val="0"/>
                <w:numId w:val="16"/>
              </w:num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A resident complained of overflowing dog bins in early September; HBBC have been asked if this was a service issue.</w:t>
            </w:r>
          </w:p>
          <w:p w14:paraId="756DE30B" w14:textId="77777777" w:rsidR="00D35199" w:rsidRPr="0012673F" w:rsidRDefault="00D35199" w:rsidP="0012673F">
            <w:pPr>
              <w:pStyle w:val="ListParagraph"/>
              <w:spacing w:after="1"/>
              <w:ind w:left="360" w:right="410"/>
              <w:rPr>
                <w:rFonts w:ascii="Aptos" w:hAnsi="Aptos"/>
                <w:sz w:val="24"/>
                <w:szCs w:val="24"/>
              </w:rPr>
            </w:pPr>
          </w:p>
          <w:p w14:paraId="4B3412EE" w14:textId="77777777" w:rsidR="00D35199" w:rsidRPr="0012673F" w:rsidRDefault="00D35199" w:rsidP="0012673F">
            <w:pPr>
              <w:pStyle w:val="ListParagraph"/>
              <w:spacing w:after="1"/>
              <w:ind w:left="360" w:right="410"/>
              <w:rPr>
                <w:rFonts w:ascii="Aptos" w:hAnsi="Aptos"/>
                <w:sz w:val="24"/>
                <w:szCs w:val="24"/>
              </w:rPr>
            </w:pPr>
          </w:p>
          <w:p w14:paraId="773C448F" w14:textId="77777777" w:rsidR="00D35199" w:rsidRPr="0012673F" w:rsidRDefault="00D35199" w:rsidP="0012673F">
            <w:pPr>
              <w:pStyle w:val="ListParagraph"/>
              <w:spacing w:after="1"/>
              <w:ind w:left="360" w:right="410"/>
              <w:rPr>
                <w:rFonts w:ascii="Aptos" w:hAnsi="Aptos"/>
                <w:sz w:val="24"/>
                <w:szCs w:val="24"/>
              </w:rPr>
            </w:pPr>
          </w:p>
          <w:p w14:paraId="7243EA5C" w14:textId="4C498824" w:rsidR="00D35199" w:rsidRPr="0012673F" w:rsidRDefault="00D35199" w:rsidP="0012673F">
            <w:pPr>
              <w:pStyle w:val="ListParagraph"/>
              <w:numPr>
                <w:ilvl w:val="0"/>
                <w:numId w:val="16"/>
              </w:num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Both HSBC accounts have now been closed.</w:t>
            </w:r>
          </w:p>
          <w:p w14:paraId="5C8E8488" w14:textId="1D5DB325" w:rsidR="00D35199" w:rsidRPr="0012673F" w:rsidRDefault="00D35199" w:rsidP="0012673F">
            <w:pPr>
              <w:pStyle w:val="ListParagraph"/>
              <w:numPr>
                <w:ilvl w:val="0"/>
                <w:numId w:val="16"/>
              </w:num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Legionella monitoring identified boiler temperature issues, which will continue until settings can be adjusted.</w:t>
            </w:r>
          </w:p>
          <w:p w14:paraId="6E65B602" w14:textId="3DC8FA5A" w:rsidR="00D35199" w:rsidRPr="0012673F" w:rsidRDefault="00D35199" w:rsidP="0012673F">
            <w:pPr>
              <w:pStyle w:val="ListParagraph"/>
              <w:numPr>
                <w:ilvl w:val="0"/>
                <w:numId w:val="16"/>
              </w:numPr>
              <w:spacing w:after="1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 xml:space="preserve">A fallen tree branch off Everards Way was reported and removed by </w:t>
            </w:r>
            <w:r w:rsidRPr="0012673F">
              <w:rPr>
                <w:rFonts w:ascii="Aptos" w:hAnsi="Aptos"/>
                <w:sz w:val="24"/>
                <w:szCs w:val="24"/>
              </w:rPr>
              <w:t>H</w:t>
            </w:r>
            <w:r w:rsidRPr="0012673F">
              <w:rPr>
                <w:rFonts w:ascii="Aptos" w:hAnsi="Aptos"/>
                <w:sz w:val="24"/>
                <w:szCs w:val="24"/>
              </w:rPr>
              <w:t>BBC.</w:t>
            </w:r>
          </w:p>
          <w:p w14:paraId="3096CB3C" w14:textId="6B5FADAE" w:rsidR="00D35199" w:rsidRPr="0012673F" w:rsidRDefault="00D35199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C3698B" w:rsidRPr="0012673F" w14:paraId="07225AA3" w14:textId="77777777" w:rsidTr="0012673F">
        <w:tc>
          <w:tcPr>
            <w:tcW w:w="1295" w:type="dxa"/>
          </w:tcPr>
          <w:p w14:paraId="719B4005" w14:textId="448C234E" w:rsidR="00C3698B" w:rsidRPr="0012673F" w:rsidRDefault="00C3698B" w:rsidP="0012673F">
            <w:r w:rsidRPr="0012673F">
              <w:rPr>
                <w:rFonts w:ascii="Aptos" w:hAnsi="Aptos"/>
                <w:sz w:val="24"/>
                <w:szCs w:val="24"/>
              </w:rPr>
              <w:lastRenderedPageBreak/>
              <w:t>100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65FD2F12" w14:textId="78855372" w:rsidR="00C3698B" w:rsidRPr="0012673F" w:rsidRDefault="00C3698B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>To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 review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and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approve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the monthly financial report for July and August 25</w:t>
            </w:r>
          </w:p>
          <w:p w14:paraId="7AC94D0B" w14:textId="77777777" w:rsidR="00C3698B" w:rsidRPr="0012673F" w:rsidRDefault="00C3698B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  <w:p w14:paraId="11F49BAE" w14:textId="6253DAA2" w:rsidR="00C3698B" w:rsidRPr="0012673F" w:rsidRDefault="00C3698B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The Council </w:t>
            </w:r>
            <w:r w:rsidRPr="0012673F">
              <w:rPr>
                <w:rFonts w:ascii="Aptos" w:hAnsi="Aptos"/>
                <w:sz w:val="24"/>
                <w:szCs w:val="24"/>
              </w:rPr>
              <w:t>approved the financial report for July and August 25</w:t>
            </w:r>
          </w:p>
          <w:p w14:paraId="6BF3E844" w14:textId="0CEFCAC7" w:rsidR="00C3698B" w:rsidRPr="0012673F" w:rsidRDefault="00C3698B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C3698B" w:rsidRPr="0012673F" w14:paraId="01068F47" w14:textId="77777777" w:rsidTr="0012673F">
        <w:tc>
          <w:tcPr>
            <w:tcW w:w="1295" w:type="dxa"/>
          </w:tcPr>
          <w:p w14:paraId="3E26DFD5" w14:textId="13FE904B" w:rsidR="00C3698B" w:rsidRPr="0012673F" w:rsidRDefault="00C3698B" w:rsidP="0012673F">
            <w:r w:rsidRPr="0012673F">
              <w:rPr>
                <w:rFonts w:ascii="Aptos" w:hAnsi="Aptos"/>
                <w:sz w:val="24"/>
                <w:szCs w:val="24"/>
              </w:rPr>
              <w:t>10</w:t>
            </w:r>
            <w:r w:rsidRPr="0012673F">
              <w:rPr>
                <w:rFonts w:ascii="Aptos" w:hAnsi="Aptos"/>
                <w:sz w:val="24"/>
                <w:szCs w:val="24"/>
              </w:rPr>
              <w:t>1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74F2F8EB" w14:textId="37AAC46D" w:rsidR="00C3698B" w:rsidRPr="0012673F" w:rsidRDefault="00C3698B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review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and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approve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bank statements and bank reconciliations for July and August 2025</w:t>
            </w:r>
          </w:p>
          <w:p w14:paraId="0CA5438E" w14:textId="77777777" w:rsidR="00C3698B" w:rsidRPr="0012673F" w:rsidRDefault="00C3698B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  <w:p w14:paraId="7D587DC8" w14:textId="5B20D4E5" w:rsidR="00C3698B" w:rsidRPr="0012673F" w:rsidRDefault="00C3698B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 w:rsidRPr="0012673F">
              <w:rPr>
                <w:rFonts w:ascii="Aptos" w:hAnsi="Aptos"/>
                <w:sz w:val="24"/>
                <w:szCs w:val="24"/>
              </w:rPr>
              <w:t>The Council approved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 </w:t>
            </w:r>
            <w:r w:rsidRPr="0012673F">
              <w:rPr>
                <w:rFonts w:ascii="Aptos" w:hAnsi="Aptos"/>
                <w:sz w:val="24"/>
                <w:szCs w:val="24"/>
              </w:rPr>
              <w:t>bank statements and bank reconciliations for July and August 2025</w:t>
            </w:r>
          </w:p>
          <w:p w14:paraId="6F3DFD58" w14:textId="46DE599E" w:rsidR="00C3698B" w:rsidRPr="0012673F" w:rsidRDefault="00C3698B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  <w:p w14:paraId="7465D0C2" w14:textId="77777777" w:rsidR="00C3698B" w:rsidRPr="0012673F" w:rsidRDefault="00C3698B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C3698B" w:rsidRPr="0012673F" w14:paraId="7DE2C865" w14:textId="77777777" w:rsidTr="0012673F">
        <w:tc>
          <w:tcPr>
            <w:tcW w:w="1295" w:type="dxa"/>
          </w:tcPr>
          <w:p w14:paraId="440AAFD5" w14:textId="41BF187D" w:rsidR="00C3698B" w:rsidRPr="0012673F" w:rsidRDefault="00C3698B" w:rsidP="0012673F">
            <w:r w:rsidRPr="0012673F">
              <w:rPr>
                <w:rFonts w:ascii="Aptos" w:hAnsi="Aptos"/>
                <w:sz w:val="24"/>
                <w:szCs w:val="24"/>
              </w:rPr>
              <w:t>10</w:t>
            </w:r>
            <w:r w:rsidRPr="0012673F">
              <w:rPr>
                <w:rFonts w:ascii="Aptos" w:hAnsi="Aptos"/>
                <w:sz w:val="24"/>
                <w:szCs w:val="24"/>
              </w:rPr>
              <w:t>2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002EC727" w14:textId="1B7A7352" w:rsidR="00C3698B" w:rsidRPr="0012673F" w:rsidRDefault="00C3698B" w:rsidP="0012673F">
            <w:pPr>
              <w:spacing w:after="1"/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review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and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approve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the list of payments scheduled for September 2025</w:t>
            </w:r>
          </w:p>
          <w:p w14:paraId="32965C7A" w14:textId="77777777" w:rsidR="00C3698B" w:rsidRPr="0012673F" w:rsidRDefault="00C3698B" w:rsidP="0012673F">
            <w:pPr>
              <w:spacing w:after="63"/>
              <w:ind w:right="410"/>
            </w:pPr>
          </w:p>
          <w:p w14:paraId="71B374B6" w14:textId="59F030EA" w:rsidR="00C3698B" w:rsidRPr="0012673F" w:rsidRDefault="00C3698B" w:rsidP="0012673F">
            <w:pPr>
              <w:spacing w:after="63"/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 xml:space="preserve">RESOLVED: </w:t>
            </w:r>
            <w:r w:rsidRPr="0012673F">
              <w:rPr>
                <w:rFonts w:ascii="Aptos" w:hAnsi="Aptos"/>
                <w:sz w:val="24"/>
                <w:szCs w:val="24"/>
              </w:rPr>
              <w:t>The Council approved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 the following </w:t>
            </w:r>
            <w:r w:rsidRPr="0012673F">
              <w:rPr>
                <w:rFonts w:ascii="Aptos" w:hAnsi="Aptos"/>
                <w:sz w:val="24"/>
                <w:szCs w:val="24"/>
              </w:rPr>
              <w:t>list of payments scheduled for September 2025</w:t>
            </w:r>
            <w:r w:rsidRPr="0012673F">
              <w:rPr>
                <w:rFonts w:ascii="Aptos" w:hAnsi="Aptos"/>
                <w:sz w:val="24"/>
                <w:szCs w:val="24"/>
              </w:rPr>
              <w:t>:</w:t>
            </w:r>
          </w:p>
          <w:p w14:paraId="589C30E9" w14:textId="77777777" w:rsidR="00C3698B" w:rsidRPr="0012673F" w:rsidRDefault="00C3698B" w:rsidP="0012673F">
            <w:pPr>
              <w:spacing w:after="63"/>
              <w:ind w:right="410"/>
              <w:rPr>
                <w:rFonts w:ascii="Aptos" w:hAnsi="Aptos"/>
                <w:sz w:val="24"/>
                <w:szCs w:val="24"/>
              </w:rPr>
            </w:pPr>
          </w:p>
          <w:tbl>
            <w:tblPr>
              <w:tblStyle w:val="TableGrid"/>
              <w:tblW w:w="8397" w:type="dxa"/>
              <w:tblLook w:val="04A0" w:firstRow="1" w:lastRow="0" w:firstColumn="1" w:lastColumn="0" w:noHBand="0" w:noVBand="1"/>
            </w:tblPr>
            <w:tblGrid>
              <w:gridCol w:w="1560"/>
              <w:gridCol w:w="4536"/>
              <w:gridCol w:w="1276"/>
              <w:gridCol w:w="1025"/>
            </w:tblGrid>
            <w:tr w:rsidR="00C3698B" w:rsidRPr="0012673F" w14:paraId="335CAF36" w14:textId="77777777" w:rsidTr="00D309D4">
              <w:tc>
                <w:tcPr>
                  <w:tcW w:w="1560" w:type="dxa"/>
                </w:tcPr>
                <w:p w14:paraId="5815E877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Payee</w:t>
                  </w:r>
                </w:p>
              </w:tc>
              <w:tc>
                <w:tcPr>
                  <w:tcW w:w="4536" w:type="dxa"/>
                </w:tcPr>
                <w:p w14:paraId="5B83F139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Details</w:t>
                  </w:r>
                </w:p>
              </w:tc>
              <w:tc>
                <w:tcPr>
                  <w:tcW w:w="1276" w:type="dxa"/>
                </w:tcPr>
                <w:p w14:paraId="6FCA094C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Amount</w:t>
                  </w:r>
                </w:p>
              </w:tc>
              <w:tc>
                <w:tcPr>
                  <w:tcW w:w="1025" w:type="dxa"/>
                </w:tcPr>
                <w:p w14:paraId="34D39089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VAT</w:t>
                  </w:r>
                </w:p>
              </w:tc>
            </w:tr>
            <w:tr w:rsidR="00C3698B" w:rsidRPr="0012673F" w14:paraId="136445AB" w14:textId="77777777" w:rsidTr="00D309D4">
              <w:tc>
                <w:tcPr>
                  <w:tcW w:w="1560" w:type="dxa"/>
                </w:tcPr>
                <w:p w14:paraId="5F52EFDB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Staff</w:t>
                  </w:r>
                </w:p>
              </w:tc>
              <w:tc>
                <w:tcPr>
                  <w:tcW w:w="4536" w:type="dxa"/>
                </w:tcPr>
                <w:p w14:paraId="27DC2740" w14:textId="3DF76AF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Staff Salaries, PAYE and Pensions for August 2025</w:t>
                  </w: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+</w:t>
                  </w: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backdated pay </w:t>
                  </w:r>
                  <w:proofErr w:type="spellStart"/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from</w:t>
                  </w: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Apr</w:t>
                  </w:r>
                  <w:proofErr w:type="spellEnd"/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25 </w:t>
                  </w:r>
                </w:p>
              </w:tc>
              <w:tc>
                <w:tcPr>
                  <w:tcW w:w="1276" w:type="dxa"/>
                </w:tcPr>
                <w:p w14:paraId="43DA956C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3247.87</w:t>
                  </w:r>
                </w:p>
              </w:tc>
              <w:tc>
                <w:tcPr>
                  <w:tcW w:w="1025" w:type="dxa"/>
                </w:tcPr>
                <w:p w14:paraId="33A31B8A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0.00</w:t>
                  </w:r>
                </w:p>
              </w:tc>
            </w:tr>
            <w:tr w:rsidR="00C3698B" w:rsidRPr="0012673F" w14:paraId="22ED72E2" w14:textId="77777777" w:rsidTr="00D309D4">
              <w:tc>
                <w:tcPr>
                  <w:tcW w:w="1560" w:type="dxa"/>
                </w:tcPr>
                <w:p w14:paraId="63101EA2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Water Plus</w:t>
                  </w:r>
                </w:p>
              </w:tc>
              <w:tc>
                <w:tcPr>
                  <w:tcW w:w="4536" w:type="dxa"/>
                </w:tcPr>
                <w:p w14:paraId="7C74179F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Water to Allotments – September 2025</w:t>
                  </w:r>
                </w:p>
              </w:tc>
              <w:tc>
                <w:tcPr>
                  <w:tcW w:w="1276" w:type="dxa"/>
                </w:tcPr>
                <w:p w14:paraId="0CBB28C0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50.39</w:t>
                  </w:r>
                </w:p>
              </w:tc>
              <w:tc>
                <w:tcPr>
                  <w:tcW w:w="1025" w:type="dxa"/>
                </w:tcPr>
                <w:p w14:paraId="0316F624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7.34</w:t>
                  </w:r>
                </w:p>
              </w:tc>
            </w:tr>
            <w:tr w:rsidR="00C3698B" w:rsidRPr="0012673F" w14:paraId="29067AD4" w14:textId="77777777" w:rsidTr="00D309D4">
              <w:tc>
                <w:tcPr>
                  <w:tcW w:w="1560" w:type="dxa"/>
                </w:tcPr>
                <w:p w14:paraId="31454ABA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Water Plus</w:t>
                  </w:r>
                </w:p>
              </w:tc>
              <w:tc>
                <w:tcPr>
                  <w:tcW w:w="4536" w:type="dxa"/>
                </w:tcPr>
                <w:p w14:paraId="4A509ABC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Water to Village Hall – September 2025</w:t>
                  </w:r>
                </w:p>
              </w:tc>
              <w:tc>
                <w:tcPr>
                  <w:tcW w:w="1276" w:type="dxa"/>
                </w:tcPr>
                <w:p w14:paraId="114CFDFC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89.04</w:t>
                  </w:r>
                </w:p>
              </w:tc>
              <w:tc>
                <w:tcPr>
                  <w:tcW w:w="1025" w:type="dxa"/>
                </w:tcPr>
                <w:p w14:paraId="51B85E4C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C3698B" w:rsidRPr="0012673F" w14:paraId="3195C5E0" w14:textId="77777777" w:rsidTr="00D309D4">
              <w:tc>
                <w:tcPr>
                  <w:tcW w:w="1560" w:type="dxa"/>
                </w:tcPr>
                <w:p w14:paraId="1AE2970E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Aqua</w:t>
                  </w:r>
                </w:p>
              </w:tc>
              <w:tc>
                <w:tcPr>
                  <w:tcW w:w="4536" w:type="dxa"/>
                </w:tcPr>
                <w:p w14:paraId="01C9C430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Legionella Control – September 2025</w:t>
                  </w:r>
                </w:p>
              </w:tc>
              <w:tc>
                <w:tcPr>
                  <w:tcW w:w="1276" w:type="dxa"/>
                </w:tcPr>
                <w:p w14:paraId="34781F95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85.00</w:t>
                  </w:r>
                </w:p>
              </w:tc>
              <w:tc>
                <w:tcPr>
                  <w:tcW w:w="1025" w:type="dxa"/>
                </w:tcPr>
                <w:p w14:paraId="7F606F2B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17.00</w:t>
                  </w:r>
                </w:p>
              </w:tc>
            </w:tr>
            <w:tr w:rsidR="00C3698B" w:rsidRPr="0012673F" w14:paraId="1C8675EC" w14:textId="77777777" w:rsidTr="00D309D4">
              <w:tc>
                <w:tcPr>
                  <w:tcW w:w="1560" w:type="dxa"/>
                </w:tcPr>
                <w:p w14:paraId="570587E1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Scribe</w:t>
                  </w:r>
                </w:p>
              </w:tc>
              <w:tc>
                <w:tcPr>
                  <w:tcW w:w="4536" w:type="dxa"/>
                </w:tcPr>
                <w:p w14:paraId="0A3AB874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Bookings Software – August 2025</w:t>
                  </w:r>
                </w:p>
              </w:tc>
              <w:tc>
                <w:tcPr>
                  <w:tcW w:w="1276" w:type="dxa"/>
                </w:tcPr>
                <w:p w14:paraId="09C2FB55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025" w:type="dxa"/>
                </w:tcPr>
                <w:p w14:paraId="1830A068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4.00</w:t>
                  </w:r>
                </w:p>
              </w:tc>
            </w:tr>
            <w:tr w:rsidR="00C3698B" w:rsidRPr="0012673F" w14:paraId="391429F1" w14:textId="77777777" w:rsidTr="00D309D4">
              <w:tc>
                <w:tcPr>
                  <w:tcW w:w="1560" w:type="dxa"/>
                </w:tcPr>
                <w:p w14:paraId="15CCD338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Scribe</w:t>
                  </w:r>
                </w:p>
              </w:tc>
              <w:tc>
                <w:tcPr>
                  <w:tcW w:w="4536" w:type="dxa"/>
                </w:tcPr>
                <w:p w14:paraId="6DCFCC4E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Bookings Software – September 2025</w:t>
                  </w:r>
                </w:p>
              </w:tc>
              <w:tc>
                <w:tcPr>
                  <w:tcW w:w="1276" w:type="dxa"/>
                </w:tcPr>
                <w:p w14:paraId="57DDB8AE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025" w:type="dxa"/>
                </w:tcPr>
                <w:p w14:paraId="7002DE39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4.00</w:t>
                  </w:r>
                </w:p>
              </w:tc>
            </w:tr>
            <w:tr w:rsidR="00C3698B" w:rsidRPr="0012673F" w14:paraId="15D8D673" w14:textId="77777777" w:rsidTr="00D309D4">
              <w:tc>
                <w:tcPr>
                  <w:tcW w:w="1560" w:type="dxa"/>
                </w:tcPr>
                <w:p w14:paraId="0A1340BB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British Gas Lite</w:t>
                  </w:r>
                </w:p>
              </w:tc>
              <w:tc>
                <w:tcPr>
                  <w:tcW w:w="4536" w:type="dxa"/>
                </w:tcPr>
                <w:p w14:paraId="1FA6E914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VH Gas Supply – September 25</w:t>
                  </w:r>
                </w:p>
              </w:tc>
              <w:tc>
                <w:tcPr>
                  <w:tcW w:w="1276" w:type="dxa"/>
                </w:tcPr>
                <w:p w14:paraId="61485F02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65.55</w:t>
                  </w:r>
                </w:p>
              </w:tc>
              <w:tc>
                <w:tcPr>
                  <w:tcW w:w="1025" w:type="dxa"/>
                </w:tcPr>
                <w:p w14:paraId="3071B927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4.82</w:t>
                  </w:r>
                </w:p>
              </w:tc>
            </w:tr>
            <w:tr w:rsidR="00C3698B" w:rsidRPr="0012673F" w14:paraId="64D3554E" w14:textId="77777777" w:rsidTr="00D309D4">
              <w:tc>
                <w:tcPr>
                  <w:tcW w:w="1560" w:type="dxa"/>
                </w:tcPr>
                <w:p w14:paraId="5162FD9B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Burnt Oak</w:t>
                  </w:r>
                </w:p>
              </w:tc>
              <w:tc>
                <w:tcPr>
                  <w:tcW w:w="4536" w:type="dxa"/>
                </w:tcPr>
                <w:p w14:paraId="5DA811D4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Grounds Maintenance – August 2025</w:t>
                  </w:r>
                </w:p>
              </w:tc>
              <w:tc>
                <w:tcPr>
                  <w:tcW w:w="1276" w:type="dxa"/>
                </w:tcPr>
                <w:p w14:paraId="13C0C8C9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370</w:t>
                  </w:r>
                </w:p>
              </w:tc>
              <w:tc>
                <w:tcPr>
                  <w:tcW w:w="1025" w:type="dxa"/>
                </w:tcPr>
                <w:p w14:paraId="65E38788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74.00</w:t>
                  </w:r>
                </w:p>
              </w:tc>
            </w:tr>
            <w:tr w:rsidR="00C3698B" w:rsidRPr="0012673F" w14:paraId="038DF386" w14:textId="77777777" w:rsidTr="00D309D4">
              <w:tc>
                <w:tcPr>
                  <w:tcW w:w="1560" w:type="dxa"/>
                </w:tcPr>
                <w:p w14:paraId="33DD5B5D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Burnt Oak</w:t>
                  </w:r>
                </w:p>
              </w:tc>
              <w:tc>
                <w:tcPr>
                  <w:tcW w:w="4536" w:type="dxa"/>
                </w:tcPr>
                <w:p w14:paraId="4E06CB96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Grounds Maintenance – September 2025</w:t>
                  </w:r>
                </w:p>
              </w:tc>
              <w:tc>
                <w:tcPr>
                  <w:tcW w:w="1276" w:type="dxa"/>
                </w:tcPr>
                <w:p w14:paraId="75BD1A4C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370</w:t>
                  </w:r>
                </w:p>
              </w:tc>
              <w:tc>
                <w:tcPr>
                  <w:tcW w:w="1025" w:type="dxa"/>
                </w:tcPr>
                <w:p w14:paraId="72A6C985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74.00</w:t>
                  </w:r>
                </w:p>
              </w:tc>
            </w:tr>
            <w:tr w:rsidR="00C3698B" w:rsidRPr="0012673F" w14:paraId="29A3C38C" w14:textId="77777777" w:rsidTr="00D309D4">
              <w:tc>
                <w:tcPr>
                  <w:tcW w:w="1560" w:type="dxa"/>
                </w:tcPr>
                <w:p w14:paraId="364FD12C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Yu Energy</w:t>
                  </w:r>
                </w:p>
              </w:tc>
              <w:tc>
                <w:tcPr>
                  <w:tcW w:w="4536" w:type="dxa"/>
                </w:tcPr>
                <w:p w14:paraId="2F184F3D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VH Electricity –August 2025</w:t>
                  </w:r>
                </w:p>
              </w:tc>
              <w:tc>
                <w:tcPr>
                  <w:tcW w:w="1276" w:type="dxa"/>
                </w:tcPr>
                <w:p w14:paraId="52A4B139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45.93</w:t>
                  </w:r>
                </w:p>
              </w:tc>
              <w:tc>
                <w:tcPr>
                  <w:tcW w:w="1025" w:type="dxa"/>
                </w:tcPr>
                <w:p w14:paraId="132FBE49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2.30</w:t>
                  </w:r>
                </w:p>
              </w:tc>
            </w:tr>
            <w:tr w:rsidR="00C3698B" w:rsidRPr="0012673F" w14:paraId="2F0CC6E5" w14:textId="77777777" w:rsidTr="00D309D4">
              <w:tc>
                <w:tcPr>
                  <w:tcW w:w="1560" w:type="dxa"/>
                </w:tcPr>
                <w:p w14:paraId="0FE255CF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Glynis Glover</w:t>
                  </w:r>
                </w:p>
              </w:tc>
              <w:tc>
                <w:tcPr>
                  <w:tcW w:w="4536" w:type="dxa"/>
                </w:tcPr>
                <w:p w14:paraId="79029AB9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VH Café Sundries</w:t>
                  </w:r>
                </w:p>
              </w:tc>
              <w:tc>
                <w:tcPr>
                  <w:tcW w:w="1276" w:type="dxa"/>
                </w:tcPr>
                <w:p w14:paraId="73F691B5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8.43</w:t>
                  </w:r>
                </w:p>
              </w:tc>
              <w:tc>
                <w:tcPr>
                  <w:tcW w:w="1025" w:type="dxa"/>
                </w:tcPr>
                <w:p w14:paraId="5540B92D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C3698B" w:rsidRPr="0012673F" w14:paraId="21EB04F6" w14:textId="77777777" w:rsidTr="00D309D4">
              <w:tc>
                <w:tcPr>
                  <w:tcW w:w="1560" w:type="dxa"/>
                </w:tcPr>
                <w:p w14:paraId="121358C0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Gemma Taylor</w:t>
                  </w:r>
                </w:p>
              </w:tc>
              <w:tc>
                <w:tcPr>
                  <w:tcW w:w="4536" w:type="dxa"/>
                </w:tcPr>
                <w:p w14:paraId="0B406C82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Popcorn for Cinema</w:t>
                  </w:r>
                </w:p>
              </w:tc>
              <w:tc>
                <w:tcPr>
                  <w:tcW w:w="1276" w:type="dxa"/>
                </w:tcPr>
                <w:p w14:paraId="418F77E4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13.96</w:t>
                  </w:r>
                </w:p>
              </w:tc>
              <w:tc>
                <w:tcPr>
                  <w:tcW w:w="1025" w:type="dxa"/>
                </w:tcPr>
                <w:p w14:paraId="37F7364D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C3698B" w:rsidRPr="0012673F" w14:paraId="2C438FD4" w14:textId="77777777" w:rsidTr="00D309D4">
              <w:tc>
                <w:tcPr>
                  <w:tcW w:w="1560" w:type="dxa"/>
                </w:tcPr>
                <w:p w14:paraId="796CE897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Npower</w:t>
                  </w:r>
                </w:p>
              </w:tc>
              <w:tc>
                <w:tcPr>
                  <w:tcW w:w="4536" w:type="dxa"/>
                </w:tcPr>
                <w:p w14:paraId="6223ED2D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Streetlighting – Q1</w:t>
                  </w:r>
                </w:p>
              </w:tc>
              <w:tc>
                <w:tcPr>
                  <w:tcW w:w="1276" w:type="dxa"/>
                </w:tcPr>
                <w:p w14:paraId="174ECF29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48.68</w:t>
                  </w:r>
                </w:p>
              </w:tc>
              <w:tc>
                <w:tcPr>
                  <w:tcW w:w="1025" w:type="dxa"/>
                </w:tcPr>
                <w:p w14:paraId="456E1C61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2.43</w:t>
                  </w:r>
                </w:p>
              </w:tc>
            </w:tr>
            <w:tr w:rsidR="00C3698B" w:rsidRPr="0012673F" w14:paraId="76E2A29D" w14:textId="77777777" w:rsidTr="00D309D4">
              <w:tc>
                <w:tcPr>
                  <w:tcW w:w="1560" w:type="dxa"/>
                </w:tcPr>
                <w:p w14:paraId="6A2DCA7B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Vodafone</w:t>
                  </w:r>
                </w:p>
              </w:tc>
              <w:tc>
                <w:tcPr>
                  <w:tcW w:w="4536" w:type="dxa"/>
                </w:tcPr>
                <w:p w14:paraId="79BDC904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Broadband and Phone Line</w:t>
                  </w:r>
                </w:p>
              </w:tc>
              <w:tc>
                <w:tcPr>
                  <w:tcW w:w="1276" w:type="dxa"/>
                </w:tcPr>
                <w:p w14:paraId="00D593B8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18.08</w:t>
                  </w:r>
                </w:p>
              </w:tc>
              <w:tc>
                <w:tcPr>
                  <w:tcW w:w="1025" w:type="dxa"/>
                </w:tcPr>
                <w:p w14:paraId="1C90B7A9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3.62</w:t>
                  </w:r>
                </w:p>
              </w:tc>
            </w:tr>
            <w:tr w:rsidR="00C3698B" w:rsidRPr="0012673F" w14:paraId="0F4C9BEB" w14:textId="77777777" w:rsidTr="00D309D4">
              <w:tc>
                <w:tcPr>
                  <w:tcW w:w="1560" w:type="dxa"/>
                </w:tcPr>
                <w:p w14:paraId="67DB2671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Three</w:t>
                  </w:r>
                </w:p>
              </w:tc>
              <w:tc>
                <w:tcPr>
                  <w:tcW w:w="4536" w:type="dxa"/>
                </w:tcPr>
                <w:p w14:paraId="5D5EB3A9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sz w:val="24"/>
                      <w:szCs w:val="24"/>
                    </w:rPr>
                    <w:t>Mobile Phones x 2 – September 25</w:t>
                  </w:r>
                </w:p>
              </w:tc>
              <w:tc>
                <w:tcPr>
                  <w:tcW w:w="1276" w:type="dxa"/>
                </w:tcPr>
                <w:p w14:paraId="151F48D7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14.31</w:t>
                  </w:r>
                </w:p>
              </w:tc>
              <w:tc>
                <w:tcPr>
                  <w:tcW w:w="1025" w:type="dxa"/>
                </w:tcPr>
                <w:p w14:paraId="6C3A2FE7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2.86</w:t>
                  </w:r>
                </w:p>
              </w:tc>
            </w:tr>
            <w:tr w:rsidR="00C3698B" w:rsidRPr="0012673F" w14:paraId="23641890" w14:textId="77777777" w:rsidTr="00D309D4">
              <w:tc>
                <w:tcPr>
                  <w:tcW w:w="1560" w:type="dxa"/>
                </w:tcPr>
                <w:p w14:paraId="51197228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14:paraId="583D3FD2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40C64C95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25" w:type="dxa"/>
                </w:tcPr>
                <w:p w14:paraId="1274BC2F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3698B" w:rsidRPr="0012673F" w14:paraId="2893FCFA" w14:textId="77777777" w:rsidTr="00D309D4">
              <w:tc>
                <w:tcPr>
                  <w:tcW w:w="1560" w:type="dxa"/>
                </w:tcPr>
                <w:p w14:paraId="28CD4823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14:paraId="66552E45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276" w:type="dxa"/>
                  <w:vAlign w:val="bottom"/>
                </w:tcPr>
                <w:p w14:paraId="6CDCF8D0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4467.24</w:t>
                  </w:r>
                </w:p>
              </w:tc>
              <w:tc>
                <w:tcPr>
                  <w:tcW w:w="1025" w:type="dxa"/>
                  <w:vAlign w:val="bottom"/>
                </w:tcPr>
                <w:p w14:paraId="7442250B" w14:textId="77777777" w:rsidR="00C3698B" w:rsidRPr="0012673F" w:rsidRDefault="00C3698B" w:rsidP="0012673F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12673F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196.37</w:t>
                  </w:r>
                </w:p>
              </w:tc>
            </w:tr>
          </w:tbl>
          <w:p w14:paraId="690848EE" w14:textId="77777777" w:rsidR="00C3698B" w:rsidRPr="0012673F" w:rsidRDefault="00C3698B" w:rsidP="0012673F">
            <w:pPr>
              <w:spacing w:after="63"/>
              <w:ind w:right="410"/>
            </w:pPr>
          </w:p>
        </w:tc>
      </w:tr>
      <w:tr w:rsidR="00C3698B" w:rsidRPr="0012673F" w14:paraId="5A0C4AC1" w14:textId="77777777" w:rsidTr="00D309D4">
        <w:tc>
          <w:tcPr>
            <w:tcW w:w="1295" w:type="dxa"/>
          </w:tcPr>
          <w:p w14:paraId="68D9C2E6" w14:textId="023E81BE" w:rsidR="00C3698B" w:rsidRPr="0012673F" w:rsidRDefault="00C3698B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10</w:t>
            </w:r>
            <w:r w:rsidRPr="0012673F">
              <w:rPr>
                <w:rFonts w:ascii="Aptos" w:hAnsi="Aptos"/>
                <w:sz w:val="24"/>
                <w:szCs w:val="24"/>
              </w:rPr>
              <w:t>3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6E58EAA3" w14:textId="77777777" w:rsidR="00C3698B" w:rsidRPr="0012673F" w:rsidRDefault="00C3698B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>To CONSIDER whether to submit formal responses to the following applications</w:t>
            </w:r>
          </w:p>
          <w:p w14:paraId="50AE8DED" w14:textId="77777777" w:rsidR="00C3698B" w:rsidRPr="0012673F" w:rsidRDefault="00C3698B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  <w:p w14:paraId="7CCBA6B4" w14:textId="77777777" w:rsidR="00C3698B" w:rsidRPr="0012673F" w:rsidRDefault="00C3698B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  <w:p w14:paraId="03604C3B" w14:textId="77777777" w:rsidR="00C3698B" w:rsidRPr="0012673F" w:rsidRDefault="00C3698B" w:rsidP="0012673F">
            <w:r w:rsidRPr="0012673F">
              <w:rPr>
                <w:rFonts w:cstheme="majorHAnsi"/>
                <w:b/>
                <w:bCs/>
              </w:rPr>
              <w:lastRenderedPageBreak/>
              <w:t>25/00813/FUL</w:t>
            </w:r>
            <w:r w:rsidRPr="0012673F">
              <w:rPr>
                <w:rFonts w:cstheme="majorHAnsi"/>
              </w:rPr>
              <w:t xml:space="preserve"> - E</w:t>
            </w:r>
            <w:r w:rsidRPr="0012673F">
              <w:t>rection of 27 dwellings with associated access, parking, landscaping</w:t>
            </w:r>
          </w:p>
          <w:p w14:paraId="20591514" w14:textId="77777777" w:rsidR="00C3698B" w:rsidRPr="0012673F" w:rsidRDefault="00C3698B" w:rsidP="0012673F">
            <w:r w:rsidRPr="0012673F">
              <w:t xml:space="preserve">and drainage / </w:t>
            </w:r>
            <w:proofErr w:type="gramStart"/>
            <w:r w:rsidRPr="0012673F">
              <w:t>LOCATION :</w:t>
            </w:r>
            <w:proofErr w:type="gramEnd"/>
            <w:r w:rsidRPr="0012673F">
              <w:t xml:space="preserve"> Land Adjacent To 6 Meadow Lane Stanton Under Bardon Coalville</w:t>
            </w:r>
          </w:p>
          <w:p w14:paraId="148A6919" w14:textId="77777777" w:rsidR="00C3698B" w:rsidRPr="0012673F" w:rsidRDefault="00C3698B" w:rsidP="0012673F">
            <w:r w:rsidRPr="0012673F">
              <w:t>Leicestershire</w:t>
            </w:r>
          </w:p>
          <w:p w14:paraId="653A06C2" w14:textId="77777777" w:rsidR="00C3698B" w:rsidRPr="0012673F" w:rsidRDefault="00C3698B" w:rsidP="0012673F"/>
          <w:p w14:paraId="1EE8ACDA" w14:textId="6939B29E" w:rsidR="00C3698B" w:rsidRPr="0012673F" w:rsidRDefault="00C3698B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>RESOLVED</w:t>
            </w:r>
            <w:r w:rsidRPr="0012673F">
              <w:rPr>
                <w:rFonts w:ascii="Aptos" w:hAnsi="Aptos"/>
                <w:sz w:val="24"/>
                <w:szCs w:val="24"/>
              </w:rPr>
              <w:t>: The Council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 agreed to submit an objection.</w:t>
            </w:r>
          </w:p>
          <w:p w14:paraId="6915E537" w14:textId="77777777" w:rsidR="00C3698B" w:rsidRPr="0012673F" w:rsidRDefault="00C3698B" w:rsidP="0012673F">
            <w:pPr>
              <w:rPr>
                <w:rFonts w:ascii="Aptos" w:hAnsi="Aptos"/>
                <w:sz w:val="24"/>
                <w:szCs w:val="24"/>
              </w:rPr>
            </w:pPr>
          </w:p>
          <w:p w14:paraId="0516E2ED" w14:textId="62CDD66B" w:rsidR="00C3698B" w:rsidRPr="0012673F" w:rsidRDefault="00C3698B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C3698B" w:rsidRPr="0012673F" w14:paraId="26FF03D1" w14:textId="77777777" w:rsidTr="00D309D4">
        <w:tc>
          <w:tcPr>
            <w:tcW w:w="1295" w:type="dxa"/>
          </w:tcPr>
          <w:p w14:paraId="7C24C34B" w14:textId="0FBB542F" w:rsidR="00C3698B" w:rsidRPr="0012673F" w:rsidRDefault="00C3698B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lastRenderedPageBreak/>
              <w:t>10</w:t>
            </w:r>
            <w:r w:rsidR="00DD73E9" w:rsidRPr="0012673F">
              <w:rPr>
                <w:rFonts w:ascii="Aptos" w:hAnsi="Aptos"/>
                <w:sz w:val="24"/>
                <w:szCs w:val="24"/>
              </w:rPr>
              <w:t>4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0BBBE90D" w14:textId="66EA86B9" w:rsidR="00C3698B" w:rsidRPr="0012673F" w:rsidRDefault="00C3698B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>T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receive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an update on </w:t>
            </w:r>
            <w:proofErr w:type="spellStart"/>
            <w:r w:rsidRPr="0012673F">
              <w:rPr>
                <w:rFonts w:ascii="Aptos" w:hAnsi="Aptos"/>
                <w:sz w:val="24"/>
                <w:szCs w:val="24"/>
                <w:u w:val="single"/>
              </w:rPr>
              <w:t>Bagworth</w:t>
            </w:r>
            <w:proofErr w:type="spellEnd"/>
            <w:r w:rsidRPr="0012673F">
              <w:rPr>
                <w:rFonts w:ascii="Aptos" w:hAnsi="Aptos"/>
                <w:sz w:val="24"/>
                <w:szCs w:val="24"/>
                <w:u w:val="single"/>
              </w:rPr>
              <w:t>, Thornton and Stanton under Bardon Neighbourhood Plan</w:t>
            </w:r>
          </w:p>
          <w:p w14:paraId="7E3860F1" w14:textId="77777777" w:rsidR="00C3698B" w:rsidRPr="0012673F" w:rsidRDefault="00C3698B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  <w:p w14:paraId="730D9C63" w14:textId="6CC4155B" w:rsidR="00C3698B" w:rsidRPr="0012673F" w:rsidRDefault="00C3698B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>RESOLVED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: The Council </w:t>
            </w:r>
            <w:r w:rsidRPr="0012673F">
              <w:rPr>
                <w:rFonts w:ascii="Aptos" w:hAnsi="Aptos"/>
                <w:sz w:val="24"/>
                <w:szCs w:val="24"/>
              </w:rPr>
              <w:t>noted the update.</w:t>
            </w:r>
          </w:p>
          <w:p w14:paraId="29651C64" w14:textId="77777777" w:rsidR="00C3698B" w:rsidRPr="0012673F" w:rsidRDefault="00C3698B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C3698B" w:rsidRPr="0012673F" w14:paraId="1BD0D075" w14:textId="77777777" w:rsidTr="00D309D4">
        <w:tc>
          <w:tcPr>
            <w:tcW w:w="1295" w:type="dxa"/>
          </w:tcPr>
          <w:p w14:paraId="251E294F" w14:textId="2F64AD8C" w:rsidR="00C3698B" w:rsidRPr="0012673F" w:rsidRDefault="00DD73E9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10</w:t>
            </w:r>
            <w:r w:rsidRPr="0012673F">
              <w:rPr>
                <w:rFonts w:ascii="Aptos" w:hAnsi="Aptos"/>
                <w:sz w:val="24"/>
                <w:szCs w:val="24"/>
              </w:rPr>
              <w:t>5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34D9CB75" w14:textId="6584A030" w:rsidR="00C3698B" w:rsidRPr="0012673F" w:rsidRDefault="00C3698B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note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the TENS notification for </w:t>
            </w:r>
            <w:proofErr w:type="spellStart"/>
            <w:r w:rsidRPr="0012673F">
              <w:rPr>
                <w:rFonts w:ascii="Aptos" w:hAnsi="Aptos"/>
                <w:sz w:val="24"/>
                <w:szCs w:val="24"/>
                <w:u w:val="single"/>
              </w:rPr>
              <w:t>Stanfest</w:t>
            </w:r>
            <w:proofErr w:type="spellEnd"/>
          </w:p>
          <w:p w14:paraId="225F0EC3" w14:textId="77777777" w:rsidR="00C3698B" w:rsidRPr="0012673F" w:rsidRDefault="00C3698B" w:rsidP="0012673F"/>
          <w:p w14:paraId="001EA1D4" w14:textId="42BBBE3B" w:rsidR="00C3698B" w:rsidRPr="0012673F" w:rsidRDefault="00C3698B" w:rsidP="0012673F"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>RESOLVED</w:t>
            </w:r>
            <w:r w:rsidRPr="0012673F">
              <w:rPr>
                <w:rFonts w:ascii="Aptos" w:hAnsi="Aptos"/>
                <w:sz w:val="24"/>
                <w:szCs w:val="24"/>
              </w:rPr>
              <w:t>: The Council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 noted that a TENS notification had not been received.</w:t>
            </w:r>
          </w:p>
          <w:p w14:paraId="11238C7A" w14:textId="77777777" w:rsidR="00C3698B" w:rsidRPr="0012673F" w:rsidRDefault="00C3698B" w:rsidP="0012673F">
            <w:pPr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  <w:tr w:rsidR="00C3698B" w:rsidRPr="0012673F" w14:paraId="586D6E45" w14:textId="77777777" w:rsidTr="00D309D4">
        <w:tc>
          <w:tcPr>
            <w:tcW w:w="1295" w:type="dxa"/>
          </w:tcPr>
          <w:p w14:paraId="1930871F" w14:textId="69AE14CB" w:rsidR="00C3698B" w:rsidRPr="0012673F" w:rsidRDefault="00DD73E9" w:rsidP="0012673F">
            <w:pPr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sz w:val="24"/>
                <w:szCs w:val="24"/>
              </w:rPr>
              <w:t>10</w:t>
            </w:r>
            <w:r w:rsidRPr="0012673F">
              <w:rPr>
                <w:rFonts w:ascii="Aptos" w:hAnsi="Aptos"/>
                <w:sz w:val="24"/>
                <w:szCs w:val="24"/>
              </w:rPr>
              <w:t>6</w:t>
            </w:r>
            <w:r w:rsidRPr="0012673F">
              <w:rPr>
                <w:rFonts w:ascii="Aptos" w:hAnsi="Aptos"/>
                <w:sz w:val="24"/>
                <w:szCs w:val="24"/>
              </w:rPr>
              <w:t>/25-26</w:t>
            </w:r>
          </w:p>
        </w:tc>
        <w:tc>
          <w:tcPr>
            <w:tcW w:w="8623" w:type="dxa"/>
          </w:tcPr>
          <w:p w14:paraId="4F84C6B2" w14:textId="2E04DFC9" w:rsidR="00C3698B" w:rsidRPr="0012673F" w:rsidRDefault="00C3698B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To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 xml:space="preserve">consider </w:t>
            </w:r>
            <w:r w:rsidRPr="0012673F">
              <w:rPr>
                <w:rFonts w:ascii="Aptos" w:hAnsi="Aptos"/>
                <w:sz w:val="24"/>
                <w:szCs w:val="24"/>
                <w:u w:val="single"/>
              </w:rPr>
              <w:t>any planning applications submitted following the publication of the agenda</w:t>
            </w:r>
          </w:p>
          <w:p w14:paraId="62C13FD3" w14:textId="77777777" w:rsidR="00C3698B" w:rsidRPr="0012673F" w:rsidRDefault="00C3698B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  <w:p w14:paraId="3296FB09" w14:textId="21295694" w:rsidR="00C3698B" w:rsidRPr="0012673F" w:rsidRDefault="00C3698B" w:rsidP="0012673F">
            <w:pPr>
              <w:ind w:right="410"/>
              <w:rPr>
                <w:rFonts w:ascii="Aptos" w:hAnsi="Aptos"/>
                <w:sz w:val="24"/>
                <w:szCs w:val="24"/>
              </w:rPr>
            </w:pPr>
            <w:proofErr w:type="gramStart"/>
            <w:r w:rsidRPr="0012673F">
              <w:rPr>
                <w:rFonts w:ascii="Aptos" w:hAnsi="Aptos"/>
                <w:sz w:val="24"/>
                <w:szCs w:val="24"/>
              </w:rPr>
              <w:t>An</w:t>
            </w:r>
            <w:proofErr w:type="gramEnd"/>
            <w:r w:rsidRPr="0012673F">
              <w:rPr>
                <w:rFonts w:ascii="Aptos" w:hAnsi="Aptos"/>
                <w:sz w:val="24"/>
                <w:szCs w:val="24"/>
              </w:rPr>
              <w:t xml:space="preserve"> revision to the recreational play area on the development off Main Street had been received. </w:t>
            </w:r>
          </w:p>
          <w:p w14:paraId="7F6F004C" w14:textId="77777777" w:rsidR="00C3698B" w:rsidRPr="0012673F" w:rsidRDefault="00C3698B" w:rsidP="0012673F">
            <w:pPr>
              <w:ind w:right="410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C19C762" w14:textId="0C404A88" w:rsidR="00C3698B" w:rsidRPr="0012673F" w:rsidRDefault="00C3698B" w:rsidP="0012673F">
            <w:pPr>
              <w:ind w:right="410"/>
              <w:rPr>
                <w:rFonts w:ascii="Aptos" w:hAnsi="Aptos"/>
                <w:sz w:val="24"/>
                <w:szCs w:val="24"/>
              </w:rPr>
            </w:pPr>
            <w:r w:rsidRPr="0012673F">
              <w:rPr>
                <w:rFonts w:ascii="Aptos" w:hAnsi="Aptos"/>
                <w:b/>
                <w:bCs/>
                <w:sz w:val="24"/>
                <w:szCs w:val="24"/>
              </w:rPr>
              <w:t>RESOLVED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: 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The </w:t>
            </w:r>
            <w:r w:rsidRPr="0012673F">
              <w:rPr>
                <w:rFonts w:ascii="Aptos" w:hAnsi="Aptos"/>
                <w:sz w:val="24"/>
                <w:szCs w:val="24"/>
              </w:rPr>
              <w:t xml:space="preserve">Council noted residents’ concerns regarding potential mole activity and agreed to recommend to the developers that consideration be given to the use of soft tarmac in appropriate areas </w:t>
            </w:r>
            <w:proofErr w:type="gramStart"/>
            <w:r w:rsidRPr="0012673F">
              <w:rPr>
                <w:rFonts w:ascii="Aptos" w:hAnsi="Aptos"/>
                <w:sz w:val="24"/>
                <w:szCs w:val="24"/>
              </w:rPr>
              <w:t>in order to</w:t>
            </w:r>
            <w:proofErr w:type="gramEnd"/>
            <w:r w:rsidRPr="0012673F">
              <w:rPr>
                <w:rFonts w:ascii="Aptos" w:hAnsi="Aptos"/>
                <w:sz w:val="24"/>
                <w:szCs w:val="24"/>
              </w:rPr>
              <w:t xml:space="preserve"> help mitigate this issue.</w:t>
            </w:r>
          </w:p>
          <w:p w14:paraId="75BC6B4D" w14:textId="73249A37" w:rsidR="00C3698B" w:rsidRPr="0012673F" w:rsidRDefault="00C3698B" w:rsidP="0012673F">
            <w:pPr>
              <w:ind w:right="410"/>
              <w:rPr>
                <w:rFonts w:ascii="Aptos" w:hAnsi="Aptos"/>
                <w:sz w:val="24"/>
                <w:szCs w:val="24"/>
                <w:u w:val="single"/>
              </w:rPr>
            </w:pPr>
          </w:p>
        </w:tc>
      </w:tr>
    </w:tbl>
    <w:p w14:paraId="60018D34" w14:textId="77777777" w:rsidR="005A40F6" w:rsidRPr="0012673F" w:rsidRDefault="005A40F6" w:rsidP="0012673F">
      <w:pPr>
        <w:jc w:val="right"/>
        <w:rPr>
          <w:rFonts w:ascii="Aptos" w:eastAsia="Calibri-Light" w:hAnsi="Aptos" w:cs="Calibri Light"/>
          <w:i/>
          <w:iCs/>
          <w:sz w:val="24"/>
          <w:szCs w:val="24"/>
        </w:rPr>
      </w:pPr>
    </w:p>
    <w:p w14:paraId="2F0F69DB" w14:textId="1409AB57" w:rsidR="008A7376" w:rsidRPr="0012673F" w:rsidRDefault="008A7376" w:rsidP="0012673F">
      <w:pPr>
        <w:jc w:val="right"/>
        <w:rPr>
          <w:rFonts w:ascii="Aptos" w:eastAsia="Calibri-Light" w:hAnsi="Aptos" w:cs="Calibri Light"/>
          <w:i/>
          <w:iCs/>
          <w:sz w:val="24"/>
          <w:szCs w:val="24"/>
        </w:rPr>
      </w:pPr>
      <w:r w:rsidRPr="0012673F">
        <w:rPr>
          <w:rFonts w:ascii="Aptos" w:eastAsia="Calibri-Light" w:hAnsi="Aptos" w:cs="Calibri Light"/>
          <w:i/>
          <w:iCs/>
          <w:sz w:val="24"/>
          <w:szCs w:val="24"/>
        </w:rPr>
        <w:t xml:space="preserve">Council Meeting finished at </w:t>
      </w:r>
      <w:r w:rsidR="00C7510E" w:rsidRPr="0012673F">
        <w:rPr>
          <w:rFonts w:ascii="Aptos" w:eastAsia="Calibri-Light" w:hAnsi="Aptos" w:cs="Calibri Light"/>
          <w:i/>
          <w:iCs/>
          <w:sz w:val="24"/>
          <w:szCs w:val="24"/>
        </w:rPr>
        <w:t>20:07</w:t>
      </w:r>
    </w:p>
    <w:p w14:paraId="0EA5C946" w14:textId="77777777" w:rsidR="008C4FCD" w:rsidRPr="0012673F" w:rsidRDefault="008C4FCD" w:rsidP="0012673F">
      <w:pPr>
        <w:jc w:val="right"/>
        <w:rPr>
          <w:rFonts w:ascii="Aptos" w:eastAsia="Calibri-Light" w:hAnsi="Aptos" w:cs="Calibri Light"/>
          <w:i/>
          <w:iCs/>
          <w:sz w:val="24"/>
          <w:szCs w:val="24"/>
        </w:rPr>
      </w:pPr>
    </w:p>
    <w:p w14:paraId="6975071A" w14:textId="77777777" w:rsidR="008A7376" w:rsidRPr="0012673F" w:rsidRDefault="008A7376" w:rsidP="0012673F">
      <w:pPr>
        <w:rPr>
          <w:rFonts w:ascii="Aptos" w:hAnsi="Aptos" w:cs="Calibri Light"/>
          <w:sz w:val="24"/>
          <w:szCs w:val="24"/>
        </w:rPr>
      </w:pPr>
      <w:r w:rsidRPr="0012673F">
        <w:rPr>
          <w:rFonts w:ascii="Aptos" w:hAnsi="Aptos" w:cs="Calibri Light"/>
          <w:sz w:val="24"/>
          <w:szCs w:val="24"/>
        </w:rPr>
        <w:t>Signed by</w:t>
      </w:r>
    </w:p>
    <w:p w14:paraId="0E86C70C" w14:textId="2F7872A0" w:rsidR="00015E0F" w:rsidRPr="00F354B6" w:rsidRDefault="008A7376" w:rsidP="0012673F">
      <w:pPr>
        <w:spacing w:after="0" w:line="240" w:lineRule="auto"/>
        <w:rPr>
          <w:rFonts w:ascii="Aptos" w:eastAsia="Calibri-Light" w:hAnsi="Aptos" w:cs="Calibri Light"/>
          <w:sz w:val="24"/>
          <w:szCs w:val="24"/>
        </w:rPr>
      </w:pPr>
      <w:r w:rsidRPr="0012673F">
        <w:rPr>
          <w:rFonts w:ascii="Aptos" w:eastAsia="Calibri-Light" w:hAnsi="Aptos" w:cs="Calibri Light"/>
          <w:sz w:val="24"/>
          <w:szCs w:val="24"/>
        </w:rPr>
        <w:t xml:space="preserve">Chair ............................................................ </w:t>
      </w:r>
      <w:r w:rsidRPr="0012673F">
        <w:rPr>
          <w:rFonts w:ascii="Aptos" w:eastAsia="Calibri-Light" w:hAnsi="Aptos" w:cs="Calibri Light"/>
          <w:sz w:val="24"/>
          <w:szCs w:val="24"/>
        </w:rPr>
        <w:tab/>
      </w:r>
      <w:r w:rsidRPr="0012673F">
        <w:rPr>
          <w:rFonts w:ascii="Aptos" w:eastAsia="Calibri-Light" w:hAnsi="Aptos" w:cs="Calibri Light"/>
          <w:sz w:val="24"/>
          <w:szCs w:val="24"/>
        </w:rPr>
        <w:tab/>
        <w:t>Date ..................................................</w:t>
      </w:r>
    </w:p>
    <w:sectPr w:rsidR="00015E0F" w:rsidRPr="00F354B6" w:rsidSect="00EA0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D230" w14:textId="77777777" w:rsidR="00CA45B1" w:rsidRDefault="00CA45B1">
      <w:pPr>
        <w:spacing w:after="0" w:line="240" w:lineRule="auto"/>
      </w:pPr>
      <w:r>
        <w:separator/>
      </w:r>
    </w:p>
  </w:endnote>
  <w:endnote w:type="continuationSeparator" w:id="0">
    <w:p w14:paraId="1F5C95A2" w14:textId="77777777" w:rsidR="00CA45B1" w:rsidRDefault="00CA45B1">
      <w:pPr>
        <w:spacing w:after="0" w:line="240" w:lineRule="auto"/>
      </w:pPr>
      <w:r>
        <w:continuationSeparator/>
      </w:r>
    </w:p>
  </w:endnote>
  <w:endnote w:type="continuationNotice" w:id="1">
    <w:p w14:paraId="1E60DD1F" w14:textId="77777777" w:rsidR="00CA45B1" w:rsidRDefault="00CA4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rlito-Bold">
    <w:altName w:val="Calibri"/>
    <w:charset w:val="00"/>
    <w:family w:val="auto"/>
    <w:pitch w:val="default"/>
  </w:font>
  <w:font w:name="Calibri-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5204" w14:textId="77777777" w:rsidR="001A106D" w:rsidRDefault="001A10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75188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86A8D5" w14:textId="71BB8C1B" w:rsidR="0018207B" w:rsidRDefault="001820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903999" w14:textId="1A3AD1FD" w:rsidR="007011A2" w:rsidRDefault="007011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3356" w14:textId="77777777" w:rsidR="001A106D" w:rsidRDefault="001A1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B66A" w14:textId="77777777" w:rsidR="00CA45B1" w:rsidRDefault="00CA45B1">
      <w:pPr>
        <w:spacing w:after="0" w:line="240" w:lineRule="auto"/>
      </w:pPr>
      <w:r>
        <w:separator/>
      </w:r>
    </w:p>
  </w:footnote>
  <w:footnote w:type="continuationSeparator" w:id="0">
    <w:p w14:paraId="0220B642" w14:textId="77777777" w:rsidR="00CA45B1" w:rsidRDefault="00CA45B1">
      <w:pPr>
        <w:spacing w:after="0" w:line="240" w:lineRule="auto"/>
      </w:pPr>
      <w:r>
        <w:continuationSeparator/>
      </w:r>
    </w:p>
  </w:footnote>
  <w:footnote w:type="continuationNotice" w:id="1">
    <w:p w14:paraId="6811FD17" w14:textId="77777777" w:rsidR="00CA45B1" w:rsidRDefault="00CA45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902A" w14:textId="77777777" w:rsidR="001A106D" w:rsidRDefault="001A10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DE92" w14:textId="122EF51B" w:rsidR="00EF05D2" w:rsidRDefault="00EF05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6CAE" w14:textId="77777777" w:rsidR="001A106D" w:rsidRDefault="001A1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EC"/>
    <w:multiLevelType w:val="hybridMultilevel"/>
    <w:tmpl w:val="6024D7D8"/>
    <w:lvl w:ilvl="0" w:tplc="F5C2BCE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A02898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4F05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BA4E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859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96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ADE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BCCC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EE3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FE1A4B"/>
    <w:multiLevelType w:val="hybridMultilevel"/>
    <w:tmpl w:val="A72E2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2497E"/>
    <w:multiLevelType w:val="hybridMultilevel"/>
    <w:tmpl w:val="597C598E"/>
    <w:lvl w:ilvl="0" w:tplc="85DE0EC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A52E6"/>
    <w:multiLevelType w:val="multilevel"/>
    <w:tmpl w:val="0B5C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474B0"/>
    <w:multiLevelType w:val="multilevel"/>
    <w:tmpl w:val="9F48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D3B0F"/>
    <w:multiLevelType w:val="hybridMultilevel"/>
    <w:tmpl w:val="26ECA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B4282"/>
    <w:multiLevelType w:val="multilevel"/>
    <w:tmpl w:val="8C40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E454F"/>
    <w:multiLevelType w:val="multilevel"/>
    <w:tmpl w:val="47A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123F8"/>
    <w:multiLevelType w:val="hybridMultilevel"/>
    <w:tmpl w:val="23700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83E24"/>
    <w:multiLevelType w:val="hybridMultilevel"/>
    <w:tmpl w:val="50649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C0512"/>
    <w:multiLevelType w:val="hybridMultilevel"/>
    <w:tmpl w:val="7774FC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A705A8"/>
    <w:multiLevelType w:val="hybridMultilevel"/>
    <w:tmpl w:val="810E9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203A4"/>
    <w:multiLevelType w:val="hybridMultilevel"/>
    <w:tmpl w:val="99E8D9F6"/>
    <w:lvl w:ilvl="0" w:tplc="8E7481CA">
      <w:numFmt w:val="bullet"/>
      <w:lvlText w:val=""/>
      <w:lvlJc w:val="left"/>
      <w:pPr>
        <w:ind w:left="720" w:hanging="360"/>
      </w:pPr>
      <w:rPr>
        <w:rFonts w:ascii="Aptos" w:eastAsiaTheme="minorHAnsi" w:hAnsi="Aptos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58D1"/>
    <w:multiLevelType w:val="hybridMultilevel"/>
    <w:tmpl w:val="4BC63B68"/>
    <w:lvl w:ilvl="0" w:tplc="D0A02898">
      <w:start w:val="1"/>
      <w:numFmt w:val="low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260917">
    <w:abstractNumId w:val="4"/>
  </w:num>
  <w:num w:numId="2" w16cid:durableId="961307232">
    <w:abstractNumId w:val="6"/>
  </w:num>
  <w:num w:numId="3" w16cid:durableId="2110081027">
    <w:abstractNumId w:val="9"/>
  </w:num>
  <w:num w:numId="4" w16cid:durableId="457798657">
    <w:abstractNumId w:val="7"/>
  </w:num>
  <w:num w:numId="5" w16cid:durableId="1624458012">
    <w:abstractNumId w:val="3"/>
  </w:num>
  <w:num w:numId="6" w16cid:durableId="2059814940">
    <w:abstractNumId w:val="0"/>
  </w:num>
  <w:num w:numId="7" w16cid:durableId="1869905716">
    <w:abstractNumId w:val="8"/>
  </w:num>
  <w:num w:numId="8" w16cid:durableId="354892284">
    <w:abstractNumId w:val="2"/>
  </w:num>
  <w:num w:numId="9" w16cid:durableId="1073166969">
    <w:abstractNumId w:val="11"/>
  </w:num>
  <w:num w:numId="10" w16cid:durableId="962616574">
    <w:abstractNumId w:val="12"/>
  </w:num>
  <w:num w:numId="11" w16cid:durableId="733429699">
    <w:abstractNumId w:val="10"/>
  </w:num>
  <w:num w:numId="12" w16cid:durableId="1255239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9596553">
    <w:abstractNumId w:val="5"/>
  </w:num>
  <w:num w:numId="14" w16cid:durableId="1688405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3013697">
    <w:abstractNumId w:val="13"/>
  </w:num>
  <w:num w:numId="16" w16cid:durableId="182963639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A2"/>
    <w:rsid w:val="00000ECD"/>
    <w:rsid w:val="00003009"/>
    <w:rsid w:val="000046CB"/>
    <w:rsid w:val="00005DB4"/>
    <w:rsid w:val="000066FD"/>
    <w:rsid w:val="0001015B"/>
    <w:rsid w:val="00011676"/>
    <w:rsid w:val="00011C54"/>
    <w:rsid w:val="00011FBA"/>
    <w:rsid w:val="000126C8"/>
    <w:rsid w:val="000128E2"/>
    <w:rsid w:val="00013528"/>
    <w:rsid w:val="00013603"/>
    <w:rsid w:val="00013669"/>
    <w:rsid w:val="000155C6"/>
    <w:rsid w:val="00015912"/>
    <w:rsid w:val="00015E0F"/>
    <w:rsid w:val="00016201"/>
    <w:rsid w:val="00017415"/>
    <w:rsid w:val="00017B97"/>
    <w:rsid w:val="00020421"/>
    <w:rsid w:val="000206EB"/>
    <w:rsid w:val="00020D60"/>
    <w:rsid w:val="00021AFE"/>
    <w:rsid w:val="00021EFF"/>
    <w:rsid w:val="000227A1"/>
    <w:rsid w:val="00023D9A"/>
    <w:rsid w:val="0002428F"/>
    <w:rsid w:val="00026DFE"/>
    <w:rsid w:val="0003017B"/>
    <w:rsid w:val="000317DB"/>
    <w:rsid w:val="000328E2"/>
    <w:rsid w:val="0003323B"/>
    <w:rsid w:val="000351D4"/>
    <w:rsid w:val="000352F2"/>
    <w:rsid w:val="00035B65"/>
    <w:rsid w:val="000363AF"/>
    <w:rsid w:val="000402AE"/>
    <w:rsid w:val="00042286"/>
    <w:rsid w:val="000427C0"/>
    <w:rsid w:val="00044A89"/>
    <w:rsid w:val="0004564A"/>
    <w:rsid w:val="00045D42"/>
    <w:rsid w:val="00047DB9"/>
    <w:rsid w:val="00050715"/>
    <w:rsid w:val="00051FC9"/>
    <w:rsid w:val="00052F06"/>
    <w:rsid w:val="000531A2"/>
    <w:rsid w:val="0005376E"/>
    <w:rsid w:val="00053905"/>
    <w:rsid w:val="00055A50"/>
    <w:rsid w:val="000601BC"/>
    <w:rsid w:val="00062F31"/>
    <w:rsid w:val="00064B6E"/>
    <w:rsid w:val="000659BB"/>
    <w:rsid w:val="0006791B"/>
    <w:rsid w:val="00070F89"/>
    <w:rsid w:val="00070FC9"/>
    <w:rsid w:val="000729CD"/>
    <w:rsid w:val="00072A97"/>
    <w:rsid w:val="00073104"/>
    <w:rsid w:val="00073422"/>
    <w:rsid w:val="000740DF"/>
    <w:rsid w:val="000773BE"/>
    <w:rsid w:val="00077A30"/>
    <w:rsid w:val="000801D8"/>
    <w:rsid w:val="0008035B"/>
    <w:rsid w:val="00080677"/>
    <w:rsid w:val="00084A46"/>
    <w:rsid w:val="00084D06"/>
    <w:rsid w:val="0008540C"/>
    <w:rsid w:val="0008684D"/>
    <w:rsid w:val="00086CAA"/>
    <w:rsid w:val="00091704"/>
    <w:rsid w:val="0009194E"/>
    <w:rsid w:val="00093631"/>
    <w:rsid w:val="00096B2A"/>
    <w:rsid w:val="000970F1"/>
    <w:rsid w:val="00097247"/>
    <w:rsid w:val="000974BE"/>
    <w:rsid w:val="000A0F97"/>
    <w:rsid w:val="000A3482"/>
    <w:rsid w:val="000A3EF4"/>
    <w:rsid w:val="000A41EF"/>
    <w:rsid w:val="000A5CED"/>
    <w:rsid w:val="000A5E9F"/>
    <w:rsid w:val="000A65D5"/>
    <w:rsid w:val="000A7B17"/>
    <w:rsid w:val="000A7CB7"/>
    <w:rsid w:val="000B3329"/>
    <w:rsid w:val="000B42DD"/>
    <w:rsid w:val="000B4726"/>
    <w:rsid w:val="000B4EB3"/>
    <w:rsid w:val="000B50F3"/>
    <w:rsid w:val="000B530C"/>
    <w:rsid w:val="000C154F"/>
    <w:rsid w:val="000C2179"/>
    <w:rsid w:val="000C3937"/>
    <w:rsid w:val="000C65EA"/>
    <w:rsid w:val="000D080F"/>
    <w:rsid w:val="000D251E"/>
    <w:rsid w:val="000D318B"/>
    <w:rsid w:val="000D3F94"/>
    <w:rsid w:val="000D6CD8"/>
    <w:rsid w:val="000E05CA"/>
    <w:rsid w:val="000E0EE1"/>
    <w:rsid w:val="000E1436"/>
    <w:rsid w:val="000E1A55"/>
    <w:rsid w:val="000E1EDA"/>
    <w:rsid w:val="000E2755"/>
    <w:rsid w:val="000E3A9C"/>
    <w:rsid w:val="000E480D"/>
    <w:rsid w:val="000E4F08"/>
    <w:rsid w:val="000E5B41"/>
    <w:rsid w:val="000E5E5B"/>
    <w:rsid w:val="000E6793"/>
    <w:rsid w:val="000E6801"/>
    <w:rsid w:val="000E7A1A"/>
    <w:rsid w:val="000F1394"/>
    <w:rsid w:val="000F15FF"/>
    <w:rsid w:val="000F4933"/>
    <w:rsid w:val="000F4AA3"/>
    <w:rsid w:val="000F4D9D"/>
    <w:rsid w:val="000F51BA"/>
    <w:rsid w:val="000F5A23"/>
    <w:rsid w:val="000F74D7"/>
    <w:rsid w:val="000F7AE2"/>
    <w:rsid w:val="0010635A"/>
    <w:rsid w:val="001069AB"/>
    <w:rsid w:val="00113E35"/>
    <w:rsid w:val="00114B60"/>
    <w:rsid w:val="001207E3"/>
    <w:rsid w:val="00120953"/>
    <w:rsid w:val="00120BAA"/>
    <w:rsid w:val="00124AD2"/>
    <w:rsid w:val="00124DC2"/>
    <w:rsid w:val="0012673F"/>
    <w:rsid w:val="00126B80"/>
    <w:rsid w:val="00126C75"/>
    <w:rsid w:val="001274A0"/>
    <w:rsid w:val="00127AD3"/>
    <w:rsid w:val="001322D7"/>
    <w:rsid w:val="001329E1"/>
    <w:rsid w:val="001330CD"/>
    <w:rsid w:val="00133C54"/>
    <w:rsid w:val="00133D37"/>
    <w:rsid w:val="00133E33"/>
    <w:rsid w:val="00135031"/>
    <w:rsid w:val="00135F13"/>
    <w:rsid w:val="0013636E"/>
    <w:rsid w:val="00140F2D"/>
    <w:rsid w:val="00144258"/>
    <w:rsid w:val="00144CC0"/>
    <w:rsid w:val="001474A3"/>
    <w:rsid w:val="00147580"/>
    <w:rsid w:val="0015249B"/>
    <w:rsid w:val="001524B0"/>
    <w:rsid w:val="00154700"/>
    <w:rsid w:val="00154DBE"/>
    <w:rsid w:val="0015622C"/>
    <w:rsid w:val="00160EEC"/>
    <w:rsid w:val="00162133"/>
    <w:rsid w:val="0016401F"/>
    <w:rsid w:val="00164A9A"/>
    <w:rsid w:val="00165289"/>
    <w:rsid w:val="001660EE"/>
    <w:rsid w:val="00166A28"/>
    <w:rsid w:val="00167F18"/>
    <w:rsid w:val="00171AA7"/>
    <w:rsid w:val="001731EB"/>
    <w:rsid w:val="001732C7"/>
    <w:rsid w:val="001732E8"/>
    <w:rsid w:val="00173395"/>
    <w:rsid w:val="001750E8"/>
    <w:rsid w:val="00177A68"/>
    <w:rsid w:val="00180535"/>
    <w:rsid w:val="0018070F"/>
    <w:rsid w:val="0018207B"/>
    <w:rsid w:val="001820C2"/>
    <w:rsid w:val="00182C5A"/>
    <w:rsid w:val="00183905"/>
    <w:rsid w:val="00183E3A"/>
    <w:rsid w:val="00184887"/>
    <w:rsid w:val="00185044"/>
    <w:rsid w:val="00185855"/>
    <w:rsid w:val="00186BFA"/>
    <w:rsid w:val="00190D86"/>
    <w:rsid w:val="0019107F"/>
    <w:rsid w:val="00191D1D"/>
    <w:rsid w:val="001927C8"/>
    <w:rsid w:val="001937D0"/>
    <w:rsid w:val="00193807"/>
    <w:rsid w:val="00195EF9"/>
    <w:rsid w:val="00197631"/>
    <w:rsid w:val="00197DF0"/>
    <w:rsid w:val="001A106D"/>
    <w:rsid w:val="001A130C"/>
    <w:rsid w:val="001A1DB8"/>
    <w:rsid w:val="001A2C39"/>
    <w:rsid w:val="001A3F38"/>
    <w:rsid w:val="001A4040"/>
    <w:rsid w:val="001A47B8"/>
    <w:rsid w:val="001A526F"/>
    <w:rsid w:val="001A7AB0"/>
    <w:rsid w:val="001A7EF1"/>
    <w:rsid w:val="001B0734"/>
    <w:rsid w:val="001B0E76"/>
    <w:rsid w:val="001B1830"/>
    <w:rsid w:val="001B26FA"/>
    <w:rsid w:val="001B31E5"/>
    <w:rsid w:val="001B4CC7"/>
    <w:rsid w:val="001B585C"/>
    <w:rsid w:val="001B6CB0"/>
    <w:rsid w:val="001B7137"/>
    <w:rsid w:val="001B7316"/>
    <w:rsid w:val="001B7E91"/>
    <w:rsid w:val="001C0E2F"/>
    <w:rsid w:val="001C1337"/>
    <w:rsid w:val="001C1DD1"/>
    <w:rsid w:val="001C2ED6"/>
    <w:rsid w:val="001C3C41"/>
    <w:rsid w:val="001C4C8B"/>
    <w:rsid w:val="001C545E"/>
    <w:rsid w:val="001C64C7"/>
    <w:rsid w:val="001D0683"/>
    <w:rsid w:val="001D264E"/>
    <w:rsid w:val="001D3354"/>
    <w:rsid w:val="001D3B45"/>
    <w:rsid w:val="001D3E26"/>
    <w:rsid w:val="001D4D0F"/>
    <w:rsid w:val="001D52AC"/>
    <w:rsid w:val="001D52ED"/>
    <w:rsid w:val="001D7026"/>
    <w:rsid w:val="001E0286"/>
    <w:rsid w:val="001E19C3"/>
    <w:rsid w:val="001E2457"/>
    <w:rsid w:val="001E32DE"/>
    <w:rsid w:val="001E3687"/>
    <w:rsid w:val="001E38EA"/>
    <w:rsid w:val="001E4E8B"/>
    <w:rsid w:val="001E5E3E"/>
    <w:rsid w:val="001E64FF"/>
    <w:rsid w:val="001E7398"/>
    <w:rsid w:val="001E799E"/>
    <w:rsid w:val="001E7EAE"/>
    <w:rsid w:val="001F023A"/>
    <w:rsid w:val="001F0DFE"/>
    <w:rsid w:val="001F1D5D"/>
    <w:rsid w:val="001F1E24"/>
    <w:rsid w:val="001F5461"/>
    <w:rsid w:val="001F5F38"/>
    <w:rsid w:val="001F636A"/>
    <w:rsid w:val="001F6A73"/>
    <w:rsid w:val="001F6E9E"/>
    <w:rsid w:val="001F7AE4"/>
    <w:rsid w:val="002007AC"/>
    <w:rsid w:val="00200CF3"/>
    <w:rsid w:val="002047EF"/>
    <w:rsid w:val="00204ADF"/>
    <w:rsid w:val="00205696"/>
    <w:rsid w:val="00206ED6"/>
    <w:rsid w:val="00207B2A"/>
    <w:rsid w:val="00211097"/>
    <w:rsid w:val="002116CC"/>
    <w:rsid w:val="00212B1E"/>
    <w:rsid w:val="0021345F"/>
    <w:rsid w:val="002143C9"/>
    <w:rsid w:val="002204A8"/>
    <w:rsid w:val="0022053E"/>
    <w:rsid w:val="00220AAC"/>
    <w:rsid w:val="002217F9"/>
    <w:rsid w:val="002248A0"/>
    <w:rsid w:val="00225AAB"/>
    <w:rsid w:val="00225BBB"/>
    <w:rsid w:val="00226CDF"/>
    <w:rsid w:val="0023171A"/>
    <w:rsid w:val="00232A56"/>
    <w:rsid w:val="00233259"/>
    <w:rsid w:val="00236E55"/>
    <w:rsid w:val="00237575"/>
    <w:rsid w:val="00237D33"/>
    <w:rsid w:val="00237F84"/>
    <w:rsid w:val="00241856"/>
    <w:rsid w:val="00242769"/>
    <w:rsid w:val="0024358E"/>
    <w:rsid w:val="00243763"/>
    <w:rsid w:val="002449E9"/>
    <w:rsid w:val="00244F2C"/>
    <w:rsid w:val="00245CA7"/>
    <w:rsid w:val="0025009D"/>
    <w:rsid w:val="002536C7"/>
    <w:rsid w:val="00257C28"/>
    <w:rsid w:val="00257CFB"/>
    <w:rsid w:val="00261FD5"/>
    <w:rsid w:val="00262671"/>
    <w:rsid w:val="0026432E"/>
    <w:rsid w:val="00264386"/>
    <w:rsid w:val="0026515B"/>
    <w:rsid w:val="002651E6"/>
    <w:rsid w:val="00266912"/>
    <w:rsid w:val="00266E33"/>
    <w:rsid w:val="00267026"/>
    <w:rsid w:val="0026710B"/>
    <w:rsid w:val="00275063"/>
    <w:rsid w:val="00275C2B"/>
    <w:rsid w:val="00277D95"/>
    <w:rsid w:val="00280623"/>
    <w:rsid w:val="0028130D"/>
    <w:rsid w:val="002814B0"/>
    <w:rsid w:val="00285A2F"/>
    <w:rsid w:val="0029027F"/>
    <w:rsid w:val="00293BA5"/>
    <w:rsid w:val="002950FE"/>
    <w:rsid w:val="00295E37"/>
    <w:rsid w:val="00295EB3"/>
    <w:rsid w:val="00295F5C"/>
    <w:rsid w:val="002979B1"/>
    <w:rsid w:val="002A0103"/>
    <w:rsid w:val="002A0667"/>
    <w:rsid w:val="002A0C82"/>
    <w:rsid w:val="002A10F2"/>
    <w:rsid w:val="002A297D"/>
    <w:rsid w:val="002A3822"/>
    <w:rsid w:val="002A4282"/>
    <w:rsid w:val="002A61CA"/>
    <w:rsid w:val="002A6315"/>
    <w:rsid w:val="002B0F01"/>
    <w:rsid w:val="002B0F26"/>
    <w:rsid w:val="002B4156"/>
    <w:rsid w:val="002B5592"/>
    <w:rsid w:val="002B5C22"/>
    <w:rsid w:val="002B62A0"/>
    <w:rsid w:val="002B7088"/>
    <w:rsid w:val="002C2185"/>
    <w:rsid w:val="002C23F5"/>
    <w:rsid w:val="002C284E"/>
    <w:rsid w:val="002C428C"/>
    <w:rsid w:val="002C50A8"/>
    <w:rsid w:val="002C5729"/>
    <w:rsid w:val="002C7124"/>
    <w:rsid w:val="002C7AE1"/>
    <w:rsid w:val="002D0957"/>
    <w:rsid w:val="002D0DDB"/>
    <w:rsid w:val="002D1688"/>
    <w:rsid w:val="002D2016"/>
    <w:rsid w:val="002D2366"/>
    <w:rsid w:val="002D288A"/>
    <w:rsid w:val="002D2A46"/>
    <w:rsid w:val="002D349D"/>
    <w:rsid w:val="002D3EB2"/>
    <w:rsid w:val="002D6C42"/>
    <w:rsid w:val="002D76BB"/>
    <w:rsid w:val="002E1EE6"/>
    <w:rsid w:val="002E25FF"/>
    <w:rsid w:val="002E2714"/>
    <w:rsid w:val="002E2DF7"/>
    <w:rsid w:val="002E58C3"/>
    <w:rsid w:val="002E5A6B"/>
    <w:rsid w:val="002E5CDC"/>
    <w:rsid w:val="002F05BB"/>
    <w:rsid w:val="002F1AA1"/>
    <w:rsid w:val="002F2F22"/>
    <w:rsid w:val="002F49F3"/>
    <w:rsid w:val="002F5268"/>
    <w:rsid w:val="002F5A1E"/>
    <w:rsid w:val="002F6272"/>
    <w:rsid w:val="002F6444"/>
    <w:rsid w:val="00300365"/>
    <w:rsid w:val="003007C1"/>
    <w:rsid w:val="003037FA"/>
    <w:rsid w:val="00304D9C"/>
    <w:rsid w:val="00305E22"/>
    <w:rsid w:val="00306BD7"/>
    <w:rsid w:val="00312898"/>
    <w:rsid w:val="003150CF"/>
    <w:rsid w:val="00317A97"/>
    <w:rsid w:val="00317BB8"/>
    <w:rsid w:val="00320E6D"/>
    <w:rsid w:val="003234F3"/>
    <w:rsid w:val="00323511"/>
    <w:rsid w:val="00323FF3"/>
    <w:rsid w:val="003241D4"/>
    <w:rsid w:val="00325B02"/>
    <w:rsid w:val="003265AC"/>
    <w:rsid w:val="00327492"/>
    <w:rsid w:val="00327D30"/>
    <w:rsid w:val="00330235"/>
    <w:rsid w:val="00330436"/>
    <w:rsid w:val="00330ADD"/>
    <w:rsid w:val="0033641C"/>
    <w:rsid w:val="00340A6A"/>
    <w:rsid w:val="00344B66"/>
    <w:rsid w:val="003452C5"/>
    <w:rsid w:val="00345B5E"/>
    <w:rsid w:val="0034750C"/>
    <w:rsid w:val="003501C1"/>
    <w:rsid w:val="0035040D"/>
    <w:rsid w:val="003517B2"/>
    <w:rsid w:val="003524E4"/>
    <w:rsid w:val="00353112"/>
    <w:rsid w:val="003535C0"/>
    <w:rsid w:val="003535D5"/>
    <w:rsid w:val="003555DB"/>
    <w:rsid w:val="0035568C"/>
    <w:rsid w:val="00356C4F"/>
    <w:rsid w:val="00360125"/>
    <w:rsid w:val="003605E4"/>
    <w:rsid w:val="00360E86"/>
    <w:rsid w:val="0036589A"/>
    <w:rsid w:val="00365F49"/>
    <w:rsid w:val="00366D8B"/>
    <w:rsid w:val="00372588"/>
    <w:rsid w:val="003730DE"/>
    <w:rsid w:val="00374D8E"/>
    <w:rsid w:val="003773DB"/>
    <w:rsid w:val="00377571"/>
    <w:rsid w:val="00377739"/>
    <w:rsid w:val="00381EFD"/>
    <w:rsid w:val="003822E8"/>
    <w:rsid w:val="00382ECB"/>
    <w:rsid w:val="00383993"/>
    <w:rsid w:val="0038464F"/>
    <w:rsid w:val="00384D01"/>
    <w:rsid w:val="00385405"/>
    <w:rsid w:val="0038660A"/>
    <w:rsid w:val="0038751E"/>
    <w:rsid w:val="0038775F"/>
    <w:rsid w:val="00387788"/>
    <w:rsid w:val="00387DD9"/>
    <w:rsid w:val="0039049A"/>
    <w:rsid w:val="00391C6A"/>
    <w:rsid w:val="00391FB9"/>
    <w:rsid w:val="00393783"/>
    <w:rsid w:val="00394E65"/>
    <w:rsid w:val="003964E1"/>
    <w:rsid w:val="00396977"/>
    <w:rsid w:val="00397118"/>
    <w:rsid w:val="003976D2"/>
    <w:rsid w:val="003A099C"/>
    <w:rsid w:val="003A1756"/>
    <w:rsid w:val="003A36DA"/>
    <w:rsid w:val="003A63D6"/>
    <w:rsid w:val="003B03BB"/>
    <w:rsid w:val="003B0B62"/>
    <w:rsid w:val="003B1640"/>
    <w:rsid w:val="003B1DE8"/>
    <w:rsid w:val="003B2084"/>
    <w:rsid w:val="003B3DAA"/>
    <w:rsid w:val="003B6EEE"/>
    <w:rsid w:val="003C1723"/>
    <w:rsid w:val="003C25EB"/>
    <w:rsid w:val="003C2759"/>
    <w:rsid w:val="003C2D5A"/>
    <w:rsid w:val="003C4DE0"/>
    <w:rsid w:val="003C53B3"/>
    <w:rsid w:val="003C5FE6"/>
    <w:rsid w:val="003C7AFD"/>
    <w:rsid w:val="003C7EBA"/>
    <w:rsid w:val="003D0073"/>
    <w:rsid w:val="003D03B4"/>
    <w:rsid w:val="003D0997"/>
    <w:rsid w:val="003D4917"/>
    <w:rsid w:val="003D563F"/>
    <w:rsid w:val="003D5C8C"/>
    <w:rsid w:val="003D60A6"/>
    <w:rsid w:val="003E0B75"/>
    <w:rsid w:val="003E1AAD"/>
    <w:rsid w:val="003E1B4E"/>
    <w:rsid w:val="003E3243"/>
    <w:rsid w:val="003E34DD"/>
    <w:rsid w:val="003E5239"/>
    <w:rsid w:val="003E5C7F"/>
    <w:rsid w:val="003E6968"/>
    <w:rsid w:val="003E7232"/>
    <w:rsid w:val="003E779B"/>
    <w:rsid w:val="003F1A34"/>
    <w:rsid w:val="003F2BE1"/>
    <w:rsid w:val="003F317B"/>
    <w:rsid w:val="0040031A"/>
    <w:rsid w:val="0040048B"/>
    <w:rsid w:val="004005A6"/>
    <w:rsid w:val="004007C0"/>
    <w:rsid w:val="00400FD3"/>
    <w:rsid w:val="00401889"/>
    <w:rsid w:val="004020DE"/>
    <w:rsid w:val="0040212A"/>
    <w:rsid w:val="0040265C"/>
    <w:rsid w:val="00403014"/>
    <w:rsid w:val="0040372C"/>
    <w:rsid w:val="00403EAF"/>
    <w:rsid w:val="00404F67"/>
    <w:rsid w:val="004062D1"/>
    <w:rsid w:val="00407E1B"/>
    <w:rsid w:val="00407F01"/>
    <w:rsid w:val="00407FF5"/>
    <w:rsid w:val="00410170"/>
    <w:rsid w:val="004103EB"/>
    <w:rsid w:val="004123AB"/>
    <w:rsid w:val="00413028"/>
    <w:rsid w:val="00413730"/>
    <w:rsid w:val="00416849"/>
    <w:rsid w:val="00416E50"/>
    <w:rsid w:val="00420404"/>
    <w:rsid w:val="00420F95"/>
    <w:rsid w:val="004235F8"/>
    <w:rsid w:val="0042421C"/>
    <w:rsid w:val="00424417"/>
    <w:rsid w:val="00424496"/>
    <w:rsid w:val="004257A3"/>
    <w:rsid w:val="00426345"/>
    <w:rsid w:val="00426C10"/>
    <w:rsid w:val="00427226"/>
    <w:rsid w:val="004277FA"/>
    <w:rsid w:val="00427C2D"/>
    <w:rsid w:val="004304CD"/>
    <w:rsid w:val="00430797"/>
    <w:rsid w:val="00430A8E"/>
    <w:rsid w:val="00430AA4"/>
    <w:rsid w:val="004310EF"/>
    <w:rsid w:val="00434BEA"/>
    <w:rsid w:val="00435618"/>
    <w:rsid w:val="00436923"/>
    <w:rsid w:val="00436A25"/>
    <w:rsid w:val="00436C7A"/>
    <w:rsid w:val="0043742D"/>
    <w:rsid w:val="00441664"/>
    <w:rsid w:val="00441CCE"/>
    <w:rsid w:val="0044743A"/>
    <w:rsid w:val="00447D23"/>
    <w:rsid w:val="0045030D"/>
    <w:rsid w:val="004513F7"/>
    <w:rsid w:val="00451967"/>
    <w:rsid w:val="004523AA"/>
    <w:rsid w:val="00452B69"/>
    <w:rsid w:val="00456AD3"/>
    <w:rsid w:val="00460ECB"/>
    <w:rsid w:val="00461E2B"/>
    <w:rsid w:val="0046377A"/>
    <w:rsid w:val="00463FEE"/>
    <w:rsid w:val="00465AD9"/>
    <w:rsid w:val="00466077"/>
    <w:rsid w:val="00470222"/>
    <w:rsid w:val="004710AF"/>
    <w:rsid w:val="00472ABC"/>
    <w:rsid w:val="004733ED"/>
    <w:rsid w:val="004765F6"/>
    <w:rsid w:val="004768DA"/>
    <w:rsid w:val="00477ED1"/>
    <w:rsid w:val="00480EF7"/>
    <w:rsid w:val="00483511"/>
    <w:rsid w:val="00483671"/>
    <w:rsid w:val="00483DDA"/>
    <w:rsid w:val="00483EFF"/>
    <w:rsid w:val="00484463"/>
    <w:rsid w:val="00485033"/>
    <w:rsid w:val="004866A4"/>
    <w:rsid w:val="00486A72"/>
    <w:rsid w:val="00487405"/>
    <w:rsid w:val="0048798A"/>
    <w:rsid w:val="0049019E"/>
    <w:rsid w:val="00490AB9"/>
    <w:rsid w:val="00491D5F"/>
    <w:rsid w:val="0049514E"/>
    <w:rsid w:val="0049620B"/>
    <w:rsid w:val="00496FFB"/>
    <w:rsid w:val="004A3432"/>
    <w:rsid w:val="004A3BDA"/>
    <w:rsid w:val="004A5723"/>
    <w:rsid w:val="004B3DA1"/>
    <w:rsid w:val="004B613B"/>
    <w:rsid w:val="004B658D"/>
    <w:rsid w:val="004B7086"/>
    <w:rsid w:val="004B7F16"/>
    <w:rsid w:val="004C0CEF"/>
    <w:rsid w:val="004C153C"/>
    <w:rsid w:val="004C1798"/>
    <w:rsid w:val="004C19C6"/>
    <w:rsid w:val="004C3506"/>
    <w:rsid w:val="004C411B"/>
    <w:rsid w:val="004C6E1C"/>
    <w:rsid w:val="004D197C"/>
    <w:rsid w:val="004D4A7F"/>
    <w:rsid w:val="004D6A45"/>
    <w:rsid w:val="004D7406"/>
    <w:rsid w:val="004D79CB"/>
    <w:rsid w:val="004E040E"/>
    <w:rsid w:val="004E19C8"/>
    <w:rsid w:val="004E1A33"/>
    <w:rsid w:val="004E2077"/>
    <w:rsid w:val="004E2776"/>
    <w:rsid w:val="004E572E"/>
    <w:rsid w:val="004E5A99"/>
    <w:rsid w:val="004E5D9F"/>
    <w:rsid w:val="004F0282"/>
    <w:rsid w:val="004F129C"/>
    <w:rsid w:val="004F237D"/>
    <w:rsid w:val="004F2E1E"/>
    <w:rsid w:val="004F2EF0"/>
    <w:rsid w:val="004F3099"/>
    <w:rsid w:val="004F4668"/>
    <w:rsid w:val="004F4CBF"/>
    <w:rsid w:val="004F52B2"/>
    <w:rsid w:val="004F6F14"/>
    <w:rsid w:val="004F74A2"/>
    <w:rsid w:val="004F7BFC"/>
    <w:rsid w:val="00500695"/>
    <w:rsid w:val="00500CC6"/>
    <w:rsid w:val="0050199D"/>
    <w:rsid w:val="005019AE"/>
    <w:rsid w:val="00501E4E"/>
    <w:rsid w:val="005033F9"/>
    <w:rsid w:val="00503CFE"/>
    <w:rsid w:val="005072B9"/>
    <w:rsid w:val="00511709"/>
    <w:rsid w:val="00512141"/>
    <w:rsid w:val="00513B84"/>
    <w:rsid w:val="00513F36"/>
    <w:rsid w:val="00515783"/>
    <w:rsid w:val="00515B95"/>
    <w:rsid w:val="00516380"/>
    <w:rsid w:val="0051742B"/>
    <w:rsid w:val="00517E05"/>
    <w:rsid w:val="00521B6E"/>
    <w:rsid w:val="005237B4"/>
    <w:rsid w:val="00523B00"/>
    <w:rsid w:val="005310B9"/>
    <w:rsid w:val="00531BA6"/>
    <w:rsid w:val="00531E01"/>
    <w:rsid w:val="00531E39"/>
    <w:rsid w:val="005328F2"/>
    <w:rsid w:val="00534BAF"/>
    <w:rsid w:val="00534F63"/>
    <w:rsid w:val="0053587E"/>
    <w:rsid w:val="005369BA"/>
    <w:rsid w:val="00536BF2"/>
    <w:rsid w:val="00540169"/>
    <w:rsid w:val="005405CF"/>
    <w:rsid w:val="00540D0B"/>
    <w:rsid w:val="00543595"/>
    <w:rsid w:val="00543742"/>
    <w:rsid w:val="0054564E"/>
    <w:rsid w:val="00545EDA"/>
    <w:rsid w:val="00546895"/>
    <w:rsid w:val="00546C39"/>
    <w:rsid w:val="00550AAA"/>
    <w:rsid w:val="00550F77"/>
    <w:rsid w:val="00551D84"/>
    <w:rsid w:val="00552914"/>
    <w:rsid w:val="0055310B"/>
    <w:rsid w:val="00554D47"/>
    <w:rsid w:val="00555433"/>
    <w:rsid w:val="00555619"/>
    <w:rsid w:val="0056095C"/>
    <w:rsid w:val="00561575"/>
    <w:rsid w:val="005619F2"/>
    <w:rsid w:val="00561A9B"/>
    <w:rsid w:val="005639BF"/>
    <w:rsid w:val="005639C7"/>
    <w:rsid w:val="00566A95"/>
    <w:rsid w:val="005703DC"/>
    <w:rsid w:val="0057267E"/>
    <w:rsid w:val="00573F01"/>
    <w:rsid w:val="0057432E"/>
    <w:rsid w:val="0057520D"/>
    <w:rsid w:val="005770A1"/>
    <w:rsid w:val="005805EA"/>
    <w:rsid w:val="005831EF"/>
    <w:rsid w:val="00585181"/>
    <w:rsid w:val="0058618E"/>
    <w:rsid w:val="005862DE"/>
    <w:rsid w:val="00586F89"/>
    <w:rsid w:val="0058742E"/>
    <w:rsid w:val="005877D9"/>
    <w:rsid w:val="005949B3"/>
    <w:rsid w:val="00594CE7"/>
    <w:rsid w:val="0059752C"/>
    <w:rsid w:val="00597857"/>
    <w:rsid w:val="005A0319"/>
    <w:rsid w:val="005A055C"/>
    <w:rsid w:val="005A0A4B"/>
    <w:rsid w:val="005A1B4D"/>
    <w:rsid w:val="005A1C7D"/>
    <w:rsid w:val="005A2C75"/>
    <w:rsid w:val="005A2DBB"/>
    <w:rsid w:val="005A3F15"/>
    <w:rsid w:val="005A40F6"/>
    <w:rsid w:val="005A6417"/>
    <w:rsid w:val="005A77DD"/>
    <w:rsid w:val="005B1C7F"/>
    <w:rsid w:val="005B2EED"/>
    <w:rsid w:val="005B3D53"/>
    <w:rsid w:val="005B5CB9"/>
    <w:rsid w:val="005B62A6"/>
    <w:rsid w:val="005B645E"/>
    <w:rsid w:val="005B6ED5"/>
    <w:rsid w:val="005B770E"/>
    <w:rsid w:val="005C5BD5"/>
    <w:rsid w:val="005C5EA0"/>
    <w:rsid w:val="005C68AE"/>
    <w:rsid w:val="005C7AAB"/>
    <w:rsid w:val="005D1982"/>
    <w:rsid w:val="005D2A24"/>
    <w:rsid w:val="005D2FA6"/>
    <w:rsid w:val="005D3CD7"/>
    <w:rsid w:val="005D4E1F"/>
    <w:rsid w:val="005D6A3F"/>
    <w:rsid w:val="005D749D"/>
    <w:rsid w:val="005E08E8"/>
    <w:rsid w:val="005E236E"/>
    <w:rsid w:val="005E35D8"/>
    <w:rsid w:val="005E42E9"/>
    <w:rsid w:val="005E501E"/>
    <w:rsid w:val="005E732E"/>
    <w:rsid w:val="005E78AF"/>
    <w:rsid w:val="005F045F"/>
    <w:rsid w:val="005F142D"/>
    <w:rsid w:val="005F1757"/>
    <w:rsid w:val="005F2C95"/>
    <w:rsid w:val="005F3741"/>
    <w:rsid w:val="005F5320"/>
    <w:rsid w:val="005F61BE"/>
    <w:rsid w:val="005F6A47"/>
    <w:rsid w:val="00600118"/>
    <w:rsid w:val="00600795"/>
    <w:rsid w:val="0060310F"/>
    <w:rsid w:val="00603887"/>
    <w:rsid w:val="00603AB5"/>
    <w:rsid w:val="0060523E"/>
    <w:rsid w:val="00605F96"/>
    <w:rsid w:val="0060689F"/>
    <w:rsid w:val="00606FBE"/>
    <w:rsid w:val="00607B58"/>
    <w:rsid w:val="006103FB"/>
    <w:rsid w:val="006122EB"/>
    <w:rsid w:val="006149A1"/>
    <w:rsid w:val="00614AB4"/>
    <w:rsid w:val="00614C79"/>
    <w:rsid w:val="006153E7"/>
    <w:rsid w:val="00616C7E"/>
    <w:rsid w:val="00621500"/>
    <w:rsid w:val="00621BE1"/>
    <w:rsid w:val="00622528"/>
    <w:rsid w:val="0062297F"/>
    <w:rsid w:val="00622C09"/>
    <w:rsid w:val="006230A4"/>
    <w:rsid w:val="006243A5"/>
    <w:rsid w:val="00624BAA"/>
    <w:rsid w:val="00625A8D"/>
    <w:rsid w:val="00626018"/>
    <w:rsid w:val="006262EC"/>
    <w:rsid w:val="00626CEA"/>
    <w:rsid w:val="00626E4A"/>
    <w:rsid w:val="00626F80"/>
    <w:rsid w:val="006301FB"/>
    <w:rsid w:val="00631488"/>
    <w:rsid w:val="00631E7B"/>
    <w:rsid w:val="00631EC0"/>
    <w:rsid w:val="00634414"/>
    <w:rsid w:val="0063549F"/>
    <w:rsid w:val="00635C5B"/>
    <w:rsid w:val="006408C0"/>
    <w:rsid w:val="00640D37"/>
    <w:rsid w:val="006411AE"/>
    <w:rsid w:val="0064191B"/>
    <w:rsid w:val="00643169"/>
    <w:rsid w:val="00644A9C"/>
    <w:rsid w:val="00646F0B"/>
    <w:rsid w:val="00647E69"/>
    <w:rsid w:val="00650BD0"/>
    <w:rsid w:val="0065278C"/>
    <w:rsid w:val="0065401A"/>
    <w:rsid w:val="00656719"/>
    <w:rsid w:val="00657ADF"/>
    <w:rsid w:val="00657EB0"/>
    <w:rsid w:val="006625AC"/>
    <w:rsid w:val="00663118"/>
    <w:rsid w:val="006640ED"/>
    <w:rsid w:val="00664D95"/>
    <w:rsid w:val="00666794"/>
    <w:rsid w:val="00666E50"/>
    <w:rsid w:val="006710FE"/>
    <w:rsid w:val="006712FD"/>
    <w:rsid w:val="00671493"/>
    <w:rsid w:val="00672879"/>
    <w:rsid w:val="006745AD"/>
    <w:rsid w:val="00675B0C"/>
    <w:rsid w:val="006778E3"/>
    <w:rsid w:val="0067795D"/>
    <w:rsid w:val="006820B8"/>
    <w:rsid w:val="00682673"/>
    <w:rsid w:val="00682D02"/>
    <w:rsid w:val="006852FF"/>
    <w:rsid w:val="00686599"/>
    <w:rsid w:val="00690394"/>
    <w:rsid w:val="00690509"/>
    <w:rsid w:val="00690FE6"/>
    <w:rsid w:val="00691E77"/>
    <w:rsid w:val="00692610"/>
    <w:rsid w:val="0069274A"/>
    <w:rsid w:val="006938EF"/>
    <w:rsid w:val="00693E2B"/>
    <w:rsid w:val="00693FDD"/>
    <w:rsid w:val="006953EE"/>
    <w:rsid w:val="00695C15"/>
    <w:rsid w:val="006961A4"/>
    <w:rsid w:val="00697F95"/>
    <w:rsid w:val="006A1D0A"/>
    <w:rsid w:val="006A2E32"/>
    <w:rsid w:val="006A3A5E"/>
    <w:rsid w:val="006A432B"/>
    <w:rsid w:val="006A4F28"/>
    <w:rsid w:val="006A6FB9"/>
    <w:rsid w:val="006B021B"/>
    <w:rsid w:val="006B0CDC"/>
    <w:rsid w:val="006B0D82"/>
    <w:rsid w:val="006B37D0"/>
    <w:rsid w:val="006B51AA"/>
    <w:rsid w:val="006B5BC6"/>
    <w:rsid w:val="006B7A83"/>
    <w:rsid w:val="006B7C8C"/>
    <w:rsid w:val="006B7D36"/>
    <w:rsid w:val="006B7DF5"/>
    <w:rsid w:val="006C3A23"/>
    <w:rsid w:val="006C57F5"/>
    <w:rsid w:val="006C7006"/>
    <w:rsid w:val="006D053F"/>
    <w:rsid w:val="006D0764"/>
    <w:rsid w:val="006D3D75"/>
    <w:rsid w:val="006D3E0E"/>
    <w:rsid w:val="006D41A2"/>
    <w:rsid w:val="006D45FF"/>
    <w:rsid w:val="006D4AFB"/>
    <w:rsid w:val="006D523A"/>
    <w:rsid w:val="006E0D48"/>
    <w:rsid w:val="006E14C9"/>
    <w:rsid w:val="006E29BD"/>
    <w:rsid w:val="006E3497"/>
    <w:rsid w:val="006E4074"/>
    <w:rsid w:val="006E4AAC"/>
    <w:rsid w:val="006E4D7C"/>
    <w:rsid w:val="006E5DD3"/>
    <w:rsid w:val="006E6F21"/>
    <w:rsid w:val="006F1102"/>
    <w:rsid w:val="006F11E0"/>
    <w:rsid w:val="006F1A74"/>
    <w:rsid w:val="006F204F"/>
    <w:rsid w:val="006F2C26"/>
    <w:rsid w:val="006F2EBE"/>
    <w:rsid w:val="006F4CF6"/>
    <w:rsid w:val="006F6CAF"/>
    <w:rsid w:val="006F6FCA"/>
    <w:rsid w:val="006F78AC"/>
    <w:rsid w:val="007011A2"/>
    <w:rsid w:val="007019CA"/>
    <w:rsid w:val="00702DD4"/>
    <w:rsid w:val="00704E99"/>
    <w:rsid w:val="007059B6"/>
    <w:rsid w:val="00706EB3"/>
    <w:rsid w:val="00710070"/>
    <w:rsid w:val="0071175E"/>
    <w:rsid w:val="00713D5E"/>
    <w:rsid w:val="00715044"/>
    <w:rsid w:val="00715297"/>
    <w:rsid w:val="007168AF"/>
    <w:rsid w:val="007173E6"/>
    <w:rsid w:val="0071775D"/>
    <w:rsid w:val="00722195"/>
    <w:rsid w:val="00723B76"/>
    <w:rsid w:val="007256D7"/>
    <w:rsid w:val="00727213"/>
    <w:rsid w:val="00731018"/>
    <w:rsid w:val="00732144"/>
    <w:rsid w:val="00732567"/>
    <w:rsid w:val="00732A07"/>
    <w:rsid w:val="00733B97"/>
    <w:rsid w:val="00733E8B"/>
    <w:rsid w:val="007343C0"/>
    <w:rsid w:val="00734DB0"/>
    <w:rsid w:val="00741B1D"/>
    <w:rsid w:val="007439D3"/>
    <w:rsid w:val="00743A71"/>
    <w:rsid w:val="00745EEA"/>
    <w:rsid w:val="00750D31"/>
    <w:rsid w:val="00751073"/>
    <w:rsid w:val="0075136F"/>
    <w:rsid w:val="00751DF4"/>
    <w:rsid w:val="00754DBE"/>
    <w:rsid w:val="007559AF"/>
    <w:rsid w:val="00756577"/>
    <w:rsid w:val="00756764"/>
    <w:rsid w:val="00756E5A"/>
    <w:rsid w:val="00757360"/>
    <w:rsid w:val="00762259"/>
    <w:rsid w:val="00763EED"/>
    <w:rsid w:val="007647ED"/>
    <w:rsid w:val="00766BD3"/>
    <w:rsid w:val="0077027A"/>
    <w:rsid w:val="0077062A"/>
    <w:rsid w:val="007709E0"/>
    <w:rsid w:val="00770C8D"/>
    <w:rsid w:val="00771608"/>
    <w:rsid w:val="00773395"/>
    <w:rsid w:val="00773E2A"/>
    <w:rsid w:val="00773F75"/>
    <w:rsid w:val="00775F32"/>
    <w:rsid w:val="00777096"/>
    <w:rsid w:val="00777D22"/>
    <w:rsid w:val="00780539"/>
    <w:rsid w:val="007806F6"/>
    <w:rsid w:val="00781E56"/>
    <w:rsid w:val="00785242"/>
    <w:rsid w:val="00785C20"/>
    <w:rsid w:val="00785E17"/>
    <w:rsid w:val="007867E5"/>
    <w:rsid w:val="00786AEF"/>
    <w:rsid w:val="0079020B"/>
    <w:rsid w:val="00790219"/>
    <w:rsid w:val="007922B5"/>
    <w:rsid w:val="00792E7E"/>
    <w:rsid w:val="00792F3A"/>
    <w:rsid w:val="00796DDA"/>
    <w:rsid w:val="007A151C"/>
    <w:rsid w:val="007A152B"/>
    <w:rsid w:val="007A17F5"/>
    <w:rsid w:val="007A4A93"/>
    <w:rsid w:val="007A4A98"/>
    <w:rsid w:val="007A593D"/>
    <w:rsid w:val="007A6B3F"/>
    <w:rsid w:val="007B0453"/>
    <w:rsid w:val="007B2B3D"/>
    <w:rsid w:val="007B2F5D"/>
    <w:rsid w:val="007B3BD4"/>
    <w:rsid w:val="007B4636"/>
    <w:rsid w:val="007B54AE"/>
    <w:rsid w:val="007B6053"/>
    <w:rsid w:val="007B62D7"/>
    <w:rsid w:val="007B7DDD"/>
    <w:rsid w:val="007C0447"/>
    <w:rsid w:val="007C5546"/>
    <w:rsid w:val="007C5F07"/>
    <w:rsid w:val="007D366C"/>
    <w:rsid w:val="007D4333"/>
    <w:rsid w:val="007D47A2"/>
    <w:rsid w:val="007D4B0E"/>
    <w:rsid w:val="007D5517"/>
    <w:rsid w:val="007D65AB"/>
    <w:rsid w:val="007D76EE"/>
    <w:rsid w:val="007E09E3"/>
    <w:rsid w:val="007E1CB9"/>
    <w:rsid w:val="007E70D7"/>
    <w:rsid w:val="007E7BE6"/>
    <w:rsid w:val="007F0174"/>
    <w:rsid w:val="007F026C"/>
    <w:rsid w:val="007F1A08"/>
    <w:rsid w:val="007F1D2B"/>
    <w:rsid w:val="007F1DBF"/>
    <w:rsid w:val="007F1F68"/>
    <w:rsid w:val="007F2230"/>
    <w:rsid w:val="007F27E5"/>
    <w:rsid w:val="007F5027"/>
    <w:rsid w:val="007F61C0"/>
    <w:rsid w:val="00800076"/>
    <w:rsid w:val="00800C91"/>
    <w:rsid w:val="0080117A"/>
    <w:rsid w:val="00802D8F"/>
    <w:rsid w:val="00803C90"/>
    <w:rsid w:val="00804FE0"/>
    <w:rsid w:val="00805D63"/>
    <w:rsid w:val="0081127E"/>
    <w:rsid w:val="0081146E"/>
    <w:rsid w:val="00811900"/>
    <w:rsid w:val="008130A1"/>
    <w:rsid w:val="00813CB0"/>
    <w:rsid w:val="008141D2"/>
    <w:rsid w:val="0082146E"/>
    <w:rsid w:val="0082340E"/>
    <w:rsid w:val="00823848"/>
    <w:rsid w:val="00823B4B"/>
    <w:rsid w:val="00823C33"/>
    <w:rsid w:val="00824B61"/>
    <w:rsid w:val="0082539E"/>
    <w:rsid w:val="00827D6C"/>
    <w:rsid w:val="00827E9C"/>
    <w:rsid w:val="0083260C"/>
    <w:rsid w:val="008333A1"/>
    <w:rsid w:val="008350ED"/>
    <w:rsid w:val="0083614F"/>
    <w:rsid w:val="00837C02"/>
    <w:rsid w:val="00837C27"/>
    <w:rsid w:val="008423DE"/>
    <w:rsid w:val="008428EA"/>
    <w:rsid w:val="00845C0A"/>
    <w:rsid w:val="00847279"/>
    <w:rsid w:val="008552B6"/>
    <w:rsid w:val="00855F48"/>
    <w:rsid w:val="0085712E"/>
    <w:rsid w:val="00857650"/>
    <w:rsid w:val="00860CC5"/>
    <w:rsid w:val="00861BF0"/>
    <w:rsid w:val="00862B04"/>
    <w:rsid w:val="00864883"/>
    <w:rsid w:val="0086496B"/>
    <w:rsid w:val="008650F4"/>
    <w:rsid w:val="00865187"/>
    <w:rsid w:val="00865E2D"/>
    <w:rsid w:val="00867A0D"/>
    <w:rsid w:val="00875388"/>
    <w:rsid w:val="0087631E"/>
    <w:rsid w:val="0087681E"/>
    <w:rsid w:val="00876DE7"/>
    <w:rsid w:val="0088104F"/>
    <w:rsid w:val="00881CE8"/>
    <w:rsid w:val="00882431"/>
    <w:rsid w:val="008830A0"/>
    <w:rsid w:val="008834A3"/>
    <w:rsid w:val="00883C71"/>
    <w:rsid w:val="00884830"/>
    <w:rsid w:val="00884AEE"/>
    <w:rsid w:val="00886293"/>
    <w:rsid w:val="00886345"/>
    <w:rsid w:val="00890982"/>
    <w:rsid w:val="008923AC"/>
    <w:rsid w:val="00892509"/>
    <w:rsid w:val="0089343B"/>
    <w:rsid w:val="0089434E"/>
    <w:rsid w:val="008955FE"/>
    <w:rsid w:val="008A05E9"/>
    <w:rsid w:val="008A2C67"/>
    <w:rsid w:val="008A38B9"/>
    <w:rsid w:val="008A38D5"/>
    <w:rsid w:val="008A4BC1"/>
    <w:rsid w:val="008A6DB3"/>
    <w:rsid w:val="008A7376"/>
    <w:rsid w:val="008A7428"/>
    <w:rsid w:val="008A7B54"/>
    <w:rsid w:val="008B1148"/>
    <w:rsid w:val="008B1CF1"/>
    <w:rsid w:val="008B2565"/>
    <w:rsid w:val="008B458D"/>
    <w:rsid w:val="008B5AF9"/>
    <w:rsid w:val="008B671F"/>
    <w:rsid w:val="008C023F"/>
    <w:rsid w:val="008C02B7"/>
    <w:rsid w:val="008C073D"/>
    <w:rsid w:val="008C0BC9"/>
    <w:rsid w:val="008C15B9"/>
    <w:rsid w:val="008C1ABB"/>
    <w:rsid w:val="008C20CC"/>
    <w:rsid w:val="008C3217"/>
    <w:rsid w:val="008C4FCD"/>
    <w:rsid w:val="008C527E"/>
    <w:rsid w:val="008C66E4"/>
    <w:rsid w:val="008C6CE3"/>
    <w:rsid w:val="008C7C54"/>
    <w:rsid w:val="008D05DD"/>
    <w:rsid w:val="008D2642"/>
    <w:rsid w:val="008D2BCE"/>
    <w:rsid w:val="008D48B1"/>
    <w:rsid w:val="008E082D"/>
    <w:rsid w:val="008E0B0B"/>
    <w:rsid w:val="008E3291"/>
    <w:rsid w:val="008E3599"/>
    <w:rsid w:val="008E3618"/>
    <w:rsid w:val="008E3D89"/>
    <w:rsid w:val="008E4883"/>
    <w:rsid w:val="008E7F20"/>
    <w:rsid w:val="008F07DD"/>
    <w:rsid w:val="008F1EAE"/>
    <w:rsid w:val="008F208F"/>
    <w:rsid w:val="008F54C7"/>
    <w:rsid w:val="008F66FA"/>
    <w:rsid w:val="008F6985"/>
    <w:rsid w:val="008F6E4F"/>
    <w:rsid w:val="008F73DA"/>
    <w:rsid w:val="00900CB6"/>
    <w:rsid w:val="009016E8"/>
    <w:rsid w:val="00902C00"/>
    <w:rsid w:val="0090354C"/>
    <w:rsid w:val="0090422A"/>
    <w:rsid w:val="009053FE"/>
    <w:rsid w:val="0090572F"/>
    <w:rsid w:val="00906425"/>
    <w:rsid w:val="0090696A"/>
    <w:rsid w:val="00911B60"/>
    <w:rsid w:val="00915D6B"/>
    <w:rsid w:val="00916B35"/>
    <w:rsid w:val="009200B1"/>
    <w:rsid w:val="0092089E"/>
    <w:rsid w:val="00920F9C"/>
    <w:rsid w:val="009210DA"/>
    <w:rsid w:val="009222D8"/>
    <w:rsid w:val="00922A99"/>
    <w:rsid w:val="00922AB7"/>
    <w:rsid w:val="00923ED9"/>
    <w:rsid w:val="00924245"/>
    <w:rsid w:val="00924871"/>
    <w:rsid w:val="009254D8"/>
    <w:rsid w:val="0092626C"/>
    <w:rsid w:val="00926C80"/>
    <w:rsid w:val="00927462"/>
    <w:rsid w:val="009313A1"/>
    <w:rsid w:val="0093187D"/>
    <w:rsid w:val="00931E5E"/>
    <w:rsid w:val="00933636"/>
    <w:rsid w:val="009344A0"/>
    <w:rsid w:val="0093565E"/>
    <w:rsid w:val="00936478"/>
    <w:rsid w:val="00942E3B"/>
    <w:rsid w:val="009444AD"/>
    <w:rsid w:val="0094479E"/>
    <w:rsid w:val="00946BBD"/>
    <w:rsid w:val="00947E18"/>
    <w:rsid w:val="0095024B"/>
    <w:rsid w:val="00953C89"/>
    <w:rsid w:val="009554F0"/>
    <w:rsid w:val="009558E5"/>
    <w:rsid w:val="0095610A"/>
    <w:rsid w:val="00956C85"/>
    <w:rsid w:val="009570C9"/>
    <w:rsid w:val="00957B0F"/>
    <w:rsid w:val="00960C54"/>
    <w:rsid w:val="009614E3"/>
    <w:rsid w:val="009619D7"/>
    <w:rsid w:val="00962157"/>
    <w:rsid w:val="00962A3F"/>
    <w:rsid w:val="00963CA3"/>
    <w:rsid w:val="00963E22"/>
    <w:rsid w:val="00964814"/>
    <w:rsid w:val="00964C97"/>
    <w:rsid w:val="009650B3"/>
    <w:rsid w:val="009651E8"/>
    <w:rsid w:val="00965494"/>
    <w:rsid w:val="0096711D"/>
    <w:rsid w:val="00967D23"/>
    <w:rsid w:val="00970F48"/>
    <w:rsid w:val="009727D7"/>
    <w:rsid w:val="00974696"/>
    <w:rsid w:val="00975199"/>
    <w:rsid w:val="00977347"/>
    <w:rsid w:val="00977FE1"/>
    <w:rsid w:val="00981CC9"/>
    <w:rsid w:val="00982F06"/>
    <w:rsid w:val="0098490A"/>
    <w:rsid w:val="00984C0F"/>
    <w:rsid w:val="00985DC7"/>
    <w:rsid w:val="00987D2A"/>
    <w:rsid w:val="009906FD"/>
    <w:rsid w:val="009916C6"/>
    <w:rsid w:val="00991F43"/>
    <w:rsid w:val="00992E06"/>
    <w:rsid w:val="0099356C"/>
    <w:rsid w:val="00995DE6"/>
    <w:rsid w:val="009961A3"/>
    <w:rsid w:val="00997837"/>
    <w:rsid w:val="009A023E"/>
    <w:rsid w:val="009A03E6"/>
    <w:rsid w:val="009A1E0F"/>
    <w:rsid w:val="009A1ECD"/>
    <w:rsid w:val="009A1ECF"/>
    <w:rsid w:val="009A380E"/>
    <w:rsid w:val="009A7E07"/>
    <w:rsid w:val="009A7EFC"/>
    <w:rsid w:val="009B0140"/>
    <w:rsid w:val="009B08FD"/>
    <w:rsid w:val="009B0F0D"/>
    <w:rsid w:val="009B2660"/>
    <w:rsid w:val="009B27B4"/>
    <w:rsid w:val="009B2E75"/>
    <w:rsid w:val="009B40CC"/>
    <w:rsid w:val="009B419B"/>
    <w:rsid w:val="009B4A9F"/>
    <w:rsid w:val="009B4C8F"/>
    <w:rsid w:val="009B5AE0"/>
    <w:rsid w:val="009B7D89"/>
    <w:rsid w:val="009C2684"/>
    <w:rsid w:val="009C4B74"/>
    <w:rsid w:val="009C4C59"/>
    <w:rsid w:val="009C5950"/>
    <w:rsid w:val="009C6AA4"/>
    <w:rsid w:val="009C7DAA"/>
    <w:rsid w:val="009D0448"/>
    <w:rsid w:val="009D07F2"/>
    <w:rsid w:val="009D08ED"/>
    <w:rsid w:val="009D2524"/>
    <w:rsid w:val="009D2C16"/>
    <w:rsid w:val="009D34D7"/>
    <w:rsid w:val="009D3D45"/>
    <w:rsid w:val="009D3FAE"/>
    <w:rsid w:val="009D53C6"/>
    <w:rsid w:val="009D661A"/>
    <w:rsid w:val="009D67DD"/>
    <w:rsid w:val="009D68E0"/>
    <w:rsid w:val="009E03AF"/>
    <w:rsid w:val="009E1322"/>
    <w:rsid w:val="009E2E45"/>
    <w:rsid w:val="009E3123"/>
    <w:rsid w:val="009E4D69"/>
    <w:rsid w:val="009E4FDA"/>
    <w:rsid w:val="009E77CB"/>
    <w:rsid w:val="009F1145"/>
    <w:rsid w:val="009F116F"/>
    <w:rsid w:val="009F2254"/>
    <w:rsid w:val="009F2C12"/>
    <w:rsid w:val="009F7858"/>
    <w:rsid w:val="009F795D"/>
    <w:rsid w:val="009F7EF4"/>
    <w:rsid w:val="00A0070D"/>
    <w:rsid w:val="00A010E0"/>
    <w:rsid w:val="00A0283C"/>
    <w:rsid w:val="00A0324C"/>
    <w:rsid w:val="00A03EFF"/>
    <w:rsid w:val="00A04FF5"/>
    <w:rsid w:val="00A06EB3"/>
    <w:rsid w:val="00A10334"/>
    <w:rsid w:val="00A10DA1"/>
    <w:rsid w:val="00A1188F"/>
    <w:rsid w:val="00A14F08"/>
    <w:rsid w:val="00A1542D"/>
    <w:rsid w:val="00A15CF8"/>
    <w:rsid w:val="00A15EAF"/>
    <w:rsid w:val="00A1606F"/>
    <w:rsid w:val="00A167AD"/>
    <w:rsid w:val="00A172B0"/>
    <w:rsid w:val="00A20F71"/>
    <w:rsid w:val="00A218E3"/>
    <w:rsid w:val="00A21B8C"/>
    <w:rsid w:val="00A229E2"/>
    <w:rsid w:val="00A22CF5"/>
    <w:rsid w:val="00A23C88"/>
    <w:rsid w:val="00A23E5B"/>
    <w:rsid w:val="00A24560"/>
    <w:rsid w:val="00A267D6"/>
    <w:rsid w:val="00A26977"/>
    <w:rsid w:val="00A27405"/>
    <w:rsid w:val="00A2751D"/>
    <w:rsid w:val="00A30213"/>
    <w:rsid w:val="00A30CD1"/>
    <w:rsid w:val="00A31D32"/>
    <w:rsid w:val="00A31E11"/>
    <w:rsid w:val="00A351CB"/>
    <w:rsid w:val="00A37646"/>
    <w:rsid w:val="00A37DCB"/>
    <w:rsid w:val="00A4057E"/>
    <w:rsid w:val="00A40598"/>
    <w:rsid w:val="00A407E6"/>
    <w:rsid w:val="00A41A3C"/>
    <w:rsid w:val="00A44D81"/>
    <w:rsid w:val="00A47420"/>
    <w:rsid w:val="00A477F7"/>
    <w:rsid w:val="00A4797E"/>
    <w:rsid w:val="00A5074A"/>
    <w:rsid w:val="00A507CB"/>
    <w:rsid w:val="00A52D3B"/>
    <w:rsid w:val="00A53C0A"/>
    <w:rsid w:val="00A53D1E"/>
    <w:rsid w:val="00A54C27"/>
    <w:rsid w:val="00A55998"/>
    <w:rsid w:val="00A57848"/>
    <w:rsid w:val="00A62B9B"/>
    <w:rsid w:val="00A62D57"/>
    <w:rsid w:val="00A64308"/>
    <w:rsid w:val="00A64D27"/>
    <w:rsid w:val="00A66B46"/>
    <w:rsid w:val="00A671CD"/>
    <w:rsid w:val="00A720A3"/>
    <w:rsid w:val="00A72A53"/>
    <w:rsid w:val="00A72D69"/>
    <w:rsid w:val="00A735A4"/>
    <w:rsid w:val="00A74AE0"/>
    <w:rsid w:val="00A75E06"/>
    <w:rsid w:val="00A775DC"/>
    <w:rsid w:val="00A77B29"/>
    <w:rsid w:val="00A803D5"/>
    <w:rsid w:val="00A839EE"/>
    <w:rsid w:val="00A83C65"/>
    <w:rsid w:val="00A85019"/>
    <w:rsid w:val="00A85DDF"/>
    <w:rsid w:val="00A86CB0"/>
    <w:rsid w:val="00A91586"/>
    <w:rsid w:val="00A92371"/>
    <w:rsid w:val="00A94A4F"/>
    <w:rsid w:val="00A951C4"/>
    <w:rsid w:val="00A96316"/>
    <w:rsid w:val="00AA0DAE"/>
    <w:rsid w:val="00AA3F37"/>
    <w:rsid w:val="00AA4BA6"/>
    <w:rsid w:val="00AA4C1C"/>
    <w:rsid w:val="00AA50CF"/>
    <w:rsid w:val="00AB1EBD"/>
    <w:rsid w:val="00AB1FA5"/>
    <w:rsid w:val="00AB51C9"/>
    <w:rsid w:val="00AC03FD"/>
    <w:rsid w:val="00AC0ABC"/>
    <w:rsid w:val="00AC10A7"/>
    <w:rsid w:val="00AC193F"/>
    <w:rsid w:val="00AC3B55"/>
    <w:rsid w:val="00AC547C"/>
    <w:rsid w:val="00AC611A"/>
    <w:rsid w:val="00AC6443"/>
    <w:rsid w:val="00AC7560"/>
    <w:rsid w:val="00AD0943"/>
    <w:rsid w:val="00AD342A"/>
    <w:rsid w:val="00AD7153"/>
    <w:rsid w:val="00AD74A6"/>
    <w:rsid w:val="00AD7DE7"/>
    <w:rsid w:val="00AE0B97"/>
    <w:rsid w:val="00AE1A28"/>
    <w:rsid w:val="00AE1B72"/>
    <w:rsid w:val="00AE28D1"/>
    <w:rsid w:val="00AE30BC"/>
    <w:rsid w:val="00AE4215"/>
    <w:rsid w:val="00AE5A54"/>
    <w:rsid w:val="00AF0C79"/>
    <w:rsid w:val="00AF10C6"/>
    <w:rsid w:val="00AF1A58"/>
    <w:rsid w:val="00AF2E20"/>
    <w:rsid w:val="00AF3503"/>
    <w:rsid w:val="00AF3B0D"/>
    <w:rsid w:val="00AF4128"/>
    <w:rsid w:val="00AF608C"/>
    <w:rsid w:val="00B0073D"/>
    <w:rsid w:val="00B00DF7"/>
    <w:rsid w:val="00B01F27"/>
    <w:rsid w:val="00B01FA8"/>
    <w:rsid w:val="00B024BC"/>
    <w:rsid w:val="00B035E9"/>
    <w:rsid w:val="00B03AF4"/>
    <w:rsid w:val="00B05C24"/>
    <w:rsid w:val="00B05D76"/>
    <w:rsid w:val="00B069BB"/>
    <w:rsid w:val="00B07966"/>
    <w:rsid w:val="00B0797F"/>
    <w:rsid w:val="00B1108A"/>
    <w:rsid w:val="00B11EE7"/>
    <w:rsid w:val="00B12172"/>
    <w:rsid w:val="00B12D7E"/>
    <w:rsid w:val="00B133D7"/>
    <w:rsid w:val="00B14060"/>
    <w:rsid w:val="00B15740"/>
    <w:rsid w:val="00B1637E"/>
    <w:rsid w:val="00B20188"/>
    <w:rsid w:val="00B209F8"/>
    <w:rsid w:val="00B21C4F"/>
    <w:rsid w:val="00B22297"/>
    <w:rsid w:val="00B238E3"/>
    <w:rsid w:val="00B23CC7"/>
    <w:rsid w:val="00B245C9"/>
    <w:rsid w:val="00B24FB1"/>
    <w:rsid w:val="00B25307"/>
    <w:rsid w:val="00B25D82"/>
    <w:rsid w:val="00B27402"/>
    <w:rsid w:val="00B278A4"/>
    <w:rsid w:val="00B30EE4"/>
    <w:rsid w:val="00B3138A"/>
    <w:rsid w:val="00B32DCA"/>
    <w:rsid w:val="00B330C4"/>
    <w:rsid w:val="00B334DD"/>
    <w:rsid w:val="00B33DB8"/>
    <w:rsid w:val="00B36173"/>
    <w:rsid w:val="00B3760D"/>
    <w:rsid w:val="00B401C2"/>
    <w:rsid w:val="00B40C88"/>
    <w:rsid w:val="00B40DE1"/>
    <w:rsid w:val="00B4280C"/>
    <w:rsid w:val="00B43CCF"/>
    <w:rsid w:val="00B51FAF"/>
    <w:rsid w:val="00B526E2"/>
    <w:rsid w:val="00B55B21"/>
    <w:rsid w:val="00B56E92"/>
    <w:rsid w:val="00B572A9"/>
    <w:rsid w:val="00B5788A"/>
    <w:rsid w:val="00B57ADE"/>
    <w:rsid w:val="00B604CD"/>
    <w:rsid w:val="00B61C99"/>
    <w:rsid w:val="00B62041"/>
    <w:rsid w:val="00B62CAA"/>
    <w:rsid w:val="00B62E36"/>
    <w:rsid w:val="00B632E0"/>
    <w:rsid w:val="00B63911"/>
    <w:rsid w:val="00B6465F"/>
    <w:rsid w:val="00B6553E"/>
    <w:rsid w:val="00B65543"/>
    <w:rsid w:val="00B65D97"/>
    <w:rsid w:val="00B66B4B"/>
    <w:rsid w:val="00B673DF"/>
    <w:rsid w:val="00B70263"/>
    <w:rsid w:val="00B72AE6"/>
    <w:rsid w:val="00B7347C"/>
    <w:rsid w:val="00B752F0"/>
    <w:rsid w:val="00B75E51"/>
    <w:rsid w:val="00B76FA9"/>
    <w:rsid w:val="00B7749C"/>
    <w:rsid w:val="00B81360"/>
    <w:rsid w:val="00B813BF"/>
    <w:rsid w:val="00B832F0"/>
    <w:rsid w:val="00B87776"/>
    <w:rsid w:val="00B87C95"/>
    <w:rsid w:val="00B90FAC"/>
    <w:rsid w:val="00B9191C"/>
    <w:rsid w:val="00B91F5B"/>
    <w:rsid w:val="00B925DB"/>
    <w:rsid w:val="00B946F9"/>
    <w:rsid w:val="00B953A4"/>
    <w:rsid w:val="00B96395"/>
    <w:rsid w:val="00BA172F"/>
    <w:rsid w:val="00BA520A"/>
    <w:rsid w:val="00BA5340"/>
    <w:rsid w:val="00BA5BDA"/>
    <w:rsid w:val="00BA73F6"/>
    <w:rsid w:val="00BB10F8"/>
    <w:rsid w:val="00BB21AF"/>
    <w:rsid w:val="00BB295F"/>
    <w:rsid w:val="00BB2F50"/>
    <w:rsid w:val="00BB3D7A"/>
    <w:rsid w:val="00BB3F92"/>
    <w:rsid w:val="00BB404E"/>
    <w:rsid w:val="00BB4772"/>
    <w:rsid w:val="00BB5305"/>
    <w:rsid w:val="00BC5C17"/>
    <w:rsid w:val="00BC5FF9"/>
    <w:rsid w:val="00BD0261"/>
    <w:rsid w:val="00BD11D7"/>
    <w:rsid w:val="00BD193D"/>
    <w:rsid w:val="00BD26A0"/>
    <w:rsid w:val="00BD5B62"/>
    <w:rsid w:val="00BE1563"/>
    <w:rsid w:val="00BE3CFD"/>
    <w:rsid w:val="00BE6902"/>
    <w:rsid w:val="00BE6AFE"/>
    <w:rsid w:val="00BE742F"/>
    <w:rsid w:val="00BE769E"/>
    <w:rsid w:val="00BF0367"/>
    <w:rsid w:val="00BF1159"/>
    <w:rsid w:val="00BF1896"/>
    <w:rsid w:val="00BF281B"/>
    <w:rsid w:val="00BF2E47"/>
    <w:rsid w:val="00BF3A81"/>
    <w:rsid w:val="00BF4036"/>
    <w:rsid w:val="00BF5AB8"/>
    <w:rsid w:val="00BF6A4A"/>
    <w:rsid w:val="00C00840"/>
    <w:rsid w:val="00C0130A"/>
    <w:rsid w:val="00C02457"/>
    <w:rsid w:val="00C04441"/>
    <w:rsid w:val="00C04757"/>
    <w:rsid w:val="00C04FAC"/>
    <w:rsid w:val="00C057CD"/>
    <w:rsid w:val="00C066F7"/>
    <w:rsid w:val="00C105D4"/>
    <w:rsid w:val="00C10E5B"/>
    <w:rsid w:val="00C11661"/>
    <w:rsid w:val="00C11910"/>
    <w:rsid w:val="00C123BF"/>
    <w:rsid w:val="00C154EC"/>
    <w:rsid w:val="00C155BF"/>
    <w:rsid w:val="00C16AFD"/>
    <w:rsid w:val="00C200AE"/>
    <w:rsid w:val="00C208FE"/>
    <w:rsid w:val="00C20D15"/>
    <w:rsid w:val="00C20F12"/>
    <w:rsid w:val="00C22257"/>
    <w:rsid w:val="00C233BC"/>
    <w:rsid w:val="00C23F95"/>
    <w:rsid w:val="00C24349"/>
    <w:rsid w:val="00C24831"/>
    <w:rsid w:val="00C25541"/>
    <w:rsid w:val="00C2658B"/>
    <w:rsid w:val="00C307D6"/>
    <w:rsid w:val="00C311A7"/>
    <w:rsid w:val="00C31E0D"/>
    <w:rsid w:val="00C32573"/>
    <w:rsid w:val="00C32A39"/>
    <w:rsid w:val="00C33BE7"/>
    <w:rsid w:val="00C33FE9"/>
    <w:rsid w:val="00C34266"/>
    <w:rsid w:val="00C34F08"/>
    <w:rsid w:val="00C36898"/>
    <w:rsid w:val="00C3698B"/>
    <w:rsid w:val="00C36D02"/>
    <w:rsid w:val="00C41395"/>
    <w:rsid w:val="00C41C32"/>
    <w:rsid w:val="00C41FAC"/>
    <w:rsid w:val="00C448C2"/>
    <w:rsid w:val="00C47191"/>
    <w:rsid w:val="00C4767C"/>
    <w:rsid w:val="00C50550"/>
    <w:rsid w:val="00C50C1B"/>
    <w:rsid w:val="00C50FEF"/>
    <w:rsid w:val="00C51F03"/>
    <w:rsid w:val="00C522D6"/>
    <w:rsid w:val="00C541EA"/>
    <w:rsid w:val="00C55085"/>
    <w:rsid w:val="00C55317"/>
    <w:rsid w:val="00C554A1"/>
    <w:rsid w:val="00C57644"/>
    <w:rsid w:val="00C578A9"/>
    <w:rsid w:val="00C60654"/>
    <w:rsid w:val="00C6195C"/>
    <w:rsid w:val="00C65DC0"/>
    <w:rsid w:val="00C6608C"/>
    <w:rsid w:val="00C67F1C"/>
    <w:rsid w:val="00C70C44"/>
    <w:rsid w:val="00C749A5"/>
    <w:rsid w:val="00C7510E"/>
    <w:rsid w:val="00C77D6B"/>
    <w:rsid w:val="00C809F9"/>
    <w:rsid w:val="00C81DD8"/>
    <w:rsid w:val="00C82F4E"/>
    <w:rsid w:val="00C83E82"/>
    <w:rsid w:val="00C844FE"/>
    <w:rsid w:val="00C84859"/>
    <w:rsid w:val="00C856AE"/>
    <w:rsid w:val="00C85A75"/>
    <w:rsid w:val="00C85AE3"/>
    <w:rsid w:val="00C862A3"/>
    <w:rsid w:val="00C8646A"/>
    <w:rsid w:val="00C86E57"/>
    <w:rsid w:val="00C876CA"/>
    <w:rsid w:val="00C91B88"/>
    <w:rsid w:val="00C92030"/>
    <w:rsid w:val="00C92822"/>
    <w:rsid w:val="00C92B45"/>
    <w:rsid w:val="00C938F2"/>
    <w:rsid w:val="00C94C6A"/>
    <w:rsid w:val="00C94C81"/>
    <w:rsid w:val="00C97BB2"/>
    <w:rsid w:val="00C97E67"/>
    <w:rsid w:val="00CA0C4D"/>
    <w:rsid w:val="00CA20BC"/>
    <w:rsid w:val="00CA236B"/>
    <w:rsid w:val="00CA3A1B"/>
    <w:rsid w:val="00CA45B1"/>
    <w:rsid w:val="00CA488F"/>
    <w:rsid w:val="00CA4D4A"/>
    <w:rsid w:val="00CA6149"/>
    <w:rsid w:val="00CA7EBF"/>
    <w:rsid w:val="00CB0B0F"/>
    <w:rsid w:val="00CB1950"/>
    <w:rsid w:val="00CB19BC"/>
    <w:rsid w:val="00CB2121"/>
    <w:rsid w:val="00CB2F9C"/>
    <w:rsid w:val="00CB3839"/>
    <w:rsid w:val="00CB5E8B"/>
    <w:rsid w:val="00CB66A6"/>
    <w:rsid w:val="00CB68DD"/>
    <w:rsid w:val="00CB6B2E"/>
    <w:rsid w:val="00CB72AA"/>
    <w:rsid w:val="00CB77D3"/>
    <w:rsid w:val="00CB7ED5"/>
    <w:rsid w:val="00CB7F31"/>
    <w:rsid w:val="00CB7F9B"/>
    <w:rsid w:val="00CC0214"/>
    <w:rsid w:val="00CC4F23"/>
    <w:rsid w:val="00CC5FF3"/>
    <w:rsid w:val="00CC6D49"/>
    <w:rsid w:val="00CC748C"/>
    <w:rsid w:val="00CC7E8F"/>
    <w:rsid w:val="00CD1B86"/>
    <w:rsid w:val="00CD284D"/>
    <w:rsid w:val="00CD32E0"/>
    <w:rsid w:val="00CD474D"/>
    <w:rsid w:val="00CD64A6"/>
    <w:rsid w:val="00CD6B1F"/>
    <w:rsid w:val="00CD7BA0"/>
    <w:rsid w:val="00CD7D11"/>
    <w:rsid w:val="00CE12D7"/>
    <w:rsid w:val="00CE17DB"/>
    <w:rsid w:val="00CE497E"/>
    <w:rsid w:val="00CE637E"/>
    <w:rsid w:val="00CE65A3"/>
    <w:rsid w:val="00CE69E8"/>
    <w:rsid w:val="00CE73A1"/>
    <w:rsid w:val="00CE7514"/>
    <w:rsid w:val="00CF128C"/>
    <w:rsid w:val="00CF1AD4"/>
    <w:rsid w:val="00CF33EE"/>
    <w:rsid w:val="00CF5724"/>
    <w:rsid w:val="00CF5F8B"/>
    <w:rsid w:val="00CF6613"/>
    <w:rsid w:val="00CF7A94"/>
    <w:rsid w:val="00D00B1F"/>
    <w:rsid w:val="00D012F8"/>
    <w:rsid w:val="00D015FB"/>
    <w:rsid w:val="00D02674"/>
    <w:rsid w:val="00D02F98"/>
    <w:rsid w:val="00D03473"/>
    <w:rsid w:val="00D06AF3"/>
    <w:rsid w:val="00D07361"/>
    <w:rsid w:val="00D10FED"/>
    <w:rsid w:val="00D11B46"/>
    <w:rsid w:val="00D12122"/>
    <w:rsid w:val="00D12728"/>
    <w:rsid w:val="00D14673"/>
    <w:rsid w:val="00D167B1"/>
    <w:rsid w:val="00D16CC4"/>
    <w:rsid w:val="00D176CD"/>
    <w:rsid w:val="00D2022D"/>
    <w:rsid w:val="00D2023B"/>
    <w:rsid w:val="00D2124A"/>
    <w:rsid w:val="00D23C1C"/>
    <w:rsid w:val="00D24259"/>
    <w:rsid w:val="00D24EB6"/>
    <w:rsid w:val="00D271BB"/>
    <w:rsid w:val="00D309D4"/>
    <w:rsid w:val="00D30F24"/>
    <w:rsid w:val="00D35199"/>
    <w:rsid w:val="00D36C5F"/>
    <w:rsid w:val="00D36C6C"/>
    <w:rsid w:val="00D37614"/>
    <w:rsid w:val="00D415C7"/>
    <w:rsid w:val="00D42E78"/>
    <w:rsid w:val="00D45E0B"/>
    <w:rsid w:val="00D46308"/>
    <w:rsid w:val="00D467F9"/>
    <w:rsid w:val="00D474F4"/>
    <w:rsid w:val="00D4786A"/>
    <w:rsid w:val="00D47D85"/>
    <w:rsid w:val="00D50333"/>
    <w:rsid w:val="00D508D4"/>
    <w:rsid w:val="00D51A77"/>
    <w:rsid w:val="00D532C7"/>
    <w:rsid w:val="00D53E26"/>
    <w:rsid w:val="00D54625"/>
    <w:rsid w:val="00D56A77"/>
    <w:rsid w:val="00D60146"/>
    <w:rsid w:val="00D610EC"/>
    <w:rsid w:val="00D616E1"/>
    <w:rsid w:val="00D6273F"/>
    <w:rsid w:val="00D62F24"/>
    <w:rsid w:val="00D630AD"/>
    <w:rsid w:val="00D63C3C"/>
    <w:rsid w:val="00D643A7"/>
    <w:rsid w:val="00D64FB9"/>
    <w:rsid w:val="00D65F8F"/>
    <w:rsid w:val="00D66911"/>
    <w:rsid w:val="00D70E46"/>
    <w:rsid w:val="00D71163"/>
    <w:rsid w:val="00D714A1"/>
    <w:rsid w:val="00D72850"/>
    <w:rsid w:val="00D729A8"/>
    <w:rsid w:val="00D72E89"/>
    <w:rsid w:val="00D732EC"/>
    <w:rsid w:val="00D73445"/>
    <w:rsid w:val="00D736CE"/>
    <w:rsid w:val="00D7489B"/>
    <w:rsid w:val="00D752CF"/>
    <w:rsid w:val="00D7552A"/>
    <w:rsid w:val="00D80876"/>
    <w:rsid w:val="00D8368E"/>
    <w:rsid w:val="00D8436F"/>
    <w:rsid w:val="00D84E7C"/>
    <w:rsid w:val="00D85790"/>
    <w:rsid w:val="00D85EFB"/>
    <w:rsid w:val="00D8613F"/>
    <w:rsid w:val="00D86CA3"/>
    <w:rsid w:val="00D874DD"/>
    <w:rsid w:val="00D8785F"/>
    <w:rsid w:val="00D90B1E"/>
    <w:rsid w:val="00D90B75"/>
    <w:rsid w:val="00D90DE2"/>
    <w:rsid w:val="00D916A2"/>
    <w:rsid w:val="00D916E6"/>
    <w:rsid w:val="00D91F41"/>
    <w:rsid w:val="00D926B1"/>
    <w:rsid w:val="00D93064"/>
    <w:rsid w:val="00D93375"/>
    <w:rsid w:val="00D94A1B"/>
    <w:rsid w:val="00D94D12"/>
    <w:rsid w:val="00D96637"/>
    <w:rsid w:val="00DA2212"/>
    <w:rsid w:val="00DA2E3B"/>
    <w:rsid w:val="00DA4845"/>
    <w:rsid w:val="00DA52EF"/>
    <w:rsid w:val="00DA5F5B"/>
    <w:rsid w:val="00DA662B"/>
    <w:rsid w:val="00DB0646"/>
    <w:rsid w:val="00DB0CC1"/>
    <w:rsid w:val="00DB107C"/>
    <w:rsid w:val="00DB2C2C"/>
    <w:rsid w:val="00DC05E6"/>
    <w:rsid w:val="00DC06D5"/>
    <w:rsid w:val="00DC2AC9"/>
    <w:rsid w:val="00DC5F1A"/>
    <w:rsid w:val="00DD0F97"/>
    <w:rsid w:val="00DD1A88"/>
    <w:rsid w:val="00DD2C8C"/>
    <w:rsid w:val="00DD34CF"/>
    <w:rsid w:val="00DD3E90"/>
    <w:rsid w:val="00DD5048"/>
    <w:rsid w:val="00DD73E9"/>
    <w:rsid w:val="00DE26DF"/>
    <w:rsid w:val="00DE4406"/>
    <w:rsid w:val="00DE44A3"/>
    <w:rsid w:val="00DE6735"/>
    <w:rsid w:val="00DE6B24"/>
    <w:rsid w:val="00DE6B9B"/>
    <w:rsid w:val="00DE7E6A"/>
    <w:rsid w:val="00DE7EDC"/>
    <w:rsid w:val="00DF10CE"/>
    <w:rsid w:val="00DF12FE"/>
    <w:rsid w:val="00DF39F9"/>
    <w:rsid w:val="00DF5936"/>
    <w:rsid w:val="00DF5B4F"/>
    <w:rsid w:val="00DF5C91"/>
    <w:rsid w:val="00DF7965"/>
    <w:rsid w:val="00E00BCB"/>
    <w:rsid w:val="00E0311B"/>
    <w:rsid w:val="00E032BC"/>
    <w:rsid w:val="00E03BF5"/>
    <w:rsid w:val="00E0438E"/>
    <w:rsid w:val="00E049AF"/>
    <w:rsid w:val="00E054B7"/>
    <w:rsid w:val="00E062FB"/>
    <w:rsid w:val="00E0752F"/>
    <w:rsid w:val="00E10394"/>
    <w:rsid w:val="00E12417"/>
    <w:rsid w:val="00E132E7"/>
    <w:rsid w:val="00E13814"/>
    <w:rsid w:val="00E15774"/>
    <w:rsid w:val="00E162AC"/>
    <w:rsid w:val="00E17373"/>
    <w:rsid w:val="00E20AC9"/>
    <w:rsid w:val="00E2109D"/>
    <w:rsid w:val="00E214F5"/>
    <w:rsid w:val="00E21B05"/>
    <w:rsid w:val="00E21ECB"/>
    <w:rsid w:val="00E22C0E"/>
    <w:rsid w:val="00E2418D"/>
    <w:rsid w:val="00E27151"/>
    <w:rsid w:val="00E272DD"/>
    <w:rsid w:val="00E31866"/>
    <w:rsid w:val="00E34E33"/>
    <w:rsid w:val="00E353DC"/>
    <w:rsid w:val="00E36F91"/>
    <w:rsid w:val="00E40926"/>
    <w:rsid w:val="00E41C91"/>
    <w:rsid w:val="00E42847"/>
    <w:rsid w:val="00E43ECD"/>
    <w:rsid w:val="00E44045"/>
    <w:rsid w:val="00E44D07"/>
    <w:rsid w:val="00E4664C"/>
    <w:rsid w:val="00E468BE"/>
    <w:rsid w:val="00E473EE"/>
    <w:rsid w:val="00E5027E"/>
    <w:rsid w:val="00E50CC9"/>
    <w:rsid w:val="00E51464"/>
    <w:rsid w:val="00E52A51"/>
    <w:rsid w:val="00E52A97"/>
    <w:rsid w:val="00E544C3"/>
    <w:rsid w:val="00E55E77"/>
    <w:rsid w:val="00E56CC7"/>
    <w:rsid w:val="00E61CA2"/>
    <w:rsid w:val="00E620DC"/>
    <w:rsid w:val="00E62299"/>
    <w:rsid w:val="00E62E44"/>
    <w:rsid w:val="00E638A7"/>
    <w:rsid w:val="00E63AC8"/>
    <w:rsid w:val="00E63BC5"/>
    <w:rsid w:val="00E64225"/>
    <w:rsid w:val="00E650F8"/>
    <w:rsid w:val="00E65442"/>
    <w:rsid w:val="00E675FC"/>
    <w:rsid w:val="00E67E6D"/>
    <w:rsid w:val="00E67EED"/>
    <w:rsid w:val="00E7060B"/>
    <w:rsid w:val="00E72D54"/>
    <w:rsid w:val="00E7449D"/>
    <w:rsid w:val="00E749B5"/>
    <w:rsid w:val="00E82163"/>
    <w:rsid w:val="00E82352"/>
    <w:rsid w:val="00E83E97"/>
    <w:rsid w:val="00E8418B"/>
    <w:rsid w:val="00E84353"/>
    <w:rsid w:val="00E858B1"/>
    <w:rsid w:val="00E86CE7"/>
    <w:rsid w:val="00E9130A"/>
    <w:rsid w:val="00E950EE"/>
    <w:rsid w:val="00E95EF3"/>
    <w:rsid w:val="00E9647D"/>
    <w:rsid w:val="00E96528"/>
    <w:rsid w:val="00E96B4F"/>
    <w:rsid w:val="00EA087B"/>
    <w:rsid w:val="00EA08F3"/>
    <w:rsid w:val="00EA0C95"/>
    <w:rsid w:val="00EA1AFB"/>
    <w:rsid w:val="00EA571E"/>
    <w:rsid w:val="00EA5919"/>
    <w:rsid w:val="00EA5C99"/>
    <w:rsid w:val="00EA7FC2"/>
    <w:rsid w:val="00EB034E"/>
    <w:rsid w:val="00EB0BB5"/>
    <w:rsid w:val="00EB1AF5"/>
    <w:rsid w:val="00EB1BA4"/>
    <w:rsid w:val="00EB1E86"/>
    <w:rsid w:val="00EB2825"/>
    <w:rsid w:val="00EB3259"/>
    <w:rsid w:val="00EB38E9"/>
    <w:rsid w:val="00EB3942"/>
    <w:rsid w:val="00EB5888"/>
    <w:rsid w:val="00EB5CE7"/>
    <w:rsid w:val="00EB68C7"/>
    <w:rsid w:val="00EB7133"/>
    <w:rsid w:val="00EC34A0"/>
    <w:rsid w:val="00EC37E1"/>
    <w:rsid w:val="00EC3896"/>
    <w:rsid w:val="00EC43FA"/>
    <w:rsid w:val="00EC5C99"/>
    <w:rsid w:val="00EC64C6"/>
    <w:rsid w:val="00ED05ED"/>
    <w:rsid w:val="00ED128D"/>
    <w:rsid w:val="00ED592D"/>
    <w:rsid w:val="00ED5CC9"/>
    <w:rsid w:val="00ED5E1B"/>
    <w:rsid w:val="00ED7733"/>
    <w:rsid w:val="00EE0AFA"/>
    <w:rsid w:val="00EE2154"/>
    <w:rsid w:val="00EE3973"/>
    <w:rsid w:val="00EE4C1A"/>
    <w:rsid w:val="00EE5909"/>
    <w:rsid w:val="00EE79DA"/>
    <w:rsid w:val="00EF05D2"/>
    <w:rsid w:val="00EF20AA"/>
    <w:rsid w:val="00EF51EA"/>
    <w:rsid w:val="00EF6715"/>
    <w:rsid w:val="00EF71D0"/>
    <w:rsid w:val="00EF7CB6"/>
    <w:rsid w:val="00F00255"/>
    <w:rsid w:val="00F00775"/>
    <w:rsid w:val="00F00A98"/>
    <w:rsid w:val="00F00B4E"/>
    <w:rsid w:val="00F01672"/>
    <w:rsid w:val="00F01DB1"/>
    <w:rsid w:val="00F030A4"/>
    <w:rsid w:val="00F04299"/>
    <w:rsid w:val="00F0432D"/>
    <w:rsid w:val="00F04A81"/>
    <w:rsid w:val="00F04F9C"/>
    <w:rsid w:val="00F0641B"/>
    <w:rsid w:val="00F06D95"/>
    <w:rsid w:val="00F10045"/>
    <w:rsid w:val="00F11EBD"/>
    <w:rsid w:val="00F13782"/>
    <w:rsid w:val="00F13CD7"/>
    <w:rsid w:val="00F14B37"/>
    <w:rsid w:val="00F17887"/>
    <w:rsid w:val="00F17E3C"/>
    <w:rsid w:val="00F20EEF"/>
    <w:rsid w:val="00F223B9"/>
    <w:rsid w:val="00F22898"/>
    <w:rsid w:val="00F22AF4"/>
    <w:rsid w:val="00F2305E"/>
    <w:rsid w:val="00F24028"/>
    <w:rsid w:val="00F2465E"/>
    <w:rsid w:val="00F3392A"/>
    <w:rsid w:val="00F34F42"/>
    <w:rsid w:val="00F354B6"/>
    <w:rsid w:val="00F3593B"/>
    <w:rsid w:val="00F35B01"/>
    <w:rsid w:val="00F36AC5"/>
    <w:rsid w:val="00F3702E"/>
    <w:rsid w:val="00F3796C"/>
    <w:rsid w:val="00F413D4"/>
    <w:rsid w:val="00F42913"/>
    <w:rsid w:val="00F43A9D"/>
    <w:rsid w:val="00F4460E"/>
    <w:rsid w:val="00F4465B"/>
    <w:rsid w:val="00F4540E"/>
    <w:rsid w:val="00F466E0"/>
    <w:rsid w:val="00F46E4F"/>
    <w:rsid w:val="00F4734F"/>
    <w:rsid w:val="00F47746"/>
    <w:rsid w:val="00F47CF8"/>
    <w:rsid w:val="00F47D41"/>
    <w:rsid w:val="00F50DFC"/>
    <w:rsid w:val="00F51085"/>
    <w:rsid w:val="00F519D2"/>
    <w:rsid w:val="00F52454"/>
    <w:rsid w:val="00F5296F"/>
    <w:rsid w:val="00F5533C"/>
    <w:rsid w:val="00F5533E"/>
    <w:rsid w:val="00F576E6"/>
    <w:rsid w:val="00F57A92"/>
    <w:rsid w:val="00F57F12"/>
    <w:rsid w:val="00F60412"/>
    <w:rsid w:val="00F61107"/>
    <w:rsid w:val="00F62350"/>
    <w:rsid w:val="00F62A3D"/>
    <w:rsid w:val="00F631E9"/>
    <w:rsid w:val="00F6679B"/>
    <w:rsid w:val="00F70089"/>
    <w:rsid w:val="00F737D4"/>
    <w:rsid w:val="00F739CE"/>
    <w:rsid w:val="00F76141"/>
    <w:rsid w:val="00F80032"/>
    <w:rsid w:val="00F820C2"/>
    <w:rsid w:val="00F84DB3"/>
    <w:rsid w:val="00F85657"/>
    <w:rsid w:val="00F86208"/>
    <w:rsid w:val="00F86301"/>
    <w:rsid w:val="00F867AA"/>
    <w:rsid w:val="00F87281"/>
    <w:rsid w:val="00F87973"/>
    <w:rsid w:val="00F87B74"/>
    <w:rsid w:val="00F90042"/>
    <w:rsid w:val="00F93707"/>
    <w:rsid w:val="00F94B2E"/>
    <w:rsid w:val="00F94D93"/>
    <w:rsid w:val="00F94F18"/>
    <w:rsid w:val="00F961C3"/>
    <w:rsid w:val="00F96F4E"/>
    <w:rsid w:val="00F9792D"/>
    <w:rsid w:val="00F97E10"/>
    <w:rsid w:val="00FA1309"/>
    <w:rsid w:val="00FA29BE"/>
    <w:rsid w:val="00FA2D32"/>
    <w:rsid w:val="00FA4144"/>
    <w:rsid w:val="00FA48A4"/>
    <w:rsid w:val="00FA5486"/>
    <w:rsid w:val="00FA6E61"/>
    <w:rsid w:val="00FA7B5E"/>
    <w:rsid w:val="00FB2507"/>
    <w:rsid w:val="00FB3321"/>
    <w:rsid w:val="00FB60DE"/>
    <w:rsid w:val="00FB66B6"/>
    <w:rsid w:val="00FB7073"/>
    <w:rsid w:val="00FC05D7"/>
    <w:rsid w:val="00FC0763"/>
    <w:rsid w:val="00FC2035"/>
    <w:rsid w:val="00FC3943"/>
    <w:rsid w:val="00FC53AE"/>
    <w:rsid w:val="00FC629D"/>
    <w:rsid w:val="00FD1D48"/>
    <w:rsid w:val="00FD213B"/>
    <w:rsid w:val="00FD416E"/>
    <w:rsid w:val="00FD50AA"/>
    <w:rsid w:val="00FD5E9D"/>
    <w:rsid w:val="00FD73D6"/>
    <w:rsid w:val="00FE17B7"/>
    <w:rsid w:val="00FE2D67"/>
    <w:rsid w:val="00FE3734"/>
    <w:rsid w:val="00FE5849"/>
    <w:rsid w:val="00FE6CE4"/>
    <w:rsid w:val="00FF24B0"/>
    <w:rsid w:val="00FF517D"/>
    <w:rsid w:val="00FF58EE"/>
    <w:rsid w:val="112582A9"/>
    <w:rsid w:val="202C3541"/>
    <w:rsid w:val="2F60F706"/>
    <w:rsid w:val="3C7E757F"/>
    <w:rsid w:val="40341A59"/>
    <w:rsid w:val="424A7623"/>
    <w:rsid w:val="44284C3A"/>
    <w:rsid w:val="531A5B45"/>
    <w:rsid w:val="59FA3109"/>
    <w:rsid w:val="603036CB"/>
    <w:rsid w:val="66C40C02"/>
    <w:rsid w:val="6DE8AD49"/>
    <w:rsid w:val="73127941"/>
    <w:rsid w:val="737BCF52"/>
    <w:rsid w:val="7427104F"/>
    <w:rsid w:val="78200638"/>
    <w:rsid w:val="79B30809"/>
    <w:rsid w:val="7EAC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22952"/>
  <w15:docId w15:val="{E1425526-66AE-4954-B932-79FC4F7C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6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ableContents">
    <w:name w:val="Table Contents"/>
    <w:basedOn w:val="BodyText"/>
    <w:qFormat/>
    <w:rsid w:val="00F030A4"/>
    <w:pPr>
      <w:widowControl w:val="0"/>
      <w:suppressAutoHyphens/>
      <w:spacing w:after="0" w:line="240" w:lineRule="auto"/>
    </w:pPr>
    <w:rPr>
      <w:rFonts w:ascii="Liberation Serif" w:eastAsia="Tahoma" w:hAnsi="Liberation Serif" w:cs="DejaVu Sans"/>
      <w:kern w:val="2"/>
      <w:sz w:val="24"/>
      <w:szCs w:val="24"/>
      <w:lang w:val="en-US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F030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0A4"/>
  </w:style>
  <w:style w:type="character" w:customStyle="1" w:styleId="description">
    <w:name w:val="description"/>
    <w:basedOn w:val="DefaultParagraphFont"/>
    <w:rsid w:val="008E3291"/>
  </w:style>
  <w:style w:type="character" w:customStyle="1" w:styleId="divider2">
    <w:name w:val="divider2"/>
    <w:basedOn w:val="DefaultParagraphFont"/>
    <w:rsid w:val="008E3291"/>
  </w:style>
  <w:style w:type="character" w:customStyle="1" w:styleId="address">
    <w:name w:val="address"/>
    <w:basedOn w:val="DefaultParagraphFont"/>
    <w:rsid w:val="008E3291"/>
  </w:style>
  <w:style w:type="paragraph" w:customStyle="1" w:styleId="Default">
    <w:name w:val="Default"/>
    <w:rsid w:val="00E353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yiv3257932324msonormal3">
    <w:name w:val="yiv3257932324msonormal3"/>
    <w:basedOn w:val="Normal"/>
    <w:rsid w:val="00D610EC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9364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2B9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6E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5DC9C-2F18-4959-AFC5-A1D8BBEB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5</Pages>
  <Words>1307</Words>
  <Characters>7205</Characters>
  <Application>Microsoft Office Word</Application>
  <DocSecurity>0</DocSecurity>
  <Lines>184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cp:lastModifiedBy>Joanne Lowe</cp:lastModifiedBy>
  <cp:revision>91</cp:revision>
  <cp:lastPrinted>2025-09-01T13:43:00Z</cp:lastPrinted>
  <dcterms:created xsi:type="dcterms:W3CDTF">2025-10-02T11:04:00Z</dcterms:created>
  <dcterms:modified xsi:type="dcterms:W3CDTF">2025-10-03T09:13:00Z</dcterms:modified>
</cp:coreProperties>
</file>