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72FE" w14:textId="77777777" w:rsidR="00584771" w:rsidRPr="00FE3719" w:rsidRDefault="00584771" w:rsidP="00584771">
      <w:pPr>
        <w:jc w:val="right"/>
        <w:rPr>
          <w:b/>
        </w:rPr>
      </w:pPr>
      <w:r w:rsidRPr="00FE3719">
        <w:rPr>
          <w:rFonts w:cstheme="minorHAnsi"/>
          <w:noProof/>
        </w:rPr>
        <w:drawing>
          <wp:anchor distT="0" distB="0" distL="114300" distR="114300" simplePos="0" relativeHeight="251659264" behindDoc="0" locked="0" layoutInCell="1" allowOverlap="1" wp14:anchorId="0E4843DA" wp14:editId="055FCE1A">
            <wp:simplePos x="0" y="0"/>
            <wp:positionH relativeFrom="margin">
              <wp:posOffset>-635</wp:posOffset>
            </wp:positionH>
            <wp:positionV relativeFrom="paragraph">
              <wp:posOffset>-219075</wp:posOffset>
            </wp:positionV>
            <wp:extent cx="1952625" cy="1031875"/>
            <wp:effectExtent l="0" t="0" r="9525" b="0"/>
            <wp:wrapNone/>
            <wp:docPr id="953845038" name="Picture 953845038" descr="A picture containing text,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61565" name="Picture 1" descr="A picture containing text, plant&#10;&#10;Description automatically generated"/>
                    <pic:cNvPicPr/>
                  </pic:nvPicPr>
                  <pic:blipFill rotWithShape="1">
                    <a:blip r:embed="rId5" cstate="print">
                      <a:extLst>
                        <a:ext uri="{28A0092B-C50C-407E-A947-70E740481C1C}">
                          <a14:useLocalDpi xmlns:a14="http://schemas.microsoft.com/office/drawing/2010/main" val="0"/>
                        </a:ext>
                      </a:extLst>
                    </a:blip>
                    <a:srcRect l="11035" r="10966"/>
                    <a:stretch/>
                  </pic:blipFill>
                  <pic:spPr bwMode="auto">
                    <a:xfrm>
                      <a:off x="0" y="0"/>
                      <a:ext cx="1952625" cy="1031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F5B426F" w14:textId="77777777" w:rsidR="00584771" w:rsidRPr="00FE3719" w:rsidRDefault="00584771" w:rsidP="00584771">
      <w:pPr>
        <w:rPr>
          <w:b/>
        </w:rPr>
      </w:pPr>
    </w:p>
    <w:p w14:paraId="3B104CBB" w14:textId="3FFE20C1" w:rsidR="00584771" w:rsidRPr="00FE3719" w:rsidRDefault="00584771" w:rsidP="00584771">
      <w:pPr>
        <w:pBdr>
          <w:bottom w:val="single" w:sz="12" w:space="1" w:color="auto"/>
        </w:pBdr>
        <w:jc w:val="right"/>
        <w:rPr>
          <w:b/>
          <w:sz w:val="26"/>
          <w:szCs w:val="26"/>
        </w:rPr>
      </w:pPr>
      <w:r w:rsidRPr="00FE3719">
        <w:rPr>
          <w:b/>
          <w:sz w:val="26"/>
          <w:szCs w:val="26"/>
        </w:rPr>
        <w:t xml:space="preserve">Clerk Report – </w:t>
      </w:r>
      <w:r w:rsidR="00F47695">
        <w:rPr>
          <w:b/>
          <w:sz w:val="26"/>
          <w:szCs w:val="26"/>
        </w:rPr>
        <w:t>November</w:t>
      </w:r>
      <w:r>
        <w:rPr>
          <w:b/>
          <w:sz w:val="26"/>
          <w:szCs w:val="26"/>
        </w:rPr>
        <w:t xml:space="preserve"> 2025</w:t>
      </w:r>
    </w:p>
    <w:p w14:paraId="7B5C6272" w14:textId="77777777" w:rsidR="00584771" w:rsidRDefault="00584771" w:rsidP="00584771">
      <w:pPr>
        <w:rPr>
          <w:b/>
          <w:sz w:val="24"/>
          <w:szCs w:val="24"/>
        </w:rPr>
      </w:pPr>
    </w:p>
    <w:p w14:paraId="22399851" w14:textId="77777777" w:rsidR="00584771" w:rsidRPr="00FE3719" w:rsidRDefault="00584771" w:rsidP="00584771">
      <w:pPr>
        <w:rPr>
          <w:b/>
          <w:sz w:val="24"/>
          <w:szCs w:val="24"/>
        </w:rPr>
      </w:pPr>
      <w:r w:rsidRPr="00FE3719">
        <w:rPr>
          <w:b/>
          <w:sz w:val="24"/>
          <w:szCs w:val="24"/>
        </w:rPr>
        <w:t>UPCOMING MEETINGS / DATES FOR DIARY</w:t>
      </w:r>
    </w:p>
    <w:p w14:paraId="16951A4B" w14:textId="77777777" w:rsidR="00584771" w:rsidRDefault="00584771" w:rsidP="00584771">
      <w:pPr>
        <w:spacing w:after="0"/>
        <w:rPr>
          <w:bCs/>
          <w:sz w:val="24"/>
          <w:szCs w:val="24"/>
        </w:rPr>
      </w:pPr>
      <w:r w:rsidRPr="005F3B3E">
        <w:rPr>
          <w:b/>
          <w:sz w:val="24"/>
          <w:szCs w:val="24"/>
        </w:rPr>
        <w:t>HBBC Rural Conference</w:t>
      </w:r>
      <w:r>
        <w:rPr>
          <w:bCs/>
          <w:sz w:val="24"/>
          <w:szCs w:val="24"/>
        </w:rPr>
        <w:t xml:space="preserve"> – Thursday 12</w:t>
      </w:r>
      <w:r w:rsidRPr="009D1EBD">
        <w:rPr>
          <w:bCs/>
          <w:sz w:val="24"/>
          <w:szCs w:val="24"/>
          <w:vertAlign w:val="superscript"/>
        </w:rPr>
        <w:t>th</w:t>
      </w:r>
      <w:r>
        <w:rPr>
          <w:bCs/>
          <w:sz w:val="24"/>
          <w:szCs w:val="24"/>
        </w:rPr>
        <w:t xml:space="preserve"> March </w:t>
      </w:r>
      <w:r w:rsidRPr="009D1EBD">
        <w:rPr>
          <w:bCs/>
          <w:sz w:val="24"/>
          <w:szCs w:val="24"/>
        </w:rPr>
        <w:t>2026</w:t>
      </w:r>
      <w:r>
        <w:rPr>
          <w:bCs/>
          <w:sz w:val="24"/>
          <w:szCs w:val="24"/>
        </w:rPr>
        <w:t xml:space="preserve"> – </w:t>
      </w:r>
      <w:proofErr w:type="spellStart"/>
      <w:r>
        <w:rPr>
          <w:bCs/>
          <w:sz w:val="24"/>
          <w:szCs w:val="24"/>
        </w:rPr>
        <w:t>Mythe</w:t>
      </w:r>
      <w:proofErr w:type="spellEnd"/>
      <w:r>
        <w:rPr>
          <w:bCs/>
          <w:sz w:val="24"/>
          <w:szCs w:val="24"/>
        </w:rPr>
        <w:t xml:space="preserve"> Barn, Witherley</w:t>
      </w:r>
    </w:p>
    <w:p w14:paraId="711E71EE" w14:textId="38E82AE6" w:rsidR="00584771" w:rsidRDefault="00584771" w:rsidP="00584771">
      <w:pPr>
        <w:spacing w:after="0"/>
        <w:rPr>
          <w:bCs/>
          <w:sz w:val="24"/>
          <w:szCs w:val="24"/>
        </w:rPr>
      </w:pPr>
      <w:r w:rsidRPr="005F3B3E">
        <w:rPr>
          <w:b/>
          <w:sz w:val="24"/>
          <w:szCs w:val="24"/>
        </w:rPr>
        <w:t>Next Parish Council Meeting</w:t>
      </w:r>
      <w:r>
        <w:rPr>
          <w:bCs/>
          <w:sz w:val="24"/>
          <w:szCs w:val="24"/>
        </w:rPr>
        <w:t xml:space="preserve"> – </w:t>
      </w:r>
      <w:r w:rsidRPr="00D67ECE">
        <w:rPr>
          <w:bCs/>
          <w:sz w:val="24"/>
          <w:szCs w:val="24"/>
        </w:rPr>
        <w:t xml:space="preserve">Wednesday </w:t>
      </w:r>
      <w:r>
        <w:rPr>
          <w:bCs/>
          <w:sz w:val="24"/>
          <w:szCs w:val="24"/>
        </w:rPr>
        <w:t>1</w:t>
      </w:r>
      <w:r w:rsidR="009A0862">
        <w:rPr>
          <w:bCs/>
          <w:sz w:val="24"/>
          <w:szCs w:val="24"/>
        </w:rPr>
        <w:t>0</w:t>
      </w:r>
      <w:r w:rsidR="009A0862" w:rsidRPr="009A0862">
        <w:rPr>
          <w:bCs/>
          <w:sz w:val="24"/>
          <w:szCs w:val="24"/>
          <w:vertAlign w:val="superscript"/>
        </w:rPr>
        <w:t>th</w:t>
      </w:r>
      <w:r w:rsidR="009A0862">
        <w:rPr>
          <w:bCs/>
          <w:sz w:val="24"/>
          <w:szCs w:val="24"/>
        </w:rPr>
        <w:t xml:space="preserve"> </w:t>
      </w:r>
      <w:proofErr w:type="spellStart"/>
      <w:r w:rsidR="009A0862">
        <w:rPr>
          <w:bCs/>
          <w:sz w:val="24"/>
          <w:szCs w:val="24"/>
        </w:rPr>
        <w:t>Deccember</w:t>
      </w:r>
      <w:proofErr w:type="spellEnd"/>
      <w:r w:rsidR="009A0862">
        <w:rPr>
          <w:bCs/>
          <w:sz w:val="24"/>
          <w:szCs w:val="24"/>
        </w:rPr>
        <w:t xml:space="preserve"> </w:t>
      </w:r>
      <w:r w:rsidRPr="00D67ECE">
        <w:rPr>
          <w:bCs/>
          <w:sz w:val="24"/>
          <w:szCs w:val="24"/>
        </w:rPr>
        <w:t>– 7:00pm</w:t>
      </w:r>
    </w:p>
    <w:p w14:paraId="3805AAA0" w14:textId="77777777" w:rsidR="00584771" w:rsidRDefault="00584771" w:rsidP="00584771">
      <w:pPr>
        <w:spacing w:after="0"/>
        <w:rPr>
          <w:bCs/>
          <w:sz w:val="24"/>
          <w:szCs w:val="24"/>
        </w:rPr>
      </w:pPr>
    </w:p>
    <w:p w14:paraId="533E4B8F" w14:textId="3B3F14C6" w:rsidR="00B35BD4" w:rsidRDefault="00B35BD4" w:rsidP="00B35BD4">
      <w:pPr>
        <w:pStyle w:val="ListParagraph"/>
        <w:numPr>
          <w:ilvl w:val="0"/>
          <w:numId w:val="2"/>
        </w:numPr>
      </w:pPr>
      <w:r w:rsidRPr="00B35BD4">
        <w:t>The Clerk met with representatives from the Blood Donation Service, who are seeking a new local venue for donation sessions. An officer inspected the Hall and will report back once the service has assessed the building’s suitability.</w:t>
      </w:r>
    </w:p>
    <w:p w14:paraId="327C3015" w14:textId="47FB260B" w:rsidR="00044A1B" w:rsidRDefault="00044A1B" w:rsidP="00B35BD4">
      <w:pPr>
        <w:pStyle w:val="ListParagraph"/>
        <w:numPr>
          <w:ilvl w:val="0"/>
          <w:numId w:val="2"/>
        </w:numPr>
      </w:pPr>
      <w:r>
        <w:t xml:space="preserve">Clerk has circulated letters for the rendering repair work to start at 89 </w:t>
      </w:r>
      <w:r w:rsidR="007A6DAD">
        <w:t>M</w:t>
      </w:r>
      <w:r>
        <w:t>ain Street</w:t>
      </w:r>
      <w:r w:rsidR="007A6DAD">
        <w:t xml:space="preserve"> around 10</w:t>
      </w:r>
      <w:r w:rsidR="007A6DAD" w:rsidRPr="007A6DAD">
        <w:rPr>
          <w:vertAlign w:val="superscript"/>
        </w:rPr>
        <w:t>th</w:t>
      </w:r>
      <w:r w:rsidR="007A6DAD">
        <w:t xml:space="preserve"> November for 1 week</w:t>
      </w:r>
      <w:r>
        <w:t xml:space="preserve">. </w:t>
      </w:r>
      <w:r w:rsidR="007221AF">
        <w:t>Contractor</w:t>
      </w:r>
      <w:r w:rsidR="00A70DEA">
        <w:t>’</w:t>
      </w:r>
      <w:r w:rsidR="007221AF">
        <w:t>s PLI</w:t>
      </w:r>
      <w:r w:rsidR="00A70DEA">
        <w:t xml:space="preserve">, Method Statement </w:t>
      </w:r>
      <w:r w:rsidR="007221AF">
        <w:t xml:space="preserve">and RA received and looks in good order. </w:t>
      </w:r>
      <w:r>
        <w:t xml:space="preserve">Residents advised </w:t>
      </w:r>
      <w:r w:rsidR="007A6DAD">
        <w:t xml:space="preserve">to contact John </w:t>
      </w:r>
      <w:r w:rsidR="007221AF">
        <w:t xml:space="preserve">Hauton </w:t>
      </w:r>
      <w:r w:rsidR="007A6DAD">
        <w:t>directly with any qu</w:t>
      </w:r>
      <w:r w:rsidR="007221AF">
        <w:t>eries.</w:t>
      </w:r>
    </w:p>
    <w:p w14:paraId="13D2A4C3" w14:textId="30ED2648" w:rsidR="00EC7F57" w:rsidRPr="00B35BD4" w:rsidRDefault="00EC7F57" w:rsidP="00B35BD4">
      <w:pPr>
        <w:pStyle w:val="ListParagraph"/>
        <w:numPr>
          <w:ilvl w:val="0"/>
          <w:numId w:val="2"/>
        </w:numPr>
      </w:pPr>
      <w:r>
        <w:t xml:space="preserve">Had another complaint from a new hirer about the hall floor being clean. </w:t>
      </w:r>
      <w:r w:rsidR="003430A6">
        <w:t xml:space="preserve">Clerk met with the caretaker and agreed that she will come in early every Monday morning to clean hall after </w:t>
      </w:r>
      <w:r w:rsidR="0035574C">
        <w:t xml:space="preserve">potential parties over the weekend. </w:t>
      </w:r>
    </w:p>
    <w:p w14:paraId="17E58870" w14:textId="1E40DBA3" w:rsidR="00B35BD4" w:rsidRPr="00B35BD4" w:rsidRDefault="00B35BD4" w:rsidP="00B35BD4">
      <w:pPr>
        <w:pStyle w:val="ListParagraph"/>
        <w:numPr>
          <w:ilvl w:val="0"/>
          <w:numId w:val="2"/>
        </w:numPr>
      </w:pPr>
      <w:r w:rsidRPr="00B35BD4">
        <w:t>The Clerk received an enquiry from a children’s nursery based in Ashby, seeking premises or land to develop a new playgroup. A meeting was offered; however, the nursery confirmed they are primarily looking for land but will keep the Hall in mind for future opportunities.</w:t>
      </w:r>
    </w:p>
    <w:p w14:paraId="5BB00235" w14:textId="7B94A147" w:rsidR="00B35BD4" w:rsidRPr="00B35BD4" w:rsidRDefault="00B35BD4" w:rsidP="00B35BD4">
      <w:pPr>
        <w:pStyle w:val="ListParagraph"/>
        <w:numPr>
          <w:ilvl w:val="0"/>
          <w:numId w:val="2"/>
        </w:numPr>
      </w:pPr>
      <w:r w:rsidRPr="00B35BD4">
        <w:t xml:space="preserve">The annual OAP Christmas Party has been confirmed for </w:t>
      </w:r>
      <w:r w:rsidRPr="00B35BD4">
        <w:rPr>
          <w:b/>
          <w:bCs/>
        </w:rPr>
        <w:t>Saturday, 13th December</w:t>
      </w:r>
      <w:r w:rsidRPr="00B35BD4">
        <w:t>.</w:t>
      </w:r>
    </w:p>
    <w:p w14:paraId="0A519D13" w14:textId="45866E07" w:rsidR="00B35BD4" w:rsidRPr="00B35BD4" w:rsidRDefault="00B35BD4" w:rsidP="00B35BD4">
      <w:pPr>
        <w:pStyle w:val="ListParagraph"/>
        <w:numPr>
          <w:ilvl w:val="0"/>
          <w:numId w:val="2"/>
        </w:numPr>
      </w:pPr>
      <w:r w:rsidRPr="00B35BD4">
        <w:t>The handyman has completed several maintenance tasks, including removing ivy from the fence adjoining the recreation ground, cutting back shrubs in the recreation ground car park, installing the concave mirror, and putting up poppy decorations.</w:t>
      </w:r>
    </w:p>
    <w:p w14:paraId="78039201" w14:textId="6677791A" w:rsidR="00B35BD4" w:rsidRDefault="00B35BD4" w:rsidP="00B35BD4">
      <w:pPr>
        <w:pStyle w:val="ListParagraph"/>
        <w:numPr>
          <w:ilvl w:val="0"/>
          <w:numId w:val="2"/>
        </w:numPr>
      </w:pPr>
      <w:r w:rsidRPr="00B35BD4">
        <w:t>Local volunteers have planted the planters at the War Memorial in preparation for Remembrance Sunday.</w:t>
      </w:r>
    </w:p>
    <w:p w14:paraId="1E9DD966" w14:textId="77777777" w:rsidR="002E373A" w:rsidRDefault="002E373A" w:rsidP="00B35BD4">
      <w:pPr>
        <w:pStyle w:val="ListParagraph"/>
        <w:numPr>
          <w:ilvl w:val="0"/>
          <w:numId w:val="2"/>
        </w:numPr>
      </w:pPr>
      <w:r w:rsidRPr="002E373A">
        <w:t>It is the time of year for a range of Village Hall service checks. The following will be completed over the coming weeks: PAT testing, air conditioner servicing, boiler servicing, fire risk assessment, fire alarm and intruder alarm servicing, emergency lighting testing, and fire extinguisher servicing.</w:t>
      </w:r>
    </w:p>
    <w:p w14:paraId="40832DFC" w14:textId="7935698C" w:rsidR="004B01AF" w:rsidRDefault="004B01AF" w:rsidP="00B35BD4">
      <w:pPr>
        <w:pStyle w:val="ListParagraph"/>
        <w:numPr>
          <w:ilvl w:val="0"/>
          <w:numId w:val="2"/>
        </w:numPr>
      </w:pPr>
      <w:r w:rsidRPr="004B01AF">
        <w:t>The boiler stopped working over half term; AQUA was commissioned for an emergency repair</w:t>
      </w:r>
    </w:p>
    <w:p w14:paraId="3C0521BB" w14:textId="716B680A" w:rsidR="00B35BD4" w:rsidRPr="00B35BD4" w:rsidRDefault="00B35BD4" w:rsidP="00B35BD4">
      <w:pPr>
        <w:pStyle w:val="ListParagraph"/>
        <w:numPr>
          <w:ilvl w:val="0"/>
          <w:numId w:val="2"/>
        </w:numPr>
      </w:pPr>
      <w:r w:rsidRPr="00B35BD4">
        <w:t>The Clerk continues to carry out regular playground inspections; funding will be included in next year’s budget to enable the handyman to undertake these in future.</w:t>
      </w:r>
    </w:p>
    <w:p w14:paraId="2BEBD608" w14:textId="733B443D" w:rsidR="00B35BD4" w:rsidRPr="00B35BD4" w:rsidRDefault="00B35BD4" w:rsidP="00B35BD4">
      <w:pPr>
        <w:pStyle w:val="ListParagraph"/>
        <w:numPr>
          <w:ilvl w:val="0"/>
          <w:numId w:val="2"/>
        </w:numPr>
      </w:pPr>
      <w:r w:rsidRPr="00B35BD4">
        <w:t xml:space="preserve">The Halloween event was well attended, with </w:t>
      </w:r>
      <w:r w:rsidRPr="00B35BD4">
        <w:rPr>
          <w:b/>
          <w:bCs/>
        </w:rPr>
        <w:t>61 bookings</w:t>
      </w:r>
      <w:r w:rsidRPr="00B35BD4">
        <w:t xml:space="preserve"> and positive feedback overall. The event generated a </w:t>
      </w:r>
      <w:r w:rsidRPr="00B35BD4">
        <w:rPr>
          <w:b/>
          <w:bCs/>
        </w:rPr>
        <w:t>profit of £105</w:t>
      </w:r>
      <w:r w:rsidRPr="00B35BD4">
        <w:t>.</w:t>
      </w:r>
      <w:r>
        <w:t xml:space="preserve"> Further, </w:t>
      </w:r>
      <w:r w:rsidR="00E31857">
        <w:t>32</w:t>
      </w:r>
      <w:r>
        <w:t xml:space="preserve"> bookings </w:t>
      </w:r>
      <w:r w:rsidR="00887AC9">
        <w:t xml:space="preserve">at £10 per ticket </w:t>
      </w:r>
      <w:r>
        <w:t>have been taken for the Glass Fusion Christmas workshop on 7</w:t>
      </w:r>
      <w:r w:rsidRPr="00B35BD4">
        <w:rPr>
          <w:vertAlign w:val="superscript"/>
        </w:rPr>
        <w:t>th</w:t>
      </w:r>
      <w:r>
        <w:t xml:space="preserve"> December, led by our volunteer Gemma. </w:t>
      </w:r>
    </w:p>
    <w:p w14:paraId="5C3364DA" w14:textId="7395E906" w:rsidR="00CD6AB8" w:rsidRDefault="00B35BD4" w:rsidP="00B35BD4">
      <w:pPr>
        <w:pStyle w:val="ListParagraph"/>
        <w:numPr>
          <w:ilvl w:val="0"/>
          <w:numId w:val="2"/>
        </w:numPr>
      </w:pPr>
      <w:r w:rsidRPr="00B35BD4">
        <w:t>The Clerk has contacted the primary school to explore hosting a Christmas disco at the Village Hall, with potential funding support from the Council. A team of volunteers is keen to assist, but no response has yet been received.</w:t>
      </w:r>
    </w:p>
    <w:p w14:paraId="465CB71D" w14:textId="794E0E72" w:rsidR="002372E6" w:rsidRDefault="00431EF5" w:rsidP="00FC31CB">
      <w:pPr>
        <w:pStyle w:val="ListParagraph"/>
        <w:numPr>
          <w:ilvl w:val="0"/>
          <w:numId w:val="2"/>
        </w:numPr>
      </w:pPr>
      <w:r w:rsidRPr="00431EF5">
        <w:t xml:space="preserve">It was recently identified </w:t>
      </w:r>
      <w:r>
        <w:t xml:space="preserve">by the </w:t>
      </w:r>
      <w:r w:rsidRPr="00431EF5">
        <w:t xml:space="preserve">Clerk </w:t>
      </w:r>
      <w:r>
        <w:t>that t</w:t>
      </w:r>
      <w:r w:rsidRPr="00431EF5">
        <w:t xml:space="preserve">hey had mistakenly used the incorrect debit card to pay for a Land Registry search relating to land at St John Cole Crescent allotments. The error was promptly corrected, and the sum of £14 has been reimbursed to </w:t>
      </w:r>
      <w:proofErr w:type="spellStart"/>
      <w:r w:rsidRPr="00431EF5">
        <w:t>Osbaston</w:t>
      </w:r>
      <w:proofErr w:type="spellEnd"/>
      <w:r w:rsidRPr="00431EF5">
        <w:t xml:space="preserve"> Parish Council who made the original payment.</w:t>
      </w:r>
    </w:p>
    <w:sectPr w:rsidR="002372E6" w:rsidSect="00584771">
      <w:pgSz w:w="11906" w:h="16838"/>
      <w:pgMar w:top="851"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12D6"/>
    <w:multiLevelType w:val="hybridMultilevel"/>
    <w:tmpl w:val="BA40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00C76"/>
    <w:multiLevelType w:val="hybridMultilevel"/>
    <w:tmpl w:val="6ADAAA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9745464">
    <w:abstractNumId w:val="1"/>
  </w:num>
  <w:num w:numId="2" w16cid:durableId="107743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71"/>
    <w:rsid w:val="00044A1B"/>
    <w:rsid w:val="001E74DC"/>
    <w:rsid w:val="002372E6"/>
    <w:rsid w:val="0029156F"/>
    <w:rsid w:val="00294DC7"/>
    <w:rsid w:val="002B6C16"/>
    <w:rsid w:val="002E373A"/>
    <w:rsid w:val="002F27C1"/>
    <w:rsid w:val="0030706C"/>
    <w:rsid w:val="003430A6"/>
    <w:rsid w:val="003446C1"/>
    <w:rsid w:val="0035574C"/>
    <w:rsid w:val="00431EF5"/>
    <w:rsid w:val="004324F3"/>
    <w:rsid w:val="004769E6"/>
    <w:rsid w:val="004B01AF"/>
    <w:rsid w:val="00527549"/>
    <w:rsid w:val="00584771"/>
    <w:rsid w:val="005A3A4B"/>
    <w:rsid w:val="005B1C7C"/>
    <w:rsid w:val="006907EC"/>
    <w:rsid w:val="007221AF"/>
    <w:rsid w:val="007A6DAD"/>
    <w:rsid w:val="007F7710"/>
    <w:rsid w:val="00806B01"/>
    <w:rsid w:val="00820E5E"/>
    <w:rsid w:val="00852C97"/>
    <w:rsid w:val="00887AC9"/>
    <w:rsid w:val="008D681C"/>
    <w:rsid w:val="00995851"/>
    <w:rsid w:val="009A0862"/>
    <w:rsid w:val="00A32FEB"/>
    <w:rsid w:val="00A70DEA"/>
    <w:rsid w:val="00B35BD4"/>
    <w:rsid w:val="00BE7F35"/>
    <w:rsid w:val="00C763F4"/>
    <w:rsid w:val="00CD6AB8"/>
    <w:rsid w:val="00DD2EEC"/>
    <w:rsid w:val="00E31857"/>
    <w:rsid w:val="00E65A19"/>
    <w:rsid w:val="00E8783C"/>
    <w:rsid w:val="00EA4584"/>
    <w:rsid w:val="00EC7F57"/>
    <w:rsid w:val="00F33B9B"/>
    <w:rsid w:val="00F47695"/>
    <w:rsid w:val="00FC3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B657"/>
  <w15:chartTrackingRefBased/>
  <w15:docId w15:val="{85EA23FA-C083-4E0F-9375-A1C56129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771"/>
  </w:style>
  <w:style w:type="paragraph" w:styleId="Heading1">
    <w:name w:val="heading 1"/>
    <w:basedOn w:val="Normal"/>
    <w:next w:val="Normal"/>
    <w:link w:val="Heading1Char"/>
    <w:uiPriority w:val="9"/>
    <w:qFormat/>
    <w:rsid w:val="00584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771"/>
    <w:rPr>
      <w:rFonts w:eastAsiaTheme="majorEastAsia" w:cstheme="majorBidi"/>
      <w:color w:val="272727" w:themeColor="text1" w:themeTint="D8"/>
    </w:rPr>
  </w:style>
  <w:style w:type="paragraph" w:styleId="Title">
    <w:name w:val="Title"/>
    <w:basedOn w:val="Normal"/>
    <w:next w:val="Normal"/>
    <w:link w:val="TitleChar"/>
    <w:uiPriority w:val="10"/>
    <w:qFormat/>
    <w:rsid w:val="00584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771"/>
    <w:pPr>
      <w:spacing w:before="160"/>
      <w:jc w:val="center"/>
    </w:pPr>
    <w:rPr>
      <w:i/>
      <w:iCs/>
      <w:color w:val="404040" w:themeColor="text1" w:themeTint="BF"/>
    </w:rPr>
  </w:style>
  <w:style w:type="character" w:customStyle="1" w:styleId="QuoteChar">
    <w:name w:val="Quote Char"/>
    <w:basedOn w:val="DefaultParagraphFont"/>
    <w:link w:val="Quote"/>
    <w:uiPriority w:val="29"/>
    <w:rsid w:val="00584771"/>
    <w:rPr>
      <w:i/>
      <w:iCs/>
      <w:color w:val="404040" w:themeColor="text1" w:themeTint="BF"/>
    </w:rPr>
  </w:style>
  <w:style w:type="paragraph" w:styleId="ListParagraph">
    <w:name w:val="List Paragraph"/>
    <w:basedOn w:val="Normal"/>
    <w:uiPriority w:val="34"/>
    <w:qFormat/>
    <w:rsid w:val="00584771"/>
    <w:pPr>
      <w:ind w:left="720"/>
      <w:contextualSpacing/>
    </w:pPr>
  </w:style>
  <w:style w:type="character" w:styleId="IntenseEmphasis">
    <w:name w:val="Intense Emphasis"/>
    <w:basedOn w:val="DefaultParagraphFont"/>
    <w:uiPriority w:val="21"/>
    <w:qFormat/>
    <w:rsid w:val="00584771"/>
    <w:rPr>
      <w:i/>
      <w:iCs/>
      <w:color w:val="0F4761" w:themeColor="accent1" w:themeShade="BF"/>
    </w:rPr>
  </w:style>
  <w:style w:type="paragraph" w:styleId="IntenseQuote">
    <w:name w:val="Intense Quote"/>
    <w:basedOn w:val="Normal"/>
    <w:next w:val="Normal"/>
    <w:link w:val="IntenseQuoteChar"/>
    <w:uiPriority w:val="30"/>
    <w:qFormat/>
    <w:rsid w:val="00584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771"/>
    <w:rPr>
      <w:i/>
      <w:iCs/>
      <w:color w:val="0F4761" w:themeColor="accent1" w:themeShade="BF"/>
    </w:rPr>
  </w:style>
  <w:style w:type="character" w:styleId="IntenseReference">
    <w:name w:val="Intense Reference"/>
    <w:basedOn w:val="DefaultParagraphFont"/>
    <w:uiPriority w:val="32"/>
    <w:qFormat/>
    <w:rsid w:val="00584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476</Words>
  <Characters>2512</Characters>
  <Application>Microsoft Office Word</Application>
  <DocSecurity>0</DocSecurity>
  <Lines>43</Lines>
  <Paragraphs>20</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Lowe</dc:creator>
  <cp:keywords/>
  <dc:description/>
  <cp:lastModifiedBy>Joanne Lowe</cp:lastModifiedBy>
  <cp:revision>37</cp:revision>
  <dcterms:created xsi:type="dcterms:W3CDTF">2025-11-07T14:24:00Z</dcterms:created>
  <dcterms:modified xsi:type="dcterms:W3CDTF">2025-11-07T22:25:00Z</dcterms:modified>
</cp:coreProperties>
</file>