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6CBE6" w14:textId="41D43671" w:rsidR="00497543" w:rsidRDefault="00B160DD" w:rsidP="00497543">
      <w:pPr>
        <w:jc w:val="center"/>
      </w:pPr>
      <w:r>
        <w:rPr>
          <w:noProof/>
        </w:rPr>
        <w:drawing>
          <wp:inline distT="0" distB="0" distL="0" distR="0" wp14:anchorId="05396937" wp14:editId="7E448F8C">
            <wp:extent cx="1684421" cy="694311"/>
            <wp:effectExtent l="0" t="0" r="0" b="0"/>
            <wp:docPr id="1561257956"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57956" name="Picture 1" descr="A logo with trees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0731" cy="696912"/>
                    </a:xfrm>
                    <a:prstGeom prst="rect">
                      <a:avLst/>
                    </a:prstGeom>
                  </pic:spPr>
                </pic:pic>
              </a:graphicData>
            </a:graphic>
          </wp:inline>
        </w:drawing>
      </w:r>
    </w:p>
    <w:p w14:paraId="1CD86670" w14:textId="42ED278B" w:rsidR="001C24D8" w:rsidRPr="003E1208" w:rsidRDefault="001C24D8" w:rsidP="001C24D8">
      <w:pPr>
        <w:rPr>
          <w:rFonts w:cstheme="minorHAnsi"/>
          <w:b/>
        </w:rPr>
      </w:pPr>
      <w:r w:rsidRPr="003E1208">
        <w:rPr>
          <w:rFonts w:cstheme="minorHAnsi"/>
          <w:b/>
        </w:rPr>
        <w:t>DOCUMENT CONTROL</w:t>
      </w:r>
      <w:r w:rsidR="007B08DD">
        <w:rPr>
          <w:rFonts w:cstheme="minorHAnsi"/>
          <w:b/>
        </w:rPr>
        <w:t xml:space="preserve">  </w:t>
      </w:r>
    </w:p>
    <w:tbl>
      <w:tblPr>
        <w:tblStyle w:val="TableGrid"/>
        <w:tblW w:w="9634" w:type="dxa"/>
        <w:tblLook w:val="04A0" w:firstRow="1" w:lastRow="0" w:firstColumn="1" w:lastColumn="0" w:noHBand="0" w:noVBand="1"/>
      </w:tblPr>
      <w:tblGrid>
        <w:gridCol w:w="2689"/>
        <w:gridCol w:w="6945"/>
      </w:tblGrid>
      <w:tr w:rsidR="001C24D8" w:rsidRPr="003E1208" w14:paraId="06F8B4C4" w14:textId="77777777" w:rsidTr="0022490C">
        <w:tc>
          <w:tcPr>
            <w:tcW w:w="2689" w:type="dxa"/>
          </w:tcPr>
          <w:p w14:paraId="5B699C45" w14:textId="77777777" w:rsidR="001C24D8" w:rsidRPr="003E1208" w:rsidRDefault="001C24D8" w:rsidP="0022490C">
            <w:pPr>
              <w:ind w:left="1134" w:hanging="708"/>
              <w:rPr>
                <w:rFonts w:cstheme="minorHAnsi"/>
                <w:b/>
              </w:rPr>
            </w:pPr>
            <w:r w:rsidRPr="003E1208">
              <w:t xml:space="preserve">Organisation </w:t>
            </w:r>
          </w:p>
        </w:tc>
        <w:tc>
          <w:tcPr>
            <w:tcW w:w="6945" w:type="dxa"/>
          </w:tcPr>
          <w:p w14:paraId="7D9CE48B" w14:textId="77777777" w:rsidR="001C24D8" w:rsidRPr="003E1208" w:rsidRDefault="001C24D8" w:rsidP="0022490C">
            <w:pPr>
              <w:ind w:left="1134" w:hanging="708"/>
              <w:rPr>
                <w:rFonts w:cstheme="minorHAnsi"/>
                <w:b/>
              </w:rPr>
            </w:pPr>
            <w:r w:rsidRPr="003E1208">
              <w:rPr>
                <w:rFonts w:cstheme="minorHAnsi"/>
                <w:b/>
              </w:rPr>
              <w:t>Stanton under Bardon Parish Council</w:t>
            </w:r>
          </w:p>
        </w:tc>
      </w:tr>
      <w:tr w:rsidR="001C24D8" w:rsidRPr="003E1208" w14:paraId="3F5BCFBE" w14:textId="77777777" w:rsidTr="0022490C">
        <w:tc>
          <w:tcPr>
            <w:tcW w:w="2689" w:type="dxa"/>
          </w:tcPr>
          <w:p w14:paraId="0E3B77E2" w14:textId="77777777" w:rsidR="001C24D8" w:rsidRPr="003E1208" w:rsidRDefault="001C24D8" w:rsidP="0022490C">
            <w:pPr>
              <w:ind w:left="1134" w:hanging="708"/>
              <w:rPr>
                <w:rFonts w:cstheme="minorHAnsi"/>
                <w:b/>
              </w:rPr>
            </w:pPr>
            <w:r w:rsidRPr="003E1208">
              <w:t>Title</w:t>
            </w:r>
          </w:p>
        </w:tc>
        <w:tc>
          <w:tcPr>
            <w:tcW w:w="6945" w:type="dxa"/>
          </w:tcPr>
          <w:p w14:paraId="1A72C0D1" w14:textId="705A4300" w:rsidR="001C24D8" w:rsidRPr="003E1208" w:rsidRDefault="001C24D8" w:rsidP="0022490C">
            <w:pPr>
              <w:ind w:left="1134" w:hanging="708"/>
              <w:rPr>
                <w:rFonts w:cstheme="minorHAnsi"/>
                <w:b/>
              </w:rPr>
            </w:pPr>
            <w:r>
              <w:rPr>
                <w:rFonts w:cstheme="minorHAnsi"/>
                <w:b/>
              </w:rPr>
              <w:t>Risk Management Scheme</w:t>
            </w:r>
          </w:p>
        </w:tc>
      </w:tr>
      <w:tr w:rsidR="001C24D8" w:rsidRPr="003E1208" w14:paraId="1438CA99" w14:textId="77777777" w:rsidTr="0022490C">
        <w:tc>
          <w:tcPr>
            <w:tcW w:w="2689" w:type="dxa"/>
          </w:tcPr>
          <w:p w14:paraId="403D803E" w14:textId="77777777" w:rsidR="001C24D8" w:rsidRPr="003E1208" w:rsidRDefault="001C24D8" w:rsidP="0022490C">
            <w:pPr>
              <w:ind w:left="1134" w:hanging="708"/>
              <w:rPr>
                <w:rFonts w:cstheme="minorHAnsi"/>
                <w:b/>
              </w:rPr>
            </w:pPr>
            <w:r w:rsidRPr="003E1208">
              <w:t>Policy Version</w:t>
            </w:r>
          </w:p>
        </w:tc>
        <w:tc>
          <w:tcPr>
            <w:tcW w:w="6945" w:type="dxa"/>
          </w:tcPr>
          <w:p w14:paraId="126DAAA9" w14:textId="77777777" w:rsidR="001C24D8" w:rsidRPr="003E1208" w:rsidRDefault="001C24D8" w:rsidP="0022490C">
            <w:pPr>
              <w:ind w:left="1134" w:hanging="708"/>
              <w:rPr>
                <w:rFonts w:cstheme="minorHAnsi"/>
                <w:b/>
              </w:rPr>
            </w:pPr>
            <w:r w:rsidRPr="003E1208">
              <w:rPr>
                <w:rFonts w:cstheme="minorHAnsi"/>
                <w:b/>
              </w:rPr>
              <w:t>1</w:t>
            </w:r>
          </w:p>
        </w:tc>
      </w:tr>
      <w:tr w:rsidR="001C24D8" w:rsidRPr="003E1208" w14:paraId="67DF949E" w14:textId="77777777" w:rsidTr="0022490C">
        <w:tc>
          <w:tcPr>
            <w:tcW w:w="2689" w:type="dxa"/>
          </w:tcPr>
          <w:p w14:paraId="61C101B5" w14:textId="77777777" w:rsidR="001C24D8" w:rsidRPr="003E1208" w:rsidRDefault="001C24D8" w:rsidP="0022490C">
            <w:pPr>
              <w:ind w:left="1134" w:hanging="708"/>
              <w:rPr>
                <w:rFonts w:cstheme="minorHAnsi"/>
                <w:b/>
              </w:rPr>
            </w:pPr>
            <w:r w:rsidRPr="003E1208">
              <w:t>Creator</w:t>
            </w:r>
          </w:p>
        </w:tc>
        <w:tc>
          <w:tcPr>
            <w:tcW w:w="6945" w:type="dxa"/>
          </w:tcPr>
          <w:p w14:paraId="446B6A73" w14:textId="77777777" w:rsidR="001C24D8" w:rsidRPr="003E1208" w:rsidRDefault="001C24D8" w:rsidP="0022490C">
            <w:pPr>
              <w:ind w:left="1134" w:hanging="708"/>
              <w:rPr>
                <w:rFonts w:cstheme="minorHAnsi"/>
                <w:b/>
              </w:rPr>
            </w:pPr>
            <w:r w:rsidRPr="003E1208">
              <w:rPr>
                <w:rFonts w:cstheme="minorHAnsi"/>
                <w:b/>
              </w:rPr>
              <w:t>Joanne Lowe – Parish Clerk</w:t>
            </w:r>
          </w:p>
        </w:tc>
      </w:tr>
      <w:tr w:rsidR="001C24D8" w:rsidRPr="003E1208" w14:paraId="674C1993" w14:textId="77777777" w:rsidTr="0022490C">
        <w:tc>
          <w:tcPr>
            <w:tcW w:w="2689" w:type="dxa"/>
          </w:tcPr>
          <w:p w14:paraId="07555F3F" w14:textId="77777777" w:rsidR="001C24D8" w:rsidRPr="003E1208" w:rsidRDefault="001C24D8" w:rsidP="0022490C">
            <w:pPr>
              <w:ind w:left="1134" w:hanging="708"/>
              <w:rPr>
                <w:rFonts w:cstheme="minorHAnsi"/>
                <w:b/>
              </w:rPr>
            </w:pPr>
            <w:r w:rsidRPr="003E1208">
              <w:t>Adopted</w:t>
            </w:r>
          </w:p>
        </w:tc>
        <w:tc>
          <w:tcPr>
            <w:tcW w:w="6945" w:type="dxa"/>
          </w:tcPr>
          <w:p w14:paraId="7133B24D" w14:textId="77777777" w:rsidR="001C24D8" w:rsidRPr="003E1208" w:rsidRDefault="001C24D8" w:rsidP="0022490C">
            <w:pPr>
              <w:ind w:left="1134" w:hanging="708"/>
              <w:rPr>
                <w:rFonts w:cstheme="minorHAnsi"/>
                <w:b/>
              </w:rPr>
            </w:pPr>
            <w:r>
              <w:rPr>
                <w:rFonts w:cstheme="minorHAnsi"/>
                <w:b/>
              </w:rPr>
              <w:t>January 2024</w:t>
            </w:r>
          </w:p>
        </w:tc>
      </w:tr>
      <w:tr w:rsidR="001C24D8" w:rsidRPr="003E1208" w14:paraId="6DB130A5" w14:textId="77777777" w:rsidTr="0022490C">
        <w:tc>
          <w:tcPr>
            <w:tcW w:w="2689" w:type="dxa"/>
          </w:tcPr>
          <w:p w14:paraId="6D7E01ED" w14:textId="77777777" w:rsidR="001C24D8" w:rsidRPr="003E1208" w:rsidRDefault="001C24D8" w:rsidP="0022490C">
            <w:pPr>
              <w:ind w:left="1134" w:hanging="708"/>
            </w:pPr>
            <w:r>
              <w:t>Minute Reference</w:t>
            </w:r>
          </w:p>
        </w:tc>
        <w:tc>
          <w:tcPr>
            <w:tcW w:w="6945" w:type="dxa"/>
          </w:tcPr>
          <w:p w14:paraId="161CE606" w14:textId="607FE73B" w:rsidR="001C24D8" w:rsidRPr="003E1208" w:rsidRDefault="00BE3F6A" w:rsidP="0022490C">
            <w:pPr>
              <w:ind w:left="1134" w:hanging="708"/>
              <w:rPr>
                <w:rFonts w:cstheme="minorHAnsi"/>
                <w:b/>
              </w:rPr>
            </w:pPr>
            <w:r>
              <w:rPr>
                <w:rFonts w:cstheme="minorHAnsi"/>
                <w:b/>
              </w:rPr>
              <w:t>TBC</w:t>
            </w:r>
          </w:p>
        </w:tc>
      </w:tr>
      <w:tr w:rsidR="001C24D8" w:rsidRPr="003E1208" w14:paraId="7CE199F4" w14:textId="77777777" w:rsidTr="0022490C">
        <w:tc>
          <w:tcPr>
            <w:tcW w:w="2689" w:type="dxa"/>
          </w:tcPr>
          <w:p w14:paraId="41A41A2F" w14:textId="77777777" w:rsidR="001C24D8" w:rsidRPr="003E1208" w:rsidRDefault="001C24D8" w:rsidP="0022490C">
            <w:pPr>
              <w:ind w:left="1134" w:hanging="708"/>
              <w:rPr>
                <w:rFonts w:cstheme="minorHAnsi"/>
                <w:b/>
              </w:rPr>
            </w:pPr>
            <w:r w:rsidRPr="003E1208">
              <w:t>Last review Date</w:t>
            </w:r>
          </w:p>
        </w:tc>
        <w:tc>
          <w:tcPr>
            <w:tcW w:w="6945" w:type="dxa"/>
          </w:tcPr>
          <w:p w14:paraId="4F8D5ACF" w14:textId="77777777" w:rsidR="001C24D8" w:rsidRPr="003E1208" w:rsidRDefault="001C24D8" w:rsidP="0022490C">
            <w:pPr>
              <w:ind w:left="1134" w:hanging="708"/>
              <w:rPr>
                <w:rFonts w:cstheme="minorHAnsi"/>
                <w:b/>
              </w:rPr>
            </w:pPr>
            <w:r w:rsidRPr="003E1208">
              <w:rPr>
                <w:rFonts w:cstheme="minorHAnsi"/>
                <w:b/>
              </w:rPr>
              <w:t>N/A</w:t>
            </w:r>
          </w:p>
        </w:tc>
      </w:tr>
      <w:tr w:rsidR="001C24D8" w:rsidRPr="003E1208" w14:paraId="0B9F08E0" w14:textId="77777777" w:rsidTr="0022490C">
        <w:tc>
          <w:tcPr>
            <w:tcW w:w="2689" w:type="dxa"/>
          </w:tcPr>
          <w:p w14:paraId="75DC0EE9" w14:textId="77777777" w:rsidR="001C24D8" w:rsidRPr="003E1208" w:rsidRDefault="001C24D8" w:rsidP="0022490C">
            <w:pPr>
              <w:ind w:left="1134" w:hanging="708"/>
              <w:rPr>
                <w:rFonts w:cstheme="minorHAnsi"/>
                <w:b/>
              </w:rPr>
            </w:pPr>
            <w:r w:rsidRPr="003E1208">
              <w:t>Next Review date</w:t>
            </w:r>
          </w:p>
        </w:tc>
        <w:tc>
          <w:tcPr>
            <w:tcW w:w="6945" w:type="dxa"/>
          </w:tcPr>
          <w:p w14:paraId="163508CB" w14:textId="72617CBA" w:rsidR="001C24D8" w:rsidRPr="003E1208" w:rsidRDefault="00B24A3B" w:rsidP="0022490C">
            <w:pPr>
              <w:ind w:left="1134" w:hanging="708"/>
              <w:rPr>
                <w:rFonts w:cstheme="minorHAnsi"/>
                <w:b/>
              </w:rPr>
            </w:pPr>
            <w:r>
              <w:rPr>
                <w:rFonts w:cstheme="minorHAnsi"/>
                <w:b/>
              </w:rPr>
              <w:t>May 2025</w:t>
            </w:r>
          </w:p>
        </w:tc>
      </w:tr>
    </w:tbl>
    <w:p w14:paraId="4A0219D2" w14:textId="77777777" w:rsidR="001C24D8" w:rsidRDefault="001C24D8" w:rsidP="00497543">
      <w:pPr>
        <w:jc w:val="center"/>
        <w:rPr>
          <w:b/>
          <w:bCs/>
        </w:rPr>
      </w:pPr>
    </w:p>
    <w:p w14:paraId="1D08F413" w14:textId="5DC77747" w:rsidR="00497543" w:rsidRPr="001C24D8" w:rsidRDefault="001C24D8" w:rsidP="00497543">
      <w:pPr>
        <w:jc w:val="center"/>
        <w:rPr>
          <w:b/>
          <w:bCs/>
        </w:rPr>
      </w:pPr>
      <w:r>
        <w:rPr>
          <w:b/>
          <w:bCs/>
        </w:rPr>
        <w:t xml:space="preserve">RISK MANAGEMENT </w:t>
      </w:r>
      <w:r w:rsidR="00EC654F">
        <w:rPr>
          <w:b/>
          <w:bCs/>
        </w:rPr>
        <w:t>POLICY</w:t>
      </w:r>
    </w:p>
    <w:p w14:paraId="336FA281" w14:textId="77777777" w:rsidR="00497543" w:rsidRPr="00497543" w:rsidRDefault="00497543" w:rsidP="00B82738">
      <w:pPr>
        <w:rPr>
          <w:b/>
          <w:u w:val="single"/>
        </w:rPr>
      </w:pPr>
      <w:r w:rsidRPr="00497543">
        <w:rPr>
          <w:b/>
          <w:u w:val="single"/>
        </w:rPr>
        <w:t>Introduction</w:t>
      </w:r>
    </w:p>
    <w:p w14:paraId="7CA80716" w14:textId="77777777" w:rsidR="00975E20" w:rsidRPr="00975E20" w:rsidRDefault="00975E20" w:rsidP="00975E20">
      <w:r w:rsidRPr="00975E20">
        <w:t>Stanton under Bardon Parish Council recognises its duty to identify and manage risks to ensure that public funds and assets are protected, and that the Council operates efficiently and transparently. This Risk Management Policy outlines the Council’s approach to identifying, assessing, and mitigating risk.</w:t>
      </w:r>
    </w:p>
    <w:p w14:paraId="5524D3D2" w14:textId="77777777" w:rsidR="00975E20" w:rsidRPr="00975E20" w:rsidRDefault="00975E20" w:rsidP="00975E20">
      <w:r w:rsidRPr="00975E20">
        <w:t>The Council is responsible for implementing effective risk management across all its activities. This document enables the Council to evaluate the risks it faces and ensure that appropriate measures are in place to minimise them.</w:t>
      </w:r>
    </w:p>
    <w:p w14:paraId="00DF10CF" w14:textId="77777777" w:rsidR="00975E20" w:rsidRPr="00975E20" w:rsidRDefault="00975E20" w:rsidP="00975E20">
      <w:r w:rsidRPr="00975E20">
        <w:t>For the purposes of this policy:</w:t>
      </w:r>
    </w:p>
    <w:p w14:paraId="08948FCC" w14:textId="77777777" w:rsidR="00975E20" w:rsidRPr="00975E20" w:rsidRDefault="00975E20" w:rsidP="00975E20">
      <w:pPr>
        <w:numPr>
          <w:ilvl w:val="0"/>
          <w:numId w:val="35"/>
        </w:numPr>
      </w:pPr>
      <w:r w:rsidRPr="00975E20">
        <w:rPr>
          <w:b/>
          <w:bCs/>
        </w:rPr>
        <w:t>Risk</w:t>
      </w:r>
      <w:r w:rsidRPr="00975E20">
        <w:t xml:space="preserve"> is defined as the possibility that an event or action could adversely affect the Council’s ability to achieve its objectives or deliver its services.</w:t>
      </w:r>
    </w:p>
    <w:p w14:paraId="465D3A3C" w14:textId="77777777" w:rsidR="00975E20" w:rsidRPr="00975E20" w:rsidRDefault="00975E20" w:rsidP="00975E20">
      <w:pPr>
        <w:numPr>
          <w:ilvl w:val="0"/>
          <w:numId w:val="35"/>
        </w:numPr>
      </w:pPr>
      <w:r w:rsidRPr="00975E20">
        <w:rPr>
          <w:b/>
          <w:bCs/>
        </w:rPr>
        <w:t>Risk management</w:t>
      </w:r>
      <w:r w:rsidRPr="00975E20">
        <w:t xml:space="preserve"> refers to the process of identifying, evaluating, and controlling these risks.</w:t>
      </w:r>
    </w:p>
    <w:p w14:paraId="018FECD3" w14:textId="77777777" w:rsidR="00975E20" w:rsidRPr="00975E20" w:rsidRDefault="00975E20" w:rsidP="00975E20">
      <w:r w:rsidRPr="00975E20">
        <w:t>This scheme provides a structured framework for the Council to manage risk and will be reviewed annually.</w:t>
      </w:r>
    </w:p>
    <w:p w14:paraId="3A21E716" w14:textId="3A94D50C" w:rsidR="00376624" w:rsidRDefault="00376624">
      <w:r>
        <w:br w:type="page"/>
      </w:r>
    </w:p>
    <w:p w14:paraId="7ABE1369" w14:textId="77777777" w:rsidR="00B25F51" w:rsidRDefault="00B25F51"/>
    <w:tbl>
      <w:tblPr>
        <w:tblStyle w:val="TableGrid"/>
        <w:tblW w:w="13948" w:type="dxa"/>
        <w:tblLook w:val="04A0" w:firstRow="1" w:lastRow="0" w:firstColumn="1" w:lastColumn="0" w:noHBand="0" w:noVBand="1"/>
      </w:tblPr>
      <w:tblGrid>
        <w:gridCol w:w="1978"/>
        <w:gridCol w:w="3530"/>
        <w:gridCol w:w="1161"/>
        <w:gridCol w:w="5800"/>
        <w:gridCol w:w="1479"/>
      </w:tblGrid>
      <w:tr w:rsidR="001A5922" w14:paraId="6C9F0611" w14:textId="77777777" w:rsidTr="00FD0BFC">
        <w:tc>
          <w:tcPr>
            <w:tcW w:w="13948" w:type="dxa"/>
            <w:gridSpan w:val="5"/>
            <w:shd w:val="clear" w:color="auto" w:fill="D9D9D9" w:themeFill="background1" w:themeFillShade="D9"/>
          </w:tcPr>
          <w:p w14:paraId="045FDC9C" w14:textId="6C07B6B4" w:rsidR="001A5922" w:rsidRPr="00514EF6" w:rsidRDefault="001A5922">
            <w:pPr>
              <w:jc w:val="center"/>
              <w:rPr>
                <w:b/>
              </w:rPr>
            </w:pPr>
            <w:r>
              <w:rPr>
                <w:b/>
              </w:rPr>
              <w:t>FINANCE</w:t>
            </w:r>
          </w:p>
        </w:tc>
      </w:tr>
      <w:tr w:rsidR="00497543" w14:paraId="6F438A5A" w14:textId="77777777" w:rsidTr="00DF0FF2">
        <w:tc>
          <w:tcPr>
            <w:tcW w:w="1978" w:type="dxa"/>
          </w:tcPr>
          <w:p w14:paraId="2BB89943" w14:textId="77777777" w:rsidR="00497543" w:rsidRPr="00514EF6" w:rsidRDefault="00497543" w:rsidP="00497543">
            <w:pPr>
              <w:jc w:val="center"/>
              <w:rPr>
                <w:b/>
              </w:rPr>
            </w:pPr>
            <w:r w:rsidRPr="00514EF6">
              <w:rPr>
                <w:b/>
              </w:rPr>
              <w:t>Subject</w:t>
            </w:r>
          </w:p>
        </w:tc>
        <w:tc>
          <w:tcPr>
            <w:tcW w:w="3530" w:type="dxa"/>
          </w:tcPr>
          <w:p w14:paraId="63DC6625" w14:textId="77777777" w:rsidR="00497543" w:rsidRPr="00514EF6" w:rsidRDefault="00497543" w:rsidP="00497543">
            <w:pPr>
              <w:jc w:val="center"/>
              <w:rPr>
                <w:b/>
              </w:rPr>
            </w:pPr>
            <w:r w:rsidRPr="00514EF6">
              <w:rPr>
                <w:b/>
              </w:rPr>
              <w:t>Risk(s) Identified</w:t>
            </w:r>
          </w:p>
        </w:tc>
        <w:tc>
          <w:tcPr>
            <w:tcW w:w="1161" w:type="dxa"/>
          </w:tcPr>
          <w:p w14:paraId="19478C3C" w14:textId="77777777" w:rsidR="00497543" w:rsidRDefault="00497543" w:rsidP="00497543">
            <w:pPr>
              <w:jc w:val="center"/>
              <w:rPr>
                <w:b/>
              </w:rPr>
            </w:pPr>
            <w:r>
              <w:rPr>
                <w:b/>
              </w:rPr>
              <w:t>Likelihood</w:t>
            </w:r>
          </w:p>
          <w:p w14:paraId="68DB97C3" w14:textId="77777777" w:rsidR="00497543" w:rsidRPr="00514EF6" w:rsidRDefault="00497543" w:rsidP="00497543">
            <w:pPr>
              <w:jc w:val="center"/>
              <w:rPr>
                <w:b/>
              </w:rPr>
            </w:pPr>
            <w:r w:rsidRPr="00514EF6">
              <w:rPr>
                <w:b/>
              </w:rPr>
              <w:t>H/M/L</w:t>
            </w:r>
          </w:p>
        </w:tc>
        <w:tc>
          <w:tcPr>
            <w:tcW w:w="5800" w:type="dxa"/>
          </w:tcPr>
          <w:p w14:paraId="4B59F5FF" w14:textId="77777777" w:rsidR="00497543" w:rsidRPr="00514EF6" w:rsidRDefault="00497543" w:rsidP="00497543">
            <w:pPr>
              <w:jc w:val="center"/>
              <w:rPr>
                <w:b/>
              </w:rPr>
            </w:pPr>
            <w:r w:rsidRPr="00514EF6">
              <w:rPr>
                <w:b/>
              </w:rPr>
              <w:t>Management / Control</w:t>
            </w:r>
          </w:p>
        </w:tc>
        <w:tc>
          <w:tcPr>
            <w:tcW w:w="1479" w:type="dxa"/>
          </w:tcPr>
          <w:p w14:paraId="553F0F87" w14:textId="77777777" w:rsidR="00497543" w:rsidRPr="00514EF6" w:rsidRDefault="00497543" w:rsidP="00497543">
            <w:pPr>
              <w:jc w:val="center"/>
              <w:rPr>
                <w:b/>
              </w:rPr>
            </w:pPr>
            <w:r w:rsidRPr="00514EF6">
              <w:rPr>
                <w:b/>
              </w:rPr>
              <w:t>Review / Assess / Revise</w:t>
            </w:r>
          </w:p>
        </w:tc>
      </w:tr>
      <w:tr w:rsidR="00497543" w14:paraId="1CCA4931" w14:textId="77777777" w:rsidTr="00DF0FF2">
        <w:tc>
          <w:tcPr>
            <w:tcW w:w="1978" w:type="dxa"/>
          </w:tcPr>
          <w:p w14:paraId="0D1F9682" w14:textId="77777777" w:rsidR="00497543" w:rsidRDefault="00497543" w:rsidP="00497543">
            <w:r>
              <w:t>Precept</w:t>
            </w:r>
          </w:p>
        </w:tc>
        <w:tc>
          <w:tcPr>
            <w:tcW w:w="3530" w:type="dxa"/>
          </w:tcPr>
          <w:p w14:paraId="0FDDBDCA" w14:textId="2280FF34" w:rsidR="00497543" w:rsidRDefault="008B69A9" w:rsidP="00497543">
            <w:r>
              <w:t>Inadequate or excessive such that the precept is miscalculated</w:t>
            </w:r>
          </w:p>
        </w:tc>
        <w:tc>
          <w:tcPr>
            <w:tcW w:w="1161" w:type="dxa"/>
          </w:tcPr>
          <w:p w14:paraId="48C6A993" w14:textId="77777777" w:rsidR="00497543" w:rsidRDefault="00497543" w:rsidP="00497543">
            <w:pPr>
              <w:jc w:val="center"/>
            </w:pPr>
            <w:r>
              <w:t>M</w:t>
            </w:r>
          </w:p>
        </w:tc>
        <w:tc>
          <w:tcPr>
            <w:tcW w:w="5800" w:type="dxa"/>
          </w:tcPr>
          <w:p w14:paraId="6CAA7A32" w14:textId="2036BB71" w:rsidR="008B69A9" w:rsidRDefault="008B69A9" w:rsidP="008B69A9">
            <w:pPr>
              <w:pStyle w:val="ListParagraph"/>
              <w:numPr>
                <w:ilvl w:val="0"/>
                <w:numId w:val="5"/>
              </w:numPr>
              <w:ind w:left="166" w:hanging="166"/>
            </w:pPr>
            <w:r>
              <w:t xml:space="preserve">Cllrs consulted from October onwards regarding capital items and expenditure for inclusion into following year’s budget. </w:t>
            </w:r>
          </w:p>
          <w:p w14:paraId="16A7A64D" w14:textId="5F6C8C6D" w:rsidR="008B69A9" w:rsidRDefault="008B69A9" w:rsidP="008B69A9">
            <w:pPr>
              <w:pStyle w:val="ListParagraph"/>
              <w:numPr>
                <w:ilvl w:val="0"/>
                <w:numId w:val="5"/>
              </w:numPr>
              <w:ind w:left="166" w:hanging="166"/>
            </w:pPr>
            <w:r>
              <w:t>Cllrs to receive draft budget proposals by December for discussion and adoption in January.</w:t>
            </w:r>
          </w:p>
          <w:p w14:paraId="7DF714AE" w14:textId="13538206" w:rsidR="008B69A9" w:rsidRDefault="008B69A9" w:rsidP="008B69A9">
            <w:pPr>
              <w:pStyle w:val="ListParagraph"/>
              <w:numPr>
                <w:ilvl w:val="0"/>
                <w:numId w:val="5"/>
              </w:numPr>
              <w:ind w:left="166" w:hanging="166"/>
            </w:pPr>
            <w:r>
              <w:t>Members to agree suitable reserve balances for next financial year</w:t>
            </w:r>
          </w:p>
          <w:p w14:paraId="7C8A89C7" w14:textId="08BEA97D" w:rsidR="00497543" w:rsidRDefault="00497543" w:rsidP="008B69A9"/>
        </w:tc>
        <w:tc>
          <w:tcPr>
            <w:tcW w:w="1479" w:type="dxa"/>
          </w:tcPr>
          <w:p w14:paraId="69D49E50" w14:textId="77777777" w:rsidR="00497543" w:rsidRDefault="00497543" w:rsidP="00497543">
            <w:r>
              <w:t>Review When Necessary</w:t>
            </w:r>
          </w:p>
        </w:tc>
      </w:tr>
      <w:tr w:rsidR="009773E7" w14:paraId="51A933C6" w14:textId="77777777" w:rsidTr="00260C80">
        <w:trPr>
          <w:trHeight w:val="3305"/>
        </w:trPr>
        <w:tc>
          <w:tcPr>
            <w:tcW w:w="1978" w:type="dxa"/>
          </w:tcPr>
          <w:p w14:paraId="78A0E1A8" w14:textId="77777777" w:rsidR="009773E7" w:rsidRDefault="009773E7" w:rsidP="00260C80">
            <w:r>
              <w:t>B</w:t>
            </w:r>
            <w:r w:rsidRPr="00F60118">
              <w:t>ank</w:t>
            </w:r>
            <w:r>
              <w:t>ing</w:t>
            </w:r>
          </w:p>
          <w:p w14:paraId="4EFDCF8F" w14:textId="77777777" w:rsidR="009773E7" w:rsidRDefault="009773E7" w:rsidP="00260C80"/>
        </w:tc>
        <w:tc>
          <w:tcPr>
            <w:tcW w:w="3530" w:type="dxa"/>
          </w:tcPr>
          <w:p w14:paraId="7A107F95" w14:textId="77777777" w:rsidR="009773E7" w:rsidRDefault="009773E7" w:rsidP="00260C80">
            <w:r w:rsidRPr="00F60118">
              <w:t>Loss due to theft and or dishonesty</w:t>
            </w:r>
          </w:p>
          <w:p w14:paraId="65FB60C7" w14:textId="77777777" w:rsidR="009773E7" w:rsidRDefault="009773E7" w:rsidP="00260C80"/>
          <w:p w14:paraId="77BC90A0" w14:textId="77777777" w:rsidR="009773E7" w:rsidRDefault="009773E7" w:rsidP="00260C80"/>
          <w:p w14:paraId="18053E44" w14:textId="77777777" w:rsidR="009773E7" w:rsidRDefault="009773E7" w:rsidP="00260C80"/>
          <w:p w14:paraId="1C327F29" w14:textId="77777777" w:rsidR="009773E7" w:rsidRDefault="009773E7" w:rsidP="00260C80"/>
          <w:p w14:paraId="5845142C" w14:textId="77777777" w:rsidR="009773E7" w:rsidRDefault="009773E7" w:rsidP="00260C80"/>
          <w:p w14:paraId="6D23B260" w14:textId="77777777" w:rsidR="009773E7" w:rsidRDefault="009773E7" w:rsidP="00260C80"/>
          <w:p w14:paraId="0D7EF747" w14:textId="77777777" w:rsidR="009773E7" w:rsidRDefault="009773E7" w:rsidP="00260C80"/>
          <w:p w14:paraId="5AE10F92" w14:textId="77777777" w:rsidR="009773E7" w:rsidRDefault="009773E7" w:rsidP="00260C80">
            <w:r>
              <w:t>Inadequate checks and incorrect reconciliation</w:t>
            </w:r>
          </w:p>
        </w:tc>
        <w:tc>
          <w:tcPr>
            <w:tcW w:w="1161" w:type="dxa"/>
          </w:tcPr>
          <w:p w14:paraId="071F3766" w14:textId="77777777" w:rsidR="009773E7" w:rsidRDefault="009773E7" w:rsidP="00260C80">
            <w:pPr>
              <w:jc w:val="center"/>
            </w:pPr>
            <w:r>
              <w:t>M</w:t>
            </w:r>
          </w:p>
          <w:p w14:paraId="539CF1FC" w14:textId="77777777" w:rsidR="009773E7" w:rsidRDefault="009773E7" w:rsidP="00260C80">
            <w:pPr>
              <w:jc w:val="center"/>
            </w:pPr>
          </w:p>
          <w:p w14:paraId="46FC37A6" w14:textId="77777777" w:rsidR="009773E7" w:rsidRDefault="009773E7" w:rsidP="00260C80">
            <w:pPr>
              <w:jc w:val="center"/>
            </w:pPr>
          </w:p>
          <w:p w14:paraId="54EFB2BF" w14:textId="77777777" w:rsidR="009773E7" w:rsidRDefault="009773E7" w:rsidP="00260C80">
            <w:pPr>
              <w:jc w:val="center"/>
            </w:pPr>
          </w:p>
          <w:p w14:paraId="0AA92241" w14:textId="77777777" w:rsidR="009773E7" w:rsidRDefault="009773E7" w:rsidP="00260C80">
            <w:pPr>
              <w:jc w:val="center"/>
            </w:pPr>
          </w:p>
          <w:p w14:paraId="1593DB6D" w14:textId="77777777" w:rsidR="009773E7" w:rsidRDefault="009773E7" w:rsidP="00260C80">
            <w:pPr>
              <w:jc w:val="center"/>
            </w:pPr>
          </w:p>
          <w:p w14:paraId="6455A6D5" w14:textId="77777777" w:rsidR="009773E7" w:rsidRDefault="009773E7" w:rsidP="00260C80">
            <w:pPr>
              <w:jc w:val="center"/>
            </w:pPr>
          </w:p>
          <w:p w14:paraId="44EE2919" w14:textId="77777777" w:rsidR="009773E7" w:rsidRDefault="009773E7" w:rsidP="00260C80">
            <w:pPr>
              <w:jc w:val="center"/>
            </w:pPr>
          </w:p>
          <w:p w14:paraId="7FAB7740" w14:textId="77777777" w:rsidR="009773E7" w:rsidRDefault="009773E7" w:rsidP="00260C80">
            <w:pPr>
              <w:jc w:val="center"/>
            </w:pPr>
            <w:r>
              <w:t>L</w:t>
            </w:r>
          </w:p>
        </w:tc>
        <w:tc>
          <w:tcPr>
            <w:tcW w:w="5800" w:type="dxa"/>
          </w:tcPr>
          <w:p w14:paraId="700AC3EA" w14:textId="77777777" w:rsidR="009773E7" w:rsidRDefault="009773E7" w:rsidP="00260C80">
            <w:pPr>
              <w:pStyle w:val="ListParagraph"/>
              <w:numPr>
                <w:ilvl w:val="0"/>
                <w:numId w:val="5"/>
              </w:numPr>
              <w:ind w:left="166" w:hanging="166"/>
            </w:pPr>
            <w:r>
              <w:t xml:space="preserve">Cllrs receive monthly finance statements to check income and expenditure against bank reconciliations. </w:t>
            </w:r>
          </w:p>
          <w:p w14:paraId="680AD6F9" w14:textId="77777777" w:rsidR="009773E7" w:rsidRDefault="009773E7" w:rsidP="00260C80">
            <w:pPr>
              <w:pStyle w:val="ListParagraph"/>
              <w:numPr>
                <w:ilvl w:val="0"/>
                <w:numId w:val="5"/>
              </w:numPr>
              <w:ind w:left="166" w:hanging="166"/>
            </w:pPr>
            <w:r>
              <w:t>Internal audit</w:t>
            </w:r>
          </w:p>
          <w:p w14:paraId="02E60F1D" w14:textId="77777777" w:rsidR="009773E7" w:rsidRDefault="009773E7" w:rsidP="00260C80">
            <w:pPr>
              <w:pStyle w:val="ListParagraph"/>
              <w:numPr>
                <w:ilvl w:val="0"/>
                <w:numId w:val="5"/>
              </w:numPr>
              <w:ind w:left="166" w:hanging="166"/>
            </w:pPr>
            <w:r>
              <w:t xml:space="preserve">Payments approved </w:t>
            </w:r>
            <w:r w:rsidRPr="00F60118">
              <w:t xml:space="preserve">by </w:t>
            </w:r>
            <w:r>
              <w:t xml:space="preserve">Council through draft payment list prepared by the </w:t>
            </w:r>
            <w:r w:rsidRPr="00F60118">
              <w:t>Clerk/RFO</w:t>
            </w:r>
            <w:r>
              <w:t xml:space="preserve"> </w:t>
            </w:r>
          </w:p>
          <w:p w14:paraId="4EDE7A4A" w14:textId="77777777" w:rsidR="009773E7" w:rsidRDefault="009773E7" w:rsidP="00260C80">
            <w:pPr>
              <w:pStyle w:val="ListParagraph"/>
              <w:numPr>
                <w:ilvl w:val="0"/>
                <w:numId w:val="5"/>
              </w:numPr>
              <w:ind w:left="166" w:hanging="166"/>
            </w:pPr>
            <w:r>
              <w:t>Fidelity guarantee insurance</w:t>
            </w:r>
          </w:p>
          <w:p w14:paraId="48064FE9" w14:textId="77777777" w:rsidR="009773E7" w:rsidRDefault="009773E7" w:rsidP="00260C80">
            <w:pPr>
              <w:pStyle w:val="ListParagraph"/>
              <w:numPr>
                <w:ilvl w:val="0"/>
                <w:numId w:val="5"/>
              </w:numPr>
              <w:ind w:left="166" w:hanging="166"/>
            </w:pPr>
            <w:r>
              <w:t>No petty cash is maintained</w:t>
            </w:r>
          </w:p>
          <w:p w14:paraId="3534851F" w14:textId="77777777" w:rsidR="009773E7" w:rsidRDefault="009773E7" w:rsidP="00260C80"/>
          <w:p w14:paraId="3AE3CA2F" w14:textId="77777777" w:rsidR="009773E7" w:rsidRDefault="009773E7" w:rsidP="00260C80">
            <w:pPr>
              <w:pStyle w:val="ListParagraph"/>
              <w:numPr>
                <w:ilvl w:val="0"/>
                <w:numId w:val="5"/>
              </w:numPr>
              <w:ind w:left="166" w:hanging="166"/>
            </w:pPr>
            <w:r>
              <w:t>Financial Regulations are in place and annually reviewed.</w:t>
            </w:r>
          </w:p>
          <w:p w14:paraId="4FD03155" w14:textId="77777777" w:rsidR="009773E7" w:rsidRDefault="009773E7" w:rsidP="00260C80">
            <w:pPr>
              <w:pStyle w:val="ListParagraph"/>
              <w:numPr>
                <w:ilvl w:val="0"/>
                <w:numId w:val="5"/>
              </w:numPr>
              <w:ind w:left="166" w:hanging="166"/>
            </w:pPr>
            <w:r>
              <w:t xml:space="preserve"> Councillors receive monthly finance statements to check income and expenditure. </w:t>
            </w:r>
          </w:p>
          <w:p w14:paraId="010175EE" w14:textId="77777777" w:rsidR="009773E7" w:rsidRDefault="009773E7" w:rsidP="00260C80"/>
        </w:tc>
        <w:tc>
          <w:tcPr>
            <w:tcW w:w="1479" w:type="dxa"/>
          </w:tcPr>
          <w:p w14:paraId="3015DC17" w14:textId="77777777" w:rsidR="009773E7" w:rsidRDefault="009773E7" w:rsidP="00260C80">
            <w:r>
              <w:t>Financial Regulations reviewed annually</w:t>
            </w:r>
          </w:p>
        </w:tc>
      </w:tr>
      <w:tr w:rsidR="00F636CA" w14:paraId="7045D88C" w14:textId="77777777" w:rsidTr="00DF71E8">
        <w:trPr>
          <w:trHeight w:val="5353"/>
        </w:trPr>
        <w:tc>
          <w:tcPr>
            <w:tcW w:w="1978" w:type="dxa"/>
            <w:tcBorders>
              <w:top w:val="single" w:sz="4" w:space="0" w:color="auto"/>
              <w:left w:val="single" w:sz="4" w:space="0" w:color="auto"/>
              <w:right w:val="single" w:sz="4" w:space="0" w:color="auto"/>
            </w:tcBorders>
          </w:tcPr>
          <w:p w14:paraId="1F50A252" w14:textId="77777777" w:rsidR="00F636CA" w:rsidRPr="00F60118" w:rsidRDefault="00F636CA" w:rsidP="00260C80">
            <w:r>
              <w:lastRenderedPageBreak/>
              <w:t>E</w:t>
            </w:r>
            <w:r w:rsidRPr="00DA62E7">
              <w:t>xpenditure</w:t>
            </w:r>
          </w:p>
          <w:p w14:paraId="7C588488" w14:textId="736FF456" w:rsidR="00F636CA" w:rsidRPr="00F60118" w:rsidRDefault="00F636CA" w:rsidP="00260C80">
            <w:r>
              <w:br w:type="page"/>
            </w:r>
          </w:p>
        </w:tc>
        <w:tc>
          <w:tcPr>
            <w:tcW w:w="3530" w:type="dxa"/>
            <w:tcBorders>
              <w:top w:val="single" w:sz="4" w:space="0" w:color="auto"/>
              <w:left w:val="single" w:sz="4" w:space="0" w:color="auto"/>
              <w:right w:val="single" w:sz="4" w:space="0" w:color="auto"/>
            </w:tcBorders>
          </w:tcPr>
          <w:p w14:paraId="4DE09B73" w14:textId="77777777" w:rsidR="00F636CA" w:rsidRDefault="00F636CA" w:rsidP="00DF0FF2">
            <w:r>
              <w:t>Expenditure outside of budget</w:t>
            </w:r>
          </w:p>
          <w:p w14:paraId="6DC85438" w14:textId="77777777" w:rsidR="00F636CA" w:rsidRDefault="00F636CA" w:rsidP="00DF0FF2"/>
          <w:p w14:paraId="62D39731" w14:textId="77777777" w:rsidR="00F636CA" w:rsidRDefault="00F636CA" w:rsidP="00DF0FF2"/>
          <w:p w14:paraId="6A324C2B" w14:textId="77777777" w:rsidR="00F636CA" w:rsidRDefault="00F636CA" w:rsidP="00DF0FF2"/>
          <w:p w14:paraId="089CABDC" w14:textId="77777777" w:rsidR="00F636CA" w:rsidRDefault="00F636CA" w:rsidP="00DF0FF2"/>
          <w:p w14:paraId="4270B295" w14:textId="77777777" w:rsidR="00F636CA" w:rsidRDefault="00F636CA" w:rsidP="00DF0FF2"/>
          <w:p w14:paraId="5C61CD32" w14:textId="77777777" w:rsidR="00F636CA" w:rsidRDefault="00F636CA" w:rsidP="00DF0FF2"/>
          <w:p w14:paraId="26DD6273" w14:textId="77777777" w:rsidR="00F636CA" w:rsidRDefault="00F636CA" w:rsidP="00DF0FF2"/>
          <w:p w14:paraId="769BF7A3" w14:textId="77777777" w:rsidR="00F636CA" w:rsidRDefault="00F636CA" w:rsidP="00260C80"/>
          <w:p w14:paraId="1268FD01" w14:textId="77777777" w:rsidR="00F636CA" w:rsidRPr="00F60118" w:rsidRDefault="00F636CA" w:rsidP="00260C80"/>
          <w:p w14:paraId="3A3F2605" w14:textId="77777777" w:rsidR="00F636CA" w:rsidRPr="00F60118" w:rsidRDefault="00F636CA" w:rsidP="00260C80">
            <w:r>
              <w:t>Unauthorised payments</w:t>
            </w:r>
          </w:p>
          <w:p w14:paraId="7A46A4A4" w14:textId="77777777" w:rsidR="00F636CA" w:rsidRDefault="00F636CA" w:rsidP="00260C80"/>
          <w:p w14:paraId="0CE0DB6E" w14:textId="77777777" w:rsidR="00F636CA" w:rsidRDefault="00F636CA" w:rsidP="00260C80"/>
          <w:p w14:paraId="02854973" w14:textId="77777777" w:rsidR="00F636CA" w:rsidRDefault="00F636CA" w:rsidP="00260C80"/>
          <w:p w14:paraId="402F5C72" w14:textId="77777777" w:rsidR="00F636CA" w:rsidRDefault="00F636CA" w:rsidP="00260C80"/>
          <w:p w14:paraId="6AE13DEE" w14:textId="032711C1" w:rsidR="00F636CA" w:rsidRPr="00F60118" w:rsidRDefault="00F636CA" w:rsidP="00260C80">
            <w:r>
              <w:t>Council is unable to meet its liabilities</w:t>
            </w:r>
          </w:p>
        </w:tc>
        <w:tc>
          <w:tcPr>
            <w:tcW w:w="1161" w:type="dxa"/>
            <w:tcBorders>
              <w:top w:val="single" w:sz="4" w:space="0" w:color="auto"/>
              <w:left w:val="single" w:sz="4" w:space="0" w:color="auto"/>
              <w:right w:val="single" w:sz="4" w:space="0" w:color="auto"/>
            </w:tcBorders>
          </w:tcPr>
          <w:p w14:paraId="0B774C14" w14:textId="77777777" w:rsidR="00F636CA" w:rsidRDefault="00F636CA" w:rsidP="00B25F51">
            <w:pPr>
              <w:jc w:val="center"/>
            </w:pPr>
            <w:r>
              <w:t>M</w:t>
            </w:r>
          </w:p>
          <w:p w14:paraId="323D8DD7" w14:textId="77777777" w:rsidR="00F636CA" w:rsidRDefault="00F636CA" w:rsidP="00B25F51">
            <w:pPr>
              <w:jc w:val="center"/>
            </w:pPr>
          </w:p>
          <w:p w14:paraId="4299CB0B" w14:textId="77777777" w:rsidR="00F636CA" w:rsidRDefault="00F636CA" w:rsidP="00B25F51">
            <w:pPr>
              <w:jc w:val="center"/>
            </w:pPr>
          </w:p>
          <w:p w14:paraId="5E7205DD" w14:textId="77777777" w:rsidR="00F636CA" w:rsidRDefault="00F636CA" w:rsidP="00B25F51">
            <w:pPr>
              <w:jc w:val="center"/>
            </w:pPr>
          </w:p>
          <w:p w14:paraId="615DB92B" w14:textId="77777777" w:rsidR="00F636CA" w:rsidRDefault="00F636CA" w:rsidP="00B25F51">
            <w:pPr>
              <w:jc w:val="center"/>
            </w:pPr>
          </w:p>
          <w:p w14:paraId="7E30C9B4" w14:textId="77777777" w:rsidR="00F636CA" w:rsidRDefault="00F636CA" w:rsidP="00B25F51">
            <w:pPr>
              <w:jc w:val="center"/>
            </w:pPr>
          </w:p>
          <w:p w14:paraId="741BC3F3" w14:textId="77777777" w:rsidR="00F636CA" w:rsidRDefault="00F636CA" w:rsidP="00B25F51">
            <w:pPr>
              <w:jc w:val="center"/>
            </w:pPr>
          </w:p>
          <w:p w14:paraId="76F3C477" w14:textId="77777777" w:rsidR="00F636CA" w:rsidRDefault="00F636CA" w:rsidP="00B25F51">
            <w:pPr>
              <w:jc w:val="center"/>
            </w:pPr>
          </w:p>
          <w:p w14:paraId="216F6001" w14:textId="77777777" w:rsidR="00F636CA" w:rsidRDefault="00F636CA" w:rsidP="00B25F51">
            <w:pPr>
              <w:jc w:val="center"/>
            </w:pPr>
          </w:p>
          <w:p w14:paraId="5D881302" w14:textId="77777777" w:rsidR="00F636CA" w:rsidRDefault="00F636CA" w:rsidP="00B25F51">
            <w:pPr>
              <w:jc w:val="center"/>
            </w:pPr>
          </w:p>
          <w:p w14:paraId="0E5A0651" w14:textId="77777777" w:rsidR="00F636CA" w:rsidRDefault="00F636CA" w:rsidP="00B25F51">
            <w:pPr>
              <w:jc w:val="center"/>
            </w:pPr>
            <w:r>
              <w:t>L</w:t>
            </w:r>
          </w:p>
          <w:p w14:paraId="765401F2" w14:textId="77777777" w:rsidR="00F636CA" w:rsidRDefault="00F636CA" w:rsidP="00B25F51">
            <w:pPr>
              <w:jc w:val="center"/>
            </w:pPr>
          </w:p>
          <w:p w14:paraId="75766806" w14:textId="77777777" w:rsidR="00F636CA" w:rsidRDefault="00F636CA" w:rsidP="00B25F51">
            <w:pPr>
              <w:jc w:val="center"/>
            </w:pPr>
          </w:p>
          <w:p w14:paraId="3C8751DD" w14:textId="77777777" w:rsidR="00F636CA" w:rsidRDefault="00F636CA" w:rsidP="00B25F51">
            <w:pPr>
              <w:jc w:val="center"/>
            </w:pPr>
          </w:p>
          <w:p w14:paraId="28168004" w14:textId="77777777" w:rsidR="00F636CA" w:rsidRDefault="00F636CA" w:rsidP="00B25F51">
            <w:pPr>
              <w:jc w:val="center"/>
            </w:pPr>
          </w:p>
          <w:p w14:paraId="5E11BC49" w14:textId="0FDB91D6" w:rsidR="00F636CA" w:rsidRDefault="00F636CA" w:rsidP="00B25F51">
            <w:pPr>
              <w:jc w:val="center"/>
            </w:pPr>
            <w:r>
              <w:t>L</w:t>
            </w:r>
          </w:p>
        </w:tc>
        <w:tc>
          <w:tcPr>
            <w:tcW w:w="5800" w:type="dxa"/>
            <w:tcBorders>
              <w:top w:val="single" w:sz="4" w:space="0" w:color="auto"/>
              <w:left w:val="single" w:sz="4" w:space="0" w:color="auto"/>
              <w:right w:val="single" w:sz="4" w:space="0" w:color="auto"/>
            </w:tcBorders>
          </w:tcPr>
          <w:p w14:paraId="07FC7197" w14:textId="77777777" w:rsidR="00F636CA" w:rsidRDefault="00F636CA" w:rsidP="00B25F51">
            <w:pPr>
              <w:pStyle w:val="ListParagraph"/>
              <w:numPr>
                <w:ilvl w:val="0"/>
                <w:numId w:val="5"/>
              </w:numPr>
              <w:ind w:left="166" w:hanging="166"/>
            </w:pPr>
            <w:r>
              <w:t>All expenditure to be included in the annual budget and controlled by Financial Regulations</w:t>
            </w:r>
          </w:p>
          <w:p w14:paraId="54332D24" w14:textId="7A9E56FD" w:rsidR="00F636CA" w:rsidRPr="00DF0FF2" w:rsidRDefault="00F636CA" w:rsidP="00B25F51">
            <w:pPr>
              <w:pStyle w:val="ListParagraph"/>
              <w:numPr>
                <w:ilvl w:val="0"/>
                <w:numId w:val="5"/>
              </w:numPr>
              <w:ind w:left="166" w:hanging="166"/>
            </w:pPr>
            <w:r>
              <w:t>C</w:t>
            </w:r>
            <w:r w:rsidRPr="00DF0FF2">
              <w:t>lerk approves invoices prior to payment.</w:t>
            </w:r>
          </w:p>
          <w:p w14:paraId="4EE9A01B" w14:textId="77777777" w:rsidR="00F636CA" w:rsidRDefault="00F636CA" w:rsidP="00B25F51">
            <w:pPr>
              <w:pStyle w:val="ListParagraph"/>
              <w:numPr>
                <w:ilvl w:val="0"/>
                <w:numId w:val="5"/>
              </w:numPr>
              <w:ind w:left="166" w:hanging="166"/>
            </w:pPr>
            <w:r>
              <w:t xml:space="preserve">Cllrs receive monthly finance statements to check income and expenditure against bank reconciliations. </w:t>
            </w:r>
          </w:p>
          <w:p w14:paraId="226BC73C" w14:textId="77777777" w:rsidR="00F636CA" w:rsidRDefault="00F636CA" w:rsidP="00B25F51">
            <w:pPr>
              <w:pStyle w:val="ListParagraph"/>
              <w:numPr>
                <w:ilvl w:val="0"/>
                <w:numId w:val="5"/>
              </w:numPr>
              <w:ind w:left="166" w:hanging="166"/>
            </w:pPr>
            <w:r>
              <w:t>Councillors receive quarterly budget statements showing how expenditure is progressing against budget items</w:t>
            </w:r>
          </w:p>
          <w:p w14:paraId="1444DE59" w14:textId="77777777" w:rsidR="00F636CA" w:rsidRDefault="00F636CA" w:rsidP="00B25F51">
            <w:pPr>
              <w:pStyle w:val="ListParagraph"/>
              <w:numPr>
                <w:ilvl w:val="0"/>
                <w:numId w:val="5"/>
              </w:numPr>
              <w:ind w:left="166" w:hanging="166"/>
            </w:pPr>
            <w:r>
              <w:t>Internal audit</w:t>
            </w:r>
          </w:p>
          <w:p w14:paraId="519334A2" w14:textId="77777777" w:rsidR="00F636CA" w:rsidRPr="00F636CA" w:rsidRDefault="00F636CA" w:rsidP="00B25F51">
            <w:pPr>
              <w:rPr>
                <w:sz w:val="32"/>
                <w:szCs w:val="32"/>
              </w:rPr>
            </w:pPr>
          </w:p>
          <w:p w14:paraId="7FEFB6EC" w14:textId="77777777" w:rsidR="00F636CA" w:rsidRDefault="00F636CA" w:rsidP="00B25F51">
            <w:pPr>
              <w:pStyle w:val="ListParagraph"/>
              <w:numPr>
                <w:ilvl w:val="0"/>
                <w:numId w:val="5"/>
              </w:numPr>
              <w:ind w:left="166" w:hanging="166"/>
            </w:pPr>
            <w:r>
              <w:t>Payments approved at Council meetings</w:t>
            </w:r>
          </w:p>
          <w:p w14:paraId="2A496B74" w14:textId="77777777" w:rsidR="00F636CA" w:rsidRDefault="00F636CA" w:rsidP="00B25F51">
            <w:pPr>
              <w:pStyle w:val="ListParagraph"/>
              <w:numPr>
                <w:ilvl w:val="0"/>
                <w:numId w:val="5"/>
              </w:numPr>
              <w:ind w:left="166" w:hanging="166"/>
            </w:pPr>
            <w:r>
              <w:t xml:space="preserve">Cllrs receive monthly finance statements to check income and expenditure against bank reconciliations. </w:t>
            </w:r>
          </w:p>
          <w:p w14:paraId="5DAC1462" w14:textId="77777777" w:rsidR="00F636CA" w:rsidRDefault="00F636CA" w:rsidP="00B25F51">
            <w:pPr>
              <w:pStyle w:val="ListParagraph"/>
              <w:numPr>
                <w:ilvl w:val="0"/>
                <w:numId w:val="5"/>
              </w:numPr>
              <w:ind w:left="166" w:hanging="166"/>
            </w:pPr>
            <w:r>
              <w:t>Internal audit</w:t>
            </w:r>
          </w:p>
          <w:p w14:paraId="2D96EC3D" w14:textId="77777777" w:rsidR="00F636CA" w:rsidRDefault="00F636CA" w:rsidP="00B25F51">
            <w:pPr>
              <w:pStyle w:val="ListParagraph"/>
              <w:ind w:left="166"/>
            </w:pPr>
          </w:p>
          <w:p w14:paraId="76474A24" w14:textId="77777777" w:rsidR="00F636CA" w:rsidRDefault="00F636CA" w:rsidP="00B25F51">
            <w:pPr>
              <w:pStyle w:val="ListParagraph"/>
              <w:numPr>
                <w:ilvl w:val="0"/>
                <w:numId w:val="5"/>
              </w:numPr>
              <w:ind w:left="166" w:hanging="166"/>
            </w:pPr>
            <w:r>
              <w:t>Preparation of annual budget incorporating contingency funds, allocated and unallocated reserves.</w:t>
            </w:r>
          </w:p>
          <w:p w14:paraId="27F443B0" w14:textId="77777777" w:rsidR="00F636CA" w:rsidRDefault="00F636CA" w:rsidP="00B25F51">
            <w:pPr>
              <w:pStyle w:val="ListParagraph"/>
              <w:numPr>
                <w:ilvl w:val="0"/>
                <w:numId w:val="5"/>
              </w:numPr>
              <w:ind w:left="166" w:hanging="166"/>
            </w:pPr>
            <w:r>
              <w:t>Retention of reserves equivalent to six months expenditure</w:t>
            </w:r>
          </w:p>
          <w:p w14:paraId="60D56D1C" w14:textId="77777777" w:rsidR="00F636CA" w:rsidRDefault="00F636CA" w:rsidP="00B25F51">
            <w:pPr>
              <w:pStyle w:val="ListParagraph"/>
              <w:numPr>
                <w:ilvl w:val="0"/>
                <w:numId w:val="5"/>
              </w:numPr>
              <w:ind w:left="166" w:hanging="166"/>
            </w:pPr>
            <w:r>
              <w:t xml:space="preserve">Significant level of Council investments </w:t>
            </w:r>
          </w:p>
          <w:p w14:paraId="69711ADA" w14:textId="014F8765" w:rsidR="00F636CA" w:rsidRPr="00F60118" w:rsidRDefault="00F636CA" w:rsidP="00B25F51">
            <w:pPr>
              <w:pStyle w:val="ListParagraph"/>
              <w:ind w:left="166"/>
            </w:pPr>
          </w:p>
        </w:tc>
        <w:tc>
          <w:tcPr>
            <w:tcW w:w="1479" w:type="dxa"/>
            <w:tcBorders>
              <w:top w:val="single" w:sz="4" w:space="0" w:color="auto"/>
              <w:left w:val="single" w:sz="4" w:space="0" w:color="auto"/>
              <w:right w:val="single" w:sz="4" w:space="0" w:color="auto"/>
            </w:tcBorders>
          </w:tcPr>
          <w:p w14:paraId="33201156" w14:textId="77777777" w:rsidR="00F636CA" w:rsidRDefault="00F636CA" w:rsidP="00260C80"/>
        </w:tc>
      </w:tr>
      <w:tr w:rsidR="00DF0FF2" w14:paraId="4CA00A56" w14:textId="77777777" w:rsidTr="00D06958">
        <w:tc>
          <w:tcPr>
            <w:tcW w:w="1978" w:type="dxa"/>
          </w:tcPr>
          <w:p w14:paraId="30422F38" w14:textId="51A816F6" w:rsidR="00DF0FF2" w:rsidRPr="00F60118" w:rsidRDefault="00DF0FF2" w:rsidP="00260C80">
            <w:r>
              <w:t>Income</w:t>
            </w:r>
          </w:p>
        </w:tc>
        <w:tc>
          <w:tcPr>
            <w:tcW w:w="3530" w:type="dxa"/>
          </w:tcPr>
          <w:p w14:paraId="6E7FAC67" w14:textId="530378E6" w:rsidR="00DF0FF2" w:rsidRDefault="00DF0FF2" w:rsidP="00260C80">
            <w:r>
              <w:t xml:space="preserve">Council </w:t>
            </w:r>
            <w:r w:rsidR="00D06958">
              <w:t>does</w:t>
            </w:r>
            <w:r w:rsidR="00F636CA">
              <w:t xml:space="preserve">n’t </w:t>
            </w:r>
            <w:r>
              <w:t>receive all the income to which it is entitled</w:t>
            </w:r>
          </w:p>
          <w:p w14:paraId="761A55FA" w14:textId="7F6282F2" w:rsidR="00DF0FF2" w:rsidRPr="00F60118" w:rsidRDefault="00DF0FF2" w:rsidP="00260C80"/>
        </w:tc>
        <w:tc>
          <w:tcPr>
            <w:tcW w:w="1161" w:type="dxa"/>
          </w:tcPr>
          <w:p w14:paraId="6B614178" w14:textId="77777777" w:rsidR="00DF0FF2" w:rsidRDefault="00DF0FF2" w:rsidP="00260C80">
            <w:pPr>
              <w:jc w:val="center"/>
            </w:pPr>
          </w:p>
        </w:tc>
        <w:tc>
          <w:tcPr>
            <w:tcW w:w="5800" w:type="dxa"/>
          </w:tcPr>
          <w:p w14:paraId="73C09465" w14:textId="4889628C" w:rsidR="00D06958" w:rsidRDefault="00D06958" w:rsidP="00D06958">
            <w:pPr>
              <w:pStyle w:val="ListParagraph"/>
              <w:numPr>
                <w:ilvl w:val="0"/>
                <w:numId w:val="5"/>
              </w:numPr>
              <w:ind w:left="166" w:hanging="166"/>
            </w:pPr>
            <w:r>
              <w:t>Clerk to review non-precept sources of income during the budget setting process</w:t>
            </w:r>
          </w:p>
          <w:p w14:paraId="1A596EA2" w14:textId="77777777" w:rsidR="00D06958" w:rsidRDefault="00D06958" w:rsidP="00D06958">
            <w:pPr>
              <w:pStyle w:val="ListParagraph"/>
              <w:numPr>
                <w:ilvl w:val="0"/>
                <w:numId w:val="5"/>
              </w:numPr>
              <w:ind w:left="166" w:hanging="166"/>
            </w:pPr>
            <w:r>
              <w:t>Professional valuation of agricultural land and rent review</w:t>
            </w:r>
          </w:p>
          <w:p w14:paraId="7AF39CC4" w14:textId="44263B8A" w:rsidR="00D06958" w:rsidRDefault="00D06958" w:rsidP="00D06958">
            <w:pPr>
              <w:pStyle w:val="ListParagraph"/>
              <w:numPr>
                <w:ilvl w:val="0"/>
                <w:numId w:val="5"/>
              </w:numPr>
              <w:ind w:left="166" w:hanging="166"/>
            </w:pPr>
            <w:r>
              <w:t xml:space="preserve">Regular upkeep of allotment </w:t>
            </w:r>
            <w:proofErr w:type="spellStart"/>
            <w:r>
              <w:t>plotholders</w:t>
            </w:r>
            <w:proofErr w:type="spellEnd"/>
            <w:r>
              <w:t xml:space="preserve"> and VA tenants </w:t>
            </w:r>
          </w:p>
          <w:p w14:paraId="3CC9BB6C" w14:textId="7A548CE6" w:rsidR="00D06958" w:rsidRDefault="00D06958" w:rsidP="00D06958">
            <w:pPr>
              <w:pStyle w:val="ListParagraph"/>
              <w:numPr>
                <w:ilvl w:val="0"/>
                <w:numId w:val="5"/>
              </w:numPr>
              <w:ind w:left="166" w:hanging="166"/>
            </w:pPr>
            <w:r>
              <w:t>Banking is made as soon as possible following receipt either in person or by post.</w:t>
            </w:r>
            <w:r w:rsidR="00F636CA">
              <w:t xml:space="preserve"> </w:t>
            </w:r>
          </w:p>
          <w:p w14:paraId="732B750E" w14:textId="77777777" w:rsidR="00DF0FF2" w:rsidRDefault="00D06958" w:rsidP="00D06958">
            <w:pPr>
              <w:pStyle w:val="ListParagraph"/>
              <w:numPr>
                <w:ilvl w:val="0"/>
                <w:numId w:val="5"/>
              </w:numPr>
              <w:ind w:left="166" w:hanging="166"/>
            </w:pPr>
            <w:r>
              <w:t>Issue of reminders etc regarding unpaid invoices</w:t>
            </w:r>
          </w:p>
          <w:p w14:paraId="0A0FD68A" w14:textId="0B42CA79" w:rsidR="00D06958" w:rsidRDefault="00D06958" w:rsidP="00D06958">
            <w:pPr>
              <w:pStyle w:val="ListParagraph"/>
              <w:numPr>
                <w:ilvl w:val="0"/>
                <w:numId w:val="5"/>
              </w:numPr>
              <w:ind w:left="166" w:hanging="166"/>
            </w:pPr>
            <w:r>
              <w:t>Encourage the use of payment via BACS or internet transfer over cheque payments</w:t>
            </w:r>
          </w:p>
          <w:p w14:paraId="0D1976EF" w14:textId="252DB135" w:rsidR="00D06958" w:rsidRPr="00F60118" w:rsidRDefault="00D06958" w:rsidP="00D06958"/>
        </w:tc>
        <w:tc>
          <w:tcPr>
            <w:tcW w:w="1479" w:type="dxa"/>
          </w:tcPr>
          <w:p w14:paraId="24F45650" w14:textId="77777777" w:rsidR="00DF0FF2" w:rsidRDefault="00DF0FF2" w:rsidP="00260C80"/>
        </w:tc>
      </w:tr>
      <w:tr w:rsidR="00497543" w14:paraId="78E241BB" w14:textId="77777777" w:rsidTr="00D06958">
        <w:tc>
          <w:tcPr>
            <w:tcW w:w="1978" w:type="dxa"/>
          </w:tcPr>
          <w:p w14:paraId="1766A662" w14:textId="77777777" w:rsidR="00497543" w:rsidRDefault="00497543" w:rsidP="00497543">
            <w:r>
              <w:t>Insurance</w:t>
            </w:r>
          </w:p>
        </w:tc>
        <w:tc>
          <w:tcPr>
            <w:tcW w:w="3530" w:type="dxa"/>
          </w:tcPr>
          <w:p w14:paraId="5809BF50" w14:textId="77777777" w:rsidR="00497543" w:rsidRDefault="00497543" w:rsidP="00497543">
            <w:r>
              <w:t>The Council has adequate cover for its activities</w:t>
            </w:r>
          </w:p>
          <w:p w14:paraId="08FD455F" w14:textId="77777777" w:rsidR="00497543" w:rsidRDefault="00497543" w:rsidP="00497543"/>
        </w:tc>
        <w:tc>
          <w:tcPr>
            <w:tcW w:w="1161" w:type="dxa"/>
          </w:tcPr>
          <w:p w14:paraId="775AF0CD" w14:textId="77777777" w:rsidR="00497543" w:rsidRDefault="00497543" w:rsidP="00497543">
            <w:pPr>
              <w:jc w:val="center"/>
            </w:pPr>
            <w:r>
              <w:t>M</w:t>
            </w:r>
          </w:p>
        </w:tc>
        <w:tc>
          <w:tcPr>
            <w:tcW w:w="5800" w:type="dxa"/>
          </w:tcPr>
          <w:p w14:paraId="5E5CC449" w14:textId="01AAB6AE" w:rsidR="00497543" w:rsidRDefault="00497543" w:rsidP="00183B81">
            <w:pPr>
              <w:pStyle w:val="ListParagraph"/>
              <w:numPr>
                <w:ilvl w:val="0"/>
                <w:numId w:val="5"/>
              </w:numPr>
              <w:ind w:left="166" w:hanging="166"/>
            </w:pPr>
            <w:r>
              <w:t xml:space="preserve">Annual review of insurance arrangements and schedule. Update </w:t>
            </w:r>
            <w:proofErr w:type="gramStart"/>
            <w:r w:rsidR="00822176">
              <w:t>a</w:t>
            </w:r>
            <w:r>
              <w:t>sset</w:t>
            </w:r>
            <w:proofErr w:type="gramEnd"/>
            <w:r>
              <w:t xml:space="preserve"> </w:t>
            </w:r>
            <w:r w:rsidR="00822176">
              <w:t>r</w:t>
            </w:r>
            <w:r>
              <w:t xml:space="preserve">egister as required. </w:t>
            </w:r>
          </w:p>
          <w:p w14:paraId="5798B5D9" w14:textId="77777777" w:rsidR="00497543" w:rsidRDefault="00497543" w:rsidP="00183B81">
            <w:pPr>
              <w:pStyle w:val="ListParagraph"/>
              <w:numPr>
                <w:ilvl w:val="0"/>
                <w:numId w:val="5"/>
              </w:numPr>
              <w:ind w:left="166" w:hanging="166"/>
            </w:pPr>
            <w:r>
              <w:t xml:space="preserve">Employers Liability, </w:t>
            </w:r>
            <w:r w:rsidR="00822176">
              <w:t>p</w:t>
            </w:r>
            <w:r>
              <w:t xml:space="preserve">ublic </w:t>
            </w:r>
            <w:r w:rsidR="00822176">
              <w:t>l</w:t>
            </w:r>
            <w:r>
              <w:t xml:space="preserve">iability, and </w:t>
            </w:r>
            <w:r w:rsidR="00822176">
              <w:t>f</w:t>
            </w:r>
            <w:r>
              <w:t xml:space="preserve">idelity </w:t>
            </w:r>
            <w:r w:rsidR="00822176">
              <w:t>g</w:t>
            </w:r>
            <w:r>
              <w:t>uarantee are in place and offer suitable cover.</w:t>
            </w:r>
          </w:p>
          <w:p w14:paraId="27E2FC90" w14:textId="2F70A290" w:rsidR="00822176" w:rsidRDefault="00822176" w:rsidP="00497543"/>
        </w:tc>
        <w:tc>
          <w:tcPr>
            <w:tcW w:w="1479" w:type="dxa"/>
          </w:tcPr>
          <w:p w14:paraId="49FFE432" w14:textId="77777777" w:rsidR="00497543" w:rsidRDefault="00497543" w:rsidP="00497543">
            <w:r>
              <w:t>Review provision and compliance annually</w:t>
            </w:r>
          </w:p>
        </w:tc>
      </w:tr>
      <w:tr w:rsidR="00497543" w14:paraId="285E2631" w14:textId="77777777" w:rsidTr="001B3EF1">
        <w:tc>
          <w:tcPr>
            <w:tcW w:w="1978" w:type="dxa"/>
          </w:tcPr>
          <w:p w14:paraId="5630B86B" w14:textId="5799AE32" w:rsidR="00497543" w:rsidRDefault="00497543" w:rsidP="00497543">
            <w:r>
              <w:t>Financial controls and records</w:t>
            </w:r>
          </w:p>
        </w:tc>
        <w:tc>
          <w:tcPr>
            <w:tcW w:w="3530" w:type="dxa"/>
          </w:tcPr>
          <w:p w14:paraId="261FB89D" w14:textId="77777777" w:rsidR="00497543" w:rsidRDefault="00497543" w:rsidP="00497543">
            <w:r>
              <w:t>Inadequate checks</w:t>
            </w:r>
          </w:p>
        </w:tc>
        <w:tc>
          <w:tcPr>
            <w:tcW w:w="1161" w:type="dxa"/>
          </w:tcPr>
          <w:p w14:paraId="29FA2D69" w14:textId="77777777" w:rsidR="00497543" w:rsidRDefault="00497543" w:rsidP="00497543">
            <w:pPr>
              <w:jc w:val="center"/>
            </w:pPr>
            <w:r>
              <w:t>L</w:t>
            </w:r>
          </w:p>
        </w:tc>
        <w:tc>
          <w:tcPr>
            <w:tcW w:w="5800" w:type="dxa"/>
          </w:tcPr>
          <w:p w14:paraId="257606D7" w14:textId="77777777" w:rsidR="00183B81" w:rsidRDefault="00497543" w:rsidP="00183B81">
            <w:pPr>
              <w:pStyle w:val="ListParagraph"/>
              <w:numPr>
                <w:ilvl w:val="0"/>
                <w:numId w:val="34"/>
              </w:numPr>
              <w:ind w:left="165" w:hanging="165"/>
            </w:pPr>
            <w:r>
              <w:t>Financial Regulations are in place</w:t>
            </w:r>
            <w:r w:rsidR="00822176">
              <w:t xml:space="preserve"> and annually reviewed. </w:t>
            </w:r>
          </w:p>
          <w:p w14:paraId="35691D71" w14:textId="77777777" w:rsidR="00183B81" w:rsidRDefault="00822176" w:rsidP="00183B81">
            <w:pPr>
              <w:pStyle w:val="ListParagraph"/>
              <w:numPr>
                <w:ilvl w:val="0"/>
                <w:numId w:val="34"/>
              </w:numPr>
              <w:ind w:left="165" w:hanging="165"/>
            </w:pPr>
            <w:r>
              <w:lastRenderedPageBreak/>
              <w:t xml:space="preserve">Councillors receive monthly finance statements to check income and expenditure. </w:t>
            </w:r>
          </w:p>
          <w:p w14:paraId="45DE1C29" w14:textId="0BE6EEF0" w:rsidR="00497543" w:rsidRDefault="00822176" w:rsidP="00183B81">
            <w:pPr>
              <w:pStyle w:val="ListParagraph"/>
              <w:numPr>
                <w:ilvl w:val="0"/>
                <w:numId w:val="34"/>
              </w:numPr>
              <w:ind w:left="165" w:hanging="165"/>
            </w:pPr>
            <w:r>
              <w:t>Monthly bank reconciliations are checked by Councillors at meetings.</w:t>
            </w:r>
          </w:p>
          <w:p w14:paraId="6E534B7A" w14:textId="77777777" w:rsidR="00822176" w:rsidRDefault="00822176" w:rsidP="00497543"/>
        </w:tc>
        <w:tc>
          <w:tcPr>
            <w:tcW w:w="1479" w:type="dxa"/>
          </w:tcPr>
          <w:p w14:paraId="0C8368F5" w14:textId="77777777" w:rsidR="00497543" w:rsidRDefault="00497543" w:rsidP="00497543">
            <w:r>
              <w:lastRenderedPageBreak/>
              <w:t xml:space="preserve">Financial Regulations </w:t>
            </w:r>
            <w:r>
              <w:lastRenderedPageBreak/>
              <w:t>reviewed annually</w:t>
            </w:r>
          </w:p>
        </w:tc>
      </w:tr>
      <w:tr w:rsidR="00497543" w14:paraId="4A70DC23" w14:textId="77777777" w:rsidTr="001B3EF1">
        <w:tc>
          <w:tcPr>
            <w:tcW w:w="1978" w:type="dxa"/>
          </w:tcPr>
          <w:p w14:paraId="3EEBFF91" w14:textId="77777777" w:rsidR="00497543" w:rsidRDefault="00497543" w:rsidP="00497543">
            <w:r>
              <w:lastRenderedPageBreak/>
              <w:t>Best Value Accountability</w:t>
            </w:r>
          </w:p>
        </w:tc>
        <w:tc>
          <w:tcPr>
            <w:tcW w:w="3530" w:type="dxa"/>
          </w:tcPr>
          <w:p w14:paraId="7EB82860" w14:textId="77777777" w:rsidR="00497543" w:rsidRDefault="00497543" w:rsidP="00497543">
            <w:r>
              <w:t>Work awarded incorrectly</w:t>
            </w:r>
          </w:p>
          <w:p w14:paraId="79F1EEBF" w14:textId="77777777" w:rsidR="00497543" w:rsidRDefault="00497543" w:rsidP="00497543">
            <w:r>
              <w:t>Overspending on services</w:t>
            </w:r>
          </w:p>
        </w:tc>
        <w:tc>
          <w:tcPr>
            <w:tcW w:w="1161" w:type="dxa"/>
          </w:tcPr>
          <w:p w14:paraId="5161099A" w14:textId="77777777" w:rsidR="00497543" w:rsidRDefault="00497543" w:rsidP="00497543">
            <w:pPr>
              <w:jc w:val="center"/>
            </w:pPr>
            <w:r>
              <w:t>L</w:t>
            </w:r>
          </w:p>
          <w:p w14:paraId="12BA284C" w14:textId="77777777" w:rsidR="00497543" w:rsidRDefault="00497543" w:rsidP="00497543">
            <w:pPr>
              <w:jc w:val="center"/>
            </w:pPr>
            <w:r>
              <w:t>M</w:t>
            </w:r>
          </w:p>
        </w:tc>
        <w:tc>
          <w:tcPr>
            <w:tcW w:w="5800" w:type="dxa"/>
          </w:tcPr>
          <w:p w14:paraId="0AA8ACCD" w14:textId="7B7BAFA6" w:rsidR="00497543" w:rsidRDefault="00497543" w:rsidP="00183B81">
            <w:pPr>
              <w:pStyle w:val="ListParagraph"/>
              <w:numPr>
                <w:ilvl w:val="0"/>
                <w:numId w:val="34"/>
              </w:numPr>
              <w:ind w:left="165" w:hanging="165"/>
            </w:pPr>
            <w:r>
              <w:t xml:space="preserve">Procurement policy adopted </w:t>
            </w:r>
            <w:r w:rsidR="002248B9">
              <w:t xml:space="preserve">in January 2024 </w:t>
            </w:r>
            <w:r>
              <w:t>that requires 3 quotes above work totalling £</w:t>
            </w:r>
            <w:r w:rsidR="002248B9">
              <w:t>1</w:t>
            </w:r>
            <w:r>
              <w:t xml:space="preserve">00. </w:t>
            </w:r>
          </w:p>
          <w:p w14:paraId="73BEB609" w14:textId="6B77FF26" w:rsidR="00497543" w:rsidRDefault="00497543" w:rsidP="00183B81">
            <w:pPr>
              <w:pStyle w:val="ListParagraph"/>
              <w:numPr>
                <w:ilvl w:val="0"/>
                <w:numId w:val="34"/>
              </w:numPr>
              <w:ind w:left="165" w:hanging="165"/>
            </w:pPr>
            <w:r>
              <w:t>For major work, competitive tender</w:t>
            </w:r>
            <w:r w:rsidR="002248B9">
              <w:t>s</w:t>
            </w:r>
            <w:r>
              <w:t xml:space="preserve"> are produced by the Clerk </w:t>
            </w:r>
          </w:p>
          <w:p w14:paraId="03F9E900" w14:textId="77777777" w:rsidR="00822176" w:rsidRDefault="00822176" w:rsidP="00497543"/>
        </w:tc>
        <w:tc>
          <w:tcPr>
            <w:tcW w:w="1479" w:type="dxa"/>
          </w:tcPr>
          <w:p w14:paraId="256C6524" w14:textId="77777777" w:rsidR="00497543" w:rsidRDefault="00497543" w:rsidP="00497543">
            <w:r>
              <w:t>Review When Necessary</w:t>
            </w:r>
          </w:p>
        </w:tc>
      </w:tr>
      <w:tr w:rsidR="00497543" w14:paraId="33FDC565" w14:textId="77777777" w:rsidTr="001B3EF1">
        <w:tc>
          <w:tcPr>
            <w:tcW w:w="1978" w:type="dxa"/>
          </w:tcPr>
          <w:p w14:paraId="66B9FE2F" w14:textId="77777777" w:rsidR="00497543" w:rsidRDefault="00497543" w:rsidP="00497543">
            <w:r>
              <w:t>Freedom of Information Act</w:t>
            </w:r>
          </w:p>
        </w:tc>
        <w:tc>
          <w:tcPr>
            <w:tcW w:w="3530" w:type="dxa"/>
          </w:tcPr>
          <w:p w14:paraId="61CFCDA8" w14:textId="04AB5AF0" w:rsidR="00497543" w:rsidRDefault="00CC2671" w:rsidP="00497543">
            <w:r>
              <w:t xml:space="preserve">Obligations of the </w:t>
            </w:r>
            <w:r w:rsidRPr="00EF420E">
              <w:t>Freedom of Information Act</w:t>
            </w:r>
          </w:p>
        </w:tc>
        <w:tc>
          <w:tcPr>
            <w:tcW w:w="1161" w:type="dxa"/>
          </w:tcPr>
          <w:p w14:paraId="4B5FA643" w14:textId="77777777" w:rsidR="00497543" w:rsidRDefault="00497543" w:rsidP="00497543">
            <w:pPr>
              <w:jc w:val="center"/>
            </w:pPr>
            <w:r>
              <w:t>M</w:t>
            </w:r>
          </w:p>
        </w:tc>
        <w:tc>
          <w:tcPr>
            <w:tcW w:w="5800" w:type="dxa"/>
          </w:tcPr>
          <w:p w14:paraId="129E945F" w14:textId="77777777" w:rsidR="00CC2671" w:rsidRDefault="00497543" w:rsidP="00183B81">
            <w:pPr>
              <w:pStyle w:val="ListParagraph"/>
              <w:numPr>
                <w:ilvl w:val="0"/>
                <w:numId w:val="34"/>
              </w:numPr>
              <w:ind w:left="165" w:hanging="165"/>
            </w:pPr>
            <w:r>
              <w:t>Council has a</w:t>
            </w:r>
            <w:r w:rsidR="002248B9">
              <w:t>n update to date m</w:t>
            </w:r>
            <w:r>
              <w:t>odel Publication Scheme in place.</w:t>
            </w:r>
            <w:r w:rsidR="002248B9">
              <w:t xml:space="preserve"> </w:t>
            </w:r>
          </w:p>
          <w:p w14:paraId="10DA06FB" w14:textId="77777777" w:rsidR="00CC2671" w:rsidRDefault="00497543" w:rsidP="00183B81">
            <w:pPr>
              <w:pStyle w:val="ListParagraph"/>
              <w:numPr>
                <w:ilvl w:val="0"/>
                <w:numId w:val="34"/>
              </w:numPr>
              <w:ind w:left="165" w:hanging="165"/>
            </w:pPr>
            <w:r>
              <w:t xml:space="preserve">Policy </w:t>
            </w:r>
            <w:r w:rsidR="002248B9">
              <w:t xml:space="preserve">is </w:t>
            </w:r>
            <w:r>
              <w:t>in place and clear guidance for responding to FoI requests</w:t>
            </w:r>
            <w:r w:rsidR="002248B9">
              <w:t xml:space="preserve">. </w:t>
            </w:r>
          </w:p>
          <w:p w14:paraId="2E9431BB" w14:textId="68AEB170" w:rsidR="00497543" w:rsidRDefault="002248B9" w:rsidP="00183B81">
            <w:pPr>
              <w:pStyle w:val="ListParagraph"/>
              <w:numPr>
                <w:ilvl w:val="0"/>
                <w:numId w:val="34"/>
              </w:numPr>
              <w:ind w:left="165" w:hanging="165"/>
            </w:pPr>
            <w:r>
              <w:t>Extra information about the Council is also available to view on the Council’s website.</w:t>
            </w:r>
          </w:p>
          <w:p w14:paraId="1CCFA6B4" w14:textId="77777777" w:rsidR="00CC2671" w:rsidRDefault="00CC2671" w:rsidP="00183B81">
            <w:pPr>
              <w:pStyle w:val="ListParagraph"/>
              <w:numPr>
                <w:ilvl w:val="0"/>
                <w:numId w:val="34"/>
              </w:numPr>
              <w:ind w:left="165" w:hanging="165"/>
            </w:pPr>
            <w:r w:rsidRPr="00EF420E">
              <w:t>Adequate filing systems</w:t>
            </w:r>
          </w:p>
          <w:p w14:paraId="7F98CCB9" w14:textId="129F0ABE" w:rsidR="002248B9" w:rsidRDefault="002248B9" w:rsidP="002248B9"/>
        </w:tc>
        <w:tc>
          <w:tcPr>
            <w:tcW w:w="1479" w:type="dxa"/>
          </w:tcPr>
          <w:p w14:paraId="23F2C860" w14:textId="77777777" w:rsidR="00497543" w:rsidRDefault="00497543" w:rsidP="00497543">
            <w:r>
              <w:t>Review When Necessary</w:t>
            </w:r>
          </w:p>
        </w:tc>
      </w:tr>
      <w:tr w:rsidR="00497543" w14:paraId="38A44D8E" w14:textId="77777777" w:rsidTr="001B3EF1">
        <w:tc>
          <w:tcPr>
            <w:tcW w:w="1978" w:type="dxa"/>
          </w:tcPr>
          <w:p w14:paraId="298A8836" w14:textId="4DD424F7" w:rsidR="00497543" w:rsidRDefault="00497543" w:rsidP="00497543">
            <w:r>
              <w:t>Data Protection</w:t>
            </w:r>
          </w:p>
        </w:tc>
        <w:tc>
          <w:tcPr>
            <w:tcW w:w="3530" w:type="dxa"/>
          </w:tcPr>
          <w:p w14:paraId="42985543" w14:textId="28895AF6" w:rsidR="00497543" w:rsidRDefault="00CC2671" w:rsidP="00497543">
            <w:r>
              <w:t>Obligations of the protection of data</w:t>
            </w:r>
          </w:p>
        </w:tc>
        <w:tc>
          <w:tcPr>
            <w:tcW w:w="1161" w:type="dxa"/>
          </w:tcPr>
          <w:p w14:paraId="690BB66A" w14:textId="3D811479" w:rsidR="00497543" w:rsidRDefault="00CC2671" w:rsidP="00497543">
            <w:pPr>
              <w:jc w:val="center"/>
            </w:pPr>
            <w:r>
              <w:t>M</w:t>
            </w:r>
          </w:p>
        </w:tc>
        <w:tc>
          <w:tcPr>
            <w:tcW w:w="5800" w:type="dxa"/>
          </w:tcPr>
          <w:p w14:paraId="167323F1" w14:textId="6564E548" w:rsidR="00497543" w:rsidRDefault="002248B9" w:rsidP="00183B81">
            <w:pPr>
              <w:pStyle w:val="ListParagraph"/>
              <w:numPr>
                <w:ilvl w:val="0"/>
                <w:numId w:val="34"/>
              </w:numPr>
              <w:ind w:left="165" w:hanging="165"/>
            </w:pPr>
            <w:r>
              <w:t>Data Protection p</w:t>
            </w:r>
            <w:r w:rsidR="00497543">
              <w:t xml:space="preserve">olicy in place </w:t>
            </w:r>
            <w:r>
              <w:t xml:space="preserve">with </w:t>
            </w:r>
            <w:r w:rsidR="00497543">
              <w:t xml:space="preserve">clear guidance for the Council in adhering to Data Protection </w:t>
            </w:r>
            <w:r w:rsidR="001B3EF1">
              <w:t>act / GDPR.</w:t>
            </w:r>
          </w:p>
          <w:p w14:paraId="6B174A00" w14:textId="77777777" w:rsidR="001B3EF1" w:rsidRDefault="001B3EF1" w:rsidP="00183B81">
            <w:pPr>
              <w:pStyle w:val="ListParagraph"/>
              <w:numPr>
                <w:ilvl w:val="0"/>
                <w:numId w:val="34"/>
              </w:numPr>
              <w:ind w:left="165" w:hanging="165"/>
            </w:pPr>
            <w:r w:rsidRPr="00EF420E">
              <w:t>Adequate filing systems</w:t>
            </w:r>
          </w:p>
          <w:p w14:paraId="5487CD59" w14:textId="6F69D057" w:rsidR="001B3EF1" w:rsidRDefault="001B3EF1" w:rsidP="00183B81">
            <w:pPr>
              <w:pStyle w:val="ListParagraph"/>
              <w:numPr>
                <w:ilvl w:val="0"/>
                <w:numId w:val="34"/>
              </w:numPr>
              <w:ind w:left="165" w:hanging="165"/>
            </w:pPr>
            <w:r>
              <w:t>Computer password protected, files are saved remotely</w:t>
            </w:r>
          </w:p>
          <w:p w14:paraId="67A6179C" w14:textId="69E4A23F" w:rsidR="001B3EF1" w:rsidRDefault="001B3EF1" w:rsidP="00183B81">
            <w:pPr>
              <w:pStyle w:val="ListParagraph"/>
              <w:numPr>
                <w:ilvl w:val="0"/>
                <w:numId w:val="34"/>
              </w:numPr>
              <w:ind w:left="165" w:hanging="165"/>
            </w:pPr>
            <w:r>
              <w:t>Security of legal documents in a safe area with restricted access</w:t>
            </w:r>
          </w:p>
          <w:p w14:paraId="617B0647" w14:textId="77777777" w:rsidR="001B3EF1" w:rsidRDefault="001B3EF1" w:rsidP="00497543"/>
          <w:p w14:paraId="016200DD" w14:textId="77777777" w:rsidR="002248B9" w:rsidRDefault="002248B9" w:rsidP="00497543"/>
        </w:tc>
        <w:tc>
          <w:tcPr>
            <w:tcW w:w="1479" w:type="dxa"/>
          </w:tcPr>
          <w:p w14:paraId="6F964FB8" w14:textId="1365BC73" w:rsidR="002248B9" w:rsidRDefault="002248B9" w:rsidP="00497543">
            <w:r>
              <w:t>Clerk to attend data protection training in 2024</w:t>
            </w:r>
          </w:p>
          <w:p w14:paraId="27C7D788" w14:textId="76EFFBA8" w:rsidR="00497543" w:rsidRDefault="00497543" w:rsidP="00497543">
            <w:r>
              <w:t>Review When Necessary</w:t>
            </w:r>
          </w:p>
        </w:tc>
      </w:tr>
      <w:tr w:rsidR="00F636CA" w14:paraId="373872D7" w14:textId="77777777" w:rsidTr="00F636CA">
        <w:tc>
          <w:tcPr>
            <w:tcW w:w="1978" w:type="dxa"/>
          </w:tcPr>
          <w:p w14:paraId="1B2A4BD0" w14:textId="0B9A785A" w:rsidR="00F636CA" w:rsidRDefault="00F636CA" w:rsidP="00260C80">
            <w:r>
              <w:br w:type="page"/>
              <w:t>Election costs</w:t>
            </w:r>
          </w:p>
        </w:tc>
        <w:tc>
          <w:tcPr>
            <w:tcW w:w="3530" w:type="dxa"/>
          </w:tcPr>
          <w:p w14:paraId="40AB1BB7" w14:textId="77777777" w:rsidR="00F636CA" w:rsidRDefault="00F636CA" w:rsidP="00260C80">
            <w:r>
              <w:t>Unbudgeted cost</w:t>
            </w:r>
          </w:p>
        </w:tc>
        <w:tc>
          <w:tcPr>
            <w:tcW w:w="1161" w:type="dxa"/>
          </w:tcPr>
          <w:p w14:paraId="7F531B4F" w14:textId="77777777" w:rsidR="00F636CA" w:rsidRDefault="00F636CA" w:rsidP="00260C80">
            <w:pPr>
              <w:jc w:val="center"/>
            </w:pPr>
            <w:r>
              <w:t>L</w:t>
            </w:r>
          </w:p>
        </w:tc>
        <w:tc>
          <w:tcPr>
            <w:tcW w:w="5800" w:type="dxa"/>
          </w:tcPr>
          <w:p w14:paraId="324BB21E" w14:textId="77777777" w:rsidR="00F636CA" w:rsidRDefault="00F636CA" w:rsidP="00183B81">
            <w:pPr>
              <w:pStyle w:val="ListParagraph"/>
              <w:numPr>
                <w:ilvl w:val="0"/>
                <w:numId w:val="34"/>
              </w:numPr>
              <w:ind w:left="165" w:hanging="165"/>
            </w:pPr>
            <w:r>
              <w:t>Council has adequate reserves to cover the cost of an election.</w:t>
            </w:r>
          </w:p>
          <w:p w14:paraId="1CFCEBA9" w14:textId="77777777" w:rsidR="00F636CA" w:rsidRDefault="00F636CA" w:rsidP="00183B81">
            <w:pPr>
              <w:pStyle w:val="ListParagraph"/>
              <w:numPr>
                <w:ilvl w:val="0"/>
                <w:numId w:val="34"/>
              </w:numPr>
              <w:ind w:left="165" w:hanging="165"/>
            </w:pPr>
            <w:r>
              <w:t xml:space="preserve">A budget item will be created for each election year and an allocated reserve will be held to cover the cost of any contested elections </w:t>
            </w:r>
          </w:p>
          <w:p w14:paraId="2DE9862A" w14:textId="77777777" w:rsidR="00F636CA" w:rsidRDefault="00F636CA" w:rsidP="00260C80"/>
        </w:tc>
        <w:tc>
          <w:tcPr>
            <w:tcW w:w="1479" w:type="dxa"/>
          </w:tcPr>
          <w:p w14:paraId="72CCD5F1" w14:textId="77777777" w:rsidR="00F636CA" w:rsidRDefault="00F636CA" w:rsidP="00260C80">
            <w:r>
              <w:t>Review When Necessary</w:t>
            </w:r>
          </w:p>
        </w:tc>
      </w:tr>
      <w:tr w:rsidR="00F636CA" w14:paraId="08EEED28" w14:textId="77777777" w:rsidTr="00F636CA">
        <w:tc>
          <w:tcPr>
            <w:tcW w:w="1978" w:type="dxa"/>
          </w:tcPr>
          <w:p w14:paraId="22AD8C1D" w14:textId="77777777" w:rsidR="00F636CA" w:rsidRDefault="00F636CA" w:rsidP="00260C80">
            <w:r>
              <w:t>VAT</w:t>
            </w:r>
          </w:p>
        </w:tc>
        <w:tc>
          <w:tcPr>
            <w:tcW w:w="3530" w:type="dxa"/>
          </w:tcPr>
          <w:p w14:paraId="76E4FEF0" w14:textId="77777777" w:rsidR="00F636CA" w:rsidRDefault="00F636CA" w:rsidP="00260C80">
            <w:r>
              <w:t>Reclaiming</w:t>
            </w:r>
          </w:p>
        </w:tc>
        <w:tc>
          <w:tcPr>
            <w:tcW w:w="1161" w:type="dxa"/>
          </w:tcPr>
          <w:p w14:paraId="4A152530" w14:textId="77777777" w:rsidR="00F636CA" w:rsidRDefault="00F636CA" w:rsidP="00260C80">
            <w:pPr>
              <w:jc w:val="center"/>
            </w:pPr>
            <w:r>
              <w:t>L</w:t>
            </w:r>
          </w:p>
        </w:tc>
        <w:tc>
          <w:tcPr>
            <w:tcW w:w="5800" w:type="dxa"/>
          </w:tcPr>
          <w:p w14:paraId="284080C6" w14:textId="77777777" w:rsidR="00F636CA" w:rsidRDefault="00F636CA" w:rsidP="00183B81">
            <w:pPr>
              <w:pStyle w:val="ListParagraph"/>
              <w:numPr>
                <w:ilvl w:val="0"/>
                <w:numId w:val="34"/>
              </w:numPr>
              <w:ind w:left="165" w:hanging="165"/>
            </w:pPr>
            <w:r>
              <w:t>VAT is reclaimed from HMRC every quarter</w:t>
            </w:r>
          </w:p>
          <w:p w14:paraId="4D98F9B4" w14:textId="77777777" w:rsidR="00F636CA" w:rsidRDefault="00F636CA" w:rsidP="00260C80"/>
        </w:tc>
        <w:tc>
          <w:tcPr>
            <w:tcW w:w="1479" w:type="dxa"/>
          </w:tcPr>
          <w:p w14:paraId="01BA9B57" w14:textId="77777777" w:rsidR="00F636CA" w:rsidRDefault="00F636CA" w:rsidP="00260C80">
            <w:r>
              <w:t>Review When Necessary</w:t>
            </w:r>
          </w:p>
          <w:p w14:paraId="00B05D10" w14:textId="77777777" w:rsidR="00F636CA" w:rsidRDefault="00F636CA" w:rsidP="00260C80"/>
        </w:tc>
      </w:tr>
    </w:tbl>
    <w:p w14:paraId="00A4FD2D" w14:textId="77777777" w:rsidR="00376624" w:rsidRDefault="00376624">
      <w:r>
        <w:br w:type="page"/>
      </w:r>
    </w:p>
    <w:tbl>
      <w:tblPr>
        <w:tblStyle w:val="TableGrid"/>
        <w:tblW w:w="13948" w:type="dxa"/>
        <w:tblLook w:val="04A0" w:firstRow="1" w:lastRow="0" w:firstColumn="1" w:lastColumn="0" w:noHBand="0" w:noVBand="1"/>
      </w:tblPr>
      <w:tblGrid>
        <w:gridCol w:w="1978"/>
        <w:gridCol w:w="3530"/>
        <w:gridCol w:w="1161"/>
        <w:gridCol w:w="5800"/>
        <w:gridCol w:w="1479"/>
      </w:tblGrid>
      <w:tr w:rsidR="00F636CA" w14:paraId="6C70FA03" w14:textId="77777777" w:rsidTr="00F636CA">
        <w:tc>
          <w:tcPr>
            <w:tcW w:w="1978" w:type="dxa"/>
          </w:tcPr>
          <w:p w14:paraId="3CA8025B" w14:textId="38ED3F5F" w:rsidR="00F636CA" w:rsidRDefault="00F636CA" w:rsidP="00260C80">
            <w:r>
              <w:lastRenderedPageBreak/>
              <w:t>Internal and External Audit</w:t>
            </w:r>
          </w:p>
        </w:tc>
        <w:tc>
          <w:tcPr>
            <w:tcW w:w="3530" w:type="dxa"/>
          </w:tcPr>
          <w:p w14:paraId="146F33AE" w14:textId="77777777" w:rsidR="00F636CA" w:rsidRDefault="00F636CA" w:rsidP="00260C80">
            <w:proofErr w:type="spellStart"/>
            <w:proofErr w:type="gramStart"/>
            <w:r>
              <w:t>Non compliance</w:t>
            </w:r>
            <w:proofErr w:type="spellEnd"/>
            <w:proofErr w:type="gramEnd"/>
            <w:r>
              <w:t xml:space="preserve"> with annual return</w:t>
            </w:r>
          </w:p>
          <w:p w14:paraId="091E4CCB" w14:textId="77777777" w:rsidR="00F636CA" w:rsidRDefault="00F636CA" w:rsidP="00260C80">
            <w:r>
              <w:t>Not submitted within timeframe</w:t>
            </w:r>
          </w:p>
          <w:p w14:paraId="6A74AC29" w14:textId="77777777" w:rsidR="00F636CA" w:rsidRDefault="00F636CA" w:rsidP="00260C80">
            <w:r>
              <w:t>Incorrect completion</w:t>
            </w:r>
          </w:p>
        </w:tc>
        <w:tc>
          <w:tcPr>
            <w:tcW w:w="1161" w:type="dxa"/>
          </w:tcPr>
          <w:p w14:paraId="18FD8560" w14:textId="77777777" w:rsidR="00F636CA" w:rsidRDefault="00F636CA" w:rsidP="00260C80">
            <w:pPr>
              <w:jc w:val="center"/>
            </w:pPr>
            <w:r>
              <w:t>L</w:t>
            </w:r>
          </w:p>
          <w:p w14:paraId="50F27D9B" w14:textId="77777777" w:rsidR="00F636CA" w:rsidRDefault="00F636CA" w:rsidP="00260C80">
            <w:pPr>
              <w:jc w:val="center"/>
            </w:pPr>
            <w:r>
              <w:t>L</w:t>
            </w:r>
          </w:p>
        </w:tc>
        <w:tc>
          <w:tcPr>
            <w:tcW w:w="5800" w:type="dxa"/>
          </w:tcPr>
          <w:p w14:paraId="01C972F6" w14:textId="77777777" w:rsidR="00F636CA" w:rsidRDefault="00F636CA" w:rsidP="00183B81">
            <w:pPr>
              <w:pStyle w:val="ListParagraph"/>
              <w:numPr>
                <w:ilvl w:val="0"/>
                <w:numId w:val="34"/>
              </w:numPr>
              <w:ind w:left="165" w:hanging="165"/>
            </w:pPr>
            <w:r>
              <w:t>Internal audit report to council</w:t>
            </w:r>
          </w:p>
          <w:p w14:paraId="284BFE11" w14:textId="77777777" w:rsidR="00F636CA" w:rsidRDefault="00F636CA" w:rsidP="00183B81">
            <w:pPr>
              <w:pStyle w:val="ListParagraph"/>
              <w:numPr>
                <w:ilvl w:val="0"/>
                <w:numId w:val="34"/>
              </w:numPr>
              <w:ind w:left="165" w:hanging="165"/>
            </w:pPr>
            <w:r>
              <w:t>Appointment of an LRALC internal auditor to ensure competency and that appropriate scrutiny is applied</w:t>
            </w:r>
          </w:p>
          <w:p w14:paraId="065E9C96" w14:textId="77777777" w:rsidR="00F636CA" w:rsidRDefault="00F636CA" w:rsidP="00183B81">
            <w:pPr>
              <w:pStyle w:val="ListParagraph"/>
              <w:numPr>
                <w:ilvl w:val="0"/>
                <w:numId w:val="34"/>
              </w:numPr>
              <w:ind w:left="165" w:hanging="165"/>
            </w:pPr>
            <w:r>
              <w:t>Date of the internal audit and completion of annual return to be approved by 31</w:t>
            </w:r>
            <w:r w:rsidRPr="00183B81">
              <w:t>st</w:t>
            </w:r>
            <w:r>
              <w:t xml:space="preserve"> June annually</w:t>
            </w:r>
          </w:p>
          <w:p w14:paraId="76A9D8C4" w14:textId="77777777" w:rsidR="00F636CA" w:rsidRDefault="00F636CA" w:rsidP="00183B81">
            <w:pPr>
              <w:pStyle w:val="ListParagraph"/>
              <w:numPr>
                <w:ilvl w:val="0"/>
                <w:numId w:val="34"/>
              </w:numPr>
              <w:ind w:left="165" w:hanging="165"/>
            </w:pPr>
            <w:r>
              <w:t>Internal Auditor checks end-of-year figures and document</w:t>
            </w:r>
          </w:p>
          <w:p w14:paraId="6CEDD2D5" w14:textId="77777777" w:rsidR="00F636CA" w:rsidRDefault="00F636CA" w:rsidP="00260C80"/>
        </w:tc>
        <w:tc>
          <w:tcPr>
            <w:tcW w:w="1479" w:type="dxa"/>
          </w:tcPr>
          <w:p w14:paraId="7ABE2A7D" w14:textId="77777777" w:rsidR="00F636CA" w:rsidRDefault="00F636CA" w:rsidP="00260C80">
            <w:r>
              <w:t>Review When Necessary</w:t>
            </w:r>
          </w:p>
        </w:tc>
      </w:tr>
    </w:tbl>
    <w:p w14:paraId="652F2509" w14:textId="77777777" w:rsidR="00B25F51" w:rsidRDefault="00B25F51" w:rsidP="00514EF6"/>
    <w:tbl>
      <w:tblPr>
        <w:tblStyle w:val="TableGrid"/>
        <w:tblW w:w="13948" w:type="dxa"/>
        <w:tblLook w:val="04A0" w:firstRow="1" w:lastRow="0" w:firstColumn="1" w:lastColumn="0" w:noHBand="0" w:noVBand="1"/>
      </w:tblPr>
      <w:tblGrid>
        <w:gridCol w:w="3110"/>
        <w:gridCol w:w="2376"/>
        <w:gridCol w:w="1161"/>
        <w:gridCol w:w="5246"/>
        <w:gridCol w:w="2055"/>
      </w:tblGrid>
      <w:tr w:rsidR="00B25F51" w:rsidRPr="00FD0BFC" w14:paraId="53D9050C" w14:textId="77777777" w:rsidTr="00FD0BFC">
        <w:tc>
          <w:tcPr>
            <w:tcW w:w="13948" w:type="dxa"/>
            <w:gridSpan w:val="5"/>
            <w:shd w:val="clear" w:color="auto" w:fill="D9D9D9" w:themeFill="background1" w:themeFillShade="D9"/>
          </w:tcPr>
          <w:p w14:paraId="438EAEE9" w14:textId="50C6348E" w:rsidR="00B25F51" w:rsidRPr="00514EF6" w:rsidRDefault="004874FC" w:rsidP="00260C80">
            <w:pPr>
              <w:jc w:val="center"/>
              <w:rPr>
                <w:b/>
              </w:rPr>
            </w:pPr>
            <w:r>
              <w:rPr>
                <w:b/>
              </w:rPr>
              <w:t>ASSETS</w:t>
            </w:r>
            <w:r w:rsidR="00183B81">
              <w:rPr>
                <w:b/>
              </w:rPr>
              <w:t xml:space="preserve"> AND </w:t>
            </w:r>
            <w:r>
              <w:rPr>
                <w:b/>
              </w:rPr>
              <w:t>PEOPLE</w:t>
            </w:r>
          </w:p>
        </w:tc>
      </w:tr>
      <w:tr w:rsidR="00183B81" w14:paraId="0B266701" w14:textId="77777777" w:rsidTr="00183B81">
        <w:tc>
          <w:tcPr>
            <w:tcW w:w="3110" w:type="dxa"/>
          </w:tcPr>
          <w:p w14:paraId="479112D5" w14:textId="3252AF76" w:rsidR="00183B81" w:rsidRDefault="00183B81" w:rsidP="00183B81">
            <w:pPr>
              <w:jc w:val="center"/>
            </w:pPr>
            <w:r w:rsidRPr="00514EF6">
              <w:rPr>
                <w:b/>
              </w:rPr>
              <w:t>Subject</w:t>
            </w:r>
          </w:p>
        </w:tc>
        <w:tc>
          <w:tcPr>
            <w:tcW w:w="2376" w:type="dxa"/>
          </w:tcPr>
          <w:p w14:paraId="238C4FBF" w14:textId="36AEE7AB" w:rsidR="00183B81" w:rsidRDefault="00183B81" w:rsidP="00183B81">
            <w:pPr>
              <w:jc w:val="center"/>
            </w:pPr>
            <w:r w:rsidRPr="00514EF6">
              <w:rPr>
                <w:b/>
              </w:rPr>
              <w:t>Risk(s) Identified</w:t>
            </w:r>
          </w:p>
        </w:tc>
        <w:tc>
          <w:tcPr>
            <w:tcW w:w="1161" w:type="dxa"/>
          </w:tcPr>
          <w:p w14:paraId="082083A6" w14:textId="77777777" w:rsidR="00183B81" w:rsidRDefault="00183B81" w:rsidP="00183B81">
            <w:pPr>
              <w:jc w:val="center"/>
              <w:rPr>
                <w:b/>
              </w:rPr>
            </w:pPr>
            <w:r>
              <w:rPr>
                <w:b/>
              </w:rPr>
              <w:t>Likelihood</w:t>
            </w:r>
          </w:p>
          <w:p w14:paraId="58DC081C" w14:textId="62672E9A" w:rsidR="00183B81" w:rsidRDefault="00183B81" w:rsidP="00183B81">
            <w:pPr>
              <w:jc w:val="center"/>
            </w:pPr>
            <w:r w:rsidRPr="00514EF6">
              <w:rPr>
                <w:b/>
              </w:rPr>
              <w:t>H/M/L</w:t>
            </w:r>
          </w:p>
        </w:tc>
        <w:tc>
          <w:tcPr>
            <w:tcW w:w="5246" w:type="dxa"/>
          </w:tcPr>
          <w:p w14:paraId="0C2FFD15" w14:textId="26A94BD9" w:rsidR="00183B81" w:rsidRDefault="00183B81" w:rsidP="00183B81">
            <w:pPr>
              <w:pStyle w:val="ListParagraph"/>
              <w:ind w:left="166"/>
              <w:jc w:val="center"/>
            </w:pPr>
            <w:r w:rsidRPr="00514EF6">
              <w:rPr>
                <w:b/>
              </w:rPr>
              <w:t>Management / Control</w:t>
            </w:r>
          </w:p>
        </w:tc>
        <w:tc>
          <w:tcPr>
            <w:tcW w:w="2055" w:type="dxa"/>
          </w:tcPr>
          <w:p w14:paraId="280CB91D" w14:textId="39B2FDA8" w:rsidR="00183B81" w:rsidRDefault="00183B81" w:rsidP="00183B81">
            <w:pPr>
              <w:jc w:val="center"/>
            </w:pPr>
            <w:r w:rsidRPr="00514EF6">
              <w:rPr>
                <w:b/>
              </w:rPr>
              <w:t>Review / Assess / Revise</w:t>
            </w:r>
          </w:p>
        </w:tc>
      </w:tr>
      <w:tr w:rsidR="00D06958" w14:paraId="4947DE43" w14:textId="77777777" w:rsidTr="0057096E">
        <w:tc>
          <w:tcPr>
            <w:tcW w:w="3110" w:type="dxa"/>
          </w:tcPr>
          <w:p w14:paraId="27236595" w14:textId="1B52D181" w:rsidR="00D06958" w:rsidRDefault="0085212C" w:rsidP="00260C80">
            <w:r>
              <w:t>Assets</w:t>
            </w:r>
          </w:p>
          <w:p w14:paraId="13FCCA4A" w14:textId="77777777" w:rsidR="00D06958" w:rsidRDefault="00D06958" w:rsidP="00260C80"/>
        </w:tc>
        <w:tc>
          <w:tcPr>
            <w:tcW w:w="2376" w:type="dxa"/>
          </w:tcPr>
          <w:p w14:paraId="75B701C3" w14:textId="77777777" w:rsidR="00D06958" w:rsidRDefault="0085212C" w:rsidP="00260C80">
            <w:r>
              <w:t>Protection of tangible assets</w:t>
            </w:r>
          </w:p>
          <w:p w14:paraId="03484CC4" w14:textId="77777777" w:rsidR="0085212C" w:rsidRDefault="0085212C" w:rsidP="00260C80"/>
          <w:p w14:paraId="61A7679D" w14:textId="77777777" w:rsidR="0085212C" w:rsidRDefault="0085212C" w:rsidP="00260C80"/>
          <w:p w14:paraId="7D785F7E" w14:textId="77777777" w:rsidR="0085212C" w:rsidRDefault="0085212C" w:rsidP="00260C80"/>
          <w:p w14:paraId="735FA1BD" w14:textId="77777777" w:rsidR="0085212C" w:rsidRDefault="0085212C" w:rsidP="00260C80"/>
          <w:p w14:paraId="673E6669" w14:textId="77777777" w:rsidR="0085212C" w:rsidRDefault="0085212C" w:rsidP="00260C80"/>
          <w:p w14:paraId="71E43F57" w14:textId="77777777" w:rsidR="0085212C" w:rsidRDefault="0085212C" w:rsidP="00260C80"/>
          <w:p w14:paraId="3F0905E2" w14:textId="77777777" w:rsidR="0085212C" w:rsidRDefault="0085212C" w:rsidP="00260C80"/>
          <w:p w14:paraId="4AD485D6" w14:textId="77777777" w:rsidR="0085212C" w:rsidRDefault="0085212C" w:rsidP="00260C80"/>
          <w:p w14:paraId="1309F2BE" w14:textId="77777777" w:rsidR="0085212C" w:rsidRPr="0085212C" w:rsidRDefault="0085212C" w:rsidP="00260C80">
            <w:pPr>
              <w:rPr>
                <w:sz w:val="10"/>
                <w:szCs w:val="10"/>
              </w:rPr>
            </w:pPr>
          </w:p>
          <w:p w14:paraId="5B943AFB" w14:textId="77777777" w:rsidR="0085212C" w:rsidRDefault="0085212C" w:rsidP="00260C80"/>
          <w:p w14:paraId="1879A33F" w14:textId="77777777" w:rsidR="0085212C" w:rsidRDefault="0085212C" w:rsidP="00260C80"/>
          <w:p w14:paraId="24067EE7" w14:textId="77777777" w:rsidR="00F636CA" w:rsidRDefault="00F636CA" w:rsidP="00260C80"/>
          <w:p w14:paraId="1AE3C7AA" w14:textId="77777777" w:rsidR="00F636CA" w:rsidRDefault="00F636CA" w:rsidP="00260C80"/>
          <w:p w14:paraId="081EC966" w14:textId="77777777" w:rsidR="0085212C" w:rsidRDefault="0085212C" w:rsidP="00260C80"/>
          <w:p w14:paraId="2D4D2FB1" w14:textId="1B3B1F0A" w:rsidR="0085212C" w:rsidRDefault="0085212C" w:rsidP="00260C80">
            <w:r>
              <w:t>Protection of Buildings</w:t>
            </w:r>
          </w:p>
          <w:p w14:paraId="2E9D69AA" w14:textId="77777777" w:rsidR="0085212C" w:rsidRDefault="0085212C" w:rsidP="00260C80"/>
          <w:p w14:paraId="4F2DDAE0" w14:textId="77777777" w:rsidR="0085212C" w:rsidRDefault="0085212C" w:rsidP="00260C80"/>
          <w:p w14:paraId="09C058EA" w14:textId="77777777" w:rsidR="0085212C" w:rsidRDefault="0085212C" w:rsidP="00260C80"/>
          <w:p w14:paraId="64B9A544" w14:textId="77777777" w:rsidR="0085212C" w:rsidRDefault="0085212C" w:rsidP="00260C80"/>
          <w:p w14:paraId="6D0173DD" w14:textId="4CE26063" w:rsidR="0085212C" w:rsidRDefault="0085212C" w:rsidP="00260C80">
            <w:r>
              <w:t>Protection of land</w:t>
            </w:r>
          </w:p>
          <w:p w14:paraId="44AD08C8" w14:textId="77777777" w:rsidR="0085212C" w:rsidRDefault="0085212C" w:rsidP="00260C80"/>
          <w:p w14:paraId="75DCFFFB" w14:textId="77777777" w:rsidR="0085212C" w:rsidRDefault="0085212C" w:rsidP="00260C80"/>
          <w:p w14:paraId="721E3885" w14:textId="77777777" w:rsidR="0085212C" w:rsidRDefault="0085212C" w:rsidP="00260C80"/>
          <w:p w14:paraId="2070DE7C" w14:textId="44CB1C66" w:rsidR="0085212C" w:rsidRDefault="0085212C" w:rsidP="00260C80"/>
        </w:tc>
        <w:tc>
          <w:tcPr>
            <w:tcW w:w="1161" w:type="dxa"/>
          </w:tcPr>
          <w:p w14:paraId="32FA4344" w14:textId="77777777" w:rsidR="00D06958" w:rsidRDefault="00D06958" w:rsidP="0085212C">
            <w:pPr>
              <w:jc w:val="center"/>
            </w:pPr>
            <w:r>
              <w:t>M</w:t>
            </w:r>
          </w:p>
          <w:p w14:paraId="25EBF7EB" w14:textId="77777777" w:rsidR="0085212C" w:rsidRDefault="0085212C" w:rsidP="0085212C">
            <w:pPr>
              <w:jc w:val="center"/>
            </w:pPr>
          </w:p>
          <w:p w14:paraId="60A2FCF4" w14:textId="77777777" w:rsidR="0085212C" w:rsidRDefault="0085212C" w:rsidP="0085212C">
            <w:pPr>
              <w:jc w:val="center"/>
            </w:pPr>
          </w:p>
          <w:p w14:paraId="0D8A138D" w14:textId="77777777" w:rsidR="0085212C" w:rsidRDefault="0085212C" w:rsidP="0085212C">
            <w:pPr>
              <w:jc w:val="center"/>
            </w:pPr>
          </w:p>
          <w:p w14:paraId="3CD4D71E" w14:textId="77777777" w:rsidR="0085212C" w:rsidRDefault="0085212C" w:rsidP="0085212C">
            <w:pPr>
              <w:jc w:val="center"/>
            </w:pPr>
          </w:p>
          <w:p w14:paraId="53CAFAE8" w14:textId="77777777" w:rsidR="0085212C" w:rsidRDefault="0085212C" w:rsidP="0085212C">
            <w:pPr>
              <w:jc w:val="center"/>
            </w:pPr>
          </w:p>
          <w:p w14:paraId="39BEF00B" w14:textId="77777777" w:rsidR="0085212C" w:rsidRDefault="0085212C" w:rsidP="0085212C">
            <w:pPr>
              <w:jc w:val="center"/>
            </w:pPr>
          </w:p>
          <w:p w14:paraId="74401818" w14:textId="77777777" w:rsidR="0085212C" w:rsidRDefault="0085212C" w:rsidP="0085212C">
            <w:pPr>
              <w:jc w:val="center"/>
            </w:pPr>
          </w:p>
          <w:p w14:paraId="634BA816" w14:textId="77777777" w:rsidR="0085212C" w:rsidRDefault="0085212C" w:rsidP="0085212C">
            <w:pPr>
              <w:jc w:val="center"/>
            </w:pPr>
          </w:p>
          <w:p w14:paraId="6177A0DD" w14:textId="77777777" w:rsidR="0085212C" w:rsidRDefault="0085212C" w:rsidP="0085212C">
            <w:pPr>
              <w:jc w:val="center"/>
            </w:pPr>
          </w:p>
          <w:p w14:paraId="6272C6D2" w14:textId="77777777" w:rsidR="00F636CA" w:rsidRDefault="00F636CA" w:rsidP="0085212C">
            <w:pPr>
              <w:jc w:val="center"/>
            </w:pPr>
          </w:p>
          <w:p w14:paraId="533B05C9" w14:textId="77777777" w:rsidR="00F636CA" w:rsidRDefault="00F636CA" w:rsidP="0085212C">
            <w:pPr>
              <w:jc w:val="center"/>
            </w:pPr>
          </w:p>
          <w:p w14:paraId="0841F70A" w14:textId="77777777" w:rsidR="0085212C" w:rsidRPr="0085212C" w:rsidRDefault="0085212C" w:rsidP="0085212C">
            <w:pPr>
              <w:jc w:val="center"/>
              <w:rPr>
                <w:sz w:val="10"/>
                <w:szCs w:val="10"/>
              </w:rPr>
            </w:pPr>
          </w:p>
          <w:p w14:paraId="021703AD" w14:textId="77777777" w:rsidR="0085212C" w:rsidRDefault="0085212C" w:rsidP="0085212C">
            <w:pPr>
              <w:jc w:val="center"/>
            </w:pPr>
          </w:p>
          <w:p w14:paraId="04243A6F" w14:textId="77777777" w:rsidR="0085212C" w:rsidRDefault="0085212C" w:rsidP="0085212C">
            <w:pPr>
              <w:jc w:val="center"/>
            </w:pPr>
          </w:p>
          <w:p w14:paraId="1763F63D" w14:textId="77777777" w:rsidR="0085212C" w:rsidRDefault="0085212C" w:rsidP="0085212C">
            <w:pPr>
              <w:jc w:val="center"/>
            </w:pPr>
          </w:p>
          <w:p w14:paraId="2D843283" w14:textId="77777777" w:rsidR="0085212C" w:rsidRDefault="0085212C" w:rsidP="0085212C">
            <w:pPr>
              <w:jc w:val="center"/>
            </w:pPr>
            <w:r>
              <w:t>H</w:t>
            </w:r>
          </w:p>
          <w:p w14:paraId="68B6A31A" w14:textId="77777777" w:rsidR="0085212C" w:rsidRDefault="0085212C" w:rsidP="0085212C">
            <w:pPr>
              <w:jc w:val="center"/>
            </w:pPr>
          </w:p>
          <w:p w14:paraId="18E20D92" w14:textId="77777777" w:rsidR="0085212C" w:rsidRDefault="0085212C" w:rsidP="0085212C">
            <w:pPr>
              <w:jc w:val="center"/>
            </w:pPr>
          </w:p>
          <w:p w14:paraId="3BBA303A" w14:textId="77777777" w:rsidR="0085212C" w:rsidRDefault="0085212C" w:rsidP="0085212C">
            <w:pPr>
              <w:jc w:val="center"/>
            </w:pPr>
          </w:p>
          <w:p w14:paraId="4BC0351D" w14:textId="77777777" w:rsidR="0085212C" w:rsidRDefault="0085212C" w:rsidP="0085212C">
            <w:pPr>
              <w:jc w:val="center"/>
            </w:pPr>
          </w:p>
          <w:p w14:paraId="592723D5" w14:textId="54E13945" w:rsidR="0085212C" w:rsidRDefault="0085212C" w:rsidP="0085212C">
            <w:pPr>
              <w:jc w:val="center"/>
            </w:pPr>
            <w:r>
              <w:t>M</w:t>
            </w:r>
          </w:p>
        </w:tc>
        <w:tc>
          <w:tcPr>
            <w:tcW w:w="5246" w:type="dxa"/>
          </w:tcPr>
          <w:p w14:paraId="4D9690F9" w14:textId="77777777" w:rsidR="00D06958" w:rsidRDefault="00D06958" w:rsidP="0085212C">
            <w:pPr>
              <w:pStyle w:val="ListParagraph"/>
              <w:numPr>
                <w:ilvl w:val="0"/>
                <w:numId w:val="5"/>
              </w:numPr>
              <w:ind w:left="166" w:hanging="166"/>
            </w:pPr>
            <w:r>
              <w:t>Monthly check on playground by Parish Warden</w:t>
            </w:r>
          </w:p>
          <w:p w14:paraId="24447E32" w14:textId="77777777" w:rsidR="00D06958" w:rsidRDefault="00D06958" w:rsidP="0085212C">
            <w:pPr>
              <w:pStyle w:val="ListParagraph"/>
              <w:numPr>
                <w:ilvl w:val="0"/>
                <w:numId w:val="5"/>
              </w:numPr>
              <w:ind w:left="166" w:hanging="166"/>
            </w:pPr>
            <w:r>
              <w:t>Annual playground assessment by qualified RoSPA inspector</w:t>
            </w:r>
          </w:p>
          <w:p w14:paraId="3687B388" w14:textId="77777777" w:rsidR="0085212C" w:rsidRDefault="0085212C" w:rsidP="0085212C">
            <w:pPr>
              <w:pStyle w:val="ListParagraph"/>
              <w:numPr>
                <w:ilvl w:val="0"/>
                <w:numId w:val="5"/>
              </w:numPr>
              <w:ind w:left="166" w:hanging="166"/>
            </w:pPr>
            <w:r>
              <w:t>Maintenance of asset register recording location, cost or value</w:t>
            </w:r>
          </w:p>
          <w:p w14:paraId="71ABE7FE" w14:textId="6AF00211" w:rsidR="0085212C" w:rsidRDefault="0085212C" w:rsidP="0085212C">
            <w:pPr>
              <w:pStyle w:val="ListParagraph"/>
              <w:numPr>
                <w:ilvl w:val="0"/>
                <w:numId w:val="5"/>
              </w:numPr>
              <w:ind w:left="166" w:hanging="166"/>
            </w:pPr>
            <w:r>
              <w:t>Adequate reserves in budget to cover repair costs or replace where appropriate</w:t>
            </w:r>
          </w:p>
          <w:p w14:paraId="0EFF4073" w14:textId="77777777" w:rsidR="0085212C" w:rsidRDefault="0085212C" w:rsidP="0085212C">
            <w:pPr>
              <w:pStyle w:val="ListParagraph"/>
              <w:numPr>
                <w:ilvl w:val="0"/>
                <w:numId w:val="5"/>
              </w:numPr>
              <w:ind w:left="166" w:hanging="166"/>
            </w:pPr>
            <w:r>
              <w:t>Regular review of register for insurance purposes</w:t>
            </w:r>
          </w:p>
          <w:p w14:paraId="71583FA9" w14:textId="77777777" w:rsidR="0085212C" w:rsidRDefault="0085212C" w:rsidP="0085212C">
            <w:pPr>
              <w:pStyle w:val="ListParagraph"/>
              <w:numPr>
                <w:ilvl w:val="0"/>
                <w:numId w:val="5"/>
              </w:numPr>
              <w:ind w:left="166" w:hanging="166"/>
            </w:pPr>
            <w:r>
              <w:t>All assets are insured under the Council’s policies</w:t>
            </w:r>
          </w:p>
          <w:p w14:paraId="027FD23A" w14:textId="77777777" w:rsidR="0085212C" w:rsidRDefault="0085212C" w:rsidP="0085212C">
            <w:pPr>
              <w:pStyle w:val="ListParagraph"/>
              <w:numPr>
                <w:ilvl w:val="0"/>
                <w:numId w:val="5"/>
              </w:numPr>
              <w:ind w:left="166" w:hanging="166"/>
            </w:pPr>
            <w:r>
              <w:t>The Council ensures compliance with the insurance company’s terms and conditions e.g. maintenance of inspection records etc</w:t>
            </w:r>
          </w:p>
          <w:p w14:paraId="439D29E6" w14:textId="25F1D81C" w:rsidR="0085212C" w:rsidRDefault="0085212C" w:rsidP="0085212C">
            <w:pPr>
              <w:pStyle w:val="ListParagraph"/>
              <w:numPr>
                <w:ilvl w:val="0"/>
                <w:numId w:val="5"/>
              </w:numPr>
              <w:ind w:left="166" w:hanging="166"/>
            </w:pPr>
            <w:r>
              <w:t>Adequate security at Clerks Office</w:t>
            </w:r>
          </w:p>
          <w:p w14:paraId="74E18F6F" w14:textId="77777777" w:rsidR="0085212C" w:rsidRDefault="0085212C" w:rsidP="00F636CA">
            <w:pPr>
              <w:pStyle w:val="ListParagraph"/>
              <w:ind w:left="166"/>
            </w:pPr>
          </w:p>
          <w:p w14:paraId="78DBF15A" w14:textId="77777777" w:rsidR="0085212C" w:rsidRDefault="0085212C" w:rsidP="0085212C"/>
          <w:p w14:paraId="6B4C89A6" w14:textId="77777777" w:rsidR="0085212C" w:rsidRDefault="0085212C" w:rsidP="0085212C">
            <w:pPr>
              <w:pStyle w:val="ListParagraph"/>
              <w:numPr>
                <w:ilvl w:val="0"/>
                <w:numId w:val="5"/>
              </w:numPr>
              <w:ind w:left="166" w:hanging="166"/>
            </w:pPr>
            <w:r>
              <w:t xml:space="preserve">Council ensures adequate buildings insurance </w:t>
            </w:r>
          </w:p>
          <w:p w14:paraId="40B4704C" w14:textId="77777777" w:rsidR="0085212C" w:rsidRDefault="0085212C" w:rsidP="0085212C">
            <w:pPr>
              <w:pStyle w:val="ListParagraph"/>
              <w:numPr>
                <w:ilvl w:val="0"/>
                <w:numId w:val="5"/>
              </w:numPr>
              <w:ind w:left="166" w:hanging="166"/>
            </w:pPr>
            <w:r>
              <w:t>Ensures SUBVHT is compliant with lease provisions</w:t>
            </w:r>
          </w:p>
          <w:p w14:paraId="6544F22B" w14:textId="1DF8B9E3" w:rsidR="0085212C" w:rsidRDefault="0085212C" w:rsidP="0085212C">
            <w:pPr>
              <w:pStyle w:val="ListParagraph"/>
              <w:numPr>
                <w:ilvl w:val="0"/>
                <w:numId w:val="5"/>
              </w:numPr>
              <w:ind w:left="166" w:hanging="166"/>
            </w:pPr>
            <w:r>
              <w:t>SUBVHT is responsible for internal H&amp;S and maintains sufficient insurance cover</w:t>
            </w:r>
          </w:p>
          <w:p w14:paraId="37FC198F" w14:textId="77777777" w:rsidR="0085212C" w:rsidRDefault="0085212C" w:rsidP="0085212C"/>
          <w:p w14:paraId="5D6D52AC" w14:textId="77777777" w:rsidR="0085212C" w:rsidRDefault="0085212C" w:rsidP="0085212C">
            <w:pPr>
              <w:pStyle w:val="ListParagraph"/>
              <w:numPr>
                <w:ilvl w:val="0"/>
                <w:numId w:val="5"/>
              </w:numPr>
              <w:ind w:left="166" w:hanging="166"/>
            </w:pPr>
            <w:r>
              <w:t>Ensure all Council owned land is recorded in the asset register</w:t>
            </w:r>
          </w:p>
          <w:p w14:paraId="73C7B23C" w14:textId="77777777" w:rsidR="0085212C" w:rsidRDefault="0085212C" w:rsidP="0085212C">
            <w:pPr>
              <w:pStyle w:val="ListParagraph"/>
              <w:numPr>
                <w:ilvl w:val="0"/>
                <w:numId w:val="5"/>
              </w:numPr>
              <w:ind w:left="166" w:hanging="166"/>
            </w:pPr>
            <w:r>
              <w:t>Periodic review of valuations</w:t>
            </w:r>
          </w:p>
          <w:p w14:paraId="7EE430DB" w14:textId="4F0D902C" w:rsidR="0085212C" w:rsidRDefault="0085212C" w:rsidP="0085212C">
            <w:pPr>
              <w:pStyle w:val="ListParagraph"/>
              <w:numPr>
                <w:ilvl w:val="0"/>
                <w:numId w:val="5"/>
              </w:numPr>
              <w:ind w:left="166" w:hanging="166"/>
            </w:pPr>
            <w:r>
              <w:t>Periodic review of land leases</w:t>
            </w:r>
          </w:p>
        </w:tc>
        <w:tc>
          <w:tcPr>
            <w:tcW w:w="2055" w:type="dxa"/>
          </w:tcPr>
          <w:p w14:paraId="133349B5" w14:textId="77777777" w:rsidR="00D06958" w:rsidRDefault="00D06958" w:rsidP="00260C80">
            <w:r>
              <w:t xml:space="preserve">Introduction of an annual tree survey? </w:t>
            </w:r>
          </w:p>
          <w:p w14:paraId="319F59E1" w14:textId="77777777" w:rsidR="00D06958" w:rsidRDefault="00D06958" w:rsidP="00260C80">
            <w:r>
              <w:t>Review procedures annually / Assessment Required</w:t>
            </w:r>
          </w:p>
        </w:tc>
      </w:tr>
      <w:tr w:rsidR="008C5C66" w14:paraId="74CDDF44" w14:textId="77777777" w:rsidTr="0057096E">
        <w:tc>
          <w:tcPr>
            <w:tcW w:w="3110" w:type="dxa"/>
          </w:tcPr>
          <w:p w14:paraId="6BA4988F" w14:textId="77777777" w:rsidR="008C5C66" w:rsidRPr="008C5C66" w:rsidRDefault="008C5C66" w:rsidP="00260C80">
            <w:pPr>
              <w:rPr>
                <w:b/>
                <w:bCs/>
              </w:rPr>
            </w:pPr>
            <w:r w:rsidRPr="008C5C66">
              <w:rPr>
                <w:b/>
                <w:bCs/>
              </w:rPr>
              <w:lastRenderedPageBreak/>
              <w:t>Council Records</w:t>
            </w:r>
          </w:p>
        </w:tc>
        <w:tc>
          <w:tcPr>
            <w:tcW w:w="2376" w:type="dxa"/>
          </w:tcPr>
          <w:p w14:paraId="247DA854" w14:textId="77777777" w:rsidR="008C5C66" w:rsidRDefault="008C5C66" w:rsidP="00260C80">
            <w:r>
              <w:t>Loss through theft, fire, damage, or corruption</w:t>
            </w:r>
          </w:p>
        </w:tc>
        <w:tc>
          <w:tcPr>
            <w:tcW w:w="1161" w:type="dxa"/>
          </w:tcPr>
          <w:p w14:paraId="03AF5418" w14:textId="77777777" w:rsidR="008C5C66" w:rsidRDefault="008C5C66" w:rsidP="00260C80">
            <w:pPr>
              <w:jc w:val="center"/>
            </w:pPr>
            <w:r>
              <w:t>M</w:t>
            </w:r>
          </w:p>
        </w:tc>
        <w:tc>
          <w:tcPr>
            <w:tcW w:w="5246" w:type="dxa"/>
          </w:tcPr>
          <w:p w14:paraId="223E3EF6" w14:textId="77777777" w:rsidR="00183B81" w:rsidRDefault="008C5C66" w:rsidP="00183B81">
            <w:pPr>
              <w:pStyle w:val="ListParagraph"/>
              <w:numPr>
                <w:ilvl w:val="0"/>
                <w:numId w:val="5"/>
              </w:numPr>
              <w:ind w:left="166" w:hanging="166"/>
            </w:pPr>
            <w:r>
              <w:t xml:space="preserve">Ensure adequate backups are in place and documents are saved remotely. </w:t>
            </w:r>
          </w:p>
          <w:p w14:paraId="7097C99D" w14:textId="77777777" w:rsidR="00183B81" w:rsidRDefault="008C5C66" w:rsidP="00183B81">
            <w:pPr>
              <w:pStyle w:val="ListParagraph"/>
              <w:numPr>
                <w:ilvl w:val="0"/>
                <w:numId w:val="5"/>
              </w:numPr>
              <w:ind w:left="166" w:hanging="166"/>
            </w:pPr>
            <w:r>
              <w:t xml:space="preserve">Ensure anti-virus protection is in place. </w:t>
            </w:r>
          </w:p>
          <w:p w14:paraId="4C8764EA" w14:textId="77777777" w:rsidR="00183B81" w:rsidRDefault="008C5C66" w:rsidP="00183B81">
            <w:pPr>
              <w:pStyle w:val="ListParagraph"/>
              <w:numPr>
                <w:ilvl w:val="0"/>
                <w:numId w:val="5"/>
              </w:numPr>
              <w:ind w:left="166" w:hanging="166"/>
            </w:pPr>
            <w:r>
              <w:t xml:space="preserve">Ensure Clerk’s office is locked outside working hours. </w:t>
            </w:r>
          </w:p>
          <w:p w14:paraId="41DCE0B3" w14:textId="77777777" w:rsidR="00183B81" w:rsidRDefault="008C5C66" w:rsidP="00183B81">
            <w:pPr>
              <w:pStyle w:val="ListParagraph"/>
              <w:numPr>
                <w:ilvl w:val="0"/>
                <w:numId w:val="5"/>
              </w:numPr>
              <w:ind w:left="166" w:hanging="166"/>
            </w:pPr>
            <w:r>
              <w:t xml:space="preserve">Ensure the continuation of security contractor to respond to alarm call outs. </w:t>
            </w:r>
          </w:p>
          <w:p w14:paraId="7839CB52" w14:textId="01374EF6" w:rsidR="008C5C66" w:rsidRDefault="008C5C66" w:rsidP="00183B81">
            <w:pPr>
              <w:pStyle w:val="ListParagraph"/>
              <w:numPr>
                <w:ilvl w:val="0"/>
                <w:numId w:val="5"/>
              </w:numPr>
              <w:ind w:left="166" w:hanging="166"/>
            </w:pPr>
            <w:r>
              <w:t xml:space="preserve">Ensure the ongoing maintenance and service of the fire alarm and security alarm. </w:t>
            </w:r>
          </w:p>
          <w:p w14:paraId="5C3A083E" w14:textId="77777777" w:rsidR="008C5C66" w:rsidRDefault="008C5C66" w:rsidP="00260C80"/>
        </w:tc>
        <w:tc>
          <w:tcPr>
            <w:tcW w:w="2055" w:type="dxa"/>
          </w:tcPr>
          <w:p w14:paraId="395B0B50" w14:textId="77777777" w:rsidR="008C5C66" w:rsidRDefault="008C5C66" w:rsidP="00260C80">
            <w:r>
              <w:t>Revise When Necessary</w:t>
            </w:r>
          </w:p>
        </w:tc>
      </w:tr>
      <w:tr w:rsidR="00183B81" w14:paraId="213C5127" w14:textId="77777777" w:rsidTr="00BF65BB">
        <w:trPr>
          <w:trHeight w:val="6633"/>
        </w:trPr>
        <w:tc>
          <w:tcPr>
            <w:tcW w:w="3110" w:type="dxa"/>
          </w:tcPr>
          <w:p w14:paraId="2CBF9940" w14:textId="77777777" w:rsidR="00183B81" w:rsidRDefault="00183B81" w:rsidP="00CC2671">
            <w:r>
              <w:rPr>
                <w:b/>
              </w:rPr>
              <w:t>Staff</w:t>
            </w:r>
          </w:p>
          <w:p w14:paraId="4D6703EB" w14:textId="77777777" w:rsidR="00183B81" w:rsidRDefault="00183B81" w:rsidP="00260C80"/>
          <w:p w14:paraId="040E2CC9" w14:textId="77777777" w:rsidR="00183B81" w:rsidRDefault="00183B81" w:rsidP="00260C80"/>
          <w:p w14:paraId="52C0BA23" w14:textId="0FE5CA47" w:rsidR="00183B81" w:rsidRDefault="00183B81" w:rsidP="00260C80"/>
        </w:tc>
        <w:tc>
          <w:tcPr>
            <w:tcW w:w="2376" w:type="dxa"/>
          </w:tcPr>
          <w:p w14:paraId="6245CC89" w14:textId="77777777" w:rsidR="00183B81" w:rsidRDefault="00183B81" w:rsidP="00CC2671">
            <w:r>
              <w:t>Protection of staff</w:t>
            </w:r>
          </w:p>
          <w:p w14:paraId="5DCF5BE3" w14:textId="77777777" w:rsidR="00183B81" w:rsidRDefault="00183B81" w:rsidP="00CC2671"/>
          <w:p w14:paraId="13BD1340" w14:textId="77777777" w:rsidR="00183B81" w:rsidRDefault="00183B81" w:rsidP="00CC2671"/>
          <w:p w14:paraId="07DD5A09" w14:textId="77777777" w:rsidR="00183B81" w:rsidRDefault="00183B81" w:rsidP="00CC2671"/>
          <w:p w14:paraId="42C53D02" w14:textId="77777777" w:rsidR="00183B81" w:rsidRDefault="00183B81" w:rsidP="00CC2671"/>
          <w:p w14:paraId="40E9CA35" w14:textId="77777777" w:rsidR="00183B81" w:rsidRDefault="00183B81" w:rsidP="00CC2671"/>
          <w:p w14:paraId="03B5DB4B" w14:textId="77777777" w:rsidR="00183B81" w:rsidRDefault="00183B81" w:rsidP="00CC2671">
            <w:r w:rsidRPr="00DD79E6">
              <w:t>Employment contract</w:t>
            </w:r>
          </w:p>
          <w:p w14:paraId="1132168C" w14:textId="77777777" w:rsidR="00183B81" w:rsidRDefault="00183B81" w:rsidP="00CC2671"/>
          <w:p w14:paraId="5BCF247F" w14:textId="77777777" w:rsidR="00183B81" w:rsidRDefault="00183B81" w:rsidP="00CC2671"/>
          <w:p w14:paraId="1446DCC0" w14:textId="77777777" w:rsidR="00183B81" w:rsidRDefault="00183B81" w:rsidP="00CC2671"/>
          <w:p w14:paraId="0022BFA5" w14:textId="77777777" w:rsidR="00183B81" w:rsidRDefault="00183B81" w:rsidP="00CC2671"/>
          <w:p w14:paraId="487672D2" w14:textId="77777777" w:rsidR="00183B81" w:rsidRPr="002B061B" w:rsidRDefault="00183B81" w:rsidP="00CC2671">
            <w:pPr>
              <w:rPr>
                <w:sz w:val="26"/>
                <w:szCs w:val="26"/>
              </w:rPr>
            </w:pPr>
          </w:p>
          <w:p w14:paraId="74DFBFE1" w14:textId="77777777" w:rsidR="00183B81" w:rsidRPr="002B061B" w:rsidRDefault="00183B81" w:rsidP="00CC2671">
            <w:pPr>
              <w:rPr>
                <w:sz w:val="28"/>
                <w:szCs w:val="28"/>
              </w:rPr>
            </w:pPr>
          </w:p>
          <w:p w14:paraId="41179184" w14:textId="093DB522" w:rsidR="00183B81" w:rsidRPr="002B061B" w:rsidRDefault="00183B81" w:rsidP="002B061B">
            <w:r>
              <w:t>L</w:t>
            </w:r>
            <w:r w:rsidRPr="002B061B">
              <w:t>oss of Clerk/ RFO</w:t>
            </w:r>
          </w:p>
          <w:p w14:paraId="1751824E" w14:textId="77777777" w:rsidR="00183B81" w:rsidRDefault="00183B81" w:rsidP="0057096E">
            <w:pPr>
              <w:rPr>
                <w:highlight w:val="yellow"/>
              </w:rPr>
            </w:pPr>
          </w:p>
          <w:p w14:paraId="0FC9572A" w14:textId="77777777" w:rsidR="00183B81" w:rsidRDefault="00183B81" w:rsidP="0057096E">
            <w:pPr>
              <w:rPr>
                <w:highlight w:val="yellow"/>
              </w:rPr>
            </w:pPr>
          </w:p>
          <w:p w14:paraId="7F99F082" w14:textId="20A08DD0" w:rsidR="00183B81" w:rsidRPr="002B061B" w:rsidRDefault="00183B81" w:rsidP="002B061B">
            <w:r w:rsidRPr="002B061B">
              <w:t>Fraud / Incompetence</w:t>
            </w:r>
          </w:p>
          <w:p w14:paraId="0E803A94" w14:textId="77777777" w:rsidR="00183B81" w:rsidRDefault="00183B81" w:rsidP="00CC2671"/>
          <w:p w14:paraId="78737A03" w14:textId="77777777" w:rsidR="00183B81" w:rsidRDefault="00183B81" w:rsidP="00CC2671"/>
          <w:p w14:paraId="4AB36013" w14:textId="77777777" w:rsidR="00183B81" w:rsidRDefault="00183B81" w:rsidP="00CC2671"/>
          <w:p w14:paraId="04942584" w14:textId="77777777" w:rsidR="00183B81" w:rsidRDefault="00183B81" w:rsidP="00260C80">
            <w:r w:rsidRPr="00EF420E">
              <w:t>Long term illness or incapacity</w:t>
            </w:r>
          </w:p>
          <w:p w14:paraId="46B1AA41" w14:textId="3FC8600E" w:rsidR="00183B81" w:rsidRDefault="00183B81" w:rsidP="00260C80"/>
        </w:tc>
        <w:tc>
          <w:tcPr>
            <w:tcW w:w="1161" w:type="dxa"/>
          </w:tcPr>
          <w:p w14:paraId="13885C8F" w14:textId="77777777" w:rsidR="00183B81" w:rsidRDefault="00183B81" w:rsidP="00CC2671">
            <w:pPr>
              <w:jc w:val="center"/>
            </w:pPr>
            <w:r>
              <w:t>M</w:t>
            </w:r>
          </w:p>
          <w:p w14:paraId="44C58314" w14:textId="77777777" w:rsidR="00183B81" w:rsidRDefault="00183B81" w:rsidP="00CC2671">
            <w:pPr>
              <w:jc w:val="center"/>
            </w:pPr>
          </w:p>
          <w:p w14:paraId="59773A99" w14:textId="77777777" w:rsidR="00183B81" w:rsidRDefault="00183B81" w:rsidP="00CC2671">
            <w:pPr>
              <w:jc w:val="center"/>
            </w:pPr>
          </w:p>
          <w:p w14:paraId="52D541BB" w14:textId="77777777" w:rsidR="00183B81" w:rsidRDefault="00183B81" w:rsidP="00CC2671">
            <w:pPr>
              <w:jc w:val="center"/>
            </w:pPr>
          </w:p>
          <w:p w14:paraId="04DDBA58" w14:textId="77777777" w:rsidR="00183B81" w:rsidRDefault="00183B81" w:rsidP="00CC2671">
            <w:pPr>
              <w:jc w:val="center"/>
            </w:pPr>
          </w:p>
          <w:p w14:paraId="176C5366" w14:textId="77777777" w:rsidR="00183B81" w:rsidRDefault="00183B81" w:rsidP="00CC2671">
            <w:pPr>
              <w:jc w:val="center"/>
            </w:pPr>
          </w:p>
          <w:p w14:paraId="56C44E59" w14:textId="77777777" w:rsidR="00183B81" w:rsidRDefault="00183B81" w:rsidP="00CC2671">
            <w:pPr>
              <w:jc w:val="center"/>
            </w:pPr>
            <w:r>
              <w:t>M</w:t>
            </w:r>
          </w:p>
          <w:p w14:paraId="1811C4C7" w14:textId="77777777" w:rsidR="00183B81" w:rsidRDefault="00183B81" w:rsidP="00CC2671">
            <w:pPr>
              <w:jc w:val="center"/>
            </w:pPr>
          </w:p>
          <w:p w14:paraId="0AC1F811" w14:textId="77777777" w:rsidR="00183B81" w:rsidRDefault="00183B81" w:rsidP="00CC2671">
            <w:pPr>
              <w:jc w:val="center"/>
            </w:pPr>
          </w:p>
          <w:p w14:paraId="62C663D2" w14:textId="77777777" w:rsidR="00183B81" w:rsidRDefault="00183B81" w:rsidP="00CC2671">
            <w:pPr>
              <w:jc w:val="center"/>
            </w:pPr>
          </w:p>
          <w:p w14:paraId="70C20231" w14:textId="77777777" w:rsidR="00183B81" w:rsidRDefault="00183B81" w:rsidP="00CC2671">
            <w:pPr>
              <w:jc w:val="center"/>
            </w:pPr>
          </w:p>
          <w:p w14:paraId="361B1B75" w14:textId="77777777" w:rsidR="00183B81" w:rsidRDefault="00183B81" w:rsidP="00CC2671">
            <w:pPr>
              <w:jc w:val="center"/>
            </w:pPr>
          </w:p>
          <w:p w14:paraId="1C315FC5" w14:textId="77777777" w:rsidR="00183B81" w:rsidRPr="002B061B" w:rsidRDefault="00183B81" w:rsidP="00CC2671">
            <w:pPr>
              <w:jc w:val="center"/>
              <w:rPr>
                <w:sz w:val="12"/>
                <w:szCs w:val="12"/>
              </w:rPr>
            </w:pPr>
          </w:p>
          <w:p w14:paraId="701E6F95" w14:textId="77777777" w:rsidR="00183B81" w:rsidRDefault="00183B81" w:rsidP="00CC2671">
            <w:pPr>
              <w:jc w:val="center"/>
            </w:pPr>
          </w:p>
          <w:p w14:paraId="07E0BEFB" w14:textId="77777777" w:rsidR="00183B81" w:rsidRDefault="00183B81" w:rsidP="00CC2671">
            <w:pPr>
              <w:jc w:val="center"/>
            </w:pPr>
            <w:r>
              <w:t>M</w:t>
            </w:r>
          </w:p>
          <w:p w14:paraId="514AAB9A" w14:textId="77777777" w:rsidR="00183B81" w:rsidRDefault="00183B81" w:rsidP="00CC2671">
            <w:pPr>
              <w:jc w:val="center"/>
            </w:pPr>
          </w:p>
          <w:p w14:paraId="55B84784" w14:textId="77777777" w:rsidR="00183B81" w:rsidRDefault="00183B81" w:rsidP="00CC2671">
            <w:pPr>
              <w:jc w:val="center"/>
            </w:pPr>
          </w:p>
          <w:p w14:paraId="79332E6B" w14:textId="77777777" w:rsidR="00183B81" w:rsidRDefault="00183B81" w:rsidP="00CC2671">
            <w:pPr>
              <w:jc w:val="center"/>
            </w:pPr>
            <w:r>
              <w:t>L</w:t>
            </w:r>
          </w:p>
          <w:p w14:paraId="6ACD1FB0" w14:textId="77777777" w:rsidR="00183B81" w:rsidRDefault="00183B81" w:rsidP="00260C80">
            <w:pPr>
              <w:jc w:val="center"/>
            </w:pPr>
          </w:p>
          <w:p w14:paraId="14D2E02E" w14:textId="77777777" w:rsidR="00183B81" w:rsidRDefault="00183B81" w:rsidP="00260C80">
            <w:pPr>
              <w:jc w:val="center"/>
            </w:pPr>
          </w:p>
          <w:p w14:paraId="54DC9DA9" w14:textId="77777777" w:rsidR="00183B81" w:rsidRDefault="00183B81" w:rsidP="00260C80">
            <w:pPr>
              <w:jc w:val="center"/>
            </w:pPr>
          </w:p>
          <w:p w14:paraId="28DD5BC7" w14:textId="5ACA0FF4" w:rsidR="00183B81" w:rsidRDefault="00183B81" w:rsidP="00260C80">
            <w:pPr>
              <w:jc w:val="center"/>
            </w:pPr>
            <w:r>
              <w:t>M</w:t>
            </w:r>
          </w:p>
        </w:tc>
        <w:tc>
          <w:tcPr>
            <w:tcW w:w="5246" w:type="dxa"/>
          </w:tcPr>
          <w:p w14:paraId="677D7F04" w14:textId="6D78F53F" w:rsidR="00183B81" w:rsidRDefault="00183B81" w:rsidP="00183B81">
            <w:pPr>
              <w:pStyle w:val="ListParagraph"/>
              <w:numPr>
                <w:ilvl w:val="0"/>
                <w:numId w:val="25"/>
              </w:numPr>
              <w:ind w:left="180" w:right="308" w:hanging="180"/>
            </w:pPr>
            <w:r>
              <w:t xml:space="preserve">Code of conduct in place to regulate Cllr behaviour </w:t>
            </w:r>
          </w:p>
          <w:p w14:paraId="547EA9EC" w14:textId="77777777" w:rsidR="00183B81" w:rsidRDefault="00183B81" w:rsidP="00183B81">
            <w:pPr>
              <w:pStyle w:val="ListParagraph"/>
              <w:numPr>
                <w:ilvl w:val="0"/>
                <w:numId w:val="25"/>
              </w:numPr>
              <w:ind w:left="180" w:hanging="180"/>
            </w:pPr>
            <w:r>
              <w:t>Employer’s liability insurance cover in place</w:t>
            </w:r>
          </w:p>
          <w:p w14:paraId="1A49AB0A" w14:textId="77777777" w:rsidR="00183B81" w:rsidRDefault="00183B81" w:rsidP="00183B81">
            <w:pPr>
              <w:pStyle w:val="ListParagraph"/>
              <w:numPr>
                <w:ilvl w:val="0"/>
                <w:numId w:val="25"/>
              </w:numPr>
              <w:ind w:left="180" w:hanging="180"/>
            </w:pPr>
            <w:r>
              <w:t>Adherence to HSE requirements in the workplace</w:t>
            </w:r>
          </w:p>
          <w:p w14:paraId="77887D39" w14:textId="77777777" w:rsidR="00183B81" w:rsidRDefault="00183B81" w:rsidP="00183B81">
            <w:pPr>
              <w:pStyle w:val="ListParagraph"/>
              <w:numPr>
                <w:ilvl w:val="0"/>
                <w:numId w:val="25"/>
              </w:numPr>
              <w:ind w:left="180" w:hanging="180"/>
            </w:pPr>
            <w:r>
              <w:t>Membership of SLCC</w:t>
            </w:r>
          </w:p>
          <w:p w14:paraId="5EF6BDC4" w14:textId="77777777" w:rsidR="00183B81" w:rsidRDefault="00183B81" w:rsidP="00183B81">
            <w:pPr>
              <w:pStyle w:val="ListParagraph"/>
              <w:ind w:left="180" w:hanging="180"/>
            </w:pPr>
          </w:p>
          <w:p w14:paraId="3F046C15" w14:textId="77777777" w:rsidR="00183B81" w:rsidRDefault="00183B81" w:rsidP="00183B81">
            <w:pPr>
              <w:pStyle w:val="ListParagraph"/>
              <w:ind w:left="180" w:hanging="180"/>
            </w:pPr>
          </w:p>
          <w:p w14:paraId="7D3AB554" w14:textId="77777777" w:rsidR="00183B81" w:rsidRPr="00885777" w:rsidRDefault="00183B81" w:rsidP="00183B81">
            <w:pPr>
              <w:pStyle w:val="ListParagraph"/>
              <w:numPr>
                <w:ilvl w:val="0"/>
                <w:numId w:val="25"/>
              </w:numPr>
              <w:ind w:left="180" w:hanging="180"/>
            </w:pPr>
            <w:r w:rsidRPr="00885777">
              <w:t>Retain ongoing professional assistance for all HR issues</w:t>
            </w:r>
            <w:r>
              <w:t xml:space="preserve"> – </w:t>
            </w:r>
            <w:proofErr w:type="spellStart"/>
            <w:r>
              <w:t>eg</w:t>
            </w:r>
            <w:proofErr w:type="spellEnd"/>
            <w:r>
              <w:t xml:space="preserve"> LRALC</w:t>
            </w:r>
          </w:p>
          <w:p w14:paraId="504B52C6" w14:textId="77777777" w:rsidR="00183B81" w:rsidRPr="00885777" w:rsidRDefault="00183B81" w:rsidP="00183B81">
            <w:pPr>
              <w:pStyle w:val="ListParagraph"/>
              <w:numPr>
                <w:ilvl w:val="0"/>
                <w:numId w:val="25"/>
              </w:numPr>
              <w:ind w:left="180" w:hanging="180"/>
            </w:pPr>
            <w:r w:rsidRPr="00885777">
              <w:t xml:space="preserve">Annual </w:t>
            </w:r>
            <w:r>
              <w:t xml:space="preserve">appraisal and </w:t>
            </w:r>
            <w:r w:rsidRPr="00885777">
              <w:t>review of performance</w:t>
            </w:r>
            <w:r>
              <w:t xml:space="preserve"> against job description</w:t>
            </w:r>
          </w:p>
          <w:p w14:paraId="74B34820" w14:textId="77777777" w:rsidR="00183B81" w:rsidRPr="00885777" w:rsidRDefault="00183B81" w:rsidP="00183B81">
            <w:pPr>
              <w:pStyle w:val="ListParagraph"/>
              <w:numPr>
                <w:ilvl w:val="0"/>
                <w:numId w:val="25"/>
              </w:numPr>
              <w:ind w:left="180" w:hanging="180"/>
            </w:pPr>
            <w:r w:rsidRPr="00885777">
              <w:t>Ensure grievance procedure in place</w:t>
            </w:r>
          </w:p>
          <w:p w14:paraId="1CE2D76F" w14:textId="77777777" w:rsidR="00183B81" w:rsidRDefault="00183B81" w:rsidP="00183B81">
            <w:pPr>
              <w:pStyle w:val="ListParagraph"/>
              <w:numPr>
                <w:ilvl w:val="0"/>
                <w:numId w:val="25"/>
              </w:numPr>
              <w:ind w:left="180" w:hanging="180"/>
            </w:pPr>
            <w:r w:rsidRPr="00885777">
              <w:t>Maintain leave and sickness records</w:t>
            </w:r>
          </w:p>
          <w:p w14:paraId="0DCB448F" w14:textId="77777777" w:rsidR="00183B81" w:rsidRDefault="00183B81" w:rsidP="00183B81">
            <w:pPr>
              <w:pStyle w:val="ListParagraph"/>
              <w:ind w:left="180" w:hanging="180"/>
            </w:pPr>
          </w:p>
          <w:p w14:paraId="4A11DB58" w14:textId="77777777" w:rsidR="00183B81" w:rsidRPr="002B061B" w:rsidRDefault="00183B81" w:rsidP="00183B81">
            <w:pPr>
              <w:pStyle w:val="ListParagraph"/>
              <w:numPr>
                <w:ilvl w:val="0"/>
                <w:numId w:val="25"/>
              </w:numPr>
              <w:ind w:left="180" w:hanging="180"/>
            </w:pPr>
            <w:r w:rsidRPr="002B061B">
              <w:t>Notice period built into contract</w:t>
            </w:r>
          </w:p>
          <w:p w14:paraId="2A189E0E" w14:textId="77777777" w:rsidR="00183B81" w:rsidRPr="002B061B" w:rsidRDefault="00183B81" w:rsidP="00183B81">
            <w:pPr>
              <w:pStyle w:val="ListParagraph"/>
              <w:numPr>
                <w:ilvl w:val="0"/>
                <w:numId w:val="25"/>
              </w:numPr>
              <w:ind w:left="180" w:hanging="180"/>
            </w:pPr>
            <w:r w:rsidRPr="002B061B">
              <w:t xml:space="preserve">Fidelity Guarantee included in Council’s insurance. </w:t>
            </w:r>
          </w:p>
          <w:p w14:paraId="0B07750A" w14:textId="77777777" w:rsidR="00183B81" w:rsidRPr="002B061B" w:rsidRDefault="00183B81" w:rsidP="00183B81">
            <w:pPr>
              <w:pStyle w:val="ListParagraph"/>
              <w:ind w:left="180" w:hanging="180"/>
            </w:pPr>
          </w:p>
          <w:p w14:paraId="2790B4EB" w14:textId="77777777" w:rsidR="00183B81" w:rsidRDefault="00183B81" w:rsidP="00183B81">
            <w:pPr>
              <w:pStyle w:val="ListParagraph"/>
              <w:numPr>
                <w:ilvl w:val="0"/>
                <w:numId w:val="25"/>
              </w:numPr>
              <w:ind w:left="180" w:hanging="180"/>
            </w:pPr>
            <w:proofErr w:type="spellStart"/>
            <w:r w:rsidRPr="002B061B">
              <w:t>CiLCA</w:t>
            </w:r>
            <w:proofErr w:type="spellEnd"/>
            <w:r w:rsidRPr="002B061B">
              <w:t xml:space="preserve"> course undertaken and training budget allocated</w:t>
            </w:r>
          </w:p>
          <w:p w14:paraId="66D75684" w14:textId="77777777" w:rsidR="00183B81" w:rsidRPr="002B061B" w:rsidRDefault="00183B81" w:rsidP="00183B81">
            <w:pPr>
              <w:pStyle w:val="ListParagraph"/>
              <w:numPr>
                <w:ilvl w:val="0"/>
                <w:numId w:val="25"/>
              </w:numPr>
              <w:ind w:left="180" w:hanging="180"/>
            </w:pPr>
            <w:r w:rsidRPr="002B061B">
              <w:t xml:space="preserve">Fidelity Guarantee included in Council’s insurance. </w:t>
            </w:r>
          </w:p>
          <w:p w14:paraId="2278D6B5" w14:textId="77777777" w:rsidR="00183B81" w:rsidRDefault="00183B81" w:rsidP="00183B81">
            <w:pPr>
              <w:pStyle w:val="ListParagraph"/>
              <w:ind w:left="180"/>
            </w:pPr>
          </w:p>
          <w:p w14:paraId="7FB44387" w14:textId="27B33EB1" w:rsidR="00183B81" w:rsidRDefault="00183B81" w:rsidP="00183B81">
            <w:pPr>
              <w:pStyle w:val="ListParagraph"/>
              <w:numPr>
                <w:ilvl w:val="0"/>
                <w:numId w:val="28"/>
              </w:numPr>
              <w:ind w:left="180" w:hanging="180"/>
            </w:pPr>
            <w:r w:rsidRPr="00EF420E">
              <w:t>Substitution by member(s)</w:t>
            </w:r>
          </w:p>
          <w:p w14:paraId="607B2666" w14:textId="77777777" w:rsidR="00183B81" w:rsidRDefault="00183B81" w:rsidP="00183B81">
            <w:pPr>
              <w:pStyle w:val="ListParagraph"/>
              <w:numPr>
                <w:ilvl w:val="0"/>
                <w:numId w:val="28"/>
              </w:numPr>
              <w:ind w:left="180" w:hanging="180"/>
            </w:pPr>
            <w:r>
              <w:t>Engagement of locum</w:t>
            </w:r>
          </w:p>
          <w:p w14:paraId="0BC16A7D" w14:textId="77777777" w:rsidR="00183B81" w:rsidRDefault="00183B81" w:rsidP="00183B81">
            <w:pPr>
              <w:pStyle w:val="ListParagraph"/>
              <w:numPr>
                <w:ilvl w:val="0"/>
                <w:numId w:val="28"/>
              </w:numPr>
              <w:ind w:left="180" w:hanging="180"/>
            </w:pPr>
            <w:r>
              <w:t>Details of passwords left in possession of the Chair.</w:t>
            </w:r>
          </w:p>
          <w:p w14:paraId="7AA021F1" w14:textId="77777777" w:rsidR="00183B81" w:rsidRDefault="00183B81" w:rsidP="00183B81">
            <w:pPr>
              <w:pStyle w:val="ListParagraph"/>
              <w:numPr>
                <w:ilvl w:val="0"/>
                <w:numId w:val="28"/>
              </w:numPr>
              <w:ind w:left="180" w:hanging="180"/>
            </w:pPr>
            <w:r>
              <w:t>Retain membership of LRALC for appropriate assistance</w:t>
            </w:r>
          </w:p>
          <w:p w14:paraId="4F16A4CE" w14:textId="161EE2E1" w:rsidR="00183B81" w:rsidRDefault="00183B81" w:rsidP="009773E7"/>
        </w:tc>
        <w:tc>
          <w:tcPr>
            <w:tcW w:w="2055" w:type="dxa"/>
          </w:tcPr>
          <w:p w14:paraId="32BD3F90" w14:textId="77777777" w:rsidR="00183B81" w:rsidRDefault="00183B81" w:rsidP="00CC2671"/>
        </w:tc>
      </w:tr>
      <w:tr w:rsidR="00183B81" w14:paraId="04460062" w14:textId="77777777" w:rsidTr="00387314">
        <w:trPr>
          <w:trHeight w:val="3293"/>
        </w:trPr>
        <w:tc>
          <w:tcPr>
            <w:tcW w:w="3110" w:type="dxa"/>
          </w:tcPr>
          <w:p w14:paraId="29792BE3" w14:textId="084A03EE" w:rsidR="00183B81" w:rsidRDefault="00183B81" w:rsidP="001B3EF1">
            <w:r>
              <w:lastRenderedPageBreak/>
              <w:t>Councillors</w:t>
            </w:r>
          </w:p>
        </w:tc>
        <w:tc>
          <w:tcPr>
            <w:tcW w:w="2376" w:type="dxa"/>
          </w:tcPr>
          <w:p w14:paraId="65C4384C" w14:textId="77777777" w:rsidR="00183B81" w:rsidRDefault="00183B81" w:rsidP="001B3EF1">
            <w:r w:rsidRPr="00473D6F">
              <w:t>Propriety</w:t>
            </w:r>
          </w:p>
          <w:p w14:paraId="1D5E7508" w14:textId="77777777" w:rsidR="00183B81" w:rsidRDefault="00183B81" w:rsidP="001B3EF1"/>
          <w:p w14:paraId="178618E1" w14:textId="77777777" w:rsidR="00183B81" w:rsidRDefault="00183B81" w:rsidP="001B3EF1"/>
          <w:p w14:paraId="3E1CCEEE" w14:textId="77777777" w:rsidR="00183B81" w:rsidRDefault="00183B81" w:rsidP="001B3EF1"/>
          <w:p w14:paraId="693AD6B2" w14:textId="77777777" w:rsidR="00183B81" w:rsidRDefault="00183B81" w:rsidP="001B3EF1"/>
          <w:p w14:paraId="127B38EA" w14:textId="77777777" w:rsidR="00183B81" w:rsidRDefault="00183B81" w:rsidP="001B3EF1"/>
          <w:p w14:paraId="55FECED7" w14:textId="77777777" w:rsidR="00183B81" w:rsidRDefault="00183B81" w:rsidP="001B3EF1"/>
          <w:p w14:paraId="7EE3101A" w14:textId="77777777" w:rsidR="00183B81" w:rsidRDefault="00183B81" w:rsidP="00183B81">
            <w:pPr>
              <w:jc w:val="both"/>
            </w:pPr>
          </w:p>
          <w:p w14:paraId="28956900" w14:textId="775D8C9C" w:rsidR="00183B81" w:rsidRPr="00DD79E6" w:rsidRDefault="00183B81" w:rsidP="00183B81">
            <w:r>
              <w:t>Interests not declared at meetings / interests out of date</w:t>
            </w:r>
          </w:p>
        </w:tc>
        <w:tc>
          <w:tcPr>
            <w:tcW w:w="1161" w:type="dxa"/>
          </w:tcPr>
          <w:p w14:paraId="18F5E066" w14:textId="77777777" w:rsidR="00183B81" w:rsidRDefault="00183B81" w:rsidP="001B3EF1">
            <w:pPr>
              <w:jc w:val="center"/>
            </w:pPr>
            <w:r>
              <w:t>M</w:t>
            </w:r>
          </w:p>
          <w:p w14:paraId="5ECC94C9" w14:textId="77777777" w:rsidR="00183B81" w:rsidRDefault="00183B81" w:rsidP="001B3EF1">
            <w:pPr>
              <w:jc w:val="center"/>
            </w:pPr>
          </w:p>
          <w:p w14:paraId="4371BC90" w14:textId="77777777" w:rsidR="00183B81" w:rsidRDefault="00183B81" w:rsidP="001B3EF1">
            <w:pPr>
              <w:jc w:val="center"/>
            </w:pPr>
          </w:p>
          <w:p w14:paraId="40CAF551" w14:textId="77777777" w:rsidR="00183B81" w:rsidRDefault="00183B81" w:rsidP="001B3EF1">
            <w:pPr>
              <w:jc w:val="center"/>
            </w:pPr>
          </w:p>
          <w:p w14:paraId="2AD47E4A" w14:textId="77777777" w:rsidR="00183B81" w:rsidRDefault="00183B81" w:rsidP="001B3EF1">
            <w:pPr>
              <w:jc w:val="center"/>
            </w:pPr>
          </w:p>
          <w:p w14:paraId="0218C2C0" w14:textId="77777777" w:rsidR="00183B81" w:rsidRDefault="00183B81" w:rsidP="001B3EF1">
            <w:pPr>
              <w:jc w:val="center"/>
            </w:pPr>
          </w:p>
          <w:p w14:paraId="48BEACAA" w14:textId="77777777" w:rsidR="00183B81" w:rsidRDefault="00183B81" w:rsidP="001B3EF1">
            <w:pPr>
              <w:jc w:val="center"/>
            </w:pPr>
          </w:p>
          <w:p w14:paraId="5CB9D145" w14:textId="77777777" w:rsidR="00183B81" w:rsidRDefault="00183B81" w:rsidP="001B3EF1">
            <w:pPr>
              <w:jc w:val="center"/>
            </w:pPr>
          </w:p>
          <w:p w14:paraId="06E9EE0F" w14:textId="5F9E2CAA" w:rsidR="00183B81" w:rsidRDefault="00183B81" w:rsidP="001B3EF1">
            <w:pPr>
              <w:jc w:val="center"/>
            </w:pPr>
            <w:r>
              <w:t>M</w:t>
            </w:r>
          </w:p>
        </w:tc>
        <w:tc>
          <w:tcPr>
            <w:tcW w:w="5246" w:type="dxa"/>
          </w:tcPr>
          <w:p w14:paraId="0BE75EDA" w14:textId="77777777" w:rsidR="00183B81" w:rsidRDefault="00183B81" w:rsidP="001B3EF1">
            <w:pPr>
              <w:pStyle w:val="ListParagraph"/>
              <w:numPr>
                <w:ilvl w:val="0"/>
                <w:numId w:val="25"/>
              </w:numPr>
            </w:pPr>
            <w:r w:rsidRPr="00473D6F">
              <w:t>Code of conduct in place</w:t>
            </w:r>
          </w:p>
          <w:p w14:paraId="462E8DBD" w14:textId="77777777" w:rsidR="00183B81" w:rsidRDefault="00183B81" w:rsidP="001B3EF1">
            <w:pPr>
              <w:pStyle w:val="ListParagraph"/>
              <w:numPr>
                <w:ilvl w:val="0"/>
                <w:numId w:val="25"/>
              </w:numPr>
            </w:pPr>
            <w:r>
              <w:t>Register of members interests (available on website)</w:t>
            </w:r>
          </w:p>
          <w:p w14:paraId="1D972CC2" w14:textId="77777777" w:rsidR="00183B81" w:rsidRDefault="00183B81" w:rsidP="001B3EF1">
            <w:pPr>
              <w:pStyle w:val="ListParagraph"/>
              <w:numPr>
                <w:ilvl w:val="0"/>
                <w:numId w:val="25"/>
              </w:numPr>
            </w:pPr>
            <w:r>
              <w:t>Requirement to disclose disclosable pecuniary interests –agenda item at all meetings</w:t>
            </w:r>
          </w:p>
          <w:p w14:paraId="26AF11B6" w14:textId="77777777" w:rsidR="00183B81" w:rsidRDefault="00183B81" w:rsidP="001B3EF1">
            <w:pPr>
              <w:pStyle w:val="ListParagraph"/>
              <w:numPr>
                <w:ilvl w:val="0"/>
                <w:numId w:val="25"/>
              </w:numPr>
            </w:pPr>
            <w:r>
              <w:t>Training budget allocated each year</w:t>
            </w:r>
          </w:p>
          <w:p w14:paraId="22D3FD6B" w14:textId="77777777" w:rsidR="00183B81" w:rsidRDefault="00183B81" w:rsidP="002B061B"/>
          <w:p w14:paraId="6BDB56D8" w14:textId="77777777" w:rsidR="00183B81" w:rsidRDefault="00183B81" w:rsidP="002B061B"/>
          <w:p w14:paraId="41AFCC58" w14:textId="4EE17EA3" w:rsidR="00183B81" w:rsidRDefault="00183B81" w:rsidP="002B061B">
            <w:pPr>
              <w:pStyle w:val="ListParagraph"/>
              <w:numPr>
                <w:ilvl w:val="0"/>
                <w:numId w:val="25"/>
              </w:numPr>
            </w:pPr>
            <w:r>
              <w:t>Cllrs have duty to declare all interests at meetings</w:t>
            </w:r>
          </w:p>
          <w:p w14:paraId="00CD6E64" w14:textId="37707AC7" w:rsidR="00183B81" w:rsidRDefault="00183B81" w:rsidP="002B061B">
            <w:pPr>
              <w:pStyle w:val="ListParagraph"/>
              <w:numPr>
                <w:ilvl w:val="0"/>
                <w:numId w:val="25"/>
              </w:numPr>
            </w:pPr>
            <w:r>
              <w:t>Ensure that register of interests updated</w:t>
            </w:r>
          </w:p>
          <w:p w14:paraId="576D84D4" w14:textId="77777777" w:rsidR="00183B81" w:rsidRDefault="00183B81" w:rsidP="002B061B"/>
          <w:p w14:paraId="575E6CBF" w14:textId="1666CE55" w:rsidR="00183B81" w:rsidRPr="00885777" w:rsidRDefault="00183B81" w:rsidP="002B061B"/>
        </w:tc>
        <w:tc>
          <w:tcPr>
            <w:tcW w:w="2055" w:type="dxa"/>
          </w:tcPr>
          <w:p w14:paraId="5C7EB72C" w14:textId="77777777" w:rsidR="00183B81" w:rsidRDefault="00183B81" w:rsidP="001B3EF1"/>
        </w:tc>
      </w:tr>
      <w:tr w:rsidR="001B3EF1" w14:paraId="6EDBF43A" w14:textId="77777777" w:rsidTr="0057096E">
        <w:tc>
          <w:tcPr>
            <w:tcW w:w="3110" w:type="dxa"/>
          </w:tcPr>
          <w:p w14:paraId="59A0AE4F" w14:textId="5EA048CE" w:rsidR="001B3EF1" w:rsidRDefault="001B3EF1" w:rsidP="00CC2671">
            <w:r>
              <w:t>Complaints</w:t>
            </w:r>
          </w:p>
        </w:tc>
        <w:tc>
          <w:tcPr>
            <w:tcW w:w="2376" w:type="dxa"/>
          </w:tcPr>
          <w:p w14:paraId="1D53CEE0" w14:textId="77777777" w:rsidR="001B3EF1" w:rsidRDefault="001B3EF1" w:rsidP="00CC2671">
            <w:r w:rsidRPr="00473D6F">
              <w:t>Complaints against councillors and its employees</w:t>
            </w:r>
          </w:p>
          <w:p w14:paraId="044BEFE9" w14:textId="5014219F" w:rsidR="00183B81" w:rsidRPr="00DD79E6" w:rsidRDefault="00183B81" w:rsidP="00CC2671"/>
        </w:tc>
        <w:tc>
          <w:tcPr>
            <w:tcW w:w="1161" w:type="dxa"/>
          </w:tcPr>
          <w:p w14:paraId="703F5DA3" w14:textId="2F5AC055" w:rsidR="001B3EF1" w:rsidRDefault="001B3EF1" w:rsidP="00CC2671">
            <w:pPr>
              <w:jc w:val="center"/>
            </w:pPr>
            <w:r>
              <w:t>M</w:t>
            </w:r>
          </w:p>
        </w:tc>
        <w:tc>
          <w:tcPr>
            <w:tcW w:w="5246" w:type="dxa"/>
          </w:tcPr>
          <w:p w14:paraId="49F8258F" w14:textId="299BBB69" w:rsidR="001B3EF1" w:rsidRPr="00885777" w:rsidRDefault="001B3EF1" w:rsidP="00CC2671">
            <w:pPr>
              <w:pStyle w:val="ListParagraph"/>
              <w:numPr>
                <w:ilvl w:val="0"/>
                <w:numId w:val="25"/>
              </w:numPr>
            </w:pPr>
            <w:r>
              <w:t>The Counci</w:t>
            </w:r>
            <w:r w:rsidRPr="00473D6F">
              <w:t>l has a complaints procedure which has been published on the Council’s website</w:t>
            </w:r>
          </w:p>
        </w:tc>
        <w:tc>
          <w:tcPr>
            <w:tcW w:w="2055" w:type="dxa"/>
          </w:tcPr>
          <w:p w14:paraId="4FC5B5CA" w14:textId="77777777" w:rsidR="001B3EF1" w:rsidRDefault="001B3EF1" w:rsidP="00CC2671"/>
        </w:tc>
      </w:tr>
    </w:tbl>
    <w:p w14:paraId="35DB9086" w14:textId="2FDDA492" w:rsidR="004A0F71" w:rsidRDefault="004874FC">
      <w:r>
        <w:t xml:space="preserve"> </w:t>
      </w:r>
    </w:p>
    <w:tbl>
      <w:tblPr>
        <w:tblStyle w:val="TableGrid"/>
        <w:tblW w:w="13948" w:type="dxa"/>
        <w:tblLook w:val="04A0" w:firstRow="1" w:lastRow="0" w:firstColumn="1" w:lastColumn="0" w:noHBand="0" w:noVBand="1"/>
      </w:tblPr>
      <w:tblGrid>
        <w:gridCol w:w="1950"/>
        <w:gridCol w:w="3552"/>
        <w:gridCol w:w="1197"/>
        <w:gridCol w:w="4690"/>
        <w:gridCol w:w="2559"/>
      </w:tblGrid>
      <w:tr w:rsidR="00C82250" w14:paraId="132A852B" w14:textId="77777777" w:rsidTr="00FD0BFC">
        <w:tc>
          <w:tcPr>
            <w:tcW w:w="13948" w:type="dxa"/>
            <w:gridSpan w:val="5"/>
            <w:shd w:val="clear" w:color="auto" w:fill="D9D9D9" w:themeFill="background1" w:themeFillShade="D9"/>
          </w:tcPr>
          <w:p w14:paraId="151CF688" w14:textId="3DCD6FB9" w:rsidR="00C82250" w:rsidRPr="00514EF6" w:rsidRDefault="00F636CA">
            <w:pPr>
              <w:jc w:val="center"/>
              <w:rPr>
                <w:b/>
              </w:rPr>
            </w:pPr>
            <w:r>
              <w:rPr>
                <w:b/>
              </w:rPr>
              <w:t xml:space="preserve">ASSETS &amp; </w:t>
            </w:r>
            <w:r w:rsidR="00C82250">
              <w:rPr>
                <w:b/>
              </w:rPr>
              <w:t>LIABILITY</w:t>
            </w:r>
          </w:p>
        </w:tc>
      </w:tr>
      <w:tr w:rsidR="007D6876" w:rsidRPr="00514EF6" w14:paraId="33D0292F" w14:textId="77777777" w:rsidTr="00CC2671">
        <w:tc>
          <w:tcPr>
            <w:tcW w:w="1950" w:type="dxa"/>
          </w:tcPr>
          <w:p w14:paraId="61437A37" w14:textId="77777777" w:rsidR="007D6876" w:rsidRPr="00514EF6" w:rsidRDefault="007D6876" w:rsidP="007D6876">
            <w:pPr>
              <w:jc w:val="center"/>
              <w:rPr>
                <w:b/>
              </w:rPr>
            </w:pPr>
            <w:r w:rsidRPr="00514EF6">
              <w:rPr>
                <w:b/>
              </w:rPr>
              <w:t>Subject</w:t>
            </w:r>
          </w:p>
        </w:tc>
        <w:tc>
          <w:tcPr>
            <w:tcW w:w="3552" w:type="dxa"/>
          </w:tcPr>
          <w:p w14:paraId="74B487A3" w14:textId="77777777" w:rsidR="007D6876" w:rsidRPr="00514EF6" w:rsidRDefault="007D6876" w:rsidP="007D6876">
            <w:pPr>
              <w:jc w:val="center"/>
              <w:rPr>
                <w:b/>
              </w:rPr>
            </w:pPr>
            <w:r w:rsidRPr="00514EF6">
              <w:rPr>
                <w:b/>
              </w:rPr>
              <w:t>Risk(s) Identified</w:t>
            </w:r>
          </w:p>
        </w:tc>
        <w:tc>
          <w:tcPr>
            <w:tcW w:w="1197" w:type="dxa"/>
          </w:tcPr>
          <w:p w14:paraId="4CC47B7D" w14:textId="77777777" w:rsidR="007D6876" w:rsidRDefault="007D6876" w:rsidP="007D6876">
            <w:pPr>
              <w:jc w:val="center"/>
              <w:rPr>
                <w:b/>
              </w:rPr>
            </w:pPr>
            <w:r>
              <w:rPr>
                <w:b/>
              </w:rPr>
              <w:t>Likelihood</w:t>
            </w:r>
          </w:p>
          <w:p w14:paraId="28C24D3E" w14:textId="77777777" w:rsidR="007D6876" w:rsidRPr="00514EF6" w:rsidRDefault="007D6876" w:rsidP="007D6876">
            <w:pPr>
              <w:jc w:val="center"/>
              <w:rPr>
                <w:b/>
              </w:rPr>
            </w:pPr>
            <w:r w:rsidRPr="00514EF6">
              <w:rPr>
                <w:b/>
              </w:rPr>
              <w:t>H/M/L</w:t>
            </w:r>
          </w:p>
        </w:tc>
        <w:tc>
          <w:tcPr>
            <w:tcW w:w="4690" w:type="dxa"/>
          </w:tcPr>
          <w:p w14:paraId="411A0D67" w14:textId="77777777" w:rsidR="007D6876" w:rsidRPr="00514EF6" w:rsidRDefault="007D6876" w:rsidP="007D6876">
            <w:pPr>
              <w:jc w:val="center"/>
              <w:rPr>
                <w:b/>
              </w:rPr>
            </w:pPr>
            <w:r w:rsidRPr="00514EF6">
              <w:rPr>
                <w:b/>
              </w:rPr>
              <w:t>Management / Control</w:t>
            </w:r>
          </w:p>
        </w:tc>
        <w:tc>
          <w:tcPr>
            <w:tcW w:w="2559" w:type="dxa"/>
          </w:tcPr>
          <w:p w14:paraId="1F810601" w14:textId="77777777" w:rsidR="007D6876" w:rsidRPr="00514EF6" w:rsidRDefault="007D6876" w:rsidP="007D6876">
            <w:pPr>
              <w:jc w:val="center"/>
              <w:rPr>
                <w:b/>
              </w:rPr>
            </w:pPr>
            <w:r w:rsidRPr="00514EF6">
              <w:rPr>
                <w:b/>
              </w:rPr>
              <w:t>Review / Assess / Revise</w:t>
            </w:r>
          </w:p>
        </w:tc>
      </w:tr>
      <w:tr w:rsidR="00CC2671" w:rsidRPr="00514EF6" w14:paraId="7F000F98" w14:textId="77777777" w:rsidTr="00DA36C1">
        <w:trPr>
          <w:trHeight w:val="3561"/>
        </w:trPr>
        <w:tc>
          <w:tcPr>
            <w:tcW w:w="1950" w:type="dxa"/>
          </w:tcPr>
          <w:p w14:paraId="774197D1" w14:textId="29DED3B8" w:rsidR="00CC2671" w:rsidRDefault="008C5C66">
            <w:pPr>
              <w:jc w:val="center"/>
            </w:pPr>
            <w:r>
              <w:t>Public i</w:t>
            </w:r>
            <w:r w:rsidR="00CC2671">
              <w:t xml:space="preserve">njury </w:t>
            </w:r>
            <w:r>
              <w:t>c</w:t>
            </w:r>
            <w:r w:rsidR="00CC2671">
              <w:t>laims</w:t>
            </w:r>
          </w:p>
        </w:tc>
        <w:tc>
          <w:tcPr>
            <w:tcW w:w="3552" w:type="dxa"/>
          </w:tcPr>
          <w:p w14:paraId="285104EF" w14:textId="4F1824C8" w:rsidR="00CC2671" w:rsidRDefault="00CC2671">
            <w:pPr>
              <w:jc w:val="center"/>
            </w:pPr>
            <w:r>
              <w:t>Claims</w:t>
            </w:r>
            <w:r w:rsidR="008C5C66">
              <w:t xml:space="preserve"> brought by </w:t>
            </w:r>
            <w:r>
              <w:t>members of the public</w:t>
            </w:r>
            <w:r w:rsidR="008C5C66">
              <w:t xml:space="preserve"> on Council owned land, buildings or assets</w:t>
            </w:r>
          </w:p>
          <w:p w14:paraId="2C024204" w14:textId="77777777" w:rsidR="00CC2671" w:rsidRDefault="00CC2671" w:rsidP="00916F3B">
            <w:pPr>
              <w:jc w:val="center"/>
            </w:pPr>
          </w:p>
          <w:p w14:paraId="62A3FDE7" w14:textId="77777777" w:rsidR="00CC2671" w:rsidRDefault="00CC2671" w:rsidP="00916F3B">
            <w:pPr>
              <w:jc w:val="center"/>
            </w:pPr>
          </w:p>
          <w:p w14:paraId="500CB398" w14:textId="77777777" w:rsidR="00CC2671" w:rsidRDefault="00CC2671" w:rsidP="00916F3B">
            <w:pPr>
              <w:jc w:val="center"/>
            </w:pPr>
          </w:p>
          <w:p w14:paraId="0964C959" w14:textId="77777777" w:rsidR="00CC2671" w:rsidRDefault="00CC2671" w:rsidP="00916F3B">
            <w:pPr>
              <w:jc w:val="center"/>
            </w:pPr>
          </w:p>
          <w:p w14:paraId="0FD174A2" w14:textId="77777777" w:rsidR="00CC2671" w:rsidRDefault="00CC2671" w:rsidP="00916F3B">
            <w:pPr>
              <w:jc w:val="center"/>
            </w:pPr>
          </w:p>
          <w:p w14:paraId="11403139" w14:textId="77777777" w:rsidR="00CC2671" w:rsidRDefault="00CC2671" w:rsidP="00916F3B">
            <w:pPr>
              <w:jc w:val="center"/>
            </w:pPr>
          </w:p>
          <w:p w14:paraId="2A6A366C" w14:textId="646CF99B" w:rsidR="00CC2671" w:rsidRDefault="00CC2671" w:rsidP="00916F3B">
            <w:pPr>
              <w:jc w:val="center"/>
            </w:pPr>
          </w:p>
        </w:tc>
        <w:tc>
          <w:tcPr>
            <w:tcW w:w="1197" w:type="dxa"/>
          </w:tcPr>
          <w:p w14:paraId="1393CF61" w14:textId="77777777" w:rsidR="00CC2671" w:rsidRDefault="00CC2671">
            <w:pPr>
              <w:jc w:val="center"/>
              <w:rPr>
                <w:b/>
              </w:rPr>
            </w:pPr>
            <w:r>
              <w:rPr>
                <w:b/>
              </w:rPr>
              <w:t>M</w:t>
            </w:r>
          </w:p>
          <w:p w14:paraId="5DD12E6A" w14:textId="77777777" w:rsidR="00CC2671" w:rsidRDefault="00CC2671" w:rsidP="00E1603D">
            <w:pPr>
              <w:jc w:val="center"/>
              <w:rPr>
                <w:b/>
              </w:rPr>
            </w:pPr>
          </w:p>
          <w:p w14:paraId="2468DDB4" w14:textId="77777777" w:rsidR="00CC2671" w:rsidRDefault="00CC2671" w:rsidP="00E1603D">
            <w:pPr>
              <w:jc w:val="center"/>
              <w:rPr>
                <w:b/>
              </w:rPr>
            </w:pPr>
          </w:p>
          <w:p w14:paraId="41532F2C" w14:textId="77777777" w:rsidR="00CC2671" w:rsidRDefault="00CC2671" w:rsidP="00E1603D">
            <w:pPr>
              <w:jc w:val="center"/>
              <w:rPr>
                <w:b/>
              </w:rPr>
            </w:pPr>
          </w:p>
          <w:p w14:paraId="1A4A35B7" w14:textId="77777777" w:rsidR="00CC2671" w:rsidRDefault="00CC2671" w:rsidP="00E1603D">
            <w:pPr>
              <w:jc w:val="center"/>
              <w:rPr>
                <w:b/>
              </w:rPr>
            </w:pPr>
          </w:p>
          <w:p w14:paraId="64E612A2" w14:textId="77777777" w:rsidR="00CC2671" w:rsidRDefault="00CC2671" w:rsidP="00E1603D">
            <w:pPr>
              <w:jc w:val="center"/>
              <w:rPr>
                <w:b/>
              </w:rPr>
            </w:pPr>
          </w:p>
          <w:p w14:paraId="5D731A5A" w14:textId="77777777" w:rsidR="00CC2671" w:rsidRDefault="00CC2671" w:rsidP="00E1603D">
            <w:pPr>
              <w:jc w:val="center"/>
              <w:rPr>
                <w:b/>
              </w:rPr>
            </w:pPr>
          </w:p>
          <w:p w14:paraId="47B68CB3" w14:textId="4F21C443" w:rsidR="00CC2671" w:rsidRDefault="00CC2671" w:rsidP="00E1603D">
            <w:pPr>
              <w:jc w:val="center"/>
              <w:rPr>
                <w:b/>
              </w:rPr>
            </w:pPr>
            <w:r>
              <w:rPr>
                <w:b/>
              </w:rPr>
              <w:t>H</w:t>
            </w:r>
          </w:p>
        </w:tc>
        <w:tc>
          <w:tcPr>
            <w:tcW w:w="4690" w:type="dxa"/>
          </w:tcPr>
          <w:p w14:paraId="0B86311C" w14:textId="77777777" w:rsidR="008C5C66" w:rsidRDefault="008C5C66" w:rsidP="008C5C66">
            <w:pPr>
              <w:pStyle w:val="ListParagraph"/>
              <w:numPr>
                <w:ilvl w:val="0"/>
                <w:numId w:val="20"/>
              </w:numPr>
            </w:pPr>
            <w:r>
              <w:t xml:space="preserve">Adequate public liability insurance in place (£10m indemnity) </w:t>
            </w:r>
          </w:p>
          <w:p w14:paraId="5565D3CC" w14:textId="7D064B1C" w:rsidR="00CC2671" w:rsidRDefault="008C5C66" w:rsidP="0085212C">
            <w:pPr>
              <w:pStyle w:val="ListParagraph"/>
              <w:numPr>
                <w:ilvl w:val="0"/>
                <w:numId w:val="20"/>
              </w:numPr>
            </w:pPr>
            <w:r>
              <w:t xml:space="preserve">Risk assessments carried out for all Council activities as well as annual risk assessments on all </w:t>
            </w:r>
            <w:proofErr w:type="spellStart"/>
            <w:proofErr w:type="gramStart"/>
            <w:r w:rsidR="00CC2671">
              <w:t>all</w:t>
            </w:r>
            <w:proofErr w:type="spellEnd"/>
            <w:r w:rsidR="00CC2671">
              <w:t xml:space="preserve"> Council</w:t>
            </w:r>
            <w:proofErr w:type="gramEnd"/>
            <w:r w:rsidR="00CC2671">
              <w:t xml:space="preserve"> owned land and buildings </w:t>
            </w:r>
          </w:p>
          <w:p w14:paraId="0D363EA6" w14:textId="77777777" w:rsidR="00CC2671" w:rsidRDefault="00CC2671" w:rsidP="0085212C">
            <w:pPr>
              <w:pStyle w:val="ListParagraph"/>
              <w:numPr>
                <w:ilvl w:val="0"/>
                <w:numId w:val="20"/>
              </w:numPr>
            </w:pPr>
            <w:r>
              <w:t>Ensure all Council contractors are properly insured e.g. public and employer’s liability insurance</w:t>
            </w:r>
          </w:p>
          <w:p w14:paraId="750E0C4A" w14:textId="77777777" w:rsidR="00CC2671" w:rsidRDefault="00CC2671" w:rsidP="00CC2671">
            <w:pPr>
              <w:pStyle w:val="ListParagraph"/>
              <w:numPr>
                <w:ilvl w:val="0"/>
                <w:numId w:val="22"/>
              </w:numPr>
            </w:pPr>
            <w:r>
              <w:t>Ensure monthly checks on playground equipment by Parish Warden</w:t>
            </w:r>
          </w:p>
          <w:p w14:paraId="36FA769C" w14:textId="77777777" w:rsidR="00CC2671" w:rsidRDefault="00CC2671" w:rsidP="00CC2671">
            <w:pPr>
              <w:pStyle w:val="ListParagraph"/>
              <w:numPr>
                <w:ilvl w:val="0"/>
                <w:numId w:val="22"/>
              </w:numPr>
            </w:pPr>
            <w:r>
              <w:t>Ensure annual playground assessment by qualified inspector</w:t>
            </w:r>
          </w:p>
          <w:p w14:paraId="1CFAEC77" w14:textId="77777777" w:rsidR="00CC2671" w:rsidRDefault="00CC2671" w:rsidP="00CC2671">
            <w:pPr>
              <w:pStyle w:val="ListParagraph"/>
              <w:numPr>
                <w:ilvl w:val="0"/>
                <w:numId w:val="22"/>
              </w:numPr>
            </w:pPr>
            <w:r>
              <w:t>Act immediately on issues and recommendations</w:t>
            </w:r>
          </w:p>
          <w:p w14:paraId="41408319" w14:textId="41A4FEBC" w:rsidR="008C5C66" w:rsidRDefault="008C5C66" w:rsidP="00CC2671">
            <w:pPr>
              <w:pStyle w:val="ListParagraph"/>
              <w:numPr>
                <w:ilvl w:val="0"/>
                <w:numId w:val="22"/>
              </w:numPr>
            </w:pPr>
          </w:p>
        </w:tc>
        <w:tc>
          <w:tcPr>
            <w:tcW w:w="2559" w:type="dxa"/>
          </w:tcPr>
          <w:p w14:paraId="62F22847" w14:textId="77777777" w:rsidR="00CC2671" w:rsidRDefault="00CC2671">
            <w:pPr>
              <w:jc w:val="center"/>
            </w:pPr>
          </w:p>
        </w:tc>
      </w:tr>
      <w:tr w:rsidR="00F636CA" w:rsidRPr="00514EF6" w14:paraId="2F11C5DC" w14:textId="77777777" w:rsidTr="00260C80">
        <w:tc>
          <w:tcPr>
            <w:tcW w:w="1950" w:type="dxa"/>
          </w:tcPr>
          <w:p w14:paraId="11B89AF4" w14:textId="59214D5E" w:rsidR="00F636CA" w:rsidRPr="00514EF6" w:rsidRDefault="00F636CA" w:rsidP="00260C80">
            <w:pPr>
              <w:jc w:val="center"/>
              <w:rPr>
                <w:b/>
              </w:rPr>
            </w:pPr>
            <w:r>
              <w:lastRenderedPageBreak/>
              <w:t>Employer Liability</w:t>
            </w:r>
            <w:r w:rsidR="008C5C66">
              <w:t xml:space="preserve"> Claims</w:t>
            </w:r>
          </w:p>
        </w:tc>
        <w:tc>
          <w:tcPr>
            <w:tcW w:w="3552" w:type="dxa"/>
          </w:tcPr>
          <w:p w14:paraId="721D4F5D" w14:textId="77777777" w:rsidR="00F636CA" w:rsidRPr="00514EF6" w:rsidRDefault="00F636CA" w:rsidP="00260C80">
            <w:pPr>
              <w:jc w:val="center"/>
              <w:rPr>
                <w:b/>
              </w:rPr>
            </w:pPr>
            <w:r>
              <w:t>Non-compliance with employment law</w:t>
            </w:r>
          </w:p>
        </w:tc>
        <w:tc>
          <w:tcPr>
            <w:tcW w:w="1197" w:type="dxa"/>
          </w:tcPr>
          <w:p w14:paraId="697AA2FC" w14:textId="77777777" w:rsidR="00F636CA" w:rsidRPr="00514EF6" w:rsidRDefault="00F636CA" w:rsidP="00260C80">
            <w:pPr>
              <w:jc w:val="center"/>
              <w:rPr>
                <w:b/>
              </w:rPr>
            </w:pPr>
            <w:r>
              <w:rPr>
                <w:b/>
              </w:rPr>
              <w:t>L</w:t>
            </w:r>
          </w:p>
        </w:tc>
        <w:tc>
          <w:tcPr>
            <w:tcW w:w="4690" w:type="dxa"/>
          </w:tcPr>
          <w:p w14:paraId="20CB95A9" w14:textId="77777777" w:rsidR="00F636CA" w:rsidRDefault="00F636CA" w:rsidP="00260C80">
            <w:pPr>
              <w:jc w:val="center"/>
            </w:pPr>
            <w:r>
              <w:t xml:space="preserve">Insurance in place (£10m indemnity) </w:t>
            </w:r>
          </w:p>
          <w:p w14:paraId="3D392E64" w14:textId="77777777" w:rsidR="00F636CA" w:rsidRDefault="00F636CA" w:rsidP="00260C80">
            <w:pPr>
              <w:jc w:val="center"/>
            </w:pPr>
            <w:r>
              <w:t>Clerk to undertake relevant training to keep knowledge up to date</w:t>
            </w:r>
          </w:p>
          <w:p w14:paraId="55B57C6E" w14:textId="77777777" w:rsidR="00F636CA" w:rsidRDefault="00F636CA" w:rsidP="00260C80">
            <w:pPr>
              <w:jc w:val="center"/>
            </w:pPr>
            <w:r>
              <w:t>Ongoing membership to SLCC, LRALC to access advice and support</w:t>
            </w:r>
          </w:p>
          <w:p w14:paraId="2E737A74" w14:textId="77777777" w:rsidR="00F636CA" w:rsidRPr="00514EF6" w:rsidRDefault="00F636CA" w:rsidP="00260C80">
            <w:pPr>
              <w:jc w:val="center"/>
              <w:rPr>
                <w:b/>
              </w:rPr>
            </w:pPr>
          </w:p>
        </w:tc>
        <w:tc>
          <w:tcPr>
            <w:tcW w:w="2559" w:type="dxa"/>
          </w:tcPr>
          <w:p w14:paraId="1F2D7C99" w14:textId="77777777" w:rsidR="00F636CA" w:rsidRPr="00514EF6" w:rsidRDefault="00F636CA" w:rsidP="00260C80">
            <w:pPr>
              <w:jc w:val="center"/>
              <w:rPr>
                <w:b/>
              </w:rPr>
            </w:pPr>
            <w:r>
              <w:t>Review annually</w:t>
            </w:r>
          </w:p>
        </w:tc>
      </w:tr>
      <w:tr w:rsidR="00C82250" w:rsidRPr="00514EF6" w14:paraId="4EF7D5DC" w14:textId="77777777" w:rsidTr="00CC2671">
        <w:tc>
          <w:tcPr>
            <w:tcW w:w="1950" w:type="dxa"/>
          </w:tcPr>
          <w:p w14:paraId="6AE94036" w14:textId="77777777" w:rsidR="00C82250" w:rsidRPr="00514EF6" w:rsidRDefault="00C82250">
            <w:pPr>
              <w:jc w:val="center"/>
              <w:rPr>
                <w:b/>
              </w:rPr>
            </w:pPr>
            <w:r>
              <w:t>Minutes</w:t>
            </w:r>
            <w:r w:rsidR="007D6876">
              <w:t xml:space="preserve">, </w:t>
            </w:r>
            <w:r>
              <w:t>Agendas</w:t>
            </w:r>
            <w:r w:rsidR="007D6876">
              <w:t xml:space="preserve"> and other S</w:t>
            </w:r>
            <w:r>
              <w:t>tatutory documents</w:t>
            </w:r>
          </w:p>
        </w:tc>
        <w:tc>
          <w:tcPr>
            <w:tcW w:w="3552" w:type="dxa"/>
          </w:tcPr>
          <w:p w14:paraId="11514EC2" w14:textId="77777777" w:rsidR="007D6876" w:rsidRDefault="00C82250">
            <w:pPr>
              <w:jc w:val="center"/>
            </w:pPr>
            <w:r>
              <w:t>Accuracy</w:t>
            </w:r>
          </w:p>
          <w:p w14:paraId="774714C2" w14:textId="77777777" w:rsidR="007D6876" w:rsidRDefault="007D6876">
            <w:pPr>
              <w:jc w:val="center"/>
            </w:pPr>
            <w:r>
              <w:t>L</w:t>
            </w:r>
            <w:r w:rsidR="00C82250">
              <w:t xml:space="preserve">egality </w:t>
            </w:r>
          </w:p>
          <w:p w14:paraId="7CF43DB9" w14:textId="77777777" w:rsidR="00C82250" w:rsidRPr="00514EF6" w:rsidRDefault="00C82250">
            <w:pPr>
              <w:jc w:val="center"/>
              <w:rPr>
                <w:b/>
              </w:rPr>
            </w:pPr>
            <w:r>
              <w:t>Non-compliance</w:t>
            </w:r>
          </w:p>
        </w:tc>
        <w:tc>
          <w:tcPr>
            <w:tcW w:w="1197" w:type="dxa"/>
          </w:tcPr>
          <w:p w14:paraId="40F0EE19" w14:textId="77777777" w:rsidR="00C82250" w:rsidRPr="00514EF6" w:rsidRDefault="00C82250">
            <w:pPr>
              <w:jc w:val="center"/>
              <w:rPr>
                <w:b/>
              </w:rPr>
            </w:pPr>
            <w:r>
              <w:rPr>
                <w:b/>
              </w:rPr>
              <w:t>L</w:t>
            </w:r>
          </w:p>
        </w:tc>
        <w:tc>
          <w:tcPr>
            <w:tcW w:w="4690" w:type="dxa"/>
          </w:tcPr>
          <w:p w14:paraId="75EB13B7" w14:textId="2EFEF963" w:rsidR="00FC24B8" w:rsidRDefault="00C82250">
            <w:pPr>
              <w:jc w:val="center"/>
            </w:pPr>
            <w:r>
              <w:t xml:space="preserve">Minutes &amp; Agendas produced </w:t>
            </w:r>
            <w:r w:rsidR="004A0F71">
              <w:t xml:space="preserve">using </w:t>
            </w:r>
            <w:r>
              <w:t>prescribed method</w:t>
            </w:r>
            <w:r w:rsidR="004A0F71">
              <w:t>s</w:t>
            </w:r>
            <w:r>
              <w:t xml:space="preserve"> </w:t>
            </w:r>
            <w:r w:rsidR="004A0F71">
              <w:t xml:space="preserve">that </w:t>
            </w:r>
            <w:r>
              <w:t>adhere to legal requirements</w:t>
            </w:r>
          </w:p>
          <w:p w14:paraId="56603D21" w14:textId="77777777" w:rsidR="00C82250" w:rsidRDefault="007D6876" w:rsidP="00FC24B8">
            <w:pPr>
              <w:jc w:val="center"/>
            </w:pPr>
            <w:r>
              <w:t>Draft m</w:t>
            </w:r>
            <w:r w:rsidR="00C82250">
              <w:t xml:space="preserve">inutes approved </w:t>
            </w:r>
            <w:r>
              <w:t>&amp;</w:t>
            </w:r>
            <w:r w:rsidR="00C82250">
              <w:t xml:space="preserve"> signed at next meeting</w:t>
            </w:r>
          </w:p>
          <w:p w14:paraId="4515F953" w14:textId="4F2110B6" w:rsidR="00FC24B8" w:rsidRDefault="00FC24B8" w:rsidP="00FC24B8">
            <w:pPr>
              <w:jc w:val="center"/>
            </w:pPr>
            <w:r>
              <w:t>Business conducted at the Council managed by the Chair</w:t>
            </w:r>
            <w:r w:rsidR="007D6876">
              <w:t>man</w:t>
            </w:r>
          </w:p>
          <w:p w14:paraId="770AB2ED" w14:textId="690745F2" w:rsidR="007D6876" w:rsidRDefault="007D6876" w:rsidP="00FC24B8">
            <w:pPr>
              <w:jc w:val="center"/>
            </w:pPr>
            <w:r>
              <w:t>Adequate Cllr training &amp; development</w:t>
            </w:r>
          </w:p>
          <w:p w14:paraId="7BE45CE0" w14:textId="0D99AE44" w:rsidR="004A0F71" w:rsidRDefault="004A0F71" w:rsidP="00FC24B8">
            <w:pPr>
              <w:jc w:val="center"/>
            </w:pPr>
            <w:r>
              <w:t>Information on adopted policies shared on Council website</w:t>
            </w:r>
          </w:p>
          <w:p w14:paraId="707F1CC4" w14:textId="39CBC844" w:rsidR="004A0F71" w:rsidRPr="00FC24B8" w:rsidRDefault="007D6876" w:rsidP="008C5C66">
            <w:pPr>
              <w:jc w:val="center"/>
            </w:pPr>
            <w:r>
              <w:t xml:space="preserve">Members familiar with and adhere to adopted </w:t>
            </w:r>
            <w:r w:rsidR="004A0F71">
              <w:t>policies and c</w:t>
            </w:r>
            <w:r>
              <w:t xml:space="preserve">ode of </w:t>
            </w:r>
            <w:r w:rsidR="004A0F71">
              <w:t>c</w:t>
            </w:r>
            <w:r>
              <w:t xml:space="preserve">onduct </w:t>
            </w:r>
          </w:p>
        </w:tc>
        <w:tc>
          <w:tcPr>
            <w:tcW w:w="2559" w:type="dxa"/>
          </w:tcPr>
          <w:p w14:paraId="577F6FFB" w14:textId="77777777" w:rsidR="00C82250" w:rsidRPr="00514EF6" w:rsidRDefault="007D6876" w:rsidP="007D6876">
            <w:pPr>
              <w:jc w:val="center"/>
              <w:rPr>
                <w:b/>
              </w:rPr>
            </w:pPr>
            <w:r>
              <w:t>Review When Necessary</w:t>
            </w:r>
            <w:r w:rsidRPr="00514EF6">
              <w:rPr>
                <w:b/>
              </w:rPr>
              <w:t xml:space="preserve"> </w:t>
            </w:r>
          </w:p>
        </w:tc>
      </w:tr>
      <w:tr w:rsidR="00F636CA" w:rsidRPr="00514EF6" w14:paraId="1D88558F" w14:textId="77777777" w:rsidTr="00260C80">
        <w:tc>
          <w:tcPr>
            <w:tcW w:w="1950" w:type="dxa"/>
          </w:tcPr>
          <w:p w14:paraId="729E93C1" w14:textId="77777777" w:rsidR="00F636CA" w:rsidRPr="00514EF6" w:rsidRDefault="00F636CA" w:rsidP="00260C80">
            <w:pPr>
              <w:jc w:val="center"/>
              <w:rPr>
                <w:b/>
              </w:rPr>
            </w:pPr>
            <w:r>
              <w:t>Legal powers</w:t>
            </w:r>
          </w:p>
        </w:tc>
        <w:tc>
          <w:tcPr>
            <w:tcW w:w="3552" w:type="dxa"/>
          </w:tcPr>
          <w:p w14:paraId="38934692" w14:textId="77777777" w:rsidR="008C5C66" w:rsidRDefault="008C5C66" w:rsidP="008C5C66">
            <w:pPr>
              <w:jc w:val="center"/>
            </w:pPr>
            <w:r>
              <w:t xml:space="preserve">Legality of activities </w:t>
            </w:r>
          </w:p>
          <w:p w14:paraId="6F86C634" w14:textId="77777777" w:rsidR="00F636CA" w:rsidRPr="00514EF6" w:rsidRDefault="00F636CA" w:rsidP="00260C80">
            <w:pPr>
              <w:jc w:val="center"/>
              <w:rPr>
                <w:b/>
              </w:rPr>
            </w:pPr>
            <w:r w:rsidRPr="007D6876">
              <w:t>Unauthorised Decisions</w:t>
            </w:r>
          </w:p>
        </w:tc>
        <w:tc>
          <w:tcPr>
            <w:tcW w:w="1197" w:type="dxa"/>
          </w:tcPr>
          <w:p w14:paraId="206EAAA2" w14:textId="77777777" w:rsidR="00F636CA" w:rsidRPr="00514EF6" w:rsidRDefault="00F636CA" w:rsidP="00260C80">
            <w:pPr>
              <w:jc w:val="center"/>
              <w:rPr>
                <w:b/>
              </w:rPr>
            </w:pPr>
            <w:r>
              <w:rPr>
                <w:b/>
              </w:rPr>
              <w:t>L</w:t>
            </w:r>
          </w:p>
        </w:tc>
        <w:tc>
          <w:tcPr>
            <w:tcW w:w="4690" w:type="dxa"/>
          </w:tcPr>
          <w:p w14:paraId="7204E281" w14:textId="77777777" w:rsidR="008C5C66" w:rsidRDefault="008C5C66" w:rsidP="008C5C66">
            <w:pPr>
              <w:pStyle w:val="ListParagraph"/>
              <w:numPr>
                <w:ilvl w:val="0"/>
                <w:numId w:val="33"/>
              </w:numPr>
            </w:pPr>
            <w:r>
              <w:t xml:space="preserve">Decisions and payments made only within the powers of the Parish Council, resolved at properly convened council meetings and </w:t>
            </w:r>
            <w:proofErr w:type="spellStart"/>
            <w:r>
              <w:t>minuted</w:t>
            </w:r>
            <w:proofErr w:type="spellEnd"/>
            <w:r>
              <w:t xml:space="preserve"> accordingly. </w:t>
            </w:r>
          </w:p>
          <w:p w14:paraId="7F1CACE1" w14:textId="7F65734A" w:rsidR="008C5C66" w:rsidRDefault="008C5C66" w:rsidP="008C5C66">
            <w:pPr>
              <w:pStyle w:val="ListParagraph"/>
              <w:numPr>
                <w:ilvl w:val="0"/>
                <w:numId w:val="33"/>
              </w:numPr>
            </w:pPr>
            <w:r>
              <w:t xml:space="preserve">Clerk to clarify legal positions on proposals </w:t>
            </w:r>
          </w:p>
          <w:p w14:paraId="7942838F" w14:textId="24764A5C" w:rsidR="00F636CA" w:rsidRPr="008C5C66" w:rsidRDefault="008C5C66" w:rsidP="008C5C66">
            <w:pPr>
              <w:pStyle w:val="ListParagraph"/>
              <w:numPr>
                <w:ilvl w:val="0"/>
                <w:numId w:val="33"/>
              </w:numPr>
            </w:pPr>
            <w:r>
              <w:t xml:space="preserve">Indemnity insurance of £500,000 </w:t>
            </w:r>
          </w:p>
        </w:tc>
        <w:tc>
          <w:tcPr>
            <w:tcW w:w="2559" w:type="dxa"/>
          </w:tcPr>
          <w:p w14:paraId="07BDF5B8" w14:textId="77777777" w:rsidR="00F636CA" w:rsidRPr="00514EF6" w:rsidRDefault="00F636CA" w:rsidP="00260C80">
            <w:pPr>
              <w:jc w:val="center"/>
              <w:rPr>
                <w:b/>
              </w:rPr>
            </w:pPr>
            <w:r>
              <w:t>Review procedures annually</w:t>
            </w:r>
          </w:p>
        </w:tc>
      </w:tr>
    </w:tbl>
    <w:p w14:paraId="691D363E" w14:textId="0808B8F0" w:rsidR="00376624" w:rsidRDefault="00376624"/>
    <w:p w14:paraId="51AB9253" w14:textId="77777777" w:rsidR="00376624" w:rsidRDefault="00376624">
      <w:r>
        <w:br w:type="page"/>
      </w:r>
    </w:p>
    <w:p w14:paraId="46D582D3" w14:textId="77777777" w:rsidR="008C5C66" w:rsidRDefault="008C5C66"/>
    <w:tbl>
      <w:tblPr>
        <w:tblStyle w:val="TableGrid"/>
        <w:tblW w:w="14596" w:type="dxa"/>
        <w:tblLook w:val="04A0" w:firstRow="1" w:lastRow="0" w:firstColumn="1" w:lastColumn="0" w:noHBand="0" w:noVBand="1"/>
      </w:tblPr>
      <w:tblGrid>
        <w:gridCol w:w="3107"/>
        <w:gridCol w:w="1892"/>
        <w:gridCol w:w="2367"/>
        <w:gridCol w:w="1701"/>
        <w:gridCol w:w="1761"/>
        <w:gridCol w:w="3768"/>
      </w:tblGrid>
      <w:tr w:rsidR="001C634D" w:rsidRPr="00514EF6" w14:paraId="02882D84" w14:textId="77777777" w:rsidTr="00FD0BFC">
        <w:tc>
          <w:tcPr>
            <w:tcW w:w="14596" w:type="dxa"/>
            <w:gridSpan w:val="6"/>
            <w:shd w:val="clear" w:color="auto" w:fill="D9D9D9" w:themeFill="background1" w:themeFillShade="D9"/>
          </w:tcPr>
          <w:p w14:paraId="42E2F874" w14:textId="5AC3D098" w:rsidR="001C634D" w:rsidRPr="001C634D" w:rsidRDefault="001C634D">
            <w:pPr>
              <w:jc w:val="center"/>
              <w:rPr>
                <w:b/>
                <w:sz w:val="28"/>
                <w:szCs w:val="28"/>
              </w:rPr>
            </w:pPr>
            <w:r w:rsidRPr="001C634D">
              <w:rPr>
                <w:b/>
                <w:sz w:val="28"/>
                <w:szCs w:val="28"/>
              </w:rPr>
              <w:t>RISK ASSESSMENT SCHEDULE</w:t>
            </w:r>
          </w:p>
          <w:p w14:paraId="37D5075C" w14:textId="7FAB4F9B" w:rsidR="001C634D" w:rsidRDefault="001C634D">
            <w:pPr>
              <w:jc w:val="center"/>
              <w:rPr>
                <w:b/>
              </w:rPr>
            </w:pPr>
          </w:p>
        </w:tc>
      </w:tr>
      <w:tr w:rsidR="007F2C1B" w:rsidRPr="00514EF6" w14:paraId="2339A992" w14:textId="77777777" w:rsidTr="0085212C">
        <w:tc>
          <w:tcPr>
            <w:tcW w:w="3107" w:type="dxa"/>
          </w:tcPr>
          <w:p w14:paraId="3D46D34E" w14:textId="77777777" w:rsidR="007F2C1B" w:rsidRPr="00514EF6" w:rsidRDefault="007F2C1B" w:rsidP="000D6D42">
            <w:pPr>
              <w:jc w:val="center"/>
              <w:rPr>
                <w:b/>
              </w:rPr>
            </w:pPr>
            <w:r>
              <w:rPr>
                <w:b/>
              </w:rPr>
              <w:t>ITEM</w:t>
            </w:r>
          </w:p>
        </w:tc>
        <w:tc>
          <w:tcPr>
            <w:tcW w:w="1892" w:type="dxa"/>
          </w:tcPr>
          <w:p w14:paraId="61253393" w14:textId="77777777" w:rsidR="007F2C1B" w:rsidRPr="00514EF6" w:rsidRDefault="007F2C1B" w:rsidP="000D6D42">
            <w:pPr>
              <w:jc w:val="center"/>
              <w:rPr>
                <w:b/>
              </w:rPr>
            </w:pPr>
            <w:r>
              <w:rPr>
                <w:b/>
              </w:rPr>
              <w:t>FREQUENCY</w:t>
            </w:r>
          </w:p>
        </w:tc>
        <w:tc>
          <w:tcPr>
            <w:tcW w:w="2367" w:type="dxa"/>
          </w:tcPr>
          <w:p w14:paraId="3EA9731D" w14:textId="77777777" w:rsidR="007F2C1B" w:rsidRDefault="007F2C1B" w:rsidP="007F2C1B">
            <w:pPr>
              <w:jc w:val="center"/>
              <w:rPr>
                <w:b/>
              </w:rPr>
            </w:pPr>
            <w:r>
              <w:rPr>
                <w:b/>
              </w:rPr>
              <w:t xml:space="preserve">PERSON </w:t>
            </w:r>
          </w:p>
          <w:p w14:paraId="22E70E54" w14:textId="77777777" w:rsidR="007F2C1B" w:rsidRDefault="007F2C1B" w:rsidP="007F2C1B">
            <w:pPr>
              <w:jc w:val="center"/>
              <w:rPr>
                <w:b/>
              </w:rPr>
            </w:pPr>
            <w:r>
              <w:rPr>
                <w:b/>
              </w:rPr>
              <w:t>RESPONSIBLE</w:t>
            </w:r>
          </w:p>
          <w:p w14:paraId="6B386FE2" w14:textId="76F15216" w:rsidR="007F2C1B" w:rsidRPr="00514EF6" w:rsidRDefault="007F2C1B" w:rsidP="007F2C1B">
            <w:pPr>
              <w:jc w:val="center"/>
              <w:rPr>
                <w:b/>
              </w:rPr>
            </w:pPr>
            <w:r>
              <w:rPr>
                <w:b/>
              </w:rPr>
              <w:t xml:space="preserve"> </w:t>
            </w:r>
          </w:p>
        </w:tc>
        <w:tc>
          <w:tcPr>
            <w:tcW w:w="1701" w:type="dxa"/>
          </w:tcPr>
          <w:p w14:paraId="354B91FC" w14:textId="2A5E18FC" w:rsidR="007F2C1B" w:rsidRDefault="007F2C1B" w:rsidP="000D6D42">
            <w:pPr>
              <w:jc w:val="center"/>
              <w:rPr>
                <w:b/>
              </w:rPr>
            </w:pPr>
            <w:r>
              <w:rPr>
                <w:b/>
              </w:rPr>
              <w:t>LAST REVIEW</w:t>
            </w:r>
          </w:p>
        </w:tc>
        <w:tc>
          <w:tcPr>
            <w:tcW w:w="1761" w:type="dxa"/>
          </w:tcPr>
          <w:p w14:paraId="6F291700" w14:textId="3AF71E20" w:rsidR="007F2C1B" w:rsidRPr="00514EF6" w:rsidRDefault="007F2C1B" w:rsidP="000D6D42">
            <w:pPr>
              <w:jc w:val="center"/>
              <w:rPr>
                <w:b/>
              </w:rPr>
            </w:pPr>
            <w:r>
              <w:rPr>
                <w:b/>
              </w:rPr>
              <w:t>NEXT REVIEW</w:t>
            </w:r>
          </w:p>
        </w:tc>
        <w:tc>
          <w:tcPr>
            <w:tcW w:w="3768" w:type="dxa"/>
          </w:tcPr>
          <w:p w14:paraId="16645C67" w14:textId="77777777" w:rsidR="007F2C1B" w:rsidRPr="00514EF6" w:rsidRDefault="007F2C1B" w:rsidP="000D6D42">
            <w:pPr>
              <w:jc w:val="center"/>
              <w:rPr>
                <w:b/>
              </w:rPr>
            </w:pPr>
            <w:r>
              <w:rPr>
                <w:b/>
              </w:rPr>
              <w:t>COMMENTS / ACTIONS</w:t>
            </w:r>
          </w:p>
        </w:tc>
      </w:tr>
      <w:tr w:rsidR="007F2C1B" w14:paraId="1C158F4B" w14:textId="77777777" w:rsidTr="0085212C">
        <w:tc>
          <w:tcPr>
            <w:tcW w:w="3107" w:type="dxa"/>
          </w:tcPr>
          <w:p w14:paraId="762B0AD2" w14:textId="2A5E8CE3" w:rsidR="007F2C1B" w:rsidRPr="0042656C" w:rsidRDefault="007F2C1B" w:rsidP="000D6D42">
            <w:pPr>
              <w:rPr>
                <w:b/>
              </w:rPr>
            </w:pPr>
            <w:r w:rsidRPr="0042656C">
              <w:rPr>
                <w:b/>
              </w:rPr>
              <w:t>Asset Inspection</w:t>
            </w:r>
            <w:r w:rsidR="001C634D">
              <w:rPr>
                <w:b/>
              </w:rPr>
              <w:t>s</w:t>
            </w:r>
            <w:r w:rsidRPr="0042656C">
              <w:rPr>
                <w:b/>
              </w:rPr>
              <w:t>:</w:t>
            </w:r>
          </w:p>
          <w:p w14:paraId="6C4B10C0" w14:textId="00EA7598" w:rsidR="007F2C1B" w:rsidRDefault="007F2C1B" w:rsidP="000D6D42">
            <w:r>
              <w:t>Recreation Area</w:t>
            </w:r>
          </w:p>
          <w:p w14:paraId="4E0E1A3C" w14:textId="1FD653F2" w:rsidR="007F2C1B" w:rsidRDefault="007F2C1B" w:rsidP="000D6D42">
            <w:r>
              <w:t>Allotments</w:t>
            </w:r>
            <w:r w:rsidR="00FA4E47">
              <w:t xml:space="preserve"> x 2</w:t>
            </w:r>
          </w:p>
          <w:p w14:paraId="7BCB6ECC" w14:textId="63172615" w:rsidR="007F2C1B" w:rsidRDefault="007F2C1B" w:rsidP="000D6D42">
            <w:r>
              <w:t>War Memorial</w:t>
            </w:r>
          </w:p>
        </w:tc>
        <w:tc>
          <w:tcPr>
            <w:tcW w:w="1892" w:type="dxa"/>
          </w:tcPr>
          <w:p w14:paraId="46667907" w14:textId="77777777" w:rsidR="007F2C1B" w:rsidRDefault="007F2C1B" w:rsidP="000D6D42"/>
          <w:p w14:paraId="643DD131" w14:textId="2D04003E" w:rsidR="007F2C1B" w:rsidRDefault="007F2C1B" w:rsidP="000D6D42">
            <w:r>
              <w:t>Monthly</w:t>
            </w:r>
          </w:p>
          <w:p w14:paraId="4603A505" w14:textId="77777777" w:rsidR="007F2C1B" w:rsidRDefault="007F2C1B" w:rsidP="007F2C1B">
            <w:r>
              <w:t xml:space="preserve">Monthly </w:t>
            </w:r>
          </w:p>
          <w:p w14:paraId="480278F0" w14:textId="14DE8231" w:rsidR="007F2C1B" w:rsidRDefault="007F2C1B" w:rsidP="007F2C1B">
            <w:r>
              <w:t>Monthly</w:t>
            </w:r>
          </w:p>
        </w:tc>
        <w:tc>
          <w:tcPr>
            <w:tcW w:w="2367" w:type="dxa"/>
          </w:tcPr>
          <w:p w14:paraId="6CB26EF8" w14:textId="77777777" w:rsidR="007F2C1B" w:rsidRDefault="007F2C1B" w:rsidP="000D6D42"/>
          <w:p w14:paraId="104313D8" w14:textId="571010E0" w:rsidR="007F2C1B" w:rsidRDefault="007F2C1B" w:rsidP="000D6D42">
            <w:r>
              <w:t>Parish Warden</w:t>
            </w:r>
          </w:p>
          <w:p w14:paraId="081DEF56" w14:textId="77777777" w:rsidR="007F2C1B" w:rsidRDefault="007F2C1B" w:rsidP="007F2C1B">
            <w:r>
              <w:t>Parish Warden</w:t>
            </w:r>
          </w:p>
          <w:p w14:paraId="0CC31D67" w14:textId="0A1CD57D" w:rsidR="007F2C1B" w:rsidRDefault="007F2C1B" w:rsidP="000D6D42">
            <w:r>
              <w:t>Parish Warden</w:t>
            </w:r>
          </w:p>
          <w:p w14:paraId="5BC4588D" w14:textId="4CBEDA82" w:rsidR="007F2C1B" w:rsidRDefault="007F2C1B" w:rsidP="007F2C1B"/>
        </w:tc>
        <w:tc>
          <w:tcPr>
            <w:tcW w:w="1701" w:type="dxa"/>
          </w:tcPr>
          <w:p w14:paraId="28A718F9" w14:textId="77777777" w:rsidR="007F2C1B" w:rsidRDefault="007F2C1B" w:rsidP="000D6D42"/>
          <w:p w14:paraId="2D75CA05" w14:textId="77777777" w:rsidR="007F2C1B" w:rsidRDefault="007F2C1B" w:rsidP="007F2C1B">
            <w:r>
              <w:t>N/A</w:t>
            </w:r>
          </w:p>
          <w:p w14:paraId="3A548564" w14:textId="77777777" w:rsidR="007F2C1B" w:rsidRDefault="007F2C1B" w:rsidP="007F2C1B">
            <w:r>
              <w:t>N/A</w:t>
            </w:r>
          </w:p>
          <w:p w14:paraId="4ED2E4CB" w14:textId="578E0F30" w:rsidR="007F2C1B" w:rsidRDefault="007F2C1B" w:rsidP="007F2C1B">
            <w:r>
              <w:t>N/A</w:t>
            </w:r>
          </w:p>
        </w:tc>
        <w:tc>
          <w:tcPr>
            <w:tcW w:w="1761" w:type="dxa"/>
          </w:tcPr>
          <w:p w14:paraId="33A45987" w14:textId="2F2C3AA7" w:rsidR="007F2C1B" w:rsidRDefault="007F2C1B" w:rsidP="000D6D42"/>
          <w:p w14:paraId="553CE4E9" w14:textId="77777777" w:rsidR="007F2C1B" w:rsidRDefault="007F2C1B" w:rsidP="000D6D42">
            <w:r>
              <w:t>February 2024</w:t>
            </w:r>
          </w:p>
          <w:p w14:paraId="442D6AF5" w14:textId="77777777" w:rsidR="007F2C1B" w:rsidRDefault="007F2C1B" w:rsidP="000D6D42">
            <w:r>
              <w:t>February 2024</w:t>
            </w:r>
          </w:p>
          <w:p w14:paraId="3AC595B2" w14:textId="0F36D86E" w:rsidR="007F2C1B" w:rsidRDefault="007F2C1B" w:rsidP="000D6D42">
            <w:r>
              <w:t>February 2024</w:t>
            </w:r>
          </w:p>
        </w:tc>
        <w:tc>
          <w:tcPr>
            <w:tcW w:w="3768" w:type="dxa"/>
          </w:tcPr>
          <w:p w14:paraId="490CB1B1" w14:textId="77777777" w:rsidR="007F2C1B" w:rsidRDefault="007F2C1B" w:rsidP="000D6D42"/>
          <w:p w14:paraId="7BA2A47E" w14:textId="77777777" w:rsidR="007F2C1B" w:rsidRDefault="007F2C1B" w:rsidP="000D6D42">
            <w:r>
              <w:t>Records kept securely in Clerks Office</w:t>
            </w:r>
          </w:p>
          <w:p w14:paraId="30058B66" w14:textId="28CD359E" w:rsidR="007F2C1B" w:rsidRDefault="007F2C1B" w:rsidP="000D6D42">
            <w:r>
              <w:t>Issues to be brought to the attention of the Parish Council immediately</w:t>
            </w:r>
          </w:p>
          <w:p w14:paraId="0709BFF3" w14:textId="74E738D2" w:rsidR="007F2C1B" w:rsidRDefault="007F2C1B" w:rsidP="000D6D42"/>
        </w:tc>
      </w:tr>
      <w:tr w:rsidR="007F2C1B" w:rsidRPr="00FA4E47" w14:paraId="117522D0" w14:textId="77777777" w:rsidTr="0085212C">
        <w:tc>
          <w:tcPr>
            <w:tcW w:w="3107" w:type="dxa"/>
          </w:tcPr>
          <w:p w14:paraId="0226E4B3" w14:textId="77777777" w:rsidR="007F2C1B" w:rsidRDefault="007F2C1B" w:rsidP="000D6D42">
            <w:r w:rsidRPr="0042656C">
              <w:rPr>
                <w:b/>
              </w:rPr>
              <w:t>Parish Council Insurance</w:t>
            </w:r>
            <w:r>
              <w:t xml:space="preserve"> </w:t>
            </w:r>
            <w:r w:rsidRPr="0042656C">
              <w:rPr>
                <w:b/>
              </w:rPr>
              <w:t>including:</w:t>
            </w:r>
          </w:p>
          <w:p w14:paraId="29206033" w14:textId="77777777" w:rsidR="007F2C1B" w:rsidRDefault="007F2C1B" w:rsidP="000D6D42">
            <w:r>
              <w:t>Public Liability</w:t>
            </w:r>
          </w:p>
          <w:p w14:paraId="5A174EB5" w14:textId="77777777" w:rsidR="007F2C1B" w:rsidRDefault="007F2C1B" w:rsidP="000D6D42">
            <w:r>
              <w:t>Employers Liability</w:t>
            </w:r>
          </w:p>
          <w:p w14:paraId="4B335FDA" w14:textId="77777777" w:rsidR="007F2C1B" w:rsidRDefault="007F2C1B" w:rsidP="000D6D42">
            <w:r>
              <w:t>Fidelity Guarantee</w:t>
            </w:r>
          </w:p>
          <w:p w14:paraId="0CF10FD5" w14:textId="77777777" w:rsidR="007F2C1B" w:rsidRDefault="007F2C1B" w:rsidP="000D6D42">
            <w:r>
              <w:t>Personal Accident</w:t>
            </w:r>
          </w:p>
          <w:p w14:paraId="16F9057F" w14:textId="77777777" w:rsidR="007F2C1B" w:rsidRDefault="007F2C1B" w:rsidP="000D6D42">
            <w:r>
              <w:t>Fixed Assets</w:t>
            </w:r>
          </w:p>
          <w:p w14:paraId="6A548591" w14:textId="77777777" w:rsidR="007F2C1B" w:rsidRDefault="007F2C1B" w:rsidP="000D6D42"/>
        </w:tc>
        <w:tc>
          <w:tcPr>
            <w:tcW w:w="1892" w:type="dxa"/>
          </w:tcPr>
          <w:p w14:paraId="24F7F7AA" w14:textId="77777777" w:rsidR="007F2C1B" w:rsidRDefault="007F2C1B" w:rsidP="000D6D42"/>
          <w:p w14:paraId="04AB0C18" w14:textId="77777777" w:rsidR="007F2C1B" w:rsidRDefault="007F2C1B" w:rsidP="000D6D42"/>
          <w:p w14:paraId="3A4EFB6C" w14:textId="0F999F12" w:rsidR="007F2C1B" w:rsidRDefault="007F2C1B" w:rsidP="007F2C1B">
            <w:r>
              <w:t xml:space="preserve">Annually </w:t>
            </w:r>
          </w:p>
          <w:p w14:paraId="053A3F93" w14:textId="77777777" w:rsidR="007F2C1B" w:rsidRDefault="007F2C1B" w:rsidP="007F2C1B">
            <w:r>
              <w:t xml:space="preserve">Annually </w:t>
            </w:r>
          </w:p>
          <w:p w14:paraId="30DA1632" w14:textId="77777777" w:rsidR="007F2C1B" w:rsidRDefault="007F2C1B" w:rsidP="007F2C1B">
            <w:r>
              <w:t xml:space="preserve">Annually </w:t>
            </w:r>
          </w:p>
          <w:p w14:paraId="354A3CE4" w14:textId="77777777" w:rsidR="007F2C1B" w:rsidRDefault="007F2C1B" w:rsidP="007F2C1B">
            <w:r>
              <w:t xml:space="preserve">Annually </w:t>
            </w:r>
          </w:p>
          <w:p w14:paraId="2452FC13" w14:textId="1E9D2D6F" w:rsidR="007F2C1B" w:rsidRDefault="007F2C1B" w:rsidP="007F2C1B">
            <w:r>
              <w:t>Parish Clerk</w:t>
            </w:r>
          </w:p>
          <w:p w14:paraId="03102F9C" w14:textId="385A9297" w:rsidR="007F2C1B" w:rsidRDefault="007F2C1B" w:rsidP="000D6D42"/>
        </w:tc>
        <w:tc>
          <w:tcPr>
            <w:tcW w:w="2367" w:type="dxa"/>
          </w:tcPr>
          <w:p w14:paraId="37E76A6A" w14:textId="77777777" w:rsidR="007F2C1B" w:rsidRDefault="007F2C1B" w:rsidP="000D6D42"/>
          <w:p w14:paraId="0B0ADDA8" w14:textId="77777777" w:rsidR="007F2C1B" w:rsidRDefault="007F2C1B" w:rsidP="000D6D42"/>
          <w:p w14:paraId="429F74BB" w14:textId="77777777" w:rsidR="007F2C1B" w:rsidRDefault="007F2C1B" w:rsidP="007F2C1B">
            <w:r>
              <w:t>Parish Clerk</w:t>
            </w:r>
          </w:p>
          <w:p w14:paraId="7D1982EC" w14:textId="77777777" w:rsidR="007F2C1B" w:rsidRDefault="007F2C1B" w:rsidP="007F2C1B">
            <w:r>
              <w:t>Parish Clerk</w:t>
            </w:r>
          </w:p>
          <w:p w14:paraId="3784E9D8" w14:textId="77777777" w:rsidR="007F2C1B" w:rsidRDefault="007F2C1B" w:rsidP="007F2C1B">
            <w:r>
              <w:t>Parish Clerk</w:t>
            </w:r>
          </w:p>
          <w:p w14:paraId="2F513EDE" w14:textId="77777777" w:rsidR="007F2C1B" w:rsidRDefault="007F2C1B" w:rsidP="007F2C1B">
            <w:r>
              <w:t>Parish Clerk</w:t>
            </w:r>
          </w:p>
          <w:p w14:paraId="1EFF3131" w14:textId="5AE59400" w:rsidR="007F2C1B" w:rsidRDefault="007F2C1B" w:rsidP="007F2C1B">
            <w:r>
              <w:t>Parish Clerk</w:t>
            </w:r>
          </w:p>
        </w:tc>
        <w:tc>
          <w:tcPr>
            <w:tcW w:w="1701" w:type="dxa"/>
          </w:tcPr>
          <w:p w14:paraId="7AD5894F" w14:textId="77777777" w:rsidR="007F2C1B" w:rsidRPr="001B4EBD" w:rsidRDefault="007F2C1B" w:rsidP="000D6D42">
            <w:pPr>
              <w:rPr>
                <w:lang w:val="fr-FR"/>
              </w:rPr>
            </w:pPr>
          </w:p>
          <w:p w14:paraId="6E90A3A6" w14:textId="77777777" w:rsidR="007F2C1B" w:rsidRPr="001B4EBD" w:rsidRDefault="007F2C1B" w:rsidP="000D6D42">
            <w:pPr>
              <w:rPr>
                <w:lang w:val="fr-FR"/>
              </w:rPr>
            </w:pPr>
          </w:p>
          <w:p w14:paraId="5AF26A56" w14:textId="77777777" w:rsidR="007F2C1B" w:rsidRPr="001B4EBD" w:rsidRDefault="007F2C1B" w:rsidP="000D6D42">
            <w:pPr>
              <w:rPr>
                <w:lang w:val="fr-FR"/>
              </w:rPr>
            </w:pPr>
            <w:r w:rsidRPr="001B4EBD">
              <w:rPr>
                <w:lang w:val="fr-FR"/>
              </w:rPr>
              <w:t>June 2023</w:t>
            </w:r>
          </w:p>
          <w:p w14:paraId="07033ADB" w14:textId="77777777" w:rsidR="007F2C1B" w:rsidRPr="001B4EBD" w:rsidRDefault="007F2C1B" w:rsidP="007F2C1B">
            <w:pPr>
              <w:rPr>
                <w:lang w:val="fr-FR"/>
              </w:rPr>
            </w:pPr>
            <w:r w:rsidRPr="001B4EBD">
              <w:rPr>
                <w:lang w:val="fr-FR"/>
              </w:rPr>
              <w:t>June 2023</w:t>
            </w:r>
          </w:p>
          <w:p w14:paraId="21F59251" w14:textId="77777777" w:rsidR="007F2C1B" w:rsidRPr="001B4EBD" w:rsidRDefault="007F2C1B" w:rsidP="007F2C1B">
            <w:pPr>
              <w:rPr>
                <w:lang w:val="fr-FR"/>
              </w:rPr>
            </w:pPr>
            <w:r w:rsidRPr="001B4EBD">
              <w:rPr>
                <w:lang w:val="fr-FR"/>
              </w:rPr>
              <w:t>June 2023</w:t>
            </w:r>
          </w:p>
          <w:p w14:paraId="64FAEE16" w14:textId="77777777" w:rsidR="007F2C1B" w:rsidRPr="001B4EBD" w:rsidRDefault="007F2C1B" w:rsidP="007F2C1B">
            <w:pPr>
              <w:rPr>
                <w:lang w:val="fr-FR"/>
              </w:rPr>
            </w:pPr>
            <w:r w:rsidRPr="001B4EBD">
              <w:rPr>
                <w:lang w:val="fr-FR"/>
              </w:rPr>
              <w:t>June 2023</w:t>
            </w:r>
          </w:p>
          <w:p w14:paraId="098CB8D5" w14:textId="77777777" w:rsidR="007F2C1B" w:rsidRPr="001B4EBD" w:rsidRDefault="007F2C1B" w:rsidP="007F2C1B">
            <w:pPr>
              <w:rPr>
                <w:lang w:val="fr-FR"/>
              </w:rPr>
            </w:pPr>
            <w:r w:rsidRPr="001B4EBD">
              <w:rPr>
                <w:lang w:val="fr-FR"/>
              </w:rPr>
              <w:t>June 2023</w:t>
            </w:r>
          </w:p>
          <w:p w14:paraId="1B273CF5" w14:textId="104F5B4E" w:rsidR="007F2C1B" w:rsidRPr="001B4EBD" w:rsidRDefault="007F2C1B" w:rsidP="000D6D42">
            <w:pPr>
              <w:rPr>
                <w:lang w:val="fr-FR"/>
              </w:rPr>
            </w:pPr>
          </w:p>
        </w:tc>
        <w:tc>
          <w:tcPr>
            <w:tcW w:w="1761" w:type="dxa"/>
          </w:tcPr>
          <w:p w14:paraId="45A43BCC" w14:textId="77777777" w:rsidR="007F2C1B" w:rsidRPr="001B4EBD" w:rsidRDefault="007F2C1B" w:rsidP="000D6D42">
            <w:pPr>
              <w:rPr>
                <w:lang w:val="fr-FR"/>
              </w:rPr>
            </w:pPr>
          </w:p>
          <w:p w14:paraId="6117CE64" w14:textId="77777777" w:rsidR="007F2C1B" w:rsidRPr="001B4EBD" w:rsidRDefault="007F2C1B" w:rsidP="000D6D42">
            <w:pPr>
              <w:rPr>
                <w:lang w:val="fr-FR"/>
              </w:rPr>
            </w:pPr>
          </w:p>
          <w:p w14:paraId="7B285D1B" w14:textId="595DF17A" w:rsidR="007F2C1B" w:rsidRPr="007F2C1B" w:rsidRDefault="007F2C1B" w:rsidP="000D6D42">
            <w:pPr>
              <w:rPr>
                <w:lang w:val="fr-FR"/>
              </w:rPr>
            </w:pPr>
            <w:r w:rsidRPr="007F2C1B">
              <w:rPr>
                <w:lang w:val="fr-FR"/>
              </w:rPr>
              <w:t>June 2024</w:t>
            </w:r>
          </w:p>
          <w:p w14:paraId="682EF44C" w14:textId="77777777" w:rsidR="007F2C1B" w:rsidRPr="007F2C1B" w:rsidRDefault="007F2C1B" w:rsidP="007F2C1B">
            <w:pPr>
              <w:rPr>
                <w:lang w:val="fr-FR"/>
              </w:rPr>
            </w:pPr>
            <w:r w:rsidRPr="007F2C1B">
              <w:rPr>
                <w:lang w:val="fr-FR"/>
              </w:rPr>
              <w:t>June 2024</w:t>
            </w:r>
          </w:p>
          <w:p w14:paraId="6C5F0423" w14:textId="77777777" w:rsidR="007F2C1B" w:rsidRPr="007F2C1B" w:rsidRDefault="007F2C1B" w:rsidP="007F2C1B">
            <w:pPr>
              <w:rPr>
                <w:lang w:val="fr-FR"/>
              </w:rPr>
            </w:pPr>
            <w:r w:rsidRPr="007F2C1B">
              <w:rPr>
                <w:lang w:val="fr-FR"/>
              </w:rPr>
              <w:t>June 2024</w:t>
            </w:r>
          </w:p>
          <w:p w14:paraId="142EAE93" w14:textId="77777777" w:rsidR="007F2C1B" w:rsidRPr="007F2C1B" w:rsidRDefault="007F2C1B" w:rsidP="007F2C1B">
            <w:pPr>
              <w:rPr>
                <w:lang w:val="fr-FR"/>
              </w:rPr>
            </w:pPr>
            <w:r w:rsidRPr="007F2C1B">
              <w:rPr>
                <w:lang w:val="fr-FR"/>
              </w:rPr>
              <w:t>June 2024</w:t>
            </w:r>
          </w:p>
          <w:p w14:paraId="5DEBFA9E" w14:textId="77777777" w:rsidR="007F2C1B" w:rsidRPr="007F2C1B" w:rsidRDefault="007F2C1B" w:rsidP="007F2C1B">
            <w:pPr>
              <w:rPr>
                <w:lang w:val="fr-FR"/>
              </w:rPr>
            </w:pPr>
            <w:r w:rsidRPr="007F2C1B">
              <w:rPr>
                <w:lang w:val="fr-FR"/>
              </w:rPr>
              <w:t>June 2024</w:t>
            </w:r>
          </w:p>
          <w:p w14:paraId="3F0EDD26" w14:textId="4B9019EB" w:rsidR="007F2C1B" w:rsidRPr="007F2C1B" w:rsidRDefault="007F2C1B" w:rsidP="000D6D42">
            <w:pPr>
              <w:rPr>
                <w:lang w:val="fr-FR"/>
              </w:rPr>
            </w:pPr>
          </w:p>
        </w:tc>
        <w:tc>
          <w:tcPr>
            <w:tcW w:w="3768" w:type="dxa"/>
          </w:tcPr>
          <w:p w14:paraId="618B9052" w14:textId="77777777" w:rsidR="007F2C1B" w:rsidRDefault="007F2C1B" w:rsidP="000D6D42">
            <w:pPr>
              <w:rPr>
                <w:lang w:val="fr-FR"/>
              </w:rPr>
            </w:pPr>
          </w:p>
          <w:p w14:paraId="3E2BDB5C" w14:textId="77777777" w:rsidR="007F2C1B" w:rsidRDefault="007F2C1B" w:rsidP="000D6D42">
            <w:pPr>
              <w:rPr>
                <w:lang w:val="fr-FR"/>
              </w:rPr>
            </w:pPr>
          </w:p>
          <w:p w14:paraId="3846DC10" w14:textId="33F4E941" w:rsidR="007F2C1B" w:rsidRPr="007F2C1B" w:rsidRDefault="007F2C1B" w:rsidP="000D6D42">
            <w:pPr>
              <w:rPr>
                <w:lang w:val="fr-FR"/>
              </w:rPr>
            </w:pPr>
          </w:p>
        </w:tc>
      </w:tr>
      <w:tr w:rsidR="00FB1D8D" w14:paraId="34654D73" w14:textId="77777777" w:rsidTr="0085212C">
        <w:tc>
          <w:tcPr>
            <w:tcW w:w="3107" w:type="dxa"/>
          </w:tcPr>
          <w:p w14:paraId="55C54699" w14:textId="77777777" w:rsidR="00FB1D8D" w:rsidRDefault="00FB1D8D" w:rsidP="00FB1D8D">
            <w:pPr>
              <w:rPr>
                <w:b/>
              </w:rPr>
            </w:pPr>
            <w:r>
              <w:rPr>
                <w:b/>
              </w:rPr>
              <w:t>Financial Matters</w:t>
            </w:r>
          </w:p>
          <w:p w14:paraId="0C324EE6" w14:textId="77777777" w:rsidR="00FB1D8D" w:rsidRDefault="00FB1D8D" w:rsidP="00FB1D8D">
            <w:r w:rsidRPr="0042656C">
              <w:t>Bankin</w:t>
            </w:r>
            <w:r>
              <w:t>g Arrangements</w:t>
            </w:r>
          </w:p>
          <w:p w14:paraId="67C9DD7E" w14:textId="77777777" w:rsidR="00FB1D8D" w:rsidRDefault="00FB1D8D" w:rsidP="00FB1D8D">
            <w:r>
              <w:t>VAT Returns</w:t>
            </w:r>
          </w:p>
          <w:p w14:paraId="46432BA7" w14:textId="77777777" w:rsidR="00FB1D8D" w:rsidRDefault="00FB1D8D" w:rsidP="00FB1D8D">
            <w:r>
              <w:t>Budget Agreed</w:t>
            </w:r>
          </w:p>
          <w:p w14:paraId="19EE74CB" w14:textId="42002423" w:rsidR="00FB1D8D" w:rsidRDefault="00FB1D8D" w:rsidP="00FB1D8D">
            <w:r>
              <w:t>Precept Requested</w:t>
            </w:r>
          </w:p>
          <w:p w14:paraId="58E27D94" w14:textId="08BA08FC" w:rsidR="00FB1D8D" w:rsidRDefault="00FB1D8D" w:rsidP="00FB1D8D">
            <w:r>
              <w:t>Bank Reconciliation</w:t>
            </w:r>
          </w:p>
          <w:p w14:paraId="442F0125" w14:textId="77777777" w:rsidR="00FB1D8D" w:rsidRDefault="00FB1D8D" w:rsidP="00FB1D8D"/>
          <w:p w14:paraId="63F76EFB" w14:textId="65F35C76" w:rsidR="00FB1D8D" w:rsidRDefault="00FB1D8D" w:rsidP="00FB1D8D">
            <w:r>
              <w:t>Budget Monitoring</w:t>
            </w:r>
          </w:p>
          <w:p w14:paraId="1C94EC85" w14:textId="43B9E6BA" w:rsidR="00FB1D8D" w:rsidRDefault="00FB1D8D" w:rsidP="00FB1D8D">
            <w:r>
              <w:t>Salary Review</w:t>
            </w:r>
          </w:p>
          <w:p w14:paraId="18426656" w14:textId="77777777" w:rsidR="00FB1D8D" w:rsidRDefault="00FB1D8D" w:rsidP="00FB1D8D">
            <w:r>
              <w:t>Internal Audit</w:t>
            </w:r>
          </w:p>
          <w:p w14:paraId="465CB7AD" w14:textId="77777777" w:rsidR="00FB1D8D" w:rsidRDefault="00FB1D8D" w:rsidP="00FB1D8D">
            <w:r>
              <w:t>External Audit</w:t>
            </w:r>
          </w:p>
          <w:p w14:paraId="730C5FAD" w14:textId="4DD53E0B" w:rsidR="00FB1D8D" w:rsidRDefault="00FB1D8D" w:rsidP="00FB1D8D">
            <w:r>
              <w:t>Internal Controls</w:t>
            </w:r>
          </w:p>
          <w:p w14:paraId="4E2B15E2" w14:textId="77777777" w:rsidR="00FB1D8D" w:rsidRDefault="00FB1D8D" w:rsidP="00FB1D8D">
            <w:r>
              <w:t>Financial Regulations</w:t>
            </w:r>
          </w:p>
          <w:p w14:paraId="3CBF76A5" w14:textId="57471B7C" w:rsidR="00FB1D8D" w:rsidRPr="0042656C" w:rsidRDefault="00FB1D8D" w:rsidP="00FB1D8D"/>
        </w:tc>
        <w:tc>
          <w:tcPr>
            <w:tcW w:w="1892" w:type="dxa"/>
          </w:tcPr>
          <w:p w14:paraId="18376917" w14:textId="77777777" w:rsidR="00FB1D8D" w:rsidRDefault="00FB1D8D" w:rsidP="00FB1D8D"/>
          <w:p w14:paraId="20C76655" w14:textId="77777777" w:rsidR="00FB1D8D" w:rsidRDefault="00FB1D8D" w:rsidP="00FB1D8D">
            <w:r>
              <w:t xml:space="preserve">As Appropriate </w:t>
            </w:r>
          </w:p>
          <w:p w14:paraId="496A5CFC" w14:textId="5B2543EB" w:rsidR="00FB1D8D" w:rsidRDefault="00FB1D8D" w:rsidP="00FB1D8D">
            <w:r>
              <w:t>Annually</w:t>
            </w:r>
          </w:p>
          <w:p w14:paraId="1E85BE11" w14:textId="77777777" w:rsidR="00FB1D8D" w:rsidRDefault="00FB1D8D" w:rsidP="00FB1D8D">
            <w:r>
              <w:t>Annually</w:t>
            </w:r>
          </w:p>
          <w:p w14:paraId="1125A890" w14:textId="6B1FDC4C" w:rsidR="00FB1D8D" w:rsidRDefault="00FB1D8D" w:rsidP="00FB1D8D">
            <w:r>
              <w:t>Annually</w:t>
            </w:r>
          </w:p>
          <w:p w14:paraId="18278573" w14:textId="0BA13D50" w:rsidR="00FB1D8D" w:rsidRDefault="00FB1D8D" w:rsidP="00FB1D8D">
            <w:r>
              <w:t>Monthly</w:t>
            </w:r>
          </w:p>
          <w:p w14:paraId="270FF9D7" w14:textId="77777777" w:rsidR="00FB1D8D" w:rsidRDefault="00FB1D8D" w:rsidP="00FB1D8D"/>
          <w:p w14:paraId="3DCB3B22" w14:textId="5A4BBFF5" w:rsidR="00FB1D8D" w:rsidRDefault="00FB1D8D" w:rsidP="00FB1D8D">
            <w:r>
              <w:t>Quarterly</w:t>
            </w:r>
          </w:p>
          <w:p w14:paraId="64272B6A" w14:textId="68F30B23" w:rsidR="00FB1D8D" w:rsidRDefault="00FB1D8D" w:rsidP="00FB1D8D">
            <w:r>
              <w:t>As Appropriate</w:t>
            </w:r>
          </w:p>
          <w:p w14:paraId="5C7085CD" w14:textId="2BABB436" w:rsidR="00FB1D8D" w:rsidRDefault="00FB1D8D" w:rsidP="00FB1D8D">
            <w:r>
              <w:t>Annually</w:t>
            </w:r>
          </w:p>
          <w:p w14:paraId="572A374E" w14:textId="752D3888" w:rsidR="00FB1D8D" w:rsidRDefault="00FB1D8D" w:rsidP="00FB1D8D">
            <w:r>
              <w:t>Annually</w:t>
            </w:r>
          </w:p>
          <w:p w14:paraId="302A187B" w14:textId="2B84D170" w:rsidR="00FB1D8D" w:rsidRDefault="00FB1D8D" w:rsidP="00FB1D8D">
            <w:r>
              <w:t>Ongoing</w:t>
            </w:r>
          </w:p>
          <w:p w14:paraId="5E7DC487" w14:textId="6A5469C8" w:rsidR="00FB1D8D" w:rsidRDefault="00FB1D8D" w:rsidP="00FB1D8D">
            <w:r>
              <w:t>Annually</w:t>
            </w:r>
          </w:p>
        </w:tc>
        <w:tc>
          <w:tcPr>
            <w:tcW w:w="2367" w:type="dxa"/>
          </w:tcPr>
          <w:p w14:paraId="7DC4FA79" w14:textId="77777777" w:rsidR="00FB1D8D" w:rsidRDefault="00FB1D8D" w:rsidP="00FB1D8D"/>
          <w:p w14:paraId="48CDA204" w14:textId="14398F4D" w:rsidR="00FB1D8D" w:rsidRDefault="00FB1D8D" w:rsidP="00FB1D8D">
            <w:r>
              <w:t>Parish Clerk/RFO</w:t>
            </w:r>
          </w:p>
          <w:p w14:paraId="4526B2E9" w14:textId="3CDBAB94" w:rsidR="00FB1D8D" w:rsidRDefault="00FB1D8D" w:rsidP="00FB1D8D">
            <w:r>
              <w:t>Parish Clerk/RFO</w:t>
            </w:r>
          </w:p>
          <w:p w14:paraId="78AA730D" w14:textId="52521C0A" w:rsidR="00FB1D8D" w:rsidRDefault="00FB1D8D" w:rsidP="00FB1D8D">
            <w:r>
              <w:t>Parish Clerk/RFO</w:t>
            </w:r>
          </w:p>
          <w:p w14:paraId="1D905E25" w14:textId="52E281A8" w:rsidR="00FB1D8D" w:rsidRDefault="00FB1D8D" w:rsidP="00FB1D8D">
            <w:r>
              <w:t>Parish Clerk/RFO</w:t>
            </w:r>
          </w:p>
          <w:p w14:paraId="46787EEB" w14:textId="77777777" w:rsidR="00FB1D8D" w:rsidRDefault="00FB1D8D" w:rsidP="00FB1D8D">
            <w:r>
              <w:t>Parish Clerk/RFO</w:t>
            </w:r>
          </w:p>
          <w:p w14:paraId="648A90B8" w14:textId="77777777" w:rsidR="00FB1D8D" w:rsidRDefault="00FB1D8D" w:rsidP="00FB1D8D"/>
          <w:p w14:paraId="17A9D02B" w14:textId="2AF06CCC" w:rsidR="00FB1D8D" w:rsidRDefault="00FB1D8D" w:rsidP="00FB1D8D">
            <w:r>
              <w:t>Parish Clerk/RFO</w:t>
            </w:r>
          </w:p>
          <w:p w14:paraId="68A3D072" w14:textId="76CDC1CB" w:rsidR="00FB1D8D" w:rsidRDefault="00FB1D8D" w:rsidP="00FB1D8D">
            <w:r>
              <w:t>Parish Council</w:t>
            </w:r>
          </w:p>
          <w:p w14:paraId="6F80828C" w14:textId="77777777" w:rsidR="00FB1D8D" w:rsidRDefault="00FB1D8D" w:rsidP="00FB1D8D">
            <w:r>
              <w:t>Parish Clerk/RFO</w:t>
            </w:r>
          </w:p>
          <w:p w14:paraId="301D2C99" w14:textId="77777777" w:rsidR="00FB1D8D" w:rsidRDefault="00FB1D8D" w:rsidP="00FB1D8D">
            <w:r>
              <w:t>Parish Clerk/RFO</w:t>
            </w:r>
          </w:p>
          <w:p w14:paraId="6A44A73F" w14:textId="77777777" w:rsidR="00FB1D8D" w:rsidRDefault="00FB1D8D" w:rsidP="00FB1D8D">
            <w:r>
              <w:t>Parish Clerk/RFO</w:t>
            </w:r>
          </w:p>
          <w:p w14:paraId="0F331E5F" w14:textId="024F88E3" w:rsidR="00FB1D8D" w:rsidRDefault="00FB1D8D" w:rsidP="00FB1D8D">
            <w:r>
              <w:t>Parish Clerk/RFO</w:t>
            </w:r>
          </w:p>
        </w:tc>
        <w:tc>
          <w:tcPr>
            <w:tcW w:w="1701" w:type="dxa"/>
          </w:tcPr>
          <w:p w14:paraId="641084A3" w14:textId="77777777" w:rsidR="00FB1D8D" w:rsidRDefault="00FB1D8D" w:rsidP="00FB1D8D"/>
          <w:p w14:paraId="13F48A8A" w14:textId="77777777" w:rsidR="00FB1D8D" w:rsidRDefault="00FB1D8D" w:rsidP="00FB1D8D">
            <w:r>
              <w:t>November 2023</w:t>
            </w:r>
          </w:p>
          <w:p w14:paraId="181F0BBB" w14:textId="007F0DF3" w:rsidR="00FB1D8D" w:rsidRDefault="00FB1D8D" w:rsidP="00FB1D8D">
            <w:r>
              <w:t>December 2023</w:t>
            </w:r>
          </w:p>
          <w:p w14:paraId="7A11C751" w14:textId="6634ED65" w:rsidR="00FB1D8D" w:rsidRDefault="00FB1D8D" w:rsidP="00FB1D8D">
            <w:r>
              <w:t>January 2024</w:t>
            </w:r>
          </w:p>
          <w:p w14:paraId="1EF72CA2" w14:textId="2A91C131" w:rsidR="00FB1D8D" w:rsidRDefault="00FB1D8D" w:rsidP="00FB1D8D">
            <w:r>
              <w:t>January 2024</w:t>
            </w:r>
          </w:p>
          <w:p w14:paraId="0B7815E0" w14:textId="63427DFF" w:rsidR="00FB1D8D" w:rsidRDefault="00FB1D8D" w:rsidP="00FB1D8D">
            <w:r>
              <w:t>Ongoing</w:t>
            </w:r>
          </w:p>
          <w:p w14:paraId="28B99790" w14:textId="77777777" w:rsidR="00FB1D8D" w:rsidRDefault="00FB1D8D" w:rsidP="00FB1D8D"/>
          <w:p w14:paraId="18EBEFBE" w14:textId="32DECF0B" w:rsidR="00FB1D8D" w:rsidRDefault="00FB1D8D" w:rsidP="00FB1D8D">
            <w:r>
              <w:t>January 2024</w:t>
            </w:r>
          </w:p>
          <w:p w14:paraId="2E591CCC" w14:textId="6763BAAE" w:rsidR="00FB1D8D" w:rsidRDefault="00FB1D8D" w:rsidP="00FB1D8D">
            <w:r>
              <w:t>February 2023</w:t>
            </w:r>
          </w:p>
          <w:p w14:paraId="2BB2909B" w14:textId="728DB631" w:rsidR="00FB1D8D" w:rsidRDefault="00FB1D8D" w:rsidP="00FB1D8D">
            <w:r>
              <w:t>April-June 2023</w:t>
            </w:r>
          </w:p>
          <w:p w14:paraId="02C56862" w14:textId="77777777" w:rsidR="00FB1D8D" w:rsidRDefault="00FB1D8D" w:rsidP="00FB1D8D">
            <w:r>
              <w:t>June-Sept 2023</w:t>
            </w:r>
          </w:p>
          <w:p w14:paraId="681C5864" w14:textId="3FE0FDBB" w:rsidR="00FB1D8D" w:rsidRDefault="00FB1D8D" w:rsidP="00FB1D8D">
            <w:r>
              <w:t>January 2024</w:t>
            </w:r>
          </w:p>
          <w:p w14:paraId="5E64A44E" w14:textId="0F8FEC69" w:rsidR="00FB1D8D" w:rsidRDefault="00FB1D8D" w:rsidP="00FB1D8D">
            <w:r>
              <w:t>May 2023</w:t>
            </w:r>
          </w:p>
        </w:tc>
        <w:tc>
          <w:tcPr>
            <w:tcW w:w="1761" w:type="dxa"/>
          </w:tcPr>
          <w:p w14:paraId="3720EDF7" w14:textId="4B5A3308" w:rsidR="00FB1D8D" w:rsidRDefault="00FB1D8D" w:rsidP="00FB1D8D"/>
          <w:p w14:paraId="38CAB198" w14:textId="77777777" w:rsidR="00FB1D8D" w:rsidRDefault="00FB1D8D" w:rsidP="00FB1D8D">
            <w:r>
              <w:t>N/A</w:t>
            </w:r>
          </w:p>
          <w:p w14:paraId="3D285326" w14:textId="77777777" w:rsidR="00FB1D8D" w:rsidRDefault="00FB1D8D" w:rsidP="00FB1D8D">
            <w:r>
              <w:t>March 2024</w:t>
            </w:r>
          </w:p>
          <w:p w14:paraId="43DB75D1" w14:textId="4FFC0E6C" w:rsidR="00FB1D8D" w:rsidRDefault="00FB1D8D" w:rsidP="00FB1D8D">
            <w:r>
              <w:t>January 2025</w:t>
            </w:r>
          </w:p>
          <w:p w14:paraId="27BDEB3E" w14:textId="7589B3F3" w:rsidR="00FB1D8D" w:rsidRDefault="00FB1D8D" w:rsidP="00FB1D8D">
            <w:r>
              <w:t>January 2025</w:t>
            </w:r>
          </w:p>
          <w:p w14:paraId="5CC2E6A4" w14:textId="77777777" w:rsidR="00FB1D8D" w:rsidRDefault="00FB1D8D" w:rsidP="00FB1D8D">
            <w:r>
              <w:t>Ongoing</w:t>
            </w:r>
          </w:p>
          <w:p w14:paraId="383564B2" w14:textId="77777777" w:rsidR="00FB1D8D" w:rsidRDefault="00FB1D8D" w:rsidP="00FB1D8D"/>
          <w:p w14:paraId="17590141" w14:textId="77777777" w:rsidR="00FB1D8D" w:rsidRDefault="00FB1D8D" w:rsidP="00FB1D8D">
            <w:r>
              <w:t>April 2024</w:t>
            </w:r>
          </w:p>
          <w:p w14:paraId="66151B06" w14:textId="77777777" w:rsidR="00FB1D8D" w:rsidRDefault="00FB1D8D" w:rsidP="00FB1D8D">
            <w:r>
              <w:t>N/A</w:t>
            </w:r>
          </w:p>
          <w:p w14:paraId="52BAA80B" w14:textId="337EB048" w:rsidR="00FB1D8D" w:rsidRDefault="00FB1D8D" w:rsidP="00FB1D8D">
            <w:r>
              <w:t>April-June 2024</w:t>
            </w:r>
          </w:p>
          <w:p w14:paraId="383B1AF0" w14:textId="77777777" w:rsidR="00FB1D8D" w:rsidRDefault="00FB1D8D" w:rsidP="00FB1D8D">
            <w:r>
              <w:t>June-Sept 2024</w:t>
            </w:r>
          </w:p>
          <w:p w14:paraId="6791CA6C" w14:textId="266DDFE6" w:rsidR="00FB1D8D" w:rsidRDefault="00FB1D8D" w:rsidP="00FB1D8D">
            <w:r>
              <w:t>N/A</w:t>
            </w:r>
          </w:p>
          <w:p w14:paraId="46999E75" w14:textId="09FCD58D" w:rsidR="00FB1D8D" w:rsidRDefault="00FB1D8D" w:rsidP="00FB1D8D">
            <w:r>
              <w:t>May 2024</w:t>
            </w:r>
          </w:p>
        </w:tc>
        <w:tc>
          <w:tcPr>
            <w:tcW w:w="3768" w:type="dxa"/>
          </w:tcPr>
          <w:p w14:paraId="3941DEC5" w14:textId="77777777" w:rsidR="00FB1D8D" w:rsidRDefault="00FB1D8D" w:rsidP="00FB1D8D"/>
          <w:p w14:paraId="1E61E991" w14:textId="77777777" w:rsidR="00FB1D8D" w:rsidRDefault="00FB1D8D" w:rsidP="00FB1D8D"/>
          <w:p w14:paraId="19D19B74" w14:textId="77777777" w:rsidR="00FB1D8D" w:rsidRDefault="00FB1D8D" w:rsidP="00FB1D8D"/>
          <w:p w14:paraId="1748A687" w14:textId="77777777" w:rsidR="00FB1D8D" w:rsidRDefault="00FB1D8D" w:rsidP="00FB1D8D"/>
          <w:p w14:paraId="2148065B" w14:textId="77777777" w:rsidR="00FB1D8D" w:rsidRDefault="00FB1D8D" w:rsidP="00FB1D8D"/>
          <w:p w14:paraId="57FC2DF9" w14:textId="77777777" w:rsidR="00FB1D8D" w:rsidRDefault="00FB1D8D" w:rsidP="00FB1D8D"/>
          <w:p w14:paraId="7FF40EF6" w14:textId="77777777" w:rsidR="00FB1D8D" w:rsidRDefault="00FB1D8D" w:rsidP="00FB1D8D"/>
          <w:p w14:paraId="653B41E4" w14:textId="77777777" w:rsidR="00FB1D8D" w:rsidRDefault="00FB1D8D" w:rsidP="00FB1D8D">
            <w:r>
              <w:t>Agreed with contract when Clerk started employment</w:t>
            </w:r>
          </w:p>
          <w:p w14:paraId="31ABD3E5" w14:textId="77777777" w:rsidR="00FB1D8D" w:rsidRDefault="00FB1D8D" w:rsidP="00FB1D8D"/>
          <w:p w14:paraId="4137261E" w14:textId="77777777" w:rsidR="00FB1D8D" w:rsidRDefault="00FB1D8D" w:rsidP="00FB1D8D"/>
          <w:p w14:paraId="463A90DA" w14:textId="77777777" w:rsidR="00FB1D8D" w:rsidRDefault="00FB1D8D" w:rsidP="00FB1D8D"/>
          <w:p w14:paraId="6710EA27" w14:textId="77777777" w:rsidR="00FB1D8D" w:rsidRDefault="00FB1D8D" w:rsidP="00FB1D8D">
            <w:r>
              <w:t>Core policies re-adopted at Annual Parish Council meeting each May</w:t>
            </w:r>
          </w:p>
          <w:p w14:paraId="0E60D8AE" w14:textId="71CC134F" w:rsidR="001C634D" w:rsidRDefault="001C634D" w:rsidP="00FB1D8D"/>
        </w:tc>
      </w:tr>
      <w:tr w:rsidR="001C634D" w14:paraId="2B3550BB" w14:textId="77777777" w:rsidTr="0085212C">
        <w:tc>
          <w:tcPr>
            <w:tcW w:w="3107" w:type="dxa"/>
          </w:tcPr>
          <w:p w14:paraId="63658F90" w14:textId="22F04550" w:rsidR="001C634D" w:rsidRDefault="001C634D" w:rsidP="001C634D">
            <w:pPr>
              <w:rPr>
                <w:b/>
              </w:rPr>
            </w:pPr>
            <w:r>
              <w:br w:type="page"/>
            </w:r>
            <w:r>
              <w:rPr>
                <w:b/>
              </w:rPr>
              <w:t>Administration</w:t>
            </w:r>
          </w:p>
          <w:p w14:paraId="1ED2D56C" w14:textId="27878799" w:rsidR="001B4EBD" w:rsidRDefault="001B4EBD" w:rsidP="001C634D">
            <w:r>
              <w:t>Agenda published and m</w:t>
            </w:r>
            <w:r w:rsidRPr="000133DE">
              <w:t>inutes</w:t>
            </w:r>
            <w:r>
              <w:t xml:space="preserve"> recorded </w:t>
            </w:r>
          </w:p>
          <w:p w14:paraId="4A417681" w14:textId="27C72B3F" w:rsidR="001C634D" w:rsidRPr="000133DE" w:rsidRDefault="001B4EBD" w:rsidP="001C634D">
            <w:r>
              <w:lastRenderedPageBreak/>
              <w:t xml:space="preserve">Meetings properly convened </w:t>
            </w:r>
          </w:p>
          <w:p w14:paraId="4C6C21FB" w14:textId="77777777" w:rsidR="001C634D" w:rsidRPr="000133DE" w:rsidRDefault="001C634D" w:rsidP="001C634D">
            <w:r w:rsidRPr="000133DE">
              <w:t>Asset Register available and up to date</w:t>
            </w:r>
          </w:p>
          <w:p w14:paraId="6B608255" w14:textId="666235FC" w:rsidR="001C634D" w:rsidRDefault="001C634D" w:rsidP="001C634D">
            <w:r w:rsidRPr="000133DE">
              <w:t xml:space="preserve">Standing </w:t>
            </w:r>
            <w:r w:rsidR="001B4EBD">
              <w:t>o</w:t>
            </w:r>
            <w:r w:rsidRPr="000133DE">
              <w:t xml:space="preserve">rders </w:t>
            </w:r>
            <w:r w:rsidR="001B4EBD">
              <w:t xml:space="preserve">and financial regulations </w:t>
            </w:r>
            <w:r w:rsidRPr="000133DE">
              <w:t>reviewe</w:t>
            </w:r>
            <w:r>
              <w:t>d</w:t>
            </w:r>
          </w:p>
          <w:p w14:paraId="157AC7FC" w14:textId="77777777" w:rsidR="001C634D" w:rsidRDefault="001C634D" w:rsidP="001C634D">
            <w:r>
              <w:t>Computer backed up</w:t>
            </w:r>
          </w:p>
          <w:p w14:paraId="5620E0A5" w14:textId="7074E326" w:rsidR="00B160DD" w:rsidRDefault="00B160DD" w:rsidP="001C634D">
            <w:pPr>
              <w:rPr>
                <w:b/>
              </w:rPr>
            </w:pPr>
          </w:p>
        </w:tc>
        <w:tc>
          <w:tcPr>
            <w:tcW w:w="1892" w:type="dxa"/>
          </w:tcPr>
          <w:p w14:paraId="70E82F8F" w14:textId="77777777" w:rsidR="001C634D" w:rsidRDefault="001C634D" w:rsidP="001C634D"/>
          <w:p w14:paraId="7028DAB4" w14:textId="77777777" w:rsidR="001B4EBD" w:rsidRDefault="001B4EBD" w:rsidP="001B4EBD">
            <w:r>
              <w:t>As Appropriate</w:t>
            </w:r>
          </w:p>
          <w:p w14:paraId="2E653690" w14:textId="77777777" w:rsidR="001C634D" w:rsidRDefault="001C634D" w:rsidP="001C634D"/>
          <w:p w14:paraId="6A5B16FC" w14:textId="77777777" w:rsidR="001B4EBD" w:rsidRDefault="001B4EBD" w:rsidP="001B4EBD">
            <w:r>
              <w:lastRenderedPageBreak/>
              <w:t>As Appropriate</w:t>
            </w:r>
          </w:p>
          <w:p w14:paraId="267DBB32" w14:textId="77777777" w:rsidR="001B4EBD" w:rsidRDefault="001B4EBD" w:rsidP="001B4EBD">
            <w:r>
              <w:t>As Appropriate</w:t>
            </w:r>
          </w:p>
          <w:p w14:paraId="3590D641" w14:textId="77777777" w:rsidR="001B4EBD" w:rsidRDefault="001B4EBD" w:rsidP="001C634D"/>
          <w:p w14:paraId="42725705" w14:textId="02E0D5CD" w:rsidR="001C634D" w:rsidRDefault="001B4EBD" w:rsidP="001C634D">
            <w:r>
              <w:t>Annually</w:t>
            </w:r>
          </w:p>
          <w:p w14:paraId="63ECD81E" w14:textId="77777777" w:rsidR="001C634D" w:rsidRDefault="001C634D" w:rsidP="001C634D"/>
          <w:p w14:paraId="4656F5BA" w14:textId="3A0CC4C5" w:rsidR="001B4EBD" w:rsidRDefault="001B4EBD" w:rsidP="001C634D">
            <w:r>
              <w:t>Daily</w:t>
            </w:r>
          </w:p>
        </w:tc>
        <w:tc>
          <w:tcPr>
            <w:tcW w:w="2367" w:type="dxa"/>
          </w:tcPr>
          <w:p w14:paraId="02C5F33B" w14:textId="77777777" w:rsidR="001C634D" w:rsidRDefault="001C634D" w:rsidP="001C634D"/>
          <w:p w14:paraId="5DC007D6" w14:textId="77777777" w:rsidR="001B4EBD" w:rsidRDefault="001B4EBD" w:rsidP="001B4EBD">
            <w:r>
              <w:t>Parish Clerk/RFO</w:t>
            </w:r>
          </w:p>
          <w:p w14:paraId="4BB81859" w14:textId="77777777" w:rsidR="001B4EBD" w:rsidRDefault="001B4EBD" w:rsidP="001B4EBD"/>
          <w:p w14:paraId="458CDBAA" w14:textId="77777777" w:rsidR="001B4EBD" w:rsidRDefault="001B4EBD" w:rsidP="001B4EBD">
            <w:r>
              <w:lastRenderedPageBreak/>
              <w:t>Parish Clerk/RFO</w:t>
            </w:r>
          </w:p>
          <w:p w14:paraId="15ED2D0E" w14:textId="77777777" w:rsidR="001B4EBD" w:rsidRDefault="001B4EBD" w:rsidP="001B4EBD">
            <w:r>
              <w:t>Parish Clerk/RFO</w:t>
            </w:r>
          </w:p>
          <w:p w14:paraId="08D3D91D" w14:textId="77777777" w:rsidR="001B4EBD" w:rsidRDefault="001B4EBD" w:rsidP="001B4EBD"/>
          <w:p w14:paraId="69194381" w14:textId="77777777" w:rsidR="001B4EBD" w:rsidRDefault="001B4EBD" w:rsidP="001B4EBD">
            <w:r>
              <w:t>Parish Clerk/RFO</w:t>
            </w:r>
          </w:p>
          <w:p w14:paraId="2F330397" w14:textId="77777777" w:rsidR="001B4EBD" w:rsidRDefault="001B4EBD" w:rsidP="001B4EBD"/>
          <w:p w14:paraId="111DCDF8" w14:textId="2CE22F65" w:rsidR="001B4EBD" w:rsidRDefault="001B4EBD" w:rsidP="001C634D">
            <w:r>
              <w:t>Parish Clerk/RFO</w:t>
            </w:r>
          </w:p>
        </w:tc>
        <w:tc>
          <w:tcPr>
            <w:tcW w:w="1701" w:type="dxa"/>
          </w:tcPr>
          <w:p w14:paraId="0DF6E292" w14:textId="77777777" w:rsidR="001C634D" w:rsidRDefault="001C634D" w:rsidP="001C634D"/>
          <w:p w14:paraId="535EBEEC" w14:textId="77777777" w:rsidR="001C634D" w:rsidRDefault="001C634D" w:rsidP="001C634D">
            <w:r>
              <w:t>Ongoing</w:t>
            </w:r>
          </w:p>
          <w:p w14:paraId="74CF534D" w14:textId="77777777" w:rsidR="001C634D" w:rsidRDefault="001C634D" w:rsidP="001C634D"/>
          <w:p w14:paraId="0385B352" w14:textId="77777777" w:rsidR="001B4EBD" w:rsidRDefault="001B4EBD" w:rsidP="001B4EBD">
            <w:r>
              <w:lastRenderedPageBreak/>
              <w:t>Ongoing</w:t>
            </w:r>
          </w:p>
          <w:p w14:paraId="3B3D1174" w14:textId="77777777" w:rsidR="001B4EBD" w:rsidRDefault="001B4EBD" w:rsidP="001B4EBD">
            <w:r>
              <w:t>Ongoing</w:t>
            </w:r>
          </w:p>
          <w:p w14:paraId="6962C93C" w14:textId="77777777" w:rsidR="001B4EBD" w:rsidRDefault="001B4EBD" w:rsidP="001C634D"/>
          <w:p w14:paraId="66F7E656" w14:textId="77777777" w:rsidR="001C634D" w:rsidRDefault="001B4EBD" w:rsidP="001C634D">
            <w:r>
              <w:t>May 2023</w:t>
            </w:r>
          </w:p>
          <w:p w14:paraId="3E1428DA" w14:textId="77777777" w:rsidR="001B4EBD" w:rsidRDefault="001B4EBD" w:rsidP="001C634D"/>
          <w:p w14:paraId="3F735E10" w14:textId="376A0F9B" w:rsidR="001B4EBD" w:rsidRDefault="001B4EBD" w:rsidP="001C634D">
            <w:r>
              <w:t>Ongoing</w:t>
            </w:r>
          </w:p>
        </w:tc>
        <w:tc>
          <w:tcPr>
            <w:tcW w:w="1761" w:type="dxa"/>
          </w:tcPr>
          <w:p w14:paraId="255FB1B8" w14:textId="77777777" w:rsidR="001C634D" w:rsidRDefault="001C634D" w:rsidP="001C634D"/>
          <w:p w14:paraId="6331B4F6" w14:textId="3CCE44DF" w:rsidR="001C634D" w:rsidRDefault="001B4EBD" w:rsidP="001C634D">
            <w:r>
              <w:t>N/A</w:t>
            </w:r>
          </w:p>
          <w:p w14:paraId="1A97BC3E" w14:textId="77777777" w:rsidR="001B4EBD" w:rsidRDefault="001B4EBD" w:rsidP="001C634D"/>
          <w:p w14:paraId="52872E16" w14:textId="0E6E0B0E" w:rsidR="001B4EBD" w:rsidRDefault="001B4EBD" w:rsidP="001C634D">
            <w:r>
              <w:lastRenderedPageBreak/>
              <w:t>N/A</w:t>
            </w:r>
          </w:p>
          <w:p w14:paraId="679578E6" w14:textId="2EE9E096" w:rsidR="001B4EBD" w:rsidRDefault="001B4EBD" w:rsidP="001C634D">
            <w:r>
              <w:t>N/A</w:t>
            </w:r>
          </w:p>
          <w:p w14:paraId="53C7254D" w14:textId="77777777" w:rsidR="001B4EBD" w:rsidRDefault="001B4EBD" w:rsidP="001C634D"/>
          <w:p w14:paraId="56A4617B" w14:textId="77777777" w:rsidR="001C634D" w:rsidRDefault="001B4EBD" w:rsidP="001C634D">
            <w:r>
              <w:t>May 2024</w:t>
            </w:r>
          </w:p>
          <w:p w14:paraId="5BB8B8E7" w14:textId="77777777" w:rsidR="001B4EBD" w:rsidRDefault="001B4EBD" w:rsidP="001C634D"/>
          <w:p w14:paraId="47EC63C7" w14:textId="2738F674" w:rsidR="001B4EBD" w:rsidRDefault="001B4EBD" w:rsidP="001C634D">
            <w:r>
              <w:t>N/A</w:t>
            </w:r>
          </w:p>
        </w:tc>
        <w:tc>
          <w:tcPr>
            <w:tcW w:w="3768" w:type="dxa"/>
          </w:tcPr>
          <w:p w14:paraId="3AD228DA" w14:textId="77777777" w:rsidR="001C634D" w:rsidRDefault="001C634D" w:rsidP="001C634D"/>
          <w:p w14:paraId="67F4F576" w14:textId="77777777" w:rsidR="001B4EBD" w:rsidRDefault="001B4EBD" w:rsidP="001C634D"/>
          <w:p w14:paraId="45170336" w14:textId="77777777" w:rsidR="001B4EBD" w:rsidRDefault="001B4EBD" w:rsidP="001C634D"/>
          <w:p w14:paraId="095D646F" w14:textId="77777777" w:rsidR="001B4EBD" w:rsidRDefault="001B4EBD" w:rsidP="001C634D"/>
          <w:p w14:paraId="3A36DC86" w14:textId="77777777" w:rsidR="001B4EBD" w:rsidRDefault="001B4EBD" w:rsidP="001C634D"/>
          <w:p w14:paraId="3026D1CE" w14:textId="77777777" w:rsidR="001B4EBD" w:rsidRDefault="001B4EBD" w:rsidP="001C634D"/>
          <w:p w14:paraId="5C4B8F32" w14:textId="77777777" w:rsidR="001B4EBD" w:rsidRDefault="001B4EBD" w:rsidP="001B4EBD">
            <w:r>
              <w:t>Core policies re-adopted at Annual Parish Council meeting each May</w:t>
            </w:r>
          </w:p>
          <w:p w14:paraId="52BCAC92" w14:textId="77777777" w:rsidR="001B4EBD" w:rsidRDefault="001B4EBD" w:rsidP="001C634D"/>
        </w:tc>
      </w:tr>
      <w:tr w:rsidR="001C634D" w14:paraId="646FE16D" w14:textId="77777777" w:rsidTr="0085212C">
        <w:tc>
          <w:tcPr>
            <w:tcW w:w="3107" w:type="dxa"/>
          </w:tcPr>
          <w:p w14:paraId="73776EFA" w14:textId="43B5384B" w:rsidR="001C634D" w:rsidRDefault="001C634D" w:rsidP="001C634D">
            <w:pPr>
              <w:rPr>
                <w:b/>
              </w:rPr>
            </w:pPr>
            <w:r>
              <w:rPr>
                <w:b/>
              </w:rPr>
              <w:lastRenderedPageBreak/>
              <w:t>Employers Responsibilities</w:t>
            </w:r>
          </w:p>
          <w:p w14:paraId="47E95439" w14:textId="77777777" w:rsidR="001C634D" w:rsidRDefault="001C634D" w:rsidP="001C634D">
            <w:r>
              <w:t>Employment Contract</w:t>
            </w:r>
          </w:p>
          <w:p w14:paraId="5D50DBA8" w14:textId="77777777" w:rsidR="001C634D" w:rsidRDefault="001C634D" w:rsidP="001C634D">
            <w:r>
              <w:t>Staff Appraisals</w:t>
            </w:r>
          </w:p>
          <w:p w14:paraId="0207AAC8" w14:textId="77777777" w:rsidR="001C634D" w:rsidRDefault="001C634D" w:rsidP="001C634D">
            <w:r>
              <w:t>Training and Development</w:t>
            </w:r>
          </w:p>
          <w:p w14:paraId="7B2F5999" w14:textId="6F7D2956" w:rsidR="001C634D" w:rsidRDefault="001C634D" w:rsidP="001C634D">
            <w:r>
              <w:t xml:space="preserve">Contractors Indemnity </w:t>
            </w:r>
            <w:r w:rsidR="00B160DD">
              <w:t xml:space="preserve">Contractors </w:t>
            </w:r>
            <w:r>
              <w:t>Insurance</w:t>
            </w:r>
          </w:p>
          <w:p w14:paraId="628D4376" w14:textId="77777777" w:rsidR="001C634D" w:rsidRDefault="001C634D" w:rsidP="001C634D">
            <w:r>
              <w:t>Health and Safety Policy</w:t>
            </w:r>
          </w:p>
          <w:p w14:paraId="3766DACB" w14:textId="77777777" w:rsidR="001C634D" w:rsidRDefault="001C634D" w:rsidP="001C634D">
            <w:pPr>
              <w:rPr>
                <w:b/>
              </w:rPr>
            </w:pPr>
          </w:p>
        </w:tc>
        <w:tc>
          <w:tcPr>
            <w:tcW w:w="1892" w:type="dxa"/>
          </w:tcPr>
          <w:p w14:paraId="57491F7D" w14:textId="77777777" w:rsidR="001C634D" w:rsidRDefault="001C634D" w:rsidP="001C634D"/>
          <w:p w14:paraId="2B49D04F" w14:textId="77777777" w:rsidR="001C634D" w:rsidRDefault="001C634D" w:rsidP="001C634D">
            <w:r>
              <w:t>Annually</w:t>
            </w:r>
          </w:p>
          <w:p w14:paraId="49C92EA1" w14:textId="77777777" w:rsidR="001C634D" w:rsidRDefault="001C634D" w:rsidP="001C634D">
            <w:r>
              <w:t>Annually</w:t>
            </w:r>
          </w:p>
          <w:p w14:paraId="460EBEB7" w14:textId="77777777" w:rsidR="001C634D" w:rsidRDefault="001C634D" w:rsidP="001C634D">
            <w:r>
              <w:t>Ongoing</w:t>
            </w:r>
          </w:p>
          <w:p w14:paraId="3EB73F5B" w14:textId="67A9D6B5" w:rsidR="001C634D" w:rsidRDefault="00B160DD" w:rsidP="001C634D">
            <w:r>
              <w:t>As Appropriate</w:t>
            </w:r>
          </w:p>
          <w:p w14:paraId="5077298B" w14:textId="77777777" w:rsidR="00B160DD" w:rsidRDefault="00B160DD" w:rsidP="00B160DD">
            <w:r>
              <w:t>As Appropriate</w:t>
            </w:r>
          </w:p>
          <w:p w14:paraId="34D20D80" w14:textId="51277898" w:rsidR="00B160DD" w:rsidRDefault="00B160DD" w:rsidP="00B160DD">
            <w:r>
              <w:t>Every 2 years</w:t>
            </w:r>
          </w:p>
          <w:p w14:paraId="7FE474CF" w14:textId="2C362910" w:rsidR="001C634D" w:rsidRDefault="001C634D" w:rsidP="001C634D"/>
        </w:tc>
        <w:tc>
          <w:tcPr>
            <w:tcW w:w="2367" w:type="dxa"/>
          </w:tcPr>
          <w:p w14:paraId="7E6D17A3" w14:textId="77777777" w:rsidR="001C634D" w:rsidRDefault="001C634D" w:rsidP="001C634D"/>
          <w:p w14:paraId="1D82568A" w14:textId="5F70FE7D" w:rsidR="00152D4B" w:rsidRDefault="00152D4B" w:rsidP="00152D4B">
            <w:r>
              <w:t>Clerk / Parish Council</w:t>
            </w:r>
          </w:p>
          <w:p w14:paraId="5954A9A6" w14:textId="77777777" w:rsidR="00B160DD" w:rsidRDefault="00B160DD" w:rsidP="00B160DD">
            <w:r>
              <w:t>Clerk / Parish Council</w:t>
            </w:r>
          </w:p>
          <w:p w14:paraId="2E5CA9E0" w14:textId="77777777" w:rsidR="00B160DD" w:rsidRDefault="00B160DD" w:rsidP="00B160DD">
            <w:r>
              <w:t>Clerk / Parish Council</w:t>
            </w:r>
          </w:p>
          <w:p w14:paraId="5CAAA936" w14:textId="77777777" w:rsidR="00B160DD" w:rsidRDefault="00B160DD" w:rsidP="00B160DD">
            <w:r>
              <w:t>Parish Clerk/RFO</w:t>
            </w:r>
          </w:p>
          <w:p w14:paraId="1A2A6B24" w14:textId="77777777" w:rsidR="00B160DD" w:rsidRDefault="00B160DD" w:rsidP="00B160DD">
            <w:r>
              <w:t>Parish Clerk/RFO</w:t>
            </w:r>
          </w:p>
          <w:p w14:paraId="2533BDD9" w14:textId="77777777" w:rsidR="00B160DD" w:rsidRDefault="00B160DD" w:rsidP="00B160DD">
            <w:r>
              <w:t>Parish Clerk/RFO</w:t>
            </w:r>
          </w:p>
          <w:p w14:paraId="7A622BF2" w14:textId="3B6886B0" w:rsidR="00152D4B" w:rsidRDefault="00152D4B" w:rsidP="00152D4B"/>
        </w:tc>
        <w:tc>
          <w:tcPr>
            <w:tcW w:w="1701" w:type="dxa"/>
          </w:tcPr>
          <w:p w14:paraId="737FD8E7" w14:textId="77777777" w:rsidR="001C634D" w:rsidRDefault="001C634D" w:rsidP="001C634D"/>
          <w:p w14:paraId="0AB1021E" w14:textId="7EF37E45" w:rsidR="001C634D" w:rsidRDefault="00B160DD" w:rsidP="001C634D">
            <w:r>
              <w:t xml:space="preserve">March 2023 </w:t>
            </w:r>
          </w:p>
          <w:p w14:paraId="43AAF777" w14:textId="0EA71A6E" w:rsidR="001C634D" w:rsidRDefault="00B160DD" w:rsidP="001C634D">
            <w:r>
              <w:t>January 2024</w:t>
            </w:r>
          </w:p>
          <w:p w14:paraId="10E45D69" w14:textId="77777777" w:rsidR="001C634D" w:rsidRDefault="001C634D" w:rsidP="001C634D">
            <w:r>
              <w:t>Ongoing</w:t>
            </w:r>
          </w:p>
          <w:p w14:paraId="614B84BF" w14:textId="77777777" w:rsidR="00B160DD" w:rsidRDefault="00B160DD" w:rsidP="00B160DD">
            <w:r>
              <w:t>Ongoing</w:t>
            </w:r>
          </w:p>
          <w:p w14:paraId="423FB737" w14:textId="77777777" w:rsidR="00B160DD" w:rsidRDefault="00B160DD" w:rsidP="00B160DD">
            <w:r>
              <w:t>Ongoing</w:t>
            </w:r>
          </w:p>
          <w:p w14:paraId="233CE1C5" w14:textId="55451851" w:rsidR="001C634D" w:rsidRDefault="001C634D" w:rsidP="001C634D">
            <w:r>
              <w:t>May 20</w:t>
            </w:r>
            <w:r w:rsidR="00B160DD">
              <w:t>23</w:t>
            </w:r>
          </w:p>
        </w:tc>
        <w:tc>
          <w:tcPr>
            <w:tcW w:w="1761" w:type="dxa"/>
          </w:tcPr>
          <w:p w14:paraId="2529F6E2" w14:textId="77777777" w:rsidR="00152D4B" w:rsidRDefault="00152D4B" w:rsidP="001C634D"/>
          <w:p w14:paraId="6C8DF81B" w14:textId="4F48B819" w:rsidR="001C634D" w:rsidRDefault="00B160DD" w:rsidP="001C634D">
            <w:r>
              <w:t>March 2024</w:t>
            </w:r>
          </w:p>
          <w:p w14:paraId="1D74145A" w14:textId="001A5FAC" w:rsidR="001C634D" w:rsidRDefault="00B160DD" w:rsidP="001C634D">
            <w:r>
              <w:t>January 2025</w:t>
            </w:r>
          </w:p>
          <w:p w14:paraId="2F6F65A2" w14:textId="77777777" w:rsidR="00B160DD" w:rsidRDefault="00B160DD" w:rsidP="00B160DD">
            <w:r>
              <w:t>Ongoing</w:t>
            </w:r>
          </w:p>
          <w:p w14:paraId="29306FDA" w14:textId="77777777" w:rsidR="00B160DD" w:rsidRDefault="00B160DD" w:rsidP="00B160DD">
            <w:r>
              <w:t>Ongoing</w:t>
            </w:r>
          </w:p>
          <w:p w14:paraId="21649B97" w14:textId="77777777" w:rsidR="00B160DD" w:rsidRDefault="00B160DD" w:rsidP="00B160DD">
            <w:r>
              <w:t>Ongoing</w:t>
            </w:r>
          </w:p>
          <w:p w14:paraId="1A6156D3" w14:textId="65A350D7" w:rsidR="001C634D" w:rsidRDefault="001C634D" w:rsidP="001C634D">
            <w:r>
              <w:t>May 20</w:t>
            </w:r>
            <w:r w:rsidR="00B160DD">
              <w:t>25</w:t>
            </w:r>
          </w:p>
          <w:p w14:paraId="71AE09F8" w14:textId="456128D6" w:rsidR="001C634D" w:rsidRDefault="001C634D" w:rsidP="001C634D"/>
        </w:tc>
        <w:tc>
          <w:tcPr>
            <w:tcW w:w="3768" w:type="dxa"/>
          </w:tcPr>
          <w:p w14:paraId="23B422AE" w14:textId="77777777" w:rsidR="00152D4B" w:rsidRDefault="00152D4B" w:rsidP="00152D4B"/>
          <w:p w14:paraId="55F10947" w14:textId="52298357" w:rsidR="00152D4B" w:rsidRDefault="00B160DD" w:rsidP="00152D4B">
            <w:r>
              <w:t xml:space="preserve">Revisions </w:t>
            </w:r>
            <w:proofErr w:type="gramStart"/>
            <w:r>
              <w:t>f</w:t>
            </w:r>
            <w:r w:rsidR="00152D4B">
              <w:t>ollows</w:t>
            </w:r>
            <w:proofErr w:type="gramEnd"/>
            <w:r w:rsidR="00152D4B">
              <w:t xml:space="preserve"> appraisal</w:t>
            </w:r>
            <w:r>
              <w:t xml:space="preserve"> process</w:t>
            </w:r>
          </w:p>
          <w:p w14:paraId="1958994E" w14:textId="77777777" w:rsidR="00B160DD" w:rsidRDefault="00B160DD" w:rsidP="00152D4B"/>
          <w:p w14:paraId="14A4CC94" w14:textId="28148BD9" w:rsidR="00152D4B" w:rsidRDefault="00B160DD" w:rsidP="00152D4B">
            <w:r>
              <w:t>Allocated budget item from 2024-25</w:t>
            </w:r>
          </w:p>
          <w:p w14:paraId="3CC17345" w14:textId="0E0B0007" w:rsidR="001C634D" w:rsidRDefault="001C634D" w:rsidP="00152D4B"/>
        </w:tc>
      </w:tr>
      <w:tr w:rsidR="001C634D" w14:paraId="778A98E6" w14:textId="77777777" w:rsidTr="0085212C">
        <w:tc>
          <w:tcPr>
            <w:tcW w:w="3107" w:type="dxa"/>
          </w:tcPr>
          <w:p w14:paraId="520E1DF7" w14:textId="77777777" w:rsidR="00152D4B" w:rsidRDefault="00152D4B" w:rsidP="001C634D">
            <w:pPr>
              <w:rPr>
                <w:b/>
              </w:rPr>
            </w:pPr>
          </w:p>
          <w:p w14:paraId="6B7BAC76" w14:textId="3F4EEE05" w:rsidR="001C634D" w:rsidRDefault="001C634D" w:rsidP="001C634D">
            <w:pPr>
              <w:rPr>
                <w:b/>
              </w:rPr>
            </w:pPr>
            <w:r>
              <w:rPr>
                <w:b/>
              </w:rPr>
              <w:t>Member Responsibilities</w:t>
            </w:r>
          </w:p>
          <w:p w14:paraId="029425AE" w14:textId="77777777" w:rsidR="001C634D" w:rsidRDefault="001C634D" w:rsidP="001C634D">
            <w:r w:rsidRPr="000133DE">
              <w:t>Code of C</w:t>
            </w:r>
            <w:r>
              <w:t>o</w:t>
            </w:r>
            <w:r w:rsidRPr="000133DE">
              <w:t>nduct</w:t>
            </w:r>
            <w:r>
              <w:t xml:space="preserve"> adopted</w:t>
            </w:r>
          </w:p>
          <w:p w14:paraId="508CDD65" w14:textId="77777777" w:rsidR="00B160DD" w:rsidRDefault="00B160DD" w:rsidP="00B160DD">
            <w:r>
              <w:t xml:space="preserve">Register of gifts / </w:t>
            </w:r>
            <w:proofErr w:type="spellStart"/>
            <w:r>
              <w:t>hospitatity</w:t>
            </w:r>
            <w:proofErr w:type="spellEnd"/>
          </w:p>
          <w:p w14:paraId="45697F5F" w14:textId="77777777" w:rsidR="00B160DD" w:rsidRDefault="00B160DD" w:rsidP="001C634D"/>
          <w:p w14:paraId="08762C9A" w14:textId="3D42C417" w:rsidR="001C634D" w:rsidRDefault="001C634D" w:rsidP="001C634D">
            <w:r>
              <w:t>Register of Interests completed and up to date</w:t>
            </w:r>
          </w:p>
          <w:p w14:paraId="6120AABB" w14:textId="77777777" w:rsidR="001C634D" w:rsidRDefault="001C634D" w:rsidP="00B160DD">
            <w:pPr>
              <w:rPr>
                <w:b/>
              </w:rPr>
            </w:pPr>
          </w:p>
          <w:p w14:paraId="76498911" w14:textId="77777777" w:rsidR="00B160DD" w:rsidRDefault="00B160DD" w:rsidP="00B160DD">
            <w:pPr>
              <w:rPr>
                <w:b/>
              </w:rPr>
            </w:pPr>
          </w:p>
        </w:tc>
        <w:tc>
          <w:tcPr>
            <w:tcW w:w="1892" w:type="dxa"/>
          </w:tcPr>
          <w:p w14:paraId="213D59D3" w14:textId="77777777" w:rsidR="00B160DD" w:rsidRDefault="00B160DD" w:rsidP="001C634D"/>
          <w:p w14:paraId="5B1D38CD" w14:textId="77777777" w:rsidR="00B160DD" w:rsidRDefault="00B160DD" w:rsidP="001C634D"/>
          <w:p w14:paraId="75D2B403" w14:textId="49ABB3CA" w:rsidR="001C634D" w:rsidRDefault="001C634D" w:rsidP="001C634D">
            <w:r>
              <w:t>Annually</w:t>
            </w:r>
          </w:p>
          <w:p w14:paraId="496360F5" w14:textId="471656D7" w:rsidR="001C634D" w:rsidRDefault="00B160DD" w:rsidP="001C634D">
            <w:r>
              <w:t>As Appropriate</w:t>
            </w:r>
          </w:p>
          <w:p w14:paraId="1B969156" w14:textId="77777777" w:rsidR="00B160DD" w:rsidRDefault="00B160DD" w:rsidP="001C634D"/>
          <w:p w14:paraId="048B7EDC" w14:textId="7B483141" w:rsidR="001C634D" w:rsidRDefault="001C634D" w:rsidP="001C634D">
            <w:r>
              <w:t>Ongoing</w:t>
            </w:r>
          </w:p>
          <w:p w14:paraId="7E1C3CFE" w14:textId="768E67F4" w:rsidR="00B160DD" w:rsidRPr="00B160DD" w:rsidRDefault="00B160DD" w:rsidP="00B160DD"/>
        </w:tc>
        <w:tc>
          <w:tcPr>
            <w:tcW w:w="2367" w:type="dxa"/>
          </w:tcPr>
          <w:p w14:paraId="72CB4B7E" w14:textId="77777777" w:rsidR="001C634D" w:rsidRDefault="001C634D" w:rsidP="001C634D"/>
          <w:p w14:paraId="42843500" w14:textId="77777777" w:rsidR="001C634D" w:rsidRDefault="001C634D" w:rsidP="001C634D"/>
          <w:p w14:paraId="64F215BE" w14:textId="77777777" w:rsidR="00B160DD" w:rsidRDefault="00B160DD" w:rsidP="00B160DD">
            <w:r>
              <w:t>Clerk / Parish Council</w:t>
            </w:r>
          </w:p>
          <w:p w14:paraId="48E33618" w14:textId="77777777" w:rsidR="00B160DD" w:rsidRDefault="00B160DD" w:rsidP="00B160DD">
            <w:r>
              <w:t>Clerk / Parish Council</w:t>
            </w:r>
          </w:p>
          <w:p w14:paraId="59FD4B93" w14:textId="77777777" w:rsidR="00B160DD" w:rsidRDefault="00B160DD" w:rsidP="001C634D"/>
          <w:p w14:paraId="1C5CEB2A" w14:textId="2E504F41" w:rsidR="00B160DD" w:rsidRDefault="00B160DD" w:rsidP="001C634D">
            <w:r>
              <w:t>Parish Councillors</w:t>
            </w:r>
          </w:p>
        </w:tc>
        <w:tc>
          <w:tcPr>
            <w:tcW w:w="1701" w:type="dxa"/>
          </w:tcPr>
          <w:p w14:paraId="39825382" w14:textId="77777777" w:rsidR="001C634D" w:rsidRDefault="001C634D" w:rsidP="001C634D"/>
          <w:p w14:paraId="44713A1E" w14:textId="77777777" w:rsidR="00B160DD" w:rsidRDefault="00B160DD" w:rsidP="001C634D"/>
          <w:p w14:paraId="57CA6E94" w14:textId="51764CBD" w:rsidR="001C634D" w:rsidRDefault="001C634D" w:rsidP="001C634D">
            <w:r>
              <w:t>May 20</w:t>
            </w:r>
            <w:r w:rsidR="00B160DD">
              <w:t>23</w:t>
            </w:r>
          </w:p>
          <w:p w14:paraId="0C010121" w14:textId="186DF6D6" w:rsidR="001C634D" w:rsidRDefault="00B160DD" w:rsidP="001C634D">
            <w:r>
              <w:t>N/A</w:t>
            </w:r>
          </w:p>
          <w:p w14:paraId="1D950EE8" w14:textId="2F212A3D" w:rsidR="001C634D" w:rsidRDefault="00B160DD" w:rsidP="001C634D">
            <w:r>
              <w:t>May 2023</w:t>
            </w:r>
          </w:p>
          <w:p w14:paraId="7A698B6E" w14:textId="77777777" w:rsidR="001C634D" w:rsidRDefault="001C634D" w:rsidP="001C634D">
            <w:r>
              <w:t>Ongoing</w:t>
            </w:r>
          </w:p>
          <w:p w14:paraId="33B66CB8" w14:textId="3E170128" w:rsidR="001C634D" w:rsidRDefault="001C634D" w:rsidP="001C634D">
            <w:r>
              <w:t>Ongoing</w:t>
            </w:r>
          </w:p>
        </w:tc>
        <w:tc>
          <w:tcPr>
            <w:tcW w:w="1761" w:type="dxa"/>
          </w:tcPr>
          <w:p w14:paraId="59D61E10" w14:textId="77777777" w:rsidR="00B160DD" w:rsidRDefault="00B160DD" w:rsidP="001C634D"/>
          <w:p w14:paraId="33054110" w14:textId="77777777" w:rsidR="00B160DD" w:rsidRDefault="00B160DD" w:rsidP="001C634D"/>
          <w:p w14:paraId="555DE2CC" w14:textId="77777777" w:rsidR="001C634D" w:rsidRDefault="001C634D" w:rsidP="001C634D">
            <w:r>
              <w:t>May 20</w:t>
            </w:r>
            <w:r w:rsidR="00B160DD">
              <w:t>24</w:t>
            </w:r>
          </w:p>
          <w:p w14:paraId="0696AB06" w14:textId="77777777" w:rsidR="00B160DD" w:rsidRDefault="00B160DD" w:rsidP="001C634D">
            <w:r>
              <w:t>N/A</w:t>
            </w:r>
          </w:p>
          <w:p w14:paraId="7875AD1A" w14:textId="317D6442" w:rsidR="00B160DD" w:rsidRDefault="00B160DD" w:rsidP="001C634D">
            <w:r>
              <w:t>Ongoing</w:t>
            </w:r>
          </w:p>
        </w:tc>
        <w:tc>
          <w:tcPr>
            <w:tcW w:w="3768" w:type="dxa"/>
          </w:tcPr>
          <w:p w14:paraId="595FC754" w14:textId="77777777" w:rsidR="001C634D" w:rsidRDefault="001C634D" w:rsidP="001C634D"/>
          <w:p w14:paraId="156C9FDB" w14:textId="77777777" w:rsidR="00B160DD" w:rsidRDefault="00B160DD" w:rsidP="001C634D"/>
          <w:p w14:paraId="033D3F0C" w14:textId="77777777" w:rsidR="00B160DD" w:rsidRDefault="00B160DD" w:rsidP="00B160DD">
            <w:r>
              <w:t>Core policies re-adopted at Annual Parish Council meeting each May</w:t>
            </w:r>
          </w:p>
          <w:p w14:paraId="557EAB9D" w14:textId="69FB8E62" w:rsidR="00B160DD" w:rsidRDefault="00B160DD" w:rsidP="001C634D">
            <w:r>
              <w:t>Register of interests should be updated where appropriate, when new Cllrs join or at the start of a new term (4 years)</w:t>
            </w:r>
          </w:p>
        </w:tc>
      </w:tr>
    </w:tbl>
    <w:p w14:paraId="2CFB7676" w14:textId="31A09F8F" w:rsidR="00AE700E" w:rsidRDefault="00AE700E" w:rsidP="001C24D8"/>
    <w:sectPr w:rsidR="00AE700E" w:rsidSect="00D95247">
      <w:headerReference w:type="default" r:id="rId8"/>
      <w:pgSz w:w="16838" w:h="11906" w:orient="landscape"/>
      <w:pgMar w:top="1418"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AAF1D" w14:textId="77777777" w:rsidR="00D95247" w:rsidRDefault="00D95247" w:rsidP="003E269A">
      <w:pPr>
        <w:spacing w:after="0" w:line="240" w:lineRule="auto"/>
      </w:pPr>
      <w:r>
        <w:separator/>
      </w:r>
    </w:p>
  </w:endnote>
  <w:endnote w:type="continuationSeparator" w:id="0">
    <w:p w14:paraId="191DFA5F" w14:textId="77777777" w:rsidR="00D95247" w:rsidRDefault="00D95247" w:rsidP="003E2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42618" w14:textId="77777777" w:rsidR="00D95247" w:rsidRDefault="00D95247" w:rsidP="003E269A">
      <w:pPr>
        <w:spacing w:after="0" w:line="240" w:lineRule="auto"/>
      </w:pPr>
      <w:r>
        <w:separator/>
      </w:r>
    </w:p>
  </w:footnote>
  <w:footnote w:type="continuationSeparator" w:id="0">
    <w:p w14:paraId="79931A0F" w14:textId="77777777" w:rsidR="00D95247" w:rsidRDefault="00D95247" w:rsidP="003E2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31D10" w14:textId="53FDBE24" w:rsidR="003E269A" w:rsidRDefault="003E2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36464"/>
    <w:multiLevelType w:val="hybridMultilevel"/>
    <w:tmpl w:val="3468C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5F10C9"/>
    <w:multiLevelType w:val="hybridMultilevel"/>
    <w:tmpl w:val="AA38A9F8"/>
    <w:lvl w:ilvl="0" w:tplc="E2208E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E5FDB"/>
    <w:multiLevelType w:val="hybridMultilevel"/>
    <w:tmpl w:val="AA38A9F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322475"/>
    <w:multiLevelType w:val="hybridMultilevel"/>
    <w:tmpl w:val="BB96F0D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E5671E"/>
    <w:multiLevelType w:val="hybridMultilevel"/>
    <w:tmpl w:val="40AEE354"/>
    <w:lvl w:ilvl="0" w:tplc="BB3A199E">
      <w:start w:val="1"/>
      <w:numFmt w:val="lowerRoman"/>
      <w:lvlText w:val="(%1)"/>
      <w:lvlJc w:val="left"/>
      <w:pPr>
        <w:ind w:left="1800" w:hanging="72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BEF53F9"/>
    <w:multiLevelType w:val="hybridMultilevel"/>
    <w:tmpl w:val="24DECB78"/>
    <w:lvl w:ilvl="0" w:tplc="F53A56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414FE"/>
    <w:multiLevelType w:val="hybridMultilevel"/>
    <w:tmpl w:val="027810B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D7209E"/>
    <w:multiLevelType w:val="hybridMultilevel"/>
    <w:tmpl w:val="60004A80"/>
    <w:lvl w:ilvl="0" w:tplc="1E7255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0012B"/>
    <w:multiLevelType w:val="hybridMultilevel"/>
    <w:tmpl w:val="0888B7B6"/>
    <w:lvl w:ilvl="0" w:tplc="49BC3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B900D8"/>
    <w:multiLevelType w:val="hybridMultilevel"/>
    <w:tmpl w:val="FA2ADE96"/>
    <w:lvl w:ilvl="0" w:tplc="BACA60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35544B"/>
    <w:multiLevelType w:val="hybridMultilevel"/>
    <w:tmpl w:val="E16C6F54"/>
    <w:lvl w:ilvl="0" w:tplc="422614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436CA7"/>
    <w:multiLevelType w:val="hybridMultilevel"/>
    <w:tmpl w:val="183C2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0C2F2A"/>
    <w:multiLevelType w:val="hybridMultilevel"/>
    <w:tmpl w:val="7E983260"/>
    <w:lvl w:ilvl="0" w:tplc="A93610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3E0E38"/>
    <w:multiLevelType w:val="hybridMultilevel"/>
    <w:tmpl w:val="964EBA66"/>
    <w:lvl w:ilvl="0" w:tplc="647C43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CA3B96"/>
    <w:multiLevelType w:val="hybridMultilevel"/>
    <w:tmpl w:val="ADAE8E24"/>
    <w:lvl w:ilvl="0" w:tplc="2BC0A8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931CC"/>
    <w:multiLevelType w:val="hybridMultilevel"/>
    <w:tmpl w:val="60004A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9B1A09"/>
    <w:multiLevelType w:val="multilevel"/>
    <w:tmpl w:val="1C74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701FB"/>
    <w:multiLevelType w:val="hybridMultilevel"/>
    <w:tmpl w:val="EC2A8774"/>
    <w:lvl w:ilvl="0" w:tplc="F32EB63E">
      <w:start w:val="1"/>
      <w:numFmt w:val="lowerRoman"/>
      <w:lvlText w:val="(%1)"/>
      <w:lvlJc w:val="left"/>
      <w:pPr>
        <w:ind w:left="1800" w:hanging="72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9D06CFC"/>
    <w:multiLevelType w:val="hybridMultilevel"/>
    <w:tmpl w:val="84761D5E"/>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03E15CB"/>
    <w:multiLevelType w:val="hybridMultilevel"/>
    <w:tmpl w:val="9836CBF6"/>
    <w:lvl w:ilvl="0" w:tplc="CEAAD2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194BA4"/>
    <w:multiLevelType w:val="hybridMultilevel"/>
    <w:tmpl w:val="0D083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271156"/>
    <w:multiLevelType w:val="hybridMultilevel"/>
    <w:tmpl w:val="3EFCA0B2"/>
    <w:lvl w:ilvl="0" w:tplc="E8825B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D642A9"/>
    <w:multiLevelType w:val="hybridMultilevel"/>
    <w:tmpl w:val="BB96F0D6"/>
    <w:lvl w:ilvl="0" w:tplc="E92833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4B3EEC"/>
    <w:multiLevelType w:val="hybridMultilevel"/>
    <w:tmpl w:val="867A97A4"/>
    <w:lvl w:ilvl="0" w:tplc="B02036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964789"/>
    <w:multiLevelType w:val="hybridMultilevel"/>
    <w:tmpl w:val="0B424142"/>
    <w:lvl w:ilvl="0" w:tplc="F7AC4C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F24298"/>
    <w:multiLevelType w:val="hybridMultilevel"/>
    <w:tmpl w:val="400A45DA"/>
    <w:lvl w:ilvl="0" w:tplc="E23A6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E7E79"/>
    <w:multiLevelType w:val="hybridMultilevel"/>
    <w:tmpl w:val="86329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3F0CD0"/>
    <w:multiLevelType w:val="hybridMultilevel"/>
    <w:tmpl w:val="61A2E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7B3871"/>
    <w:multiLevelType w:val="hybridMultilevel"/>
    <w:tmpl w:val="3036D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5F5801"/>
    <w:multiLevelType w:val="hybridMultilevel"/>
    <w:tmpl w:val="D8AE4080"/>
    <w:lvl w:ilvl="0" w:tplc="1E72559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0E250D3"/>
    <w:multiLevelType w:val="hybridMultilevel"/>
    <w:tmpl w:val="07B2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C60DC9"/>
    <w:multiLevelType w:val="hybridMultilevel"/>
    <w:tmpl w:val="027810B4"/>
    <w:lvl w:ilvl="0" w:tplc="881045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8850D3"/>
    <w:multiLevelType w:val="hybridMultilevel"/>
    <w:tmpl w:val="FE664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537CCF"/>
    <w:multiLevelType w:val="hybridMultilevel"/>
    <w:tmpl w:val="03B23D1E"/>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E345344"/>
    <w:multiLevelType w:val="hybridMultilevel"/>
    <w:tmpl w:val="065A0328"/>
    <w:lvl w:ilvl="0" w:tplc="1E1A46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5700405">
    <w:abstractNumId w:val="7"/>
  </w:num>
  <w:num w:numId="2" w16cid:durableId="269633263">
    <w:abstractNumId w:val="15"/>
  </w:num>
  <w:num w:numId="3" w16cid:durableId="967668523">
    <w:abstractNumId w:val="4"/>
  </w:num>
  <w:num w:numId="4" w16cid:durableId="1199703741">
    <w:abstractNumId w:val="24"/>
  </w:num>
  <w:num w:numId="5" w16cid:durableId="667900799">
    <w:abstractNumId w:val="28"/>
  </w:num>
  <w:num w:numId="6" w16cid:durableId="1899052800">
    <w:abstractNumId w:val="9"/>
  </w:num>
  <w:num w:numId="7" w16cid:durableId="2022925329">
    <w:abstractNumId w:val="5"/>
  </w:num>
  <w:num w:numId="8" w16cid:durableId="1226381195">
    <w:abstractNumId w:val="13"/>
  </w:num>
  <w:num w:numId="9" w16cid:durableId="764766989">
    <w:abstractNumId w:val="17"/>
  </w:num>
  <w:num w:numId="10" w16cid:durableId="177038249">
    <w:abstractNumId w:val="21"/>
  </w:num>
  <w:num w:numId="11" w16cid:durableId="1126973128">
    <w:abstractNumId w:val="29"/>
  </w:num>
  <w:num w:numId="12" w16cid:durableId="2019572956">
    <w:abstractNumId w:val="23"/>
  </w:num>
  <w:num w:numId="13" w16cid:durableId="1986080767">
    <w:abstractNumId w:val="12"/>
  </w:num>
  <w:num w:numId="14" w16cid:durableId="1228498001">
    <w:abstractNumId w:val="19"/>
  </w:num>
  <w:num w:numId="15" w16cid:durableId="1685014185">
    <w:abstractNumId w:val="33"/>
  </w:num>
  <w:num w:numId="16" w16cid:durableId="322047506">
    <w:abstractNumId w:val="30"/>
  </w:num>
  <w:num w:numId="17" w16cid:durableId="1209493634">
    <w:abstractNumId w:val="1"/>
  </w:num>
  <w:num w:numId="18" w16cid:durableId="1103576130">
    <w:abstractNumId w:val="31"/>
  </w:num>
  <w:num w:numId="19" w16cid:durableId="529492098">
    <w:abstractNumId w:val="2"/>
  </w:num>
  <w:num w:numId="20" w16cid:durableId="708841563">
    <w:abstractNumId w:val="11"/>
  </w:num>
  <w:num w:numId="21" w16cid:durableId="2124886813">
    <w:abstractNumId w:val="6"/>
  </w:num>
  <w:num w:numId="22" w16cid:durableId="199587166">
    <w:abstractNumId w:val="20"/>
  </w:num>
  <w:num w:numId="23" w16cid:durableId="1760370705">
    <w:abstractNumId w:val="14"/>
  </w:num>
  <w:num w:numId="24" w16cid:durableId="1226145545">
    <w:abstractNumId w:val="25"/>
  </w:num>
  <w:num w:numId="25" w16cid:durableId="738407594">
    <w:abstractNumId w:val="0"/>
  </w:num>
  <w:num w:numId="26" w16cid:durableId="1614480611">
    <w:abstractNumId w:val="22"/>
  </w:num>
  <w:num w:numId="27" w16cid:durableId="1654484406">
    <w:abstractNumId w:val="3"/>
  </w:num>
  <w:num w:numId="28" w16cid:durableId="698160835">
    <w:abstractNumId w:val="27"/>
  </w:num>
  <w:num w:numId="29" w16cid:durableId="1151943754">
    <w:abstractNumId w:val="8"/>
  </w:num>
  <w:num w:numId="30" w16cid:durableId="2056275045">
    <w:abstractNumId w:val="10"/>
  </w:num>
  <w:num w:numId="31" w16cid:durableId="1510172020">
    <w:abstractNumId w:val="34"/>
  </w:num>
  <w:num w:numId="32" w16cid:durableId="1377701039">
    <w:abstractNumId w:val="18"/>
  </w:num>
  <w:num w:numId="33" w16cid:durableId="1043601728">
    <w:abstractNumId w:val="26"/>
  </w:num>
  <w:num w:numId="34" w16cid:durableId="1779596666">
    <w:abstractNumId w:val="32"/>
  </w:num>
  <w:num w:numId="35" w16cid:durableId="6216208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38"/>
    <w:rsid w:val="000133DE"/>
    <w:rsid w:val="00052567"/>
    <w:rsid w:val="000973A0"/>
    <w:rsid w:val="000D6D42"/>
    <w:rsid w:val="00112F47"/>
    <w:rsid w:val="001211AF"/>
    <w:rsid w:val="00152D4B"/>
    <w:rsid w:val="00164FC1"/>
    <w:rsid w:val="00183B81"/>
    <w:rsid w:val="001A5922"/>
    <w:rsid w:val="001B3EF1"/>
    <w:rsid w:val="001B4EBD"/>
    <w:rsid w:val="001C24D8"/>
    <w:rsid w:val="001C634D"/>
    <w:rsid w:val="002248B9"/>
    <w:rsid w:val="002440C6"/>
    <w:rsid w:val="002B061B"/>
    <w:rsid w:val="00301218"/>
    <w:rsid w:val="003377F1"/>
    <w:rsid w:val="00376624"/>
    <w:rsid w:val="003E269A"/>
    <w:rsid w:val="0042656C"/>
    <w:rsid w:val="004662E1"/>
    <w:rsid w:val="004874FC"/>
    <w:rsid w:val="00497543"/>
    <w:rsid w:val="004A0F71"/>
    <w:rsid w:val="004E44BB"/>
    <w:rsid w:val="00514EF6"/>
    <w:rsid w:val="0057096E"/>
    <w:rsid w:val="00580C6D"/>
    <w:rsid w:val="005A6FF9"/>
    <w:rsid w:val="005E47F9"/>
    <w:rsid w:val="006D0509"/>
    <w:rsid w:val="00722888"/>
    <w:rsid w:val="00736A1A"/>
    <w:rsid w:val="007403FB"/>
    <w:rsid w:val="00750E8A"/>
    <w:rsid w:val="007B08DD"/>
    <w:rsid w:val="007D6876"/>
    <w:rsid w:val="007F2C1B"/>
    <w:rsid w:val="00822176"/>
    <w:rsid w:val="0085212C"/>
    <w:rsid w:val="008A3955"/>
    <w:rsid w:val="008B69A9"/>
    <w:rsid w:val="008C5C66"/>
    <w:rsid w:val="008E28AC"/>
    <w:rsid w:val="00924C9B"/>
    <w:rsid w:val="00972E18"/>
    <w:rsid w:val="00975E20"/>
    <w:rsid w:val="009773E7"/>
    <w:rsid w:val="009C5B1E"/>
    <w:rsid w:val="00AE700E"/>
    <w:rsid w:val="00AF40B0"/>
    <w:rsid w:val="00B160DD"/>
    <w:rsid w:val="00B24A3B"/>
    <w:rsid w:val="00B25F51"/>
    <w:rsid w:val="00B82738"/>
    <w:rsid w:val="00BA575B"/>
    <w:rsid w:val="00BC0D1B"/>
    <w:rsid w:val="00BC4AE1"/>
    <w:rsid w:val="00BE3F6A"/>
    <w:rsid w:val="00C82250"/>
    <w:rsid w:val="00CC2671"/>
    <w:rsid w:val="00D06958"/>
    <w:rsid w:val="00D92DB5"/>
    <w:rsid w:val="00D95247"/>
    <w:rsid w:val="00DA0869"/>
    <w:rsid w:val="00DC2D1F"/>
    <w:rsid w:val="00DF0FF2"/>
    <w:rsid w:val="00DF5D32"/>
    <w:rsid w:val="00E62881"/>
    <w:rsid w:val="00E80B50"/>
    <w:rsid w:val="00EB3040"/>
    <w:rsid w:val="00EC654F"/>
    <w:rsid w:val="00F503F7"/>
    <w:rsid w:val="00F636CA"/>
    <w:rsid w:val="00FA4E47"/>
    <w:rsid w:val="00FB1D8D"/>
    <w:rsid w:val="00FC24B8"/>
    <w:rsid w:val="00FD0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EBC30"/>
  <w15:docId w15:val="{9B3E22B7-2CAA-4F2C-BCCF-8834A897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EF6"/>
    <w:rPr>
      <w:rFonts w:ascii="Segoe UI" w:hAnsi="Segoe UI" w:cs="Segoe UI"/>
      <w:sz w:val="18"/>
      <w:szCs w:val="18"/>
    </w:rPr>
  </w:style>
  <w:style w:type="table" w:styleId="TableGrid">
    <w:name w:val="Table Grid"/>
    <w:basedOn w:val="TableNormal"/>
    <w:uiPriority w:val="39"/>
    <w:rsid w:val="0051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2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69A"/>
  </w:style>
  <w:style w:type="paragraph" w:styleId="Footer">
    <w:name w:val="footer"/>
    <w:basedOn w:val="Normal"/>
    <w:link w:val="FooterChar"/>
    <w:uiPriority w:val="99"/>
    <w:unhideWhenUsed/>
    <w:rsid w:val="003E2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69A"/>
  </w:style>
  <w:style w:type="paragraph" w:styleId="ListParagraph">
    <w:name w:val="List Paragraph"/>
    <w:basedOn w:val="Normal"/>
    <w:uiPriority w:val="34"/>
    <w:qFormat/>
    <w:rsid w:val="008B69A9"/>
    <w:pPr>
      <w:spacing w:after="0" w:line="240" w:lineRule="auto"/>
      <w:ind w:left="720"/>
      <w:contextualSpacing/>
    </w:pPr>
  </w:style>
  <w:style w:type="paragraph" w:styleId="NoSpacing">
    <w:name w:val="No Spacing"/>
    <w:uiPriority w:val="1"/>
    <w:qFormat/>
    <w:rsid w:val="00DF0F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864247">
      <w:bodyDiv w:val="1"/>
      <w:marLeft w:val="0"/>
      <w:marRight w:val="0"/>
      <w:marTop w:val="0"/>
      <w:marBottom w:val="0"/>
      <w:divBdr>
        <w:top w:val="none" w:sz="0" w:space="0" w:color="auto"/>
        <w:left w:val="none" w:sz="0" w:space="0" w:color="auto"/>
        <w:bottom w:val="none" w:sz="0" w:space="0" w:color="auto"/>
        <w:right w:val="none" w:sz="0" w:space="0" w:color="auto"/>
      </w:divBdr>
    </w:div>
    <w:div w:id="1377048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2</cp:revision>
  <dcterms:created xsi:type="dcterms:W3CDTF">2025-05-04T22:01:00Z</dcterms:created>
  <dcterms:modified xsi:type="dcterms:W3CDTF">2025-05-04T22:01:00Z</dcterms:modified>
</cp:coreProperties>
</file>