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1C1C" w14:textId="1421D270" w:rsidR="00D127B3" w:rsidRDefault="00E338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Helvetica" w:hAnsi="Helvetica"/>
          <w:noProof/>
        </w:rPr>
        <mc:AlternateContent>
          <mc:Choice Requires="wps">
            <w:drawing>
              <wp:anchor distT="152400" distB="152400" distL="152400" distR="152400" simplePos="0" relativeHeight="251660288" behindDoc="0" locked="0" layoutInCell="1" allowOverlap="1" wp14:anchorId="76B346A7" wp14:editId="43E37833">
                <wp:simplePos x="0" y="0"/>
                <wp:positionH relativeFrom="page">
                  <wp:posOffset>3905250</wp:posOffset>
                </wp:positionH>
                <wp:positionV relativeFrom="page">
                  <wp:posOffset>609600</wp:posOffset>
                </wp:positionV>
                <wp:extent cx="3028950" cy="1400175"/>
                <wp:effectExtent l="0" t="0" r="0" b="0"/>
                <wp:wrapThrough wrapText="bothSides" distL="152400" distR="152400">
                  <wp:wrapPolygon edited="1">
                    <wp:start x="0" y="0"/>
                    <wp:lineTo x="21600" y="0"/>
                    <wp:lineTo x="21600" y="21600"/>
                    <wp:lineTo x="0" y="21600"/>
                    <wp:lineTo x="0" y="0"/>
                  </wp:wrapPolygon>
                </wp:wrapThrough>
                <wp:docPr id="1073741825" name="officeArt object" descr="Canolfan Porthllwyd…"/>
                <wp:cNvGraphicFramePr/>
                <a:graphic xmlns:a="http://schemas.openxmlformats.org/drawingml/2006/main">
                  <a:graphicData uri="http://schemas.microsoft.com/office/word/2010/wordprocessingShape">
                    <wps:wsp>
                      <wps:cNvSpPr txBox="1"/>
                      <wps:spPr>
                        <a:xfrm>
                          <a:off x="0" y="0"/>
                          <a:ext cx="3028950" cy="1400175"/>
                        </a:xfrm>
                        <a:prstGeom prst="rect">
                          <a:avLst/>
                        </a:prstGeom>
                        <a:noFill/>
                        <a:ln w="12700" cap="flat">
                          <a:noFill/>
                          <a:miter lim="400000"/>
                        </a:ln>
                        <a:effectLst/>
                      </wps:spPr>
                      <wps:txbx>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rPr>
                              <w:t xml:space="preserve">Canolfan Porthllwyd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sidRPr="005C0C36">
                              <w:rPr>
                                <w:rFonts w:ascii="Helvetica" w:hAnsi="Helvetica"/>
                                <w:b/>
                                <w:bCs/>
                                <w:sz w:val="30"/>
                                <w:szCs w:val="30"/>
                              </w:rPr>
                              <w:t xml:space="preserve">Dolgarrog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76B346A7" id="_x0000_t202" coordsize="21600,21600" o:spt="202" path="m,l,21600r21600,l21600,xe">
                <v:stroke joinstyle="miter"/>
                <v:path gradientshapeok="t" o:connecttype="rect"/>
              </v:shapetype>
              <v:shape id="officeArt object" o:spid="_x0000_s1026" type="#_x0000_t202" alt="Canolfan Porthllwyd…" style="position:absolute;margin-left:307.5pt;margin-top:48pt;width:238.5pt;height:110.2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" filled="f" stroked="f" strokeweight="1pt">
                <v:stroke miterlimit="4"/>
                <v:textbox inset="4pt,4pt,4pt,4pt">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rPr>
                        <w:t xml:space="preserve">Canolfan Porthllwyd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sidRPr="005C0C36">
                        <w:rPr>
                          <w:rFonts w:ascii="Helvetica" w:hAnsi="Helvetica"/>
                          <w:b/>
                          <w:bCs/>
                          <w:sz w:val="30"/>
                          <w:szCs w:val="30"/>
                        </w:rPr>
                        <w:t xml:space="preserve">Dolgarrog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v:textbox>
                <w10:wrap type="through" anchorx="page" anchory="page"/>
              </v:shape>
            </w:pict>
          </mc:Fallback>
        </mc:AlternateContent>
      </w:r>
      <w:r w:rsidR="00544C88">
        <w:rPr>
          <w:noProof/>
        </w:rPr>
        <w:drawing>
          <wp:inline distT="0" distB="0" distL="0" distR="0" wp14:anchorId="25C5E540" wp14:editId="6ABF7A7B">
            <wp:extent cx="930275" cy="939165"/>
            <wp:effectExtent l="0" t="0" r="3175" b="0"/>
            <wp:docPr id="1073741826" name="officeArt object" descr="IMG_2281.png"/>
            <wp:cNvGraphicFramePr/>
            <a:graphic xmlns:a="http://schemas.openxmlformats.org/drawingml/2006/main">
              <a:graphicData uri="http://schemas.openxmlformats.org/drawingml/2006/picture">
                <pic:pic xmlns:pic="http://schemas.openxmlformats.org/drawingml/2006/picture">
                  <pic:nvPicPr>
                    <pic:cNvPr id="1073741826" name="officeArt object" descr="IMG_2281.png"/>
                    <pic:cNvPicPr/>
                  </pic:nvPicPr>
                  <pic:blipFill>
                    <a:blip r:embed="rId7"/>
                    <a:stretch>
                      <a:fillRect/>
                    </a:stretch>
                  </pic:blipFill>
                  <pic:spPr>
                    <a:xfrm>
                      <a:off x="0" y="0"/>
                      <a:ext cx="930275" cy="939165"/>
                    </a:xfrm>
                    <a:prstGeom prst="rect">
                      <a:avLst/>
                    </a:prstGeom>
                    <a:ln w="12700" cap="flat">
                      <a:noFill/>
                      <a:miter lim="400000"/>
                    </a:ln>
                    <a:effectLst/>
                  </pic:spPr>
                </pic:pic>
              </a:graphicData>
            </a:graphic>
          </wp:inline>
        </w:drawing>
      </w:r>
    </w:p>
    <w:p w14:paraId="5801EBCD" w14:textId="77777777" w:rsidR="00D127B3" w:rsidRPr="00D671D1"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Calibri" w:eastAsia="Didot" w:hAnsi="Calibri" w:cs="Calibri"/>
        </w:rPr>
      </w:pPr>
      <w:r>
        <w:rPr>
          <w:rFonts w:ascii="Helvetica" w:hAnsi="Helvetica"/>
          <w:lang w:val="en-US"/>
        </w:rPr>
        <w:t xml:space="preserve">       </w:t>
      </w:r>
      <w:r w:rsidRPr="00D671D1">
        <w:rPr>
          <w:rFonts w:ascii="Calibri" w:hAnsi="Calibri" w:cs="Calibri"/>
          <w:lang w:val="en-US"/>
        </w:rPr>
        <w:t xml:space="preserve">Dolgarrog </w:t>
      </w:r>
    </w:p>
    <w:p w14:paraId="0DC9EF26" w14:textId="132DC35A"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sidRPr="00D671D1">
        <w:rPr>
          <w:rFonts w:ascii="Calibri" w:hAnsi="Calibri" w:cs="Calibri"/>
          <w:lang w:val="en-US"/>
        </w:rPr>
        <w:t>Community Council</w:t>
      </w:r>
    </w:p>
    <w:p w14:paraId="78CCD26D" w14:textId="77777777" w:rsidR="006B7A56" w:rsidRDefault="006B7A5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b/>
          <w:bCs/>
          <w:sz w:val="34"/>
          <w:szCs w:val="34"/>
        </w:rPr>
      </w:pPr>
    </w:p>
    <w:p w14:paraId="2155E0B9" w14:textId="0020BC31" w:rsidR="00D127B3" w:rsidRDefault="005C0C36"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r w:rsidRPr="001846BC">
        <w:rPr>
          <w:rFonts w:ascii="Helvetica" w:hAnsi="Helvetica"/>
          <w:b/>
          <w:bCs/>
          <w:lang w:val="en-US"/>
        </w:rPr>
        <w:t xml:space="preserve">Dolgarrog </w:t>
      </w:r>
      <w:r w:rsidR="00E94AA7" w:rsidRPr="001846BC">
        <w:rPr>
          <w:rFonts w:ascii="Helvetica" w:hAnsi="Helvetica"/>
          <w:b/>
          <w:bCs/>
          <w:lang w:val="en-US"/>
        </w:rPr>
        <w:t xml:space="preserve">Community Council – </w:t>
      </w:r>
      <w:r w:rsidR="00E3387B">
        <w:rPr>
          <w:rFonts w:ascii="Helvetica" w:hAnsi="Helvetica"/>
          <w:b/>
          <w:bCs/>
          <w:lang w:val="en-US"/>
        </w:rPr>
        <w:t xml:space="preserve"> Minutes </w:t>
      </w:r>
      <w:r w:rsidR="00177FA3">
        <w:rPr>
          <w:rFonts w:ascii="Helvetica" w:hAnsi="Helvetica"/>
          <w:b/>
          <w:bCs/>
          <w:lang w:val="en-US"/>
        </w:rPr>
        <w:t>June 2026</w:t>
      </w:r>
      <w:r w:rsidR="00A56381">
        <w:rPr>
          <w:rFonts w:ascii="Helvetica" w:hAnsi="Helvetica"/>
          <w:b/>
          <w:bCs/>
          <w:lang w:val="en-US"/>
        </w:rPr>
        <w:t>.  6pm</w:t>
      </w:r>
    </w:p>
    <w:p w14:paraId="4752D850" w14:textId="77777777" w:rsidR="00BB7FBF" w:rsidRDefault="00BB7FBF"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p>
    <w:p w14:paraId="72661DA4" w14:textId="6FB1A5DB" w:rsidR="00BB7FBF" w:rsidRPr="00BB7FBF" w:rsidRDefault="00BB7FBF" w:rsidP="00BB7FB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hAnsi="Helvetica"/>
          <w:lang w:val="en-US"/>
        </w:rPr>
      </w:pPr>
      <w:r>
        <w:rPr>
          <w:rFonts w:ascii="Helvetica" w:hAnsi="Helvetica"/>
          <w:b/>
          <w:bCs/>
          <w:lang w:val="en-US"/>
        </w:rPr>
        <w:t xml:space="preserve">In attendance:  </w:t>
      </w:r>
      <w:r>
        <w:rPr>
          <w:rFonts w:ascii="Helvetica" w:hAnsi="Helvetica"/>
          <w:lang w:val="en-US"/>
        </w:rPr>
        <w:t>Jackie Ley (Chair),  Barbara Baldon (Clerk),</w:t>
      </w:r>
      <w:r w:rsidR="004B0A1E">
        <w:rPr>
          <w:rFonts w:ascii="Helvetica" w:hAnsi="Helvetica"/>
          <w:lang w:val="en-US"/>
        </w:rPr>
        <w:t xml:space="preserve"> Pete Kay</w:t>
      </w:r>
      <w:r w:rsidR="00603460">
        <w:rPr>
          <w:rFonts w:ascii="Helvetica" w:hAnsi="Helvetica"/>
          <w:lang w:val="en-US"/>
        </w:rPr>
        <w:t>, ,</w:t>
      </w:r>
      <w:r w:rsidR="00056D61">
        <w:rPr>
          <w:rFonts w:ascii="Helvetica" w:hAnsi="Helvetica"/>
          <w:lang w:val="en-US"/>
        </w:rPr>
        <w:t xml:space="preserve"> Phill Groom (Deputy Chair)</w:t>
      </w:r>
      <w:r w:rsidR="00B154B6">
        <w:rPr>
          <w:rFonts w:ascii="Helvetica" w:hAnsi="Helvetica"/>
          <w:lang w:val="en-US"/>
        </w:rPr>
        <w:t>, Gill Fraser, Ffion Cash and Cllr. Goronwy Edwards</w:t>
      </w:r>
      <w:r w:rsidR="00ED1BF3">
        <w:rPr>
          <w:rFonts w:ascii="Helvetica" w:hAnsi="Helvetica"/>
          <w:lang w:val="en-US"/>
        </w:rPr>
        <w:t xml:space="preserve"> and one observer.</w:t>
      </w:r>
    </w:p>
    <w:p w14:paraId="453D18CA" w14:textId="77777777" w:rsidR="006334D6" w:rsidRDefault="006334D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3FE75FE4" w14:textId="11724028" w:rsidR="00F90892" w:rsidRPr="00692484" w:rsidRDefault="005C0C36" w:rsidP="00F90892">
      <w:pPr>
        <w:pStyle w:val="Default"/>
        <w:numPr>
          <w:ilvl w:val="0"/>
          <w:numId w:val="2"/>
        </w:numPr>
        <w:spacing w:before="0" w:after="40"/>
        <w:rPr>
          <w:rFonts w:ascii="Tahoma" w:hAnsi="Tahoma" w:cs="Tahoma"/>
        </w:rPr>
      </w:pPr>
      <w:r w:rsidRPr="00692484">
        <w:rPr>
          <w:rFonts w:ascii="Tahoma" w:hAnsi="Tahoma" w:cs="Tahoma"/>
        </w:rPr>
        <w:t>﻿﻿</w:t>
      </w:r>
      <w:r w:rsidR="006D3101" w:rsidRPr="00692484">
        <w:rPr>
          <w:rFonts w:ascii="Helvetica" w:hAnsi="Helvetica"/>
          <w:b/>
          <w:bCs/>
        </w:rPr>
        <w:t>Apologies</w:t>
      </w:r>
      <w:r w:rsidR="006D3101" w:rsidRPr="00692484">
        <w:rPr>
          <w:rFonts w:ascii="Helvetica" w:hAnsi="Helvetica"/>
        </w:rPr>
        <w:t xml:space="preserve"> for absence</w:t>
      </w:r>
      <w:r w:rsidR="00E3387B" w:rsidRPr="00692484">
        <w:rPr>
          <w:rFonts w:ascii="Helvetica" w:hAnsi="Helvetica"/>
        </w:rPr>
        <w:t xml:space="preserve"> were received from</w:t>
      </w:r>
      <w:r w:rsidR="006908E0" w:rsidRPr="00692484">
        <w:rPr>
          <w:rFonts w:ascii="Helvetica" w:hAnsi="Helvetica"/>
        </w:rPr>
        <w:t xml:space="preserve">, Grant Russell, </w:t>
      </w:r>
      <w:r w:rsidR="00B154B6" w:rsidRPr="00692484">
        <w:rPr>
          <w:rFonts w:ascii="Helvetica" w:hAnsi="Helvetica"/>
        </w:rPr>
        <w:t>Osian Kay and Caileigh Russell.</w:t>
      </w:r>
    </w:p>
    <w:p w14:paraId="55B9301E" w14:textId="2531B04F" w:rsidR="00F90892" w:rsidRDefault="00F90892" w:rsidP="00F90892">
      <w:pPr>
        <w:pStyle w:val="Default"/>
        <w:spacing w:before="0" w:after="40"/>
        <w:ind w:left="393"/>
        <w:rPr>
          <w:rFonts w:ascii="Helvetica" w:hAnsi="Helvetica"/>
        </w:rPr>
      </w:pPr>
      <w:r>
        <w:rPr>
          <w:rFonts w:ascii="Tahoma" w:hAnsi="Tahoma" w:cs="Tahoma"/>
        </w:rPr>
        <w:t xml:space="preserve">As NWWT were unable to attend due to </w:t>
      </w:r>
      <w:r w:rsidR="00B41A0E">
        <w:rPr>
          <w:rFonts w:ascii="Tahoma" w:hAnsi="Tahoma" w:cs="Tahoma"/>
        </w:rPr>
        <w:t>agreed other commitments their presentation will be deferred again, to the next meeting.</w:t>
      </w:r>
    </w:p>
    <w:p w14:paraId="20DC97D8" w14:textId="1239612F" w:rsidR="006D3101" w:rsidRPr="006A1472" w:rsidRDefault="00A61D77" w:rsidP="006A1472">
      <w:pPr>
        <w:pStyle w:val="Default"/>
        <w:spacing w:before="0" w:after="40"/>
        <w:rPr>
          <w:rFonts w:ascii="Helvetica" w:hAnsi="Helvetica"/>
        </w:rPr>
      </w:pPr>
      <w:r w:rsidRPr="006A1472">
        <w:rPr>
          <w:rFonts w:ascii="Helvetica" w:hAnsi="Helvetica"/>
        </w:rPr>
        <w:t xml:space="preserve"> </w:t>
      </w:r>
    </w:p>
    <w:p w14:paraId="63833A34" w14:textId="372E2C3F" w:rsidR="006A1472" w:rsidRPr="00692484" w:rsidRDefault="00415EF4" w:rsidP="006A1472">
      <w:pPr>
        <w:pStyle w:val="Default"/>
        <w:numPr>
          <w:ilvl w:val="0"/>
          <w:numId w:val="2"/>
        </w:numPr>
        <w:spacing w:before="0" w:after="40"/>
        <w:rPr>
          <w:rFonts w:ascii="Helvetica" w:hAnsi="Helvetica"/>
        </w:rPr>
      </w:pPr>
      <w:r w:rsidRPr="00692484">
        <w:rPr>
          <w:rFonts w:ascii="Helvetica" w:hAnsi="Helvetica"/>
          <w:b/>
          <w:bCs/>
        </w:rPr>
        <w:t>Declaration</w:t>
      </w:r>
      <w:r w:rsidR="004017A2" w:rsidRPr="00692484">
        <w:rPr>
          <w:rFonts w:ascii="Helvetica" w:hAnsi="Helvetica"/>
          <w:b/>
          <w:bCs/>
        </w:rPr>
        <w:t>s</w:t>
      </w:r>
      <w:r w:rsidRPr="00692484">
        <w:rPr>
          <w:rFonts w:ascii="Helvetica" w:hAnsi="Helvetica"/>
          <w:b/>
          <w:bCs/>
        </w:rPr>
        <w:t xml:space="preserve"> of interest</w:t>
      </w:r>
      <w:r w:rsidR="003F7324" w:rsidRPr="00692484">
        <w:rPr>
          <w:rFonts w:ascii="Helvetica" w:hAnsi="Helvetica"/>
        </w:rPr>
        <w:t xml:space="preserve"> </w:t>
      </w:r>
      <w:r w:rsidR="006130D5" w:rsidRPr="00692484">
        <w:rPr>
          <w:rFonts w:ascii="Helvetica" w:hAnsi="Helvetica"/>
        </w:rPr>
        <w:t>–</w:t>
      </w:r>
      <w:r w:rsidR="003F7324" w:rsidRPr="00692484">
        <w:rPr>
          <w:rFonts w:ascii="Helvetica" w:hAnsi="Helvetica"/>
        </w:rPr>
        <w:t xml:space="preserve"> none</w:t>
      </w:r>
    </w:p>
    <w:p w14:paraId="67234FF0" w14:textId="034EBCBD" w:rsidR="006D3101" w:rsidRDefault="006D3101" w:rsidP="006D3101">
      <w:pPr>
        <w:pStyle w:val="Default"/>
        <w:numPr>
          <w:ilvl w:val="0"/>
          <w:numId w:val="2"/>
        </w:numPr>
        <w:spacing w:before="0" w:after="40"/>
        <w:rPr>
          <w:rFonts w:ascii="Helvetica" w:hAnsi="Helvetica"/>
        </w:rPr>
      </w:pPr>
      <w:r w:rsidRPr="00FF420D">
        <w:rPr>
          <w:rFonts w:ascii="Helvetica" w:hAnsi="Helvetica"/>
          <w:b/>
          <w:bCs/>
        </w:rPr>
        <w:t xml:space="preserve">Approval of minutes from the previous </w:t>
      </w:r>
      <w:r w:rsidR="00E94AA7" w:rsidRPr="00FF420D">
        <w:rPr>
          <w:rFonts w:ascii="Helvetica" w:hAnsi="Helvetica"/>
          <w:b/>
          <w:bCs/>
        </w:rPr>
        <w:t>meeting</w:t>
      </w:r>
      <w:r w:rsidR="00E94AA7">
        <w:rPr>
          <w:rFonts w:ascii="Helvetica" w:hAnsi="Helvetica"/>
        </w:rPr>
        <w:t xml:space="preserve"> – </w:t>
      </w:r>
      <w:r w:rsidR="00B154B6">
        <w:rPr>
          <w:rFonts w:ascii="Helvetica" w:hAnsi="Helvetica"/>
        </w:rPr>
        <w:t>May 2026</w:t>
      </w:r>
      <w:r w:rsidR="00603460">
        <w:rPr>
          <w:rFonts w:ascii="Helvetica" w:hAnsi="Helvetica"/>
        </w:rPr>
        <w:t>.</w:t>
      </w:r>
    </w:p>
    <w:p w14:paraId="3817838B" w14:textId="667FD2B5" w:rsidR="00A61D77" w:rsidRDefault="00A61D77"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These were proposed as a correct record by </w:t>
      </w:r>
      <w:r w:rsidR="006908E0">
        <w:rPr>
          <w:rFonts w:ascii="Helvetica" w:hAnsi="Helvetica"/>
        </w:rPr>
        <w:t>P</w:t>
      </w:r>
      <w:r w:rsidR="002E612D">
        <w:rPr>
          <w:rFonts w:ascii="Helvetica" w:hAnsi="Helvetica"/>
        </w:rPr>
        <w:t>hill</w:t>
      </w:r>
      <w:r w:rsidR="006908E0">
        <w:rPr>
          <w:rFonts w:ascii="Helvetica" w:hAnsi="Helvetica"/>
        </w:rPr>
        <w:t xml:space="preserve"> </w:t>
      </w:r>
      <w:r>
        <w:rPr>
          <w:rFonts w:ascii="Helvetica" w:hAnsi="Helvetica"/>
        </w:rPr>
        <w:t>and seconded by</w:t>
      </w:r>
      <w:r w:rsidR="004B0A1E">
        <w:rPr>
          <w:rFonts w:ascii="Helvetica" w:hAnsi="Helvetica"/>
        </w:rPr>
        <w:t xml:space="preserve"> </w:t>
      </w:r>
      <w:r w:rsidR="00477391">
        <w:rPr>
          <w:rFonts w:ascii="Helvetica" w:hAnsi="Helvetica"/>
        </w:rPr>
        <w:t>Pete.</w:t>
      </w:r>
    </w:p>
    <w:p w14:paraId="50702458" w14:textId="77777777" w:rsidR="006130D5" w:rsidRDefault="006130D5"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BFCFAAB" w14:textId="0B3F3D0F" w:rsidR="00BD6A9A" w:rsidRPr="00FF420D" w:rsidRDefault="00BD6A9A" w:rsidP="006D3101">
      <w:pPr>
        <w:pStyle w:val="Default"/>
        <w:numPr>
          <w:ilvl w:val="0"/>
          <w:numId w:val="2"/>
        </w:numPr>
        <w:spacing w:before="0" w:after="40"/>
        <w:rPr>
          <w:rFonts w:ascii="Helvetica" w:hAnsi="Helvetica"/>
          <w:b/>
          <w:bCs/>
        </w:rPr>
      </w:pPr>
      <w:r w:rsidRPr="00FF420D">
        <w:rPr>
          <w:rFonts w:ascii="Helvetica" w:hAnsi="Helvetica"/>
          <w:b/>
          <w:bCs/>
        </w:rPr>
        <w:t>Matters Arising:</w:t>
      </w:r>
    </w:p>
    <w:p w14:paraId="2504B1D0" w14:textId="2319C9B6" w:rsidR="003F7324" w:rsidRDefault="00F11910" w:rsidP="00F1191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4.1 </w:t>
      </w:r>
      <w:r w:rsidR="00B34956">
        <w:rPr>
          <w:rFonts w:ascii="Helvetica" w:hAnsi="Helvetica"/>
        </w:rPr>
        <w:t xml:space="preserve"> </w:t>
      </w:r>
      <w:r w:rsidR="00477391">
        <w:rPr>
          <w:rFonts w:ascii="Helvetica" w:hAnsi="Helvetica"/>
          <w:b/>
          <w:bCs/>
        </w:rPr>
        <w:t>Door lock</w:t>
      </w:r>
      <w:r w:rsidR="00913882">
        <w:rPr>
          <w:rFonts w:ascii="Helvetica" w:hAnsi="Helvetica"/>
          <w:b/>
          <w:bCs/>
        </w:rPr>
        <w:t xml:space="preserve"> </w:t>
      </w:r>
      <w:r w:rsidR="00725634" w:rsidRPr="00477391">
        <w:rPr>
          <w:rFonts w:ascii="Helvetica" w:hAnsi="Helvetica"/>
        </w:rPr>
        <w:t>–</w:t>
      </w:r>
      <w:r w:rsidR="00913882" w:rsidRPr="00477391">
        <w:rPr>
          <w:rFonts w:ascii="Helvetica" w:hAnsi="Helvetica"/>
        </w:rPr>
        <w:t xml:space="preserve"> </w:t>
      </w:r>
      <w:r w:rsidR="00477391" w:rsidRPr="00477391">
        <w:rPr>
          <w:rFonts w:ascii="Helvetica" w:hAnsi="Helvetica"/>
        </w:rPr>
        <w:t>Pete reported that this was in progress</w:t>
      </w:r>
      <w:r w:rsidR="00477391">
        <w:rPr>
          <w:rFonts w:ascii="Helvetica" w:hAnsi="Helvetica"/>
          <w:b/>
          <w:bCs/>
        </w:rPr>
        <w:t>.</w:t>
      </w:r>
    </w:p>
    <w:p w14:paraId="3211640D" w14:textId="1E8D106A" w:rsidR="00BD6A9A" w:rsidRPr="0085542E" w:rsidRDefault="00BB771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2</w:t>
      </w:r>
      <w:r>
        <w:rPr>
          <w:rFonts w:ascii="Helvetica" w:hAnsi="Helvetica"/>
        </w:rPr>
        <w:t xml:space="preserve">  </w:t>
      </w:r>
      <w:r w:rsidR="00477391" w:rsidRPr="0085542E">
        <w:rPr>
          <w:rFonts w:ascii="Helvetica" w:hAnsi="Helvetica"/>
          <w:b/>
          <w:bCs/>
        </w:rPr>
        <w:t>Poppies</w:t>
      </w:r>
      <w:r w:rsidR="0085542E">
        <w:rPr>
          <w:rFonts w:ascii="Helvetica" w:hAnsi="Helvetica"/>
        </w:rPr>
        <w:t xml:space="preserve"> – Jackie reported that this was in progress</w:t>
      </w:r>
    </w:p>
    <w:p w14:paraId="343B6BCC" w14:textId="13C36C22" w:rsidR="004E0A44" w:rsidRDefault="00BB7712" w:rsidP="004E0A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3</w:t>
      </w:r>
      <w:r>
        <w:rPr>
          <w:rFonts w:ascii="Helvetica" w:hAnsi="Helvetica"/>
        </w:rPr>
        <w:t xml:space="preserve"> </w:t>
      </w:r>
      <w:r w:rsidR="006017CD">
        <w:rPr>
          <w:rFonts w:ascii="Helvetica" w:hAnsi="Helvetica"/>
        </w:rPr>
        <w:t xml:space="preserve"> </w:t>
      </w:r>
      <w:r w:rsidR="0085542E">
        <w:rPr>
          <w:rFonts w:ascii="Helvetica" w:hAnsi="Helvetica"/>
          <w:b/>
          <w:bCs/>
        </w:rPr>
        <w:t>Film Premiere event</w:t>
      </w:r>
      <w:r w:rsidR="004E0A44">
        <w:rPr>
          <w:rFonts w:ascii="Helvetica" w:hAnsi="Helvetica"/>
        </w:rPr>
        <w:t xml:space="preserve"> – </w:t>
      </w:r>
      <w:r w:rsidR="00E93E95">
        <w:rPr>
          <w:rFonts w:ascii="Helvetica" w:hAnsi="Helvetica"/>
        </w:rPr>
        <w:t>A wide ranging discussion was had regarding dates that Ixora was available, funds available to pay for an event</w:t>
      </w:r>
      <w:r w:rsidR="00692484">
        <w:rPr>
          <w:rFonts w:ascii="Helvetica" w:hAnsi="Helvetica"/>
        </w:rPr>
        <w:t xml:space="preserve">, </w:t>
      </w:r>
      <w:r w:rsidR="00F4251E">
        <w:rPr>
          <w:rFonts w:ascii="Helvetica" w:hAnsi="Helvetica"/>
        </w:rPr>
        <w:t xml:space="preserve">availability of councillors and also a guest to open the event.  It was eventually agreed that Jackie will approach the Ixora to see if we can </w:t>
      </w:r>
      <w:r w:rsidR="00163938">
        <w:rPr>
          <w:rFonts w:ascii="Helvetica" w:hAnsi="Helvetica"/>
        </w:rPr>
        <w:t>have our event on Remembrance Sunday – to tie in with the Anniversary of Dolgarrog 100, siting of the new plaque at the Memorial Gardens and the Remembrance Sunday event.  Rough timings were suggested for a 2.30pm film showing and perhaps some peripheral events.  Jackie will report back at next meeting.</w:t>
      </w:r>
      <w:r w:rsidR="00692484">
        <w:rPr>
          <w:rFonts w:ascii="Helvetica" w:hAnsi="Helvetica"/>
        </w:rPr>
        <w:t xml:space="preserve"> </w:t>
      </w:r>
    </w:p>
    <w:p w14:paraId="6E41909A" w14:textId="5C0AE352" w:rsidR="005D01D9" w:rsidRDefault="0097740B"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4</w:t>
      </w:r>
      <w:r>
        <w:rPr>
          <w:rFonts w:ascii="Helvetica" w:hAnsi="Helvetica"/>
        </w:rPr>
        <w:t xml:space="preserve"> </w:t>
      </w:r>
      <w:r w:rsidR="0081703A">
        <w:rPr>
          <w:rFonts w:ascii="Helvetica" w:hAnsi="Helvetica"/>
        </w:rPr>
        <w:t xml:space="preserve"> </w:t>
      </w:r>
      <w:r w:rsidR="00163938">
        <w:rPr>
          <w:rFonts w:ascii="Helvetica" w:hAnsi="Helvetica"/>
          <w:b/>
          <w:bCs/>
        </w:rPr>
        <w:t>Lease alterations</w:t>
      </w:r>
      <w:r w:rsidR="001B584F">
        <w:rPr>
          <w:rFonts w:ascii="Helvetica" w:hAnsi="Helvetica"/>
        </w:rPr>
        <w:t>–</w:t>
      </w:r>
      <w:r w:rsidR="000D366F">
        <w:rPr>
          <w:rFonts w:ascii="Helvetica" w:hAnsi="Helvetica"/>
        </w:rPr>
        <w:t xml:space="preserve"> </w:t>
      </w:r>
      <w:r w:rsidR="00163938">
        <w:rPr>
          <w:rFonts w:ascii="Helvetica" w:hAnsi="Helvetica"/>
        </w:rPr>
        <w:t>Broadly speaking our solicitor has now provided a more tailored lease.  It will be circulated to councillors for further discussion and ratification at next meeting and also a copy provided to Prem.</w:t>
      </w:r>
      <w:r w:rsidR="00E32FF5">
        <w:rPr>
          <w:rFonts w:ascii="Helvetica" w:hAnsi="Helvetica"/>
        </w:rPr>
        <w:t xml:space="preserve">  Some other maintenance matters were raised regarding some disintegrating concrete on the fence boundary with the shop and blocked gutters.  Peter will take a look</w:t>
      </w:r>
      <w:r w:rsidR="00F532CA">
        <w:rPr>
          <w:rFonts w:ascii="Helvetica" w:hAnsi="Helvetica"/>
        </w:rPr>
        <w:t xml:space="preserve"> at this and report back.</w:t>
      </w:r>
    </w:p>
    <w:p w14:paraId="033A9DF5" w14:textId="7CB85A07" w:rsidR="008B5E35" w:rsidRDefault="00AE1298" w:rsidP="006C135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5</w:t>
      </w:r>
      <w:r>
        <w:rPr>
          <w:rFonts w:ascii="Helvetica" w:hAnsi="Helvetica"/>
        </w:rPr>
        <w:t xml:space="preserve"> </w:t>
      </w:r>
      <w:r w:rsidR="0081703A">
        <w:rPr>
          <w:rFonts w:ascii="Helvetica" w:hAnsi="Helvetica"/>
        </w:rPr>
        <w:t xml:space="preserve"> </w:t>
      </w:r>
      <w:r w:rsidR="00F532CA">
        <w:rPr>
          <w:rFonts w:ascii="Helvetica" w:hAnsi="Helvetica"/>
          <w:b/>
          <w:bCs/>
        </w:rPr>
        <w:t xml:space="preserve">Audit Report and Clerk’s Schedule:  </w:t>
      </w:r>
      <w:r w:rsidR="00F532CA">
        <w:rPr>
          <w:rFonts w:ascii="Helvetica" w:hAnsi="Helvetica"/>
        </w:rPr>
        <w:t xml:space="preserve">Councillors had been provided with a copy of the Audit report for </w:t>
      </w:r>
      <w:r w:rsidR="00B57F51">
        <w:rPr>
          <w:rFonts w:ascii="Helvetica" w:hAnsi="Helvetica"/>
        </w:rPr>
        <w:t>202</w:t>
      </w:r>
      <w:r w:rsidR="00866C8B">
        <w:rPr>
          <w:rFonts w:ascii="Helvetica" w:hAnsi="Helvetica"/>
        </w:rPr>
        <w:t>4</w:t>
      </w:r>
      <w:r w:rsidR="00B57F51">
        <w:rPr>
          <w:rFonts w:ascii="Helvetica" w:hAnsi="Helvetica"/>
        </w:rPr>
        <w:t>/202</w:t>
      </w:r>
      <w:r w:rsidR="00866C8B">
        <w:rPr>
          <w:rFonts w:ascii="Helvetica" w:hAnsi="Helvetica"/>
        </w:rPr>
        <w:t>5</w:t>
      </w:r>
      <w:r w:rsidR="00B57F51">
        <w:rPr>
          <w:rFonts w:ascii="Helvetica" w:hAnsi="Helvetica"/>
        </w:rPr>
        <w:t>.  Although not a top grade in view of the substantial difficulties that we had constructing an Audit report it was agreed it was satisfactory however</w:t>
      </w:r>
      <w:r w:rsidR="008B5E35">
        <w:rPr>
          <w:rFonts w:ascii="Helvetica" w:hAnsi="Helvetica"/>
        </w:rPr>
        <w:t xml:space="preserve"> this year we hope to meet all statutory deadlines.</w:t>
      </w:r>
    </w:p>
    <w:p w14:paraId="422A9977" w14:textId="77777777" w:rsidR="008B5E35" w:rsidRDefault="008B5E35" w:rsidP="006C135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523CFB9A" w14:textId="4C44C82C" w:rsidR="00EA5CB6" w:rsidRPr="00621395" w:rsidRDefault="00824555" w:rsidP="006C1355">
      <w:pPr>
        <w:pStyle w:val="Default"/>
        <w:numPr>
          <w:ilvl w:val="0"/>
          <w:numId w:val="2"/>
        </w:numPr>
        <w:spacing w:before="0" w:after="40"/>
        <w:rPr>
          <w:rFonts w:ascii="Helvetica" w:hAnsi="Helvetica"/>
        </w:rPr>
      </w:pPr>
      <w:r w:rsidRPr="00621395">
        <w:rPr>
          <w:rFonts w:ascii="Helvetica" w:hAnsi="Helvetica"/>
          <w:b/>
          <w:bCs/>
        </w:rPr>
        <w:lastRenderedPageBreak/>
        <w:t>Clerk’s Schedule</w:t>
      </w:r>
      <w:r w:rsidR="003306F6" w:rsidRPr="00621395">
        <w:rPr>
          <w:rFonts w:ascii="Helvetica" w:hAnsi="Helvetica"/>
          <w:b/>
          <w:bCs/>
        </w:rPr>
        <w:t xml:space="preserve"> </w:t>
      </w:r>
      <w:r w:rsidR="00423230" w:rsidRPr="00621395">
        <w:rPr>
          <w:rFonts w:ascii="Helvetica" w:hAnsi="Helvetica"/>
          <w:b/>
          <w:bCs/>
        </w:rPr>
        <w:t xml:space="preserve"> </w:t>
      </w:r>
      <w:r w:rsidR="00621395" w:rsidRPr="00621395">
        <w:rPr>
          <w:rFonts w:ascii="Helvetica" w:hAnsi="Helvetica"/>
          <w:b/>
          <w:bCs/>
        </w:rPr>
        <w:t>-</w:t>
      </w:r>
      <w:r w:rsidR="00423230" w:rsidRPr="00621395">
        <w:rPr>
          <w:rFonts w:ascii="Helvetica" w:hAnsi="Helvetica"/>
        </w:rPr>
        <w:t>T</w:t>
      </w:r>
      <w:r w:rsidR="008B5E35" w:rsidRPr="00621395">
        <w:rPr>
          <w:rFonts w:ascii="Helvetica" w:hAnsi="Helvetica"/>
        </w:rPr>
        <w:t xml:space="preserve">he consultation on the </w:t>
      </w:r>
      <w:r w:rsidR="00F979CC" w:rsidRPr="00621395">
        <w:rPr>
          <w:rFonts w:ascii="Helvetica" w:hAnsi="Helvetica"/>
        </w:rPr>
        <w:t>single track road to facilitate the raising of the road between the maze and the track into forest was held earlier in the week.  The creation of a single track road will be very helpful.</w:t>
      </w:r>
      <w:r w:rsidR="00621395">
        <w:rPr>
          <w:rFonts w:ascii="Helvetica" w:hAnsi="Helvetica"/>
        </w:rPr>
        <w:t xml:space="preserve"> </w:t>
      </w:r>
      <w:r w:rsidR="00FD196B" w:rsidRPr="00621395">
        <w:rPr>
          <w:rFonts w:ascii="Helvetica" w:hAnsi="Helvetica"/>
        </w:rPr>
        <w:t>Cllr. Goronwy explained that although the proposed window is September to December there are various issues that are still not resolved</w:t>
      </w:r>
      <w:r w:rsidR="00563B0A" w:rsidRPr="00621395">
        <w:rPr>
          <w:rFonts w:ascii="Helvetica" w:hAnsi="Helvetica"/>
        </w:rPr>
        <w:t>.</w:t>
      </w:r>
    </w:p>
    <w:p w14:paraId="52BA9024" w14:textId="22383ABE" w:rsidR="00CE7765" w:rsidRDefault="0049614E"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The Community Council have received a response from CCBC re the Zigzags and the </w:t>
      </w:r>
      <w:r w:rsidR="002E1748">
        <w:rPr>
          <w:rFonts w:ascii="Helvetica" w:hAnsi="Helvetica"/>
        </w:rPr>
        <w:t xml:space="preserve">request to Conwy to mandatorially have the works done.  Jackie again reiterated that Gwneud Traciau and </w:t>
      </w:r>
      <w:r w:rsidR="008200EA">
        <w:rPr>
          <w:rFonts w:ascii="Helvetica" w:hAnsi="Helvetica"/>
        </w:rPr>
        <w:t>Dolgarrog have a contractor who is prepared to do the works and that this matter requires a “can do” attitude.</w:t>
      </w:r>
      <w:r w:rsidR="00F90892">
        <w:rPr>
          <w:rFonts w:ascii="Helvetica" w:hAnsi="Helvetica"/>
        </w:rPr>
        <w:t xml:space="preserve">  A site meeting with Community Council has subsequently been arranged.</w:t>
      </w:r>
    </w:p>
    <w:p w14:paraId="0C15D57B" w14:textId="3DCDF2B4" w:rsidR="001A336C" w:rsidRDefault="00693FFF"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A request from a local resident had been received to receive pallets at the Community Centre to enable them to be unpacked, kept secure for a short period of time and then</w:t>
      </w:r>
      <w:r w:rsidR="009C45CD">
        <w:rPr>
          <w:rFonts w:ascii="Helvetica" w:hAnsi="Helvetica"/>
        </w:rPr>
        <w:t xml:space="preserve"> taken by car to the individual’s residence.  Broadly speaking the Community Council were happy for this to go ahead for a reasonable fee (affordable)</w:t>
      </w:r>
      <w:r w:rsidR="00EE1C03">
        <w:rPr>
          <w:rFonts w:ascii="Helvetica" w:hAnsi="Helvetica"/>
        </w:rPr>
        <w:t xml:space="preserve"> but there must be conditions regarding rubbish, removal of pallets and ensuring access is available at all time.</w:t>
      </w:r>
    </w:p>
    <w:p w14:paraId="6C2F6E02" w14:textId="1C3807A8" w:rsidR="001A336C" w:rsidRDefault="001A336C"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Garden beds at front of the Community Centre.  Jackie asked that </w:t>
      </w:r>
      <w:r w:rsidRPr="0046587A">
        <w:rPr>
          <w:rFonts w:ascii="Helvetica" w:hAnsi="Helvetica"/>
          <w:b/>
          <w:bCs/>
        </w:rPr>
        <w:t>thanks to Albert Hindle</w:t>
      </w:r>
      <w:r>
        <w:rPr>
          <w:rFonts w:ascii="Helvetica" w:hAnsi="Helvetica"/>
        </w:rPr>
        <w:t xml:space="preserve"> were recorded formally in the minutes to thank him for his summer planting of this area and his continued care.</w:t>
      </w:r>
    </w:p>
    <w:p w14:paraId="590577B0" w14:textId="53D345C8" w:rsidR="00E551E6" w:rsidRDefault="00E551E6" w:rsidP="00CE776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NWWT – Jackie proposed formally that NWWT were invited to give a presentation at our next meeting.  All were in favour.</w:t>
      </w:r>
    </w:p>
    <w:p w14:paraId="10772AA5" w14:textId="77777777" w:rsidR="000F1692" w:rsidRDefault="00184454" w:rsidP="00184454">
      <w:pPr>
        <w:pStyle w:val="Default"/>
        <w:numPr>
          <w:ilvl w:val="0"/>
          <w:numId w:val="2"/>
        </w:numPr>
        <w:spacing w:after="40"/>
        <w:rPr>
          <w:rFonts w:ascii="Helvetica" w:hAnsi="Helvetica"/>
        </w:rPr>
      </w:pPr>
      <w:r w:rsidRPr="000F1692">
        <w:rPr>
          <w:rFonts w:ascii="Helvetica" w:hAnsi="Helvetica"/>
          <w:b/>
          <w:bCs/>
        </w:rPr>
        <w:t xml:space="preserve"> Financial Report</w:t>
      </w:r>
      <w:r w:rsidRPr="000F1692">
        <w:rPr>
          <w:rFonts w:ascii="Helvetica" w:hAnsi="Helvetica"/>
        </w:rPr>
        <w:t xml:space="preserve"> – All </w:t>
      </w:r>
      <w:r w:rsidR="00B702F7" w:rsidRPr="000F1692">
        <w:rPr>
          <w:rFonts w:ascii="Helvetica" w:hAnsi="Helvetica"/>
        </w:rPr>
        <w:t xml:space="preserve">councillors had been provided with a copy of the expenses and income for April and May.  An update was provided on </w:t>
      </w:r>
      <w:r w:rsidR="000F1692" w:rsidRPr="000F1692">
        <w:rPr>
          <w:rFonts w:ascii="Helvetica" w:hAnsi="Helvetica"/>
        </w:rPr>
        <w:t xml:space="preserve">rental </w:t>
      </w:r>
      <w:r w:rsidR="00B702F7" w:rsidRPr="000F1692">
        <w:rPr>
          <w:rFonts w:ascii="Helvetica" w:hAnsi="Helvetica"/>
        </w:rPr>
        <w:t>arrears which was very positive.</w:t>
      </w:r>
      <w:r w:rsidR="000F1692" w:rsidRPr="000F1692">
        <w:rPr>
          <w:rFonts w:ascii="Helvetica" w:hAnsi="Helvetica"/>
        </w:rPr>
        <w:t xml:space="preserve">  There were no questions.</w:t>
      </w:r>
    </w:p>
    <w:p w14:paraId="5450D540" w14:textId="60B9C88F" w:rsidR="00866C8B" w:rsidRPr="000D3365" w:rsidRDefault="00866C8B" w:rsidP="00866C8B">
      <w:pPr>
        <w:pStyle w:val="Default"/>
        <w:spacing w:after="40"/>
        <w:rPr>
          <w:rFonts w:ascii="Helvetica" w:hAnsi="Helvetica"/>
          <w:b/>
          <w:bCs/>
        </w:rPr>
      </w:pPr>
      <w:r>
        <w:rPr>
          <w:rFonts w:ascii="Helvetica" w:hAnsi="Helvetica"/>
          <w:b/>
          <w:bCs/>
        </w:rPr>
        <w:t>Annual Accounts</w:t>
      </w:r>
      <w:r w:rsidRPr="00866C8B">
        <w:rPr>
          <w:rFonts w:ascii="Helvetica" w:hAnsi="Helvetica"/>
        </w:rPr>
        <w:t>:</w:t>
      </w:r>
      <w:r>
        <w:rPr>
          <w:rFonts w:ascii="Helvetica" w:hAnsi="Helvetica"/>
        </w:rPr>
        <w:t xml:space="preserve">  All councillors had been provided with a copy of the accounts for 2025/2026 and a summary of</w:t>
      </w:r>
      <w:r w:rsidR="00CA6478">
        <w:rPr>
          <w:rFonts w:ascii="Helvetica" w:hAnsi="Helvetica"/>
        </w:rPr>
        <w:t xml:space="preserve"> individual income and expenses showing a small figure in hand at the end of the year.  However, the Clerk explained that some expenses had been incurred in February/March which showed in those accounts for which grant aid did not arrive until the 2026/2027 financial year.  So the situation was certainly stronger as reflected in the bank balance and the Council are now holding sufficient reserve to cover emergencies and </w:t>
      </w:r>
      <w:r w:rsidR="00B04B1D">
        <w:rPr>
          <w:rFonts w:ascii="Helvetica" w:hAnsi="Helvetica"/>
        </w:rPr>
        <w:t xml:space="preserve">6 months worth of running costs. It was proposed by Jackie and seconded by Gill that those accounts were accepted and the Audit report prepared.  </w:t>
      </w:r>
    </w:p>
    <w:p w14:paraId="43C8C9CB" w14:textId="1CF62DDE" w:rsidR="000F1692" w:rsidRDefault="000D3365" w:rsidP="00184454">
      <w:pPr>
        <w:pStyle w:val="Default"/>
        <w:numPr>
          <w:ilvl w:val="0"/>
          <w:numId w:val="2"/>
        </w:numPr>
        <w:spacing w:after="40"/>
        <w:rPr>
          <w:rFonts w:ascii="Helvetica" w:hAnsi="Helvetica"/>
          <w:b/>
          <w:bCs/>
        </w:rPr>
      </w:pPr>
      <w:r w:rsidRPr="000D3365">
        <w:rPr>
          <w:rFonts w:ascii="Helvetica" w:hAnsi="Helvetica"/>
          <w:b/>
          <w:bCs/>
        </w:rPr>
        <w:t>Any other business</w:t>
      </w:r>
    </w:p>
    <w:p w14:paraId="61F9720A" w14:textId="6A9D6FE9" w:rsidR="000D3365" w:rsidRPr="000D3365" w:rsidRDefault="00ED1BF3" w:rsidP="000D3365">
      <w:pPr>
        <w:pStyle w:val="Default"/>
        <w:spacing w:after="40"/>
        <w:ind w:left="393"/>
        <w:rPr>
          <w:rFonts w:ascii="Helvetica" w:hAnsi="Helvetica"/>
        </w:rPr>
      </w:pPr>
      <w:r w:rsidRPr="00ED1BF3">
        <w:rPr>
          <w:rFonts w:ascii="Helvetica" w:hAnsi="Helvetica"/>
          <w:b/>
          <w:bCs/>
        </w:rPr>
        <w:t>Double Yellow Lines</w:t>
      </w:r>
      <w:r>
        <w:rPr>
          <w:rFonts w:ascii="Helvetica" w:hAnsi="Helvetica"/>
        </w:rPr>
        <w:t xml:space="preserve">:  </w:t>
      </w:r>
      <w:r w:rsidR="000D3365">
        <w:rPr>
          <w:rFonts w:ascii="Helvetica" w:hAnsi="Helvetica"/>
        </w:rPr>
        <w:t>Goron</w:t>
      </w:r>
      <w:r w:rsidR="007438DD">
        <w:rPr>
          <w:rFonts w:ascii="Helvetica" w:hAnsi="Helvetica"/>
        </w:rPr>
        <w:t>wy reported that he has asked to more traffic wardens presence in Dolgarrog particularly as the double yellow lines are being ignored.  The Community Council also again raised their concerns about speed in the village.</w:t>
      </w:r>
    </w:p>
    <w:p w14:paraId="4CB471C2" w14:textId="77777777" w:rsidR="00ED1BF3" w:rsidRDefault="004D5BFC" w:rsidP="00ED1BF3">
      <w:pPr>
        <w:pStyle w:val="Default"/>
        <w:spacing w:before="0" w:after="40"/>
        <w:rPr>
          <w:rFonts w:ascii="Helvetica" w:hAnsi="Helvetica"/>
        </w:rPr>
      </w:pPr>
      <w:r w:rsidRPr="004D5BFC">
        <w:rPr>
          <w:rFonts w:ascii="Helvetica" w:hAnsi="Helvetica"/>
          <w:b/>
          <w:bCs/>
        </w:rPr>
        <w:t>Casual Vacancy</w:t>
      </w:r>
      <w:r>
        <w:rPr>
          <w:rFonts w:ascii="Helvetica" w:hAnsi="Helvetica"/>
          <w:b/>
          <w:bCs/>
        </w:rPr>
        <w:t xml:space="preserve"> – </w:t>
      </w:r>
      <w:r w:rsidR="00ED1BF3">
        <w:rPr>
          <w:rFonts w:ascii="Helvetica" w:hAnsi="Helvetica"/>
        </w:rPr>
        <w:t>The Clerk has advised that the local authority will be notified next week about the casual vacancy and the appropriate notices displayed.</w:t>
      </w:r>
    </w:p>
    <w:p w14:paraId="5B876097" w14:textId="09D1E898" w:rsidR="00105946" w:rsidRPr="00B22E73" w:rsidRDefault="00692484" w:rsidP="00692484">
      <w:pPr>
        <w:pStyle w:val="Default"/>
        <w:numPr>
          <w:ilvl w:val="0"/>
          <w:numId w:val="2"/>
        </w:numPr>
        <w:spacing w:before="0" w:after="40"/>
        <w:rPr>
          <w:rFonts w:ascii="Helvetica" w:hAnsi="Helvetica"/>
          <w:b/>
          <w:bCs/>
        </w:rPr>
      </w:pPr>
      <w:r w:rsidRPr="00692484">
        <w:rPr>
          <w:rFonts w:ascii="Helvetica" w:hAnsi="Helvetica"/>
          <w:b/>
          <w:bCs/>
        </w:rPr>
        <w:t xml:space="preserve"> Planning Matters</w:t>
      </w:r>
      <w:r>
        <w:rPr>
          <w:rFonts w:ascii="Helvetica" w:hAnsi="Helvetica"/>
        </w:rPr>
        <w:t xml:space="preserve"> - None</w:t>
      </w:r>
      <w:r w:rsidR="00B22E73">
        <w:rPr>
          <w:rFonts w:ascii="Helvetica" w:hAnsi="Helvetica"/>
        </w:rPr>
        <w:t>.</w:t>
      </w:r>
    </w:p>
    <w:p w14:paraId="33E4BE95" w14:textId="791AE400" w:rsidR="00B22E73" w:rsidRPr="00B22E73" w:rsidRDefault="00B22E73" w:rsidP="00A53DFB">
      <w:pPr>
        <w:pStyle w:val="Default"/>
        <w:numPr>
          <w:ilvl w:val="0"/>
          <w:numId w:val="2"/>
        </w:numPr>
        <w:spacing w:before="0" w:after="40"/>
        <w:rPr>
          <w:rFonts w:ascii="Helvetica" w:hAnsi="Helvetica"/>
          <w:b/>
          <w:bCs/>
        </w:rPr>
      </w:pPr>
      <w:r>
        <w:rPr>
          <w:rFonts w:ascii="Helvetica" w:hAnsi="Helvetica"/>
          <w:b/>
          <w:bCs/>
        </w:rPr>
        <w:t xml:space="preserve">Date of Next Meeting:  </w:t>
      </w:r>
      <w:r>
        <w:rPr>
          <w:rFonts w:ascii="Helvetica" w:hAnsi="Helvetica"/>
        </w:rPr>
        <w:t xml:space="preserve">Will be </w:t>
      </w:r>
      <w:r w:rsidR="00692484">
        <w:rPr>
          <w:rFonts w:ascii="Helvetica" w:hAnsi="Helvetica"/>
        </w:rPr>
        <w:t>Thursday July 8</w:t>
      </w:r>
      <w:r w:rsidR="00692484" w:rsidRPr="00692484">
        <w:rPr>
          <w:rFonts w:ascii="Helvetica" w:hAnsi="Helvetica"/>
          <w:vertAlign w:val="superscript"/>
        </w:rPr>
        <w:t>th</w:t>
      </w:r>
      <w:r w:rsidR="00692484">
        <w:rPr>
          <w:rFonts w:ascii="Helvetica" w:hAnsi="Helvetica"/>
        </w:rPr>
        <w:t xml:space="preserve"> at 6pm at the Community Centre and for the rest of the year, meetings will be held on the first Thursday of each month.</w:t>
      </w:r>
    </w:p>
    <w:p w14:paraId="0079B45D" w14:textId="77777777" w:rsidR="00B22E73" w:rsidRDefault="00B22E73" w:rsidP="00B22E73">
      <w:pPr>
        <w:pStyle w:val="Default"/>
        <w:spacing w:before="0" w:after="40"/>
        <w:rPr>
          <w:rFonts w:ascii="Helvetica" w:hAnsi="Helvetica"/>
          <w:b/>
          <w:bCs/>
        </w:rPr>
      </w:pPr>
    </w:p>
    <w:p w14:paraId="6B4EDF32" w14:textId="216385A1" w:rsidR="00B22E73" w:rsidRDefault="00B22E73" w:rsidP="00B22E73">
      <w:pPr>
        <w:pStyle w:val="Default"/>
        <w:spacing w:before="0" w:after="40"/>
        <w:rPr>
          <w:rFonts w:ascii="Helvetica" w:hAnsi="Helvetica"/>
          <w:b/>
          <w:bCs/>
        </w:rPr>
      </w:pPr>
      <w:r>
        <w:rPr>
          <w:rFonts w:ascii="Helvetica" w:hAnsi="Helvetica"/>
          <w:b/>
          <w:bCs/>
        </w:rPr>
        <w:t>Proposed as a correct record by:</w:t>
      </w:r>
    </w:p>
    <w:p w14:paraId="5E8E777B" w14:textId="77777777" w:rsidR="00B22E73" w:rsidRDefault="00B22E73" w:rsidP="00B22E73">
      <w:pPr>
        <w:pStyle w:val="Default"/>
        <w:spacing w:before="0" w:after="40"/>
        <w:rPr>
          <w:rFonts w:ascii="Helvetica" w:hAnsi="Helvetica"/>
          <w:b/>
          <w:bCs/>
        </w:rPr>
      </w:pPr>
    </w:p>
    <w:p w14:paraId="51E6F1B2" w14:textId="671389E0" w:rsidR="00B22E73" w:rsidRDefault="006A1472" w:rsidP="00B22E73">
      <w:pPr>
        <w:pStyle w:val="Default"/>
        <w:spacing w:before="0" w:after="40"/>
        <w:rPr>
          <w:rFonts w:ascii="Helvetica" w:hAnsi="Helvetica"/>
          <w:b/>
          <w:bCs/>
        </w:rPr>
      </w:pPr>
      <w:r>
        <w:rPr>
          <w:rFonts w:ascii="Helvetica" w:hAnsi="Helvetica"/>
          <w:b/>
          <w:bCs/>
        </w:rPr>
        <w:t>………………………………………………………………………………………</w:t>
      </w:r>
      <w:r w:rsidR="00C61367">
        <w:rPr>
          <w:rFonts w:ascii="Helvetica" w:hAnsi="Helvetica"/>
          <w:b/>
          <w:bCs/>
        </w:rPr>
        <w:t>.</w:t>
      </w:r>
    </w:p>
    <w:p w14:paraId="70AB7B83" w14:textId="77777777" w:rsidR="00C61367" w:rsidRDefault="00C61367" w:rsidP="00B22E73">
      <w:pPr>
        <w:pStyle w:val="Default"/>
        <w:spacing w:before="0" w:after="40"/>
        <w:rPr>
          <w:rFonts w:ascii="Helvetica" w:hAnsi="Helvetica"/>
          <w:b/>
          <w:bCs/>
        </w:rPr>
      </w:pPr>
    </w:p>
    <w:p w14:paraId="20CEEAFB" w14:textId="77777777" w:rsidR="00C61367" w:rsidRDefault="00C61367" w:rsidP="00B22E73">
      <w:pPr>
        <w:pStyle w:val="Default"/>
        <w:spacing w:before="0" w:after="40"/>
        <w:rPr>
          <w:rFonts w:ascii="Helvetica" w:hAnsi="Helvetica"/>
          <w:b/>
          <w:bCs/>
        </w:rPr>
      </w:pPr>
    </w:p>
    <w:p w14:paraId="690C2E63" w14:textId="237BBEFB" w:rsidR="006A1472" w:rsidRDefault="006A1472" w:rsidP="00B22E73">
      <w:pPr>
        <w:pStyle w:val="Default"/>
        <w:spacing w:before="0" w:after="40"/>
        <w:rPr>
          <w:rFonts w:ascii="Helvetica" w:hAnsi="Helvetica"/>
          <w:b/>
          <w:bCs/>
        </w:rPr>
      </w:pPr>
      <w:r>
        <w:rPr>
          <w:rFonts w:ascii="Helvetica" w:hAnsi="Helvetica"/>
          <w:b/>
          <w:bCs/>
        </w:rPr>
        <w:t>Seconded ……………………………………………………………………………</w:t>
      </w:r>
    </w:p>
    <w:p w14:paraId="6F6D6F89" w14:textId="77777777" w:rsidR="006A1472" w:rsidRDefault="006A1472" w:rsidP="00B22E73">
      <w:pPr>
        <w:pStyle w:val="Default"/>
        <w:spacing w:before="0" w:after="40"/>
        <w:rPr>
          <w:rFonts w:ascii="Helvetica" w:hAnsi="Helvetica"/>
          <w:b/>
          <w:bCs/>
        </w:rPr>
      </w:pPr>
    </w:p>
    <w:p w14:paraId="07F34386" w14:textId="77777777" w:rsidR="006A1472" w:rsidRDefault="006A1472" w:rsidP="00B22E73">
      <w:pPr>
        <w:pStyle w:val="Default"/>
        <w:spacing w:before="0" w:after="40"/>
        <w:rPr>
          <w:rFonts w:ascii="Helvetica" w:hAnsi="Helvetica"/>
          <w:b/>
          <w:bCs/>
        </w:rPr>
      </w:pPr>
    </w:p>
    <w:p w14:paraId="25D1C256" w14:textId="1CA395A3" w:rsidR="006A1472" w:rsidRDefault="006A1472" w:rsidP="00B22E73">
      <w:pPr>
        <w:pStyle w:val="Default"/>
        <w:spacing w:before="0" w:after="40"/>
        <w:rPr>
          <w:rFonts w:ascii="Helvetica" w:hAnsi="Helvetica"/>
          <w:b/>
          <w:bCs/>
        </w:rPr>
      </w:pPr>
      <w:r>
        <w:rPr>
          <w:rFonts w:ascii="Helvetica" w:hAnsi="Helvetica"/>
          <w:b/>
          <w:bCs/>
        </w:rPr>
        <w:t>Chair …………………………………………………………………………………</w:t>
      </w:r>
    </w:p>
    <w:p w14:paraId="28D954A8" w14:textId="77BA132B" w:rsidR="00105946" w:rsidRDefault="00105946" w:rsidP="001059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b/>
          <w:bCs/>
        </w:rPr>
      </w:pPr>
    </w:p>
    <w:sectPr w:rsidR="0010594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6180" w14:textId="77777777" w:rsidR="00271E2C" w:rsidRDefault="00271E2C">
      <w:r>
        <w:separator/>
      </w:r>
    </w:p>
  </w:endnote>
  <w:endnote w:type="continuationSeparator" w:id="0">
    <w:p w14:paraId="02E3F8A4" w14:textId="77777777" w:rsidR="00271E2C" w:rsidRDefault="0027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do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48FA" w14:textId="77777777" w:rsidR="00D127B3" w:rsidRDefault="00D127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4F4C" w14:textId="77777777" w:rsidR="00271E2C" w:rsidRDefault="00271E2C">
      <w:r>
        <w:separator/>
      </w:r>
    </w:p>
  </w:footnote>
  <w:footnote w:type="continuationSeparator" w:id="0">
    <w:p w14:paraId="7F1D2BDB" w14:textId="77777777" w:rsidR="00271E2C" w:rsidRDefault="0027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B1D7" w14:textId="77777777" w:rsidR="00D127B3" w:rsidRDefault="00D127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4051"/>
    <w:multiLevelType w:val="hybridMultilevel"/>
    <w:tmpl w:val="2B76C764"/>
    <w:styleLink w:val="Numbered"/>
    <w:lvl w:ilvl="0" w:tplc="F0300FBA">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46E736">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F4A58B6">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4E68CA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DA7BCC">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F7264BE">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6B2B20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726EB2">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76F7E4">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9F7B92"/>
    <w:multiLevelType w:val="hybridMultilevel"/>
    <w:tmpl w:val="2B76C764"/>
    <w:numStyleLink w:val="Numbered"/>
  </w:abstractNum>
  <w:abstractNum w:abstractNumId="2" w15:restartNumberingAfterBreak="0">
    <w:nsid w:val="7AFE3568"/>
    <w:multiLevelType w:val="multilevel"/>
    <w:tmpl w:val="0CD6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7F06F8"/>
    <w:multiLevelType w:val="multilevel"/>
    <w:tmpl w:val="F20E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261081">
    <w:abstractNumId w:val="0"/>
  </w:num>
  <w:num w:numId="2" w16cid:durableId="1228610948">
    <w:abstractNumId w:val="1"/>
  </w:num>
  <w:num w:numId="3" w16cid:durableId="388460745">
    <w:abstractNumId w:val="2"/>
  </w:num>
  <w:num w:numId="4" w16cid:durableId="37153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B3"/>
    <w:rsid w:val="00004BB1"/>
    <w:rsid w:val="00017355"/>
    <w:rsid w:val="00050AC4"/>
    <w:rsid w:val="000519BF"/>
    <w:rsid w:val="00055DCF"/>
    <w:rsid w:val="00056D61"/>
    <w:rsid w:val="00057F24"/>
    <w:rsid w:val="0006096B"/>
    <w:rsid w:val="000764E4"/>
    <w:rsid w:val="000B6C95"/>
    <w:rsid w:val="000C7C82"/>
    <w:rsid w:val="000D3365"/>
    <w:rsid w:val="000D366F"/>
    <w:rsid w:val="000D6D65"/>
    <w:rsid w:val="000F0977"/>
    <w:rsid w:val="000F1692"/>
    <w:rsid w:val="00102346"/>
    <w:rsid w:val="00105946"/>
    <w:rsid w:val="00105FEF"/>
    <w:rsid w:val="001211FA"/>
    <w:rsid w:val="0014178C"/>
    <w:rsid w:val="00147532"/>
    <w:rsid w:val="001502CE"/>
    <w:rsid w:val="0015337C"/>
    <w:rsid w:val="001575B8"/>
    <w:rsid w:val="00157F7D"/>
    <w:rsid w:val="00163938"/>
    <w:rsid w:val="00165287"/>
    <w:rsid w:val="001653B7"/>
    <w:rsid w:val="00176FDE"/>
    <w:rsid w:val="00177FA3"/>
    <w:rsid w:val="00184454"/>
    <w:rsid w:val="001846BC"/>
    <w:rsid w:val="0019302F"/>
    <w:rsid w:val="001A336C"/>
    <w:rsid w:val="001B0127"/>
    <w:rsid w:val="001B584F"/>
    <w:rsid w:val="001D2556"/>
    <w:rsid w:val="001D2FAE"/>
    <w:rsid w:val="001D5BB9"/>
    <w:rsid w:val="001E48DC"/>
    <w:rsid w:val="00201D8A"/>
    <w:rsid w:val="0022024E"/>
    <w:rsid w:val="0024622D"/>
    <w:rsid w:val="00247515"/>
    <w:rsid w:val="0025675B"/>
    <w:rsid w:val="00271E2C"/>
    <w:rsid w:val="002902C6"/>
    <w:rsid w:val="0029735F"/>
    <w:rsid w:val="002A5AEB"/>
    <w:rsid w:val="002B2B0F"/>
    <w:rsid w:val="002C04B4"/>
    <w:rsid w:val="002E1748"/>
    <w:rsid w:val="002E2EC9"/>
    <w:rsid w:val="002E612D"/>
    <w:rsid w:val="002F38C3"/>
    <w:rsid w:val="002F5B1B"/>
    <w:rsid w:val="00301673"/>
    <w:rsid w:val="003036C5"/>
    <w:rsid w:val="00317C97"/>
    <w:rsid w:val="00322BDB"/>
    <w:rsid w:val="003306F6"/>
    <w:rsid w:val="00333EFC"/>
    <w:rsid w:val="00354BE4"/>
    <w:rsid w:val="0036635B"/>
    <w:rsid w:val="00380251"/>
    <w:rsid w:val="003877F1"/>
    <w:rsid w:val="003A5FE9"/>
    <w:rsid w:val="003B5A59"/>
    <w:rsid w:val="003D235C"/>
    <w:rsid w:val="003E273E"/>
    <w:rsid w:val="003E3E27"/>
    <w:rsid w:val="003F7324"/>
    <w:rsid w:val="004017A2"/>
    <w:rsid w:val="00403BBC"/>
    <w:rsid w:val="00410280"/>
    <w:rsid w:val="00415EF4"/>
    <w:rsid w:val="00423230"/>
    <w:rsid w:val="00427666"/>
    <w:rsid w:val="00431FC6"/>
    <w:rsid w:val="00441794"/>
    <w:rsid w:val="00446D7E"/>
    <w:rsid w:val="00465780"/>
    <w:rsid w:val="0046587A"/>
    <w:rsid w:val="00471C25"/>
    <w:rsid w:val="00477391"/>
    <w:rsid w:val="00495E2F"/>
    <w:rsid w:val="0049614E"/>
    <w:rsid w:val="004A1E4E"/>
    <w:rsid w:val="004A2A96"/>
    <w:rsid w:val="004A389F"/>
    <w:rsid w:val="004A6C92"/>
    <w:rsid w:val="004B0A1E"/>
    <w:rsid w:val="004C163B"/>
    <w:rsid w:val="004D0453"/>
    <w:rsid w:val="004D5BFC"/>
    <w:rsid w:val="004E0A44"/>
    <w:rsid w:val="004E4D63"/>
    <w:rsid w:val="00504A1C"/>
    <w:rsid w:val="0050550A"/>
    <w:rsid w:val="00512425"/>
    <w:rsid w:val="005165ED"/>
    <w:rsid w:val="00533311"/>
    <w:rsid w:val="00536B97"/>
    <w:rsid w:val="005373DB"/>
    <w:rsid w:val="00544C88"/>
    <w:rsid w:val="0055421A"/>
    <w:rsid w:val="00563B0A"/>
    <w:rsid w:val="00571E06"/>
    <w:rsid w:val="005A5DB1"/>
    <w:rsid w:val="005A6092"/>
    <w:rsid w:val="005C0C36"/>
    <w:rsid w:val="005C3AC9"/>
    <w:rsid w:val="005D01D9"/>
    <w:rsid w:val="005D09DC"/>
    <w:rsid w:val="005F32CC"/>
    <w:rsid w:val="006017CD"/>
    <w:rsid w:val="00603460"/>
    <w:rsid w:val="006130D5"/>
    <w:rsid w:val="0061649E"/>
    <w:rsid w:val="00621395"/>
    <w:rsid w:val="00621B7F"/>
    <w:rsid w:val="00624C41"/>
    <w:rsid w:val="006334D6"/>
    <w:rsid w:val="00634699"/>
    <w:rsid w:val="006437EA"/>
    <w:rsid w:val="0066398C"/>
    <w:rsid w:val="006739E3"/>
    <w:rsid w:val="00674687"/>
    <w:rsid w:val="006908E0"/>
    <w:rsid w:val="00690F9D"/>
    <w:rsid w:val="00692484"/>
    <w:rsid w:val="00693FFF"/>
    <w:rsid w:val="00697F17"/>
    <w:rsid w:val="006A1472"/>
    <w:rsid w:val="006B0658"/>
    <w:rsid w:val="006B7A56"/>
    <w:rsid w:val="006C1355"/>
    <w:rsid w:val="006D1FC8"/>
    <w:rsid w:val="006D3101"/>
    <w:rsid w:val="006D61C6"/>
    <w:rsid w:val="00702CA7"/>
    <w:rsid w:val="00702FC1"/>
    <w:rsid w:val="00710020"/>
    <w:rsid w:val="007139ED"/>
    <w:rsid w:val="00717A93"/>
    <w:rsid w:val="00721602"/>
    <w:rsid w:val="00725634"/>
    <w:rsid w:val="00737BD7"/>
    <w:rsid w:val="007438DD"/>
    <w:rsid w:val="00747CE4"/>
    <w:rsid w:val="0075122B"/>
    <w:rsid w:val="00755A6B"/>
    <w:rsid w:val="00761EDD"/>
    <w:rsid w:val="0077473E"/>
    <w:rsid w:val="00777BED"/>
    <w:rsid w:val="00781179"/>
    <w:rsid w:val="007947A4"/>
    <w:rsid w:val="00797608"/>
    <w:rsid w:val="007A096F"/>
    <w:rsid w:val="007A14AC"/>
    <w:rsid w:val="007A23E9"/>
    <w:rsid w:val="007B0C29"/>
    <w:rsid w:val="007D04E1"/>
    <w:rsid w:val="007D0657"/>
    <w:rsid w:val="007E2859"/>
    <w:rsid w:val="007E2AE7"/>
    <w:rsid w:val="007F72C5"/>
    <w:rsid w:val="0081703A"/>
    <w:rsid w:val="008200EA"/>
    <w:rsid w:val="00824555"/>
    <w:rsid w:val="008421CB"/>
    <w:rsid w:val="0085542E"/>
    <w:rsid w:val="00866C8B"/>
    <w:rsid w:val="008720AF"/>
    <w:rsid w:val="00877BAF"/>
    <w:rsid w:val="008819A1"/>
    <w:rsid w:val="0089151E"/>
    <w:rsid w:val="00892653"/>
    <w:rsid w:val="0089732C"/>
    <w:rsid w:val="00897A99"/>
    <w:rsid w:val="008A0447"/>
    <w:rsid w:val="008B0346"/>
    <w:rsid w:val="008B5E35"/>
    <w:rsid w:val="008C301E"/>
    <w:rsid w:val="008D1263"/>
    <w:rsid w:val="008D5B87"/>
    <w:rsid w:val="00905F1E"/>
    <w:rsid w:val="00913882"/>
    <w:rsid w:val="0092491B"/>
    <w:rsid w:val="009543C5"/>
    <w:rsid w:val="00955669"/>
    <w:rsid w:val="00956115"/>
    <w:rsid w:val="00956914"/>
    <w:rsid w:val="00957975"/>
    <w:rsid w:val="009632CE"/>
    <w:rsid w:val="009719FE"/>
    <w:rsid w:val="0097740B"/>
    <w:rsid w:val="00982422"/>
    <w:rsid w:val="009866FE"/>
    <w:rsid w:val="009870C0"/>
    <w:rsid w:val="00994A92"/>
    <w:rsid w:val="00995F8B"/>
    <w:rsid w:val="009A7439"/>
    <w:rsid w:val="009A7CC6"/>
    <w:rsid w:val="009B4206"/>
    <w:rsid w:val="009B5994"/>
    <w:rsid w:val="009C45CD"/>
    <w:rsid w:val="009C6007"/>
    <w:rsid w:val="009D6BEA"/>
    <w:rsid w:val="009E2229"/>
    <w:rsid w:val="009E25EF"/>
    <w:rsid w:val="009E3F0B"/>
    <w:rsid w:val="00A0051C"/>
    <w:rsid w:val="00A07EE8"/>
    <w:rsid w:val="00A10B7C"/>
    <w:rsid w:val="00A161F4"/>
    <w:rsid w:val="00A204DD"/>
    <w:rsid w:val="00A21A7E"/>
    <w:rsid w:val="00A2360B"/>
    <w:rsid w:val="00A50FE9"/>
    <w:rsid w:val="00A53DFB"/>
    <w:rsid w:val="00A56381"/>
    <w:rsid w:val="00A57776"/>
    <w:rsid w:val="00A61D77"/>
    <w:rsid w:val="00A62661"/>
    <w:rsid w:val="00A62673"/>
    <w:rsid w:val="00A71C6C"/>
    <w:rsid w:val="00A750F4"/>
    <w:rsid w:val="00A83C7C"/>
    <w:rsid w:val="00A877BF"/>
    <w:rsid w:val="00AB70B3"/>
    <w:rsid w:val="00AC1A9E"/>
    <w:rsid w:val="00AC3DEA"/>
    <w:rsid w:val="00AE1298"/>
    <w:rsid w:val="00B02BE1"/>
    <w:rsid w:val="00B04B1D"/>
    <w:rsid w:val="00B05FF5"/>
    <w:rsid w:val="00B154B6"/>
    <w:rsid w:val="00B2074C"/>
    <w:rsid w:val="00B22E73"/>
    <w:rsid w:val="00B23BC9"/>
    <w:rsid w:val="00B3369D"/>
    <w:rsid w:val="00B34956"/>
    <w:rsid w:val="00B41A0E"/>
    <w:rsid w:val="00B423AD"/>
    <w:rsid w:val="00B526EF"/>
    <w:rsid w:val="00B57F51"/>
    <w:rsid w:val="00B702F7"/>
    <w:rsid w:val="00B82BE4"/>
    <w:rsid w:val="00B83679"/>
    <w:rsid w:val="00B910B1"/>
    <w:rsid w:val="00BA502E"/>
    <w:rsid w:val="00BB7712"/>
    <w:rsid w:val="00BB7FBF"/>
    <w:rsid w:val="00BC62E8"/>
    <w:rsid w:val="00BD23E1"/>
    <w:rsid w:val="00BD6A9A"/>
    <w:rsid w:val="00BF3AFD"/>
    <w:rsid w:val="00BF7E8A"/>
    <w:rsid w:val="00C34901"/>
    <w:rsid w:val="00C44F0A"/>
    <w:rsid w:val="00C471DB"/>
    <w:rsid w:val="00C52C02"/>
    <w:rsid w:val="00C600CB"/>
    <w:rsid w:val="00C61367"/>
    <w:rsid w:val="00C62023"/>
    <w:rsid w:val="00CA009A"/>
    <w:rsid w:val="00CA6478"/>
    <w:rsid w:val="00CB19C3"/>
    <w:rsid w:val="00CB5498"/>
    <w:rsid w:val="00CC708F"/>
    <w:rsid w:val="00CD0B3D"/>
    <w:rsid w:val="00CD492A"/>
    <w:rsid w:val="00CE04C4"/>
    <w:rsid w:val="00CE7765"/>
    <w:rsid w:val="00CF6D1F"/>
    <w:rsid w:val="00D113C1"/>
    <w:rsid w:val="00D127B3"/>
    <w:rsid w:val="00D152D0"/>
    <w:rsid w:val="00D162D4"/>
    <w:rsid w:val="00D24C06"/>
    <w:rsid w:val="00D25E91"/>
    <w:rsid w:val="00D30E73"/>
    <w:rsid w:val="00D31DEF"/>
    <w:rsid w:val="00D56AF3"/>
    <w:rsid w:val="00D65841"/>
    <w:rsid w:val="00D6666F"/>
    <w:rsid w:val="00D671D1"/>
    <w:rsid w:val="00D812CB"/>
    <w:rsid w:val="00D966F1"/>
    <w:rsid w:val="00D9688D"/>
    <w:rsid w:val="00DF3C40"/>
    <w:rsid w:val="00E07C08"/>
    <w:rsid w:val="00E12DA2"/>
    <w:rsid w:val="00E23686"/>
    <w:rsid w:val="00E32FF5"/>
    <w:rsid w:val="00E3387B"/>
    <w:rsid w:val="00E367DE"/>
    <w:rsid w:val="00E52C76"/>
    <w:rsid w:val="00E551E6"/>
    <w:rsid w:val="00E74918"/>
    <w:rsid w:val="00E8133C"/>
    <w:rsid w:val="00E93E95"/>
    <w:rsid w:val="00E94AA7"/>
    <w:rsid w:val="00EA072A"/>
    <w:rsid w:val="00EA093B"/>
    <w:rsid w:val="00EA5CB6"/>
    <w:rsid w:val="00ED1BF3"/>
    <w:rsid w:val="00ED360B"/>
    <w:rsid w:val="00EE1C03"/>
    <w:rsid w:val="00EF26C8"/>
    <w:rsid w:val="00EF3762"/>
    <w:rsid w:val="00EF4A80"/>
    <w:rsid w:val="00F11910"/>
    <w:rsid w:val="00F4251E"/>
    <w:rsid w:val="00F532CA"/>
    <w:rsid w:val="00F54FE0"/>
    <w:rsid w:val="00F717B2"/>
    <w:rsid w:val="00F72706"/>
    <w:rsid w:val="00F740CF"/>
    <w:rsid w:val="00F76E62"/>
    <w:rsid w:val="00F90892"/>
    <w:rsid w:val="00F979CC"/>
    <w:rsid w:val="00FA5054"/>
    <w:rsid w:val="00FB1D7C"/>
    <w:rsid w:val="00FC32B4"/>
    <w:rsid w:val="00FC47E4"/>
    <w:rsid w:val="00FD0C3B"/>
    <w:rsid w:val="00FD196B"/>
    <w:rsid w:val="00FE21D0"/>
    <w:rsid w:val="00FF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1DD0"/>
  <w15:docId w15:val="{37A4DF0B-0B5C-459F-9A37-41A1FEB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character" w:styleId="UnresolvedMention">
    <w:name w:val="Unresolved Mention"/>
    <w:basedOn w:val="DefaultParagraphFont"/>
    <w:uiPriority w:val="99"/>
    <w:semiHidden/>
    <w:unhideWhenUsed/>
    <w:rsid w:val="00CE04C4"/>
    <w:rPr>
      <w:color w:val="605E5C"/>
      <w:shd w:val="clear" w:color="auto" w:fill="E1DFDD"/>
    </w:rPr>
  </w:style>
  <w:style w:type="paragraph" w:styleId="ListParagraph">
    <w:name w:val="List Paragraph"/>
    <w:basedOn w:val="Normal"/>
    <w:uiPriority w:val="34"/>
    <w:qFormat/>
    <w:rsid w:val="0061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Baldon</dc:creator>
  <cp:lastModifiedBy>Barbara Baldon</cp:lastModifiedBy>
  <cp:revision>42</cp:revision>
  <cp:lastPrinted>2025-07-02T07:43:00Z</cp:lastPrinted>
  <dcterms:created xsi:type="dcterms:W3CDTF">2026-06-17T09:49:00Z</dcterms:created>
  <dcterms:modified xsi:type="dcterms:W3CDTF">2026-07-05T09:21:00Z</dcterms:modified>
</cp:coreProperties>
</file>