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ED0B8" w14:textId="4CBFE701" w:rsidR="007317FE" w:rsidRPr="008C2D87" w:rsidRDefault="003418ED" w:rsidP="009D202F">
      <w:pPr>
        <w:shd w:val="clear" w:color="auto" w:fill="FFFFFF"/>
        <w:rPr>
          <w:rFonts w:eastAsia="Times New Roman" w:cs="Segoe UI"/>
          <w:b/>
          <w:bCs/>
          <w:color w:val="000000"/>
          <w:sz w:val="28"/>
          <w:szCs w:val="28"/>
        </w:rPr>
      </w:pPr>
      <w:r>
        <w:rPr>
          <w:rFonts w:eastAsia="Times New Roman" w:cs="Segoe UI"/>
          <w:b/>
          <w:bCs/>
          <w:color w:val="000000"/>
          <w:sz w:val="28"/>
          <w:szCs w:val="28"/>
        </w:rPr>
        <w:t>Minute of Meeting</w:t>
      </w:r>
    </w:p>
    <w:p w14:paraId="0A71A3B9" w14:textId="77777777" w:rsidR="007317FE" w:rsidRPr="008C2D87" w:rsidRDefault="007317FE" w:rsidP="009D202F">
      <w:pPr>
        <w:shd w:val="clear" w:color="auto" w:fill="FFFFFF"/>
        <w:rPr>
          <w:rFonts w:eastAsia="Times New Roman" w:cs="Segoe UI"/>
          <w:b/>
          <w:bCs/>
          <w:color w:val="000000"/>
          <w:sz w:val="28"/>
          <w:szCs w:val="28"/>
        </w:rPr>
      </w:pPr>
    </w:p>
    <w:p w14:paraId="0E87F03D" w14:textId="7E6B1E75" w:rsidR="008C2D87" w:rsidRPr="007954DF" w:rsidRDefault="007317FE" w:rsidP="009D202F">
      <w:pPr>
        <w:shd w:val="clear" w:color="auto" w:fill="FFFFFF"/>
        <w:rPr>
          <w:rFonts w:eastAsia="Times New Roman" w:cs="Segoe UI"/>
          <w:b/>
          <w:bCs/>
          <w:color w:val="000000"/>
          <w:sz w:val="28"/>
          <w:szCs w:val="28"/>
        </w:rPr>
      </w:pPr>
      <w:r w:rsidRPr="008C2D87">
        <w:rPr>
          <w:rFonts w:eastAsia="Times New Roman" w:cs="Segoe UI"/>
          <w:b/>
          <w:bCs/>
          <w:color w:val="000000"/>
          <w:sz w:val="28"/>
          <w:szCs w:val="28"/>
        </w:rPr>
        <w:t xml:space="preserve">Wednesday </w:t>
      </w:r>
      <w:r w:rsidR="004F5C63">
        <w:rPr>
          <w:rFonts w:eastAsia="Times New Roman" w:cs="Segoe UI"/>
          <w:b/>
          <w:bCs/>
          <w:color w:val="000000"/>
          <w:sz w:val="28"/>
          <w:szCs w:val="28"/>
        </w:rPr>
        <w:t>11 September 2019. Fortrose Leisure Centre</w:t>
      </w:r>
    </w:p>
    <w:p w14:paraId="57DF28FF" w14:textId="77777777" w:rsidR="00693803" w:rsidRDefault="00693803" w:rsidP="009D202F">
      <w:pPr>
        <w:shd w:val="clear" w:color="auto" w:fill="FFFFFF"/>
        <w:rPr>
          <w:rFonts w:eastAsia="Times New Roman" w:cs="Segoe UI"/>
          <w:color w:val="000000"/>
          <w:sz w:val="24"/>
          <w:szCs w:val="24"/>
        </w:rPr>
      </w:pPr>
    </w:p>
    <w:p w14:paraId="0F606CE7" w14:textId="2CD64AAA" w:rsidR="008C2D87" w:rsidRPr="008C2D87" w:rsidRDefault="008C2D87" w:rsidP="009D202F">
      <w:pPr>
        <w:pStyle w:val="ListParagraph"/>
        <w:numPr>
          <w:ilvl w:val="0"/>
          <w:numId w:val="37"/>
        </w:numPr>
        <w:shd w:val="clear" w:color="auto" w:fill="FFFFFF"/>
        <w:rPr>
          <w:rFonts w:eastAsia="Times New Roman" w:cs="Segoe UI"/>
          <w:b/>
          <w:bCs/>
          <w:color w:val="000000"/>
          <w:sz w:val="24"/>
          <w:szCs w:val="24"/>
        </w:rPr>
      </w:pPr>
      <w:r w:rsidRPr="008C2D87">
        <w:rPr>
          <w:rFonts w:eastAsia="Times New Roman" w:cs="Segoe UI"/>
          <w:b/>
          <w:bCs/>
          <w:color w:val="000000"/>
          <w:sz w:val="24"/>
          <w:szCs w:val="24"/>
        </w:rPr>
        <w:t>Welcome and Apologies</w:t>
      </w:r>
    </w:p>
    <w:p w14:paraId="66DBA323" w14:textId="77777777" w:rsidR="008C2D87" w:rsidRDefault="008C2D87" w:rsidP="009D202F">
      <w:pPr>
        <w:shd w:val="clear" w:color="auto" w:fill="FFFFFF"/>
        <w:rPr>
          <w:rFonts w:eastAsia="Times New Roman" w:cs="Segoe UI"/>
          <w:b/>
          <w:bCs/>
          <w:color w:val="000000"/>
          <w:sz w:val="24"/>
          <w:szCs w:val="24"/>
        </w:rPr>
      </w:pPr>
    </w:p>
    <w:p w14:paraId="496776C8" w14:textId="34FCF1F9" w:rsidR="008C2D87" w:rsidRDefault="008C2D87" w:rsidP="009D202F">
      <w:pPr>
        <w:shd w:val="clear" w:color="auto" w:fill="FFFFFF"/>
        <w:rPr>
          <w:sz w:val="24"/>
        </w:rPr>
      </w:pPr>
      <w:r w:rsidRPr="008C2D87">
        <w:rPr>
          <w:rFonts w:eastAsia="Times New Roman" w:cs="Segoe UI"/>
          <w:b/>
          <w:bCs/>
          <w:color w:val="000000"/>
          <w:sz w:val="24"/>
          <w:szCs w:val="24"/>
        </w:rPr>
        <w:t>Present:</w:t>
      </w:r>
      <w:r>
        <w:rPr>
          <w:rFonts w:eastAsia="Times New Roman" w:cs="Segoe UI"/>
          <w:b/>
          <w:bCs/>
          <w:color w:val="000000"/>
          <w:sz w:val="24"/>
          <w:szCs w:val="24"/>
        </w:rPr>
        <w:t xml:space="preserve"> </w:t>
      </w:r>
      <w:r w:rsidRPr="00475493">
        <w:rPr>
          <w:sz w:val="24"/>
        </w:rPr>
        <w:t xml:space="preserve"> </w:t>
      </w:r>
    </w:p>
    <w:p w14:paraId="615C5F04" w14:textId="77777777" w:rsidR="008C2D87" w:rsidRDefault="008C2D87" w:rsidP="009D202F">
      <w:pPr>
        <w:shd w:val="clear" w:color="auto" w:fill="FFFFFF"/>
        <w:rPr>
          <w:sz w:val="24"/>
        </w:rPr>
      </w:pPr>
    </w:p>
    <w:p w14:paraId="66305D49" w14:textId="1B53447B" w:rsidR="008C2D87" w:rsidRDefault="004F5C63" w:rsidP="009D202F">
      <w:pPr>
        <w:shd w:val="clear" w:color="auto" w:fill="FFFFFF"/>
        <w:rPr>
          <w:sz w:val="24"/>
        </w:rPr>
      </w:pPr>
      <w:r>
        <w:rPr>
          <w:sz w:val="24"/>
        </w:rPr>
        <w:t>Douglas Stuart (DS)</w:t>
      </w:r>
      <w:r w:rsidRPr="004F5C63">
        <w:rPr>
          <w:sz w:val="24"/>
        </w:rPr>
        <w:t xml:space="preserve"> </w:t>
      </w:r>
      <w:r>
        <w:rPr>
          <w:sz w:val="24"/>
        </w:rPr>
        <w:t xml:space="preserve">(in the chair), </w:t>
      </w:r>
      <w:r w:rsidR="00F45B63">
        <w:rPr>
          <w:sz w:val="24"/>
        </w:rPr>
        <w:t>Iain Brown (IACB), Anne Phillips (AP), Archie McLeod (AM), Sarah Atkin (SA), Russell Mackenzie (RM)</w:t>
      </w:r>
      <w:r>
        <w:rPr>
          <w:sz w:val="24"/>
        </w:rPr>
        <w:t>, Lucy Tonkin (LT)</w:t>
      </w:r>
      <w:r w:rsidR="00077BA2">
        <w:rPr>
          <w:sz w:val="24"/>
        </w:rPr>
        <w:t>; PC No.199 John MacLennan</w:t>
      </w:r>
    </w:p>
    <w:p w14:paraId="763184D3" w14:textId="64C186DD" w:rsidR="008C2D87" w:rsidRDefault="008C2D87" w:rsidP="009D202F">
      <w:pPr>
        <w:shd w:val="clear" w:color="auto" w:fill="FFFFFF"/>
        <w:rPr>
          <w:sz w:val="24"/>
        </w:rPr>
      </w:pPr>
    </w:p>
    <w:p w14:paraId="6F5FC1FF" w14:textId="1B319686" w:rsidR="008C2D87" w:rsidRDefault="008C2D87" w:rsidP="009D202F">
      <w:pPr>
        <w:shd w:val="clear" w:color="auto" w:fill="FFFFFF"/>
        <w:rPr>
          <w:sz w:val="24"/>
        </w:rPr>
      </w:pPr>
      <w:r>
        <w:rPr>
          <w:sz w:val="24"/>
        </w:rPr>
        <w:t>Councillor Gordon Adam (</w:t>
      </w:r>
      <w:r w:rsidR="00F45B63">
        <w:rPr>
          <w:sz w:val="24"/>
        </w:rPr>
        <w:t>GA</w:t>
      </w:r>
      <w:r w:rsidR="00E17678">
        <w:rPr>
          <w:sz w:val="24"/>
        </w:rPr>
        <w:t>)</w:t>
      </w:r>
    </w:p>
    <w:p w14:paraId="586858D0" w14:textId="3623FE00" w:rsidR="00693803" w:rsidRDefault="00693803" w:rsidP="009D202F">
      <w:pPr>
        <w:shd w:val="clear" w:color="auto" w:fill="FFFFFF"/>
        <w:rPr>
          <w:sz w:val="24"/>
        </w:rPr>
      </w:pPr>
    </w:p>
    <w:p w14:paraId="1DD4290F" w14:textId="3FDB1491" w:rsidR="00693803" w:rsidRDefault="00693803" w:rsidP="009D202F">
      <w:pPr>
        <w:shd w:val="clear" w:color="auto" w:fill="FFFFFF"/>
        <w:rPr>
          <w:sz w:val="24"/>
        </w:rPr>
      </w:pPr>
      <w:r>
        <w:rPr>
          <w:sz w:val="24"/>
        </w:rPr>
        <w:t>Other abbreviation: The Highland Council (THC)</w:t>
      </w:r>
    </w:p>
    <w:p w14:paraId="218AFD32" w14:textId="6C20280D" w:rsidR="00E17678" w:rsidRDefault="00E17678" w:rsidP="009D202F">
      <w:pPr>
        <w:shd w:val="clear" w:color="auto" w:fill="FFFFFF"/>
        <w:rPr>
          <w:sz w:val="24"/>
        </w:rPr>
      </w:pPr>
    </w:p>
    <w:p w14:paraId="28AD601A" w14:textId="09691C35" w:rsidR="00E17678" w:rsidRDefault="00E17678" w:rsidP="009D202F">
      <w:pPr>
        <w:shd w:val="clear" w:color="auto" w:fill="FFFFFF"/>
        <w:rPr>
          <w:sz w:val="24"/>
        </w:rPr>
      </w:pPr>
      <w:r w:rsidRPr="00E17678">
        <w:rPr>
          <w:b/>
          <w:bCs/>
          <w:sz w:val="24"/>
        </w:rPr>
        <w:t>Apologies</w:t>
      </w:r>
      <w:r>
        <w:rPr>
          <w:sz w:val="24"/>
        </w:rPr>
        <w:t xml:space="preserve">: </w:t>
      </w:r>
      <w:r w:rsidR="004F5C63">
        <w:rPr>
          <w:sz w:val="24"/>
        </w:rPr>
        <w:t xml:space="preserve">Tom Heath (TH), </w:t>
      </w:r>
      <w:r w:rsidR="009D202F" w:rsidRPr="003418ED">
        <w:rPr>
          <w:sz w:val="24"/>
        </w:rPr>
        <w:t>Councillor</w:t>
      </w:r>
      <w:r w:rsidR="009D202F" w:rsidRPr="009D202F">
        <w:rPr>
          <w:color w:val="FF0000"/>
          <w:sz w:val="24"/>
        </w:rPr>
        <w:t xml:space="preserve"> </w:t>
      </w:r>
      <w:r w:rsidR="004F5C63">
        <w:rPr>
          <w:sz w:val="24"/>
        </w:rPr>
        <w:t>Jennifer Barclay</w:t>
      </w:r>
    </w:p>
    <w:p w14:paraId="479FFC1E" w14:textId="5F97D381" w:rsidR="008C2D87" w:rsidRDefault="008C2D87" w:rsidP="009D202F">
      <w:pPr>
        <w:shd w:val="clear" w:color="auto" w:fill="FFFFFF"/>
        <w:rPr>
          <w:sz w:val="24"/>
        </w:rPr>
      </w:pPr>
    </w:p>
    <w:p w14:paraId="2C1EE98B" w14:textId="4E20F963" w:rsidR="008C2D87" w:rsidRDefault="008C2D87" w:rsidP="009D202F">
      <w:pPr>
        <w:pStyle w:val="ListParagraph"/>
        <w:numPr>
          <w:ilvl w:val="0"/>
          <w:numId w:val="37"/>
        </w:numPr>
        <w:shd w:val="clear" w:color="auto" w:fill="FFFFFF"/>
        <w:rPr>
          <w:rFonts w:eastAsia="Times New Roman" w:cs="Segoe UI"/>
          <w:b/>
          <w:bCs/>
          <w:color w:val="000000"/>
          <w:sz w:val="24"/>
          <w:szCs w:val="24"/>
        </w:rPr>
      </w:pPr>
      <w:r w:rsidRPr="008C2D87">
        <w:rPr>
          <w:rFonts w:eastAsia="Times New Roman" w:cs="Segoe UI"/>
          <w:b/>
          <w:bCs/>
          <w:color w:val="000000"/>
          <w:sz w:val="24"/>
          <w:szCs w:val="24"/>
        </w:rPr>
        <w:t>Minutes of Last Meeting</w:t>
      </w:r>
    </w:p>
    <w:p w14:paraId="620C2FF7" w14:textId="0899113E" w:rsidR="008C2D87" w:rsidRPr="005E6BC5" w:rsidRDefault="008C2D87" w:rsidP="009D202F">
      <w:pPr>
        <w:pStyle w:val="ListParagraph"/>
        <w:shd w:val="clear" w:color="auto" w:fill="FFFFFF"/>
        <w:ind w:left="360"/>
        <w:rPr>
          <w:rFonts w:eastAsia="Times New Roman" w:cs="Segoe UI"/>
          <w:color w:val="000000"/>
          <w:sz w:val="24"/>
          <w:szCs w:val="24"/>
        </w:rPr>
      </w:pPr>
    </w:p>
    <w:p w14:paraId="73372A52" w14:textId="63D1807E" w:rsidR="008C2D87" w:rsidRDefault="008C2D87" w:rsidP="009D202F">
      <w:pPr>
        <w:pStyle w:val="ListParagraph"/>
        <w:shd w:val="clear" w:color="auto" w:fill="FFFFFF"/>
        <w:ind w:left="360"/>
        <w:rPr>
          <w:rFonts w:eastAsia="Times New Roman" w:cs="Segoe UI"/>
          <w:color w:val="000000"/>
          <w:sz w:val="24"/>
          <w:szCs w:val="24"/>
        </w:rPr>
      </w:pPr>
      <w:r w:rsidRPr="005E6BC5">
        <w:rPr>
          <w:rFonts w:eastAsia="Times New Roman" w:cs="Segoe UI"/>
          <w:color w:val="000000"/>
          <w:sz w:val="24"/>
          <w:szCs w:val="24"/>
        </w:rPr>
        <w:t xml:space="preserve">The </w:t>
      </w:r>
      <w:r w:rsidR="005E6BC5">
        <w:rPr>
          <w:rFonts w:eastAsia="Times New Roman" w:cs="Segoe UI"/>
          <w:color w:val="000000"/>
          <w:sz w:val="24"/>
          <w:szCs w:val="24"/>
        </w:rPr>
        <w:t xml:space="preserve">Minutes of the </w:t>
      </w:r>
      <w:r w:rsidR="004F5C63">
        <w:rPr>
          <w:rFonts w:eastAsia="Times New Roman" w:cs="Segoe UI"/>
          <w:color w:val="000000"/>
          <w:sz w:val="24"/>
          <w:szCs w:val="24"/>
        </w:rPr>
        <w:t>July 10</w:t>
      </w:r>
      <w:r w:rsidR="004F5C63" w:rsidRPr="004F5C63">
        <w:rPr>
          <w:rFonts w:eastAsia="Times New Roman" w:cs="Segoe UI"/>
          <w:color w:val="000000"/>
          <w:sz w:val="24"/>
          <w:szCs w:val="24"/>
          <w:vertAlign w:val="superscript"/>
        </w:rPr>
        <w:t>th</w:t>
      </w:r>
      <w:r w:rsidR="004F5C63">
        <w:rPr>
          <w:rFonts w:eastAsia="Times New Roman" w:cs="Segoe UI"/>
          <w:color w:val="000000"/>
          <w:sz w:val="24"/>
          <w:szCs w:val="24"/>
        </w:rPr>
        <w:t xml:space="preserve"> </w:t>
      </w:r>
      <w:r w:rsidR="009D202F" w:rsidRPr="009D202F">
        <w:rPr>
          <w:rFonts w:eastAsia="Times New Roman" w:cs="Segoe UI"/>
          <w:color w:val="FF0000"/>
          <w:sz w:val="24"/>
          <w:szCs w:val="24"/>
        </w:rPr>
        <w:t>m</w:t>
      </w:r>
      <w:r w:rsidR="005E6BC5">
        <w:rPr>
          <w:rFonts w:eastAsia="Times New Roman" w:cs="Segoe UI"/>
          <w:color w:val="000000"/>
          <w:sz w:val="24"/>
          <w:szCs w:val="24"/>
        </w:rPr>
        <w:t>eeting were adopted. Proposed</w:t>
      </w:r>
      <w:r w:rsidR="001F5B12">
        <w:rPr>
          <w:rFonts w:eastAsia="Times New Roman" w:cs="Segoe UI"/>
          <w:color w:val="000000"/>
          <w:sz w:val="24"/>
          <w:szCs w:val="24"/>
        </w:rPr>
        <w:t xml:space="preserve"> </w:t>
      </w:r>
      <w:r w:rsidR="005E6BC5">
        <w:rPr>
          <w:rFonts w:eastAsia="Times New Roman" w:cs="Segoe UI"/>
          <w:color w:val="000000"/>
          <w:sz w:val="24"/>
          <w:szCs w:val="24"/>
        </w:rPr>
        <w:t>(</w:t>
      </w:r>
      <w:r w:rsidR="004F5C63">
        <w:rPr>
          <w:rFonts w:eastAsia="Times New Roman" w:cs="Segoe UI"/>
          <w:color w:val="000000"/>
          <w:sz w:val="24"/>
          <w:szCs w:val="24"/>
        </w:rPr>
        <w:t>IACB</w:t>
      </w:r>
      <w:r w:rsidR="005E6BC5">
        <w:rPr>
          <w:rFonts w:eastAsia="Times New Roman" w:cs="Segoe UI"/>
          <w:color w:val="000000"/>
          <w:sz w:val="24"/>
          <w:szCs w:val="24"/>
        </w:rPr>
        <w:t>) Seconded (</w:t>
      </w:r>
      <w:r w:rsidR="004F5C63">
        <w:rPr>
          <w:rFonts w:eastAsia="Times New Roman" w:cs="Segoe UI"/>
          <w:color w:val="000000"/>
          <w:sz w:val="24"/>
          <w:szCs w:val="24"/>
        </w:rPr>
        <w:t>AP</w:t>
      </w:r>
      <w:r w:rsidR="005E6BC5">
        <w:rPr>
          <w:rFonts w:eastAsia="Times New Roman" w:cs="Segoe UI"/>
          <w:color w:val="000000"/>
          <w:sz w:val="24"/>
          <w:szCs w:val="24"/>
        </w:rPr>
        <w:t>)</w:t>
      </w:r>
    </w:p>
    <w:p w14:paraId="083B29DB" w14:textId="77777777" w:rsidR="005E6BC5" w:rsidRPr="005E6BC5" w:rsidRDefault="005E6BC5" w:rsidP="009D202F">
      <w:pPr>
        <w:pStyle w:val="ListParagraph"/>
        <w:shd w:val="clear" w:color="auto" w:fill="FFFFFF"/>
        <w:ind w:left="360"/>
        <w:rPr>
          <w:rFonts w:eastAsia="Times New Roman" w:cs="Segoe UI"/>
          <w:color w:val="000000"/>
          <w:sz w:val="24"/>
          <w:szCs w:val="24"/>
        </w:rPr>
      </w:pPr>
    </w:p>
    <w:p w14:paraId="4FCEDDD4" w14:textId="7643A17E" w:rsidR="008C2D87" w:rsidRDefault="005E6BC5" w:rsidP="009D202F">
      <w:pPr>
        <w:pStyle w:val="ListParagraph"/>
        <w:numPr>
          <w:ilvl w:val="0"/>
          <w:numId w:val="37"/>
        </w:numPr>
        <w:shd w:val="clear" w:color="auto" w:fill="FFFFFF"/>
        <w:rPr>
          <w:rFonts w:eastAsia="Times New Roman" w:cs="Segoe UI"/>
          <w:b/>
          <w:bCs/>
          <w:color w:val="000000"/>
          <w:sz w:val="24"/>
          <w:szCs w:val="24"/>
        </w:rPr>
      </w:pPr>
      <w:r>
        <w:rPr>
          <w:rFonts w:eastAsia="Times New Roman" w:cs="Segoe UI"/>
          <w:b/>
          <w:bCs/>
          <w:color w:val="000000"/>
          <w:sz w:val="24"/>
          <w:szCs w:val="24"/>
        </w:rPr>
        <w:t xml:space="preserve">Matters </w:t>
      </w:r>
      <w:r w:rsidR="00261A56">
        <w:rPr>
          <w:rFonts w:eastAsia="Times New Roman" w:cs="Segoe UI"/>
          <w:b/>
          <w:bCs/>
          <w:color w:val="000000"/>
          <w:sz w:val="24"/>
          <w:szCs w:val="24"/>
        </w:rPr>
        <w:t>Arising (not covered e</w:t>
      </w:r>
      <w:r>
        <w:rPr>
          <w:rFonts w:eastAsia="Times New Roman" w:cs="Segoe UI"/>
          <w:b/>
          <w:bCs/>
          <w:color w:val="000000"/>
          <w:sz w:val="24"/>
          <w:szCs w:val="24"/>
        </w:rPr>
        <w:t>lsewhere)</w:t>
      </w:r>
    </w:p>
    <w:p w14:paraId="68E1EA34" w14:textId="3DE2BCE9" w:rsidR="005E6BC5" w:rsidRPr="00214987" w:rsidRDefault="005E6BC5" w:rsidP="009D202F">
      <w:pPr>
        <w:pStyle w:val="ListParagraph"/>
        <w:shd w:val="clear" w:color="auto" w:fill="FFFFFF"/>
        <w:ind w:left="360"/>
        <w:rPr>
          <w:rFonts w:eastAsia="Times New Roman" w:cs="Segoe UI"/>
          <w:b/>
          <w:bCs/>
          <w:color w:val="000000"/>
          <w:sz w:val="24"/>
          <w:szCs w:val="24"/>
        </w:rPr>
      </w:pPr>
    </w:p>
    <w:p w14:paraId="03B4F97E" w14:textId="71E54821" w:rsidR="005E6BC5" w:rsidRPr="00214987" w:rsidRDefault="005E6BC5" w:rsidP="009D202F">
      <w:pPr>
        <w:pStyle w:val="ListParagraph"/>
        <w:shd w:val="clear" w:color="auto" w:fill="FFFFFF"/>
        <w:ind w:left="360"/>
        <w:rPr>
          <w:rFonts w:eastAsia="Times New Roman" w:cs="Segoe UI"/>
          <w:color w:val="000000"/>
          <w:sz w:val="24"/>
          <w:szCs w:val="24"/>
        </w:rPr>
      </w:pPr>
      <w:r w:rsidRPr="00214987">
        <w:rPr>
          <w:rFonts w:eastAsia="Times New Roman" w:cs="Segoe UI"/>
          <w:b/>
          <w:bCs/>
          <w:color w:val="000000"/>
          <w:sz w:val="24"/>
          <w:szCs w:val="24"/>
        </w:rPr>
        <w:t>3.</w:t>
      </w:r>
      <w:r w:rsidR="00077BA2" w:rsidRPr="00214987">
        <w:rPr>
          <w:rFonts w:eastAsia="Times New Roman" w:cs="Segoe UI"/>
          <w:b/>
          <w:bCs/>
          <w:color w:val="000000"/>
          <w:sz w:val="24"/>
          <w:szCs w:val="24"/>
        </w:rPr>
        <w:t>1</w:t>
      </w:r>
      <w:r w:rsidRPr="00214987">
        <w:rPr>
          <w:rFonts w:eastAsia="Times New Roman" w:cs="Segoe UI"/>
          <w:b/>
          <w:bCs/>
          <w:color w:val="000000"/>
          <w:sz w:val="24"/>
          <w:szCs w:val="24"/>
        </w:rPr>
        <w:t xml:space="preserve"> </w:t>
      </w:r>
      <w:r w:rsidR="004F70AA" w:rsidRPr="00214987">
        <w:rPr>
          <w:rFonts w:eastAsia="Times New Roman" w:cs="Segoe UI"/>
          <w:b/>
          <w:bCs/>
          <w:color w:val="000000"/>
          <w:sz w:val="24"/>
          <w:szCs w:val="24"/>
        </w:rPr>
        <w:t xml:space="preserve">Empty Houses. </w:t>
      </w:r>
      <w:r w:rsidR="009D202F" w:rsidRPr="003418ED">
        <w:rPr>
          <w:rFonts w:eastAsia="Times New Roman" w:cs="Segoe UI"/>
          <w:sz w:val="24"/>
          <w:szCs w:val="24"/>
        </w:rPr>
        <w:t xml:space="preserve">Former Janitor’s House, Fortrose Academy &amp; council owned house in Bridge Street, Rosemarkie. The old Janitor’s house grounds are overgrown (SA showed pictures.)  </w:t>
      </w:r>
      <w:r w:rsidR="00077BA2" w:rsidRPr="00214987">
        <w:rPr>
          <w:rFonts w:eastAsia="Times New Roman" w:cs="Segoe UI"/>
          <w:color w:val="000000"/>
          <w:sz w:val="24"/>
          <w:szCs w:val="24"/>
        </w:rPr>
        <w:t>GA advised that he had no</w:t>
      </w:r>
      <w:r w:rsidR="00190879" w:rsidRPr="00214987">
        <w:rPr>
          <w:rFonts w:eastAsia="Times New Roman" w:cs="Segoe UI"/>
          <w:color w:val="000000"/>
          <w:sz w:val="24"/>
          <w:szCs w:val="24"/>
        </w:rPr>
        <w:t xml:space="preserve"> further</w:t>
      </w:r>
      <w:r w:rsidR="00077BA2" w:rsidRPr="00214987">
        <w:rPr>
          <w:rFonts w:eastAsia="Times New Roman" w:cs="Segoe UI"/>
          <w:color w:val="000000"/>
          <w:sz w:val="24"/>
          <w:szCs w:val="24"/>
        </w:rPr>
        <w:t xml:space="preserve"> </w:t>
      </w:r>
      <w:r w:rsidR="00190879" w:rsidRPr="00214987">
        <w:rPr>
          <w:rFonts w:eastAsia="Times New Roman" w:cs="Segoe UI"/>
          <w:color w:val="000000"/>
          <w:sz w:val="24"/>
          <w:szCs w:val="24"/>
        </w:rPr>
        <w:t xml:space="preserve">knowledge but would ask about </w:t>
      </w:r>
      <w:r w:rsidR="009D202F" w:rsidRPr="009D202F">
        <w:rPr>
          <w:rFonts w:eastAsia="Times New Roman" w:cs="Segoe UI"/>
          <w:color w:val="FF0000"/>
          <w:sz w:val="24"/>
          <w:szCs w:val="24"/>
        </w:rPr>
        <w:t xml:space="preserve">plans for </w:t>
      </w:r>
      <w:r w:rsidR="00190879" w:rsidRPr="00214987">
        <w:rPr>
          <w:rFonts w:eastAsia="Times New Roman" w:cs="Segoe UI"/>
          <w:color w:val="000000"/>
          <w:sz w:val="24"/>
          <w:szCs w:val="24"/>
        </w:rPr>
        <w:t>possible uses, e</w:t>
      </w:r>
      <w:r w:rsidR="009D202F">
        <w:rPr>
          <w:rFonts w:eastAsia="Times New Roman" w:cs="Segoe UI"/>
          <w:color w:val="000000"/>
          <w:sz w:val="24"/>
          <w:szCs w:val="24"/>
        </w:rPr>
        <w:t>.</w:t>
      </w:r>
      <w:r w:rsidR="00190879" w:rsidRPr="00214987">
        <w:rPr>
          <w:rFonts w:eastAsia="Times New Roman" w:cs="Segoe UI"/>
          <w:color w:val="000000"/>
          <w:sz w:val="24"/>
          <w:szCs w:val="24"/>
        </w:rPr>
        <w:t>g. accommodation for probationary teachers, or sale</w:t>
      </w:r>
      <w:r w:rsidR="009D202F">
        <w:rPr>
          <w:rFonts w:eastAsia="Times New Roman" w:cs="Segoe UI"/>
          <w:color w:val="000000"/>
          <w:sz w:val="24"/>
          <w:szCs w:val="24"/>
        </w:rPr>
        <w:t xml:space="preserve">. This has been the situation for nearly 2 years. </w:t>
      </w:r>
      <w:r w:rsidR="009D202F">
        <w:rPr>
          <w:rFonts w:eastAsia="Times New Roman" w:cs="Segoe UI"/>
          <w:color w:val="000000"/>
          <w:sz w:val="24"/>
          <w:szCs w:val="24"/>
        </w:rPr>
        <w:tab/>
      </w:r>
      <w:r w:rsidR="009D202F">
        <w:rPr>
          <w:rFonts w:eastAsia="Times New Roman" w:cs="Segoe UI"/>
          <w:color w:val="000000"/>
          <w:sz w:val="24"/>
          <w:szCs w:val="24"/>
        </w:rPr>
        <w:tab/>
      </w:r>
      <w:r w:rsidR="009D202F">
        <w:rPr>
          <w:rFonts w:eastAsia="Times New Roman" w:cs="Segoe UI"/>
          <w:color w:val="000000"/>
          <w:sz w:val="24"/>
          <w:szCs w:val="24"/>
        </w:rPr>
        <w:tab/>
      </w:r>
      <w:r w:rsidR="009D202F">
        <w:rPr>
          <w:rFonts w:eastAsia="Times New Roman" w:cs="Segoe UI"/>
          <w:color w:val="000000"/>
          <w:sz w:val="24"/>
          <w:szCs w:val="24"/>
        </w:rPr>
        <w:tab/>
      </w:r>
      <w:r w:rsidR="009D202F">
        <w:rPr>
          <w:rFonts w:eastAsia="Times New Roman" w:cs="Segoe UI"/>
          <w:color w:val="000000"/>
          <w:sz w:val="24"/>
          <w:szCs w:val="24"/>
        </w:rPr>
        <w:tab/>
      </w:r>
      <w:r w:rsidR="009D202F">
        <w:rPr>
          <w:rFonts w:eastAsia="Times New Roman" w:cs="Segoe UI"/>
          <w:color w:val="000000"/>
          <w:sz w:val="24"/>
          <w:szCs w:val="24"/>
        </w:rPr>
        <w:tab/>
      </w:r>
      <w:r w:rsidR="009D202F" w:rsidRPr="009D202F">
        <w:rPr>
          <w:rFonts w:eastAsia="Times New Roman" w:cs="Segoe UI"/>
          <w:b/>
          <w:color w:val="FF0000"/>
          <w:sz w:val="24"/>
          <w:szCs w:val="24"/>
        </w:rPr>
        <w:t>Action: GA</w:t>
      </w:r>
      <w:r w:rsidR="00261A56" w:rsidRPr="009D202F">
        <w:rPr>
          <w:rFonts w:eastAsia="Times New Roman" w:cs="Segoe UI"/>
          <w:b/>
          <w:color w:val="FF0000"/>
          <w:sz w:val="24"/>
          <w:szCs w:val="24"/>
        </w:rPr>
        <w:tab/>
      </w:r>
      <w:r w:rsidR="00261A56" w:rsidRPr="00214987">
        <w:rPr>
          <w:rFonts w:eastAsia="Times New Roman" w:cs="Segoe UI"/>
          <w:color w:val="000000"/>
          <w:sz w:val="24"/>
          <w:szCs w:val="24"/>
        </w:rPr>
        <w:tab/>
      </w:r>
    </w:p>
    <w:p w14:paraId="5579E1BE" w14:textId="7AACD55A" w:rsidR="004C27F4" w:rsidRPr="00214987" w:rsidRDefault="00B954A1" w:rsidP="009D202F">
      <w:pPr>
        <w:ind w:left="360"/>
        <w:rPr>
          <w:rFonts w:eastAsia="Times New Roman" w:cs="Segoe UI"/>
          <w:b/>
          <w:bCs/>
          <w:color w:val="000000"/>
          <w:sz w:val="24"/>
          <w:szCs w:val="24"/>
        </w:rPr>
      </w:pPr>
      <w:r w:rsidRPr="00214987">
        <w:rPr>
          <w:rFonts w:eastAsia="Times New Roman" w:cs="Segoe UI"/>
          <w:b/>
          <w:bCs/>
          <w:color w:val="000000"/>
          <w:sz w:val="24"/>
          <w:szCs w:val="24"/>
        </w:rPr>
        <w:t>3.</w:t>
      </w:r>
      <w:r w:rsidR="00190879" w:rsidRPr="00214987">
        <w:rPr>
          <w:rFonts w:eastAsia="Times New Roman" w:cs="Segoe UI"/>
          <w:b/>
          <w:bCs/>
          <w:color w:val="000000"/>
          <w:sz w:val="24"/>
          <w:szCs w:val="24"/>
        </w:rPr>
        <w:t xml:space="preserve">2 Dumping of waste into the </w:t>
      </w:r>
      <w:proofErr w:type="spellStart"/>
      <w:r w:rsidR="00190879" w:rsidRPr="00214987">
        <w:rPr>
          <w:rFonts w:eastAsia="Times New Roman" w:cs="Segoe UI"/>
          <w:b/>
          <w:bCs/>
          <w:color w:val="000000"/>
          <w:sz w:val="24"/>
          <w:szCs w:val="24"/>
        </w:rPr>
        <w:t>Craigburn</w:t>
      </w:r>
      <w:proofErr w:type="spellEnd"/>
    </w:p>
    <w:p w14:paraId="35EE8BF7" w14:textId="77777777" w:rsidR="003510B4" w:rsidRPr="00214987" w:rsidRDefault="003510B4" w:rsidP="009D202F">
      <w:pPr>
        <w:pStyle w:val="ListParagraph"/>
        <w:spacing w:after="160" w:line="259" w:lineRule="auto"/>
        <w:ind w:left="360"/>
        <w:rPr>
          <w:sz w:val="24"/>
          <w:szCs w:val="24"/>
        </w:rPr>
      </w:pPr>
      <w:r w:rsidRPr="00214987">
        <w:rPr>
          <w:sz w:val="24"/>
          <w:szCs w:val="24"/>
        </w:rPr>
        <w:t xml:space="preserve">Dumping of Waste into the </w:t>
      </w:r>
      <w:proofErr w:type="spellStart"/>
      <w:r w:rsidRPr="00214987">
        <w:rPr>
          <w:sz w:val="24"/>
          <w:szCs w:val="24"/>
        </w:rPr>
        <w:t>Craigburn</w:t>
      </w:r>
      <w:proofErr w:type="spellEnd"/>
      <w:r w:rsidRPr="00214987">
        <w:rPr>
          <w:sz w:val="24"/>
          <w:szCs w:val="24"/>
        </w:rPr>
        <w:t>: Since the dumping was on private land the neither the Police nor Highland Council would become involved in seeking the perpetrators. A number of large items (Leather armchair, Refrigerator casing, Kitchen chair and sundry building materials have been removed  by volunteers to a pickup point and removed from there by THC. Thanks to THC for helping with that removal.</w:t>
      </w:r>
    </w:p>
    <w:p w14:paraId="1B7C4438" w14:textId="355CD355" w:rsidR="003510B4" w:rsidRPr="00214987" w:rsidRDefault="00395ED9" w:rsidP="009D202F">
      <w:pPr>
        <w:pStyle w:val="ListParagraph"/>
        <w:spacing w:after="160" w:line="259" w:lineRule="auto"/>
        <w:ind w:left="360"/>
        <w:rPr>
          <w:b/>
          <w:bCs/>
          <w:sz w:val="24"/>
          <w:szCs w:val="24"/>
        </w:rPr>
      </w:pPr>
      <w:r w:rsidRPr="003418ED">
        <w:rPr>
          <w:b/>
          <w:bCs/>
          <w:sz w:val="24"/>
          <w:szCs w:val="24"/>
        </w:rPr>
        <w:t>3.3</w:t>
      </w:r>
      <w:r w:rsidR="00F51301" w:rsidRPr="003418ED">
        <w:rPr>
          <w:b/>
          <w:bCs/>
          <w:sz w:val="24"/>
          <w:szCs w:val="24"/>
        </w:rPr>
        <w:t xml:space="preserve"> </w:t>
      </w:r>
      <w:r w:rsidR="003510B4" w:rsidRPr="003418ED">
        <w:rPr>
          <w:b/>
          <w:bCs/>
          <w:sz w:val="24"/>
          <w:szCs w:val="24"/>
        </w:rPr>
        <w:t>Ownership of the Orchard Rosemarkie.</w:t>
      </w:r>
      <w:r w:rsidR="003510B4" w:rsidRPr="00214987">
        <w:rPr>
          <w:b/>
          <w:bCs/>
          <w:sz w:val="24"/>
          <w:szCs w:val="24"/>
        </w:rPr>
        <w:t xml:space="preserve"> </w:t>
      </w:r>
    </w:p>
    <w:p w14:paraId="452424D7" w14:textId="5DF08406" w:rsidR="00F51301" w:rsidRPr="00214987" w:rsidRDefault="005871FD" w:rsidP="009D202F">
      <w:pPr>
        <w:pStyle w:val="ListParagraph"/>
        <w:spacing w:after="160" w:line="259" w:lineRule="auto"/>
        <w:ind w:left="360"/>
        <w:rPr>
          <w:sz w:val="24"/>
          <w:szCs w:val="24"/>
        </w:rPr>
      </w:pPr>
      <w:r w:rsidRPr="005871FD">
        <w:rPr>
          <w:sz w:val="24"/>
          <w:szCs w:val="24"/>
        </w:rPr>
        <w:t>THC had still not answered re community planting and maintaining.</w:t>
      </w:r>
      <w:r>
        <w:rPr>
          <w:sz w:val="24"/>
          <w:szCs w:val="24"/>
        </w:rPr>
        <w:t xml:space="preserve"> </w:t>
      </w:r>
      <w:r w:rsidRPr="005871FD">
        <w:rPr>
          <w:sz w:val="24"/>
          <w:szCs w:val="24"/>
        </w:rPr>
        <w:t xml:space="preserve">AP has </w:t>
      </w:r>
      <w:proofErr w:type="gramStart"/>
      <w:r w:rsidRPr="005871FD">
        <w:rPr>
          <w:sz w:val="24"/>
          <w:szCs w:val="24"/>
        </w:rPr>
        <w:t>replied  to</w:t>
      </w:r>
      <w:proofErr w:type="gramEnd"/>
      <w:r w:rsidRPr="005871FD">
        <w:rPr>
          <w:sz w:val="24"/>
          <w:szCs w:val="24"/>
        </w:rPr>
        <w:t xml:space="preserve"> original correspondent</w:t>
      </w:r>
      <w:r w:rsidR="009D202F" w:rsidRPr="005871FD">
        <w:rPr>
          <w:sz w:val="24"/>
          <w:szCs w:val="24"/>
        </w:rPr>
        <w:tab/>
      </w:r>
      <w:r w:rsidR="009D202F">
        <w:rPr>
          <w:sz w:val="24"/>
          <w:szCs w:val="24"/>
        </w:rPr>
        <w:tab/>
      </w:r>
      <w:r w:rsidR="009D202F">
        <w:rPr>
          <w:sz w:val="24"/>
          <w:szCs w:val="24"/>
        </w:rPr>
        <w:tab/>
      </w:r>
      <w:r w:rsidR="009D202F">
        <w:rPr>
          <w:sz w:val="24"/>
          <w:szCs w:val="24"/>
        </w:rPr>
        <w:tab/>
      </w:r>
      <w:r w:rsidR="009D202F" w:rsidRPr="009D202F">
        <w:rPr>
          <w:b/>
          <w:color w:val="FF0000"/>
          <w:sz w:val="24"/>
          <w:szCs w:val="24"/>
        </w:rPr>
        <w:t xml:space="preserve">Action: </w:t>
      </w:r>
      <w:r>
        <w:rPr>
          <w:b/>
          <w:color w:val="FF0000"/>
          <w:sz w:val="24"/>
          <w:szCs w:val="24"/>
        </w:rPr>
        <w:t>AP</w:t>
      </w:r>
    </w:p>
    <w:p w14:paraId="0951E8BF" w14:textId="3C55B234" w:rsidR="003510B4" w:rsidRPr="00214987" w:rsidRDefault="003510B4" w:rsidP="009D202F">
      <w:pPr>
        <w:pStyle w:val="ListParagraph"/>
        <w:numPr>
          <w:ilvl w:val="1"/>
          <w:numId w:val="42"/>
        </w:numPr>
        <w:spacing w:after="160" w:line="259" w:lineRule="auto"/>
        <w:rPr>
          <w:b/>
          <w:bCs/>
          <w:sz w:val="24"/>
          <w:szCs w:val="24"/>
        </w:rPr>
      </w:pPr>
      <w:r w:rsidRPr="00214987">
        <w:rPr>
          <w:b/>
          <w:bCs/>
          <w:sz w:val="24"/>
          <w:szCs w:val="24"/>
        </w:rPr>
        <w:t xml:space="preserve">Consultation on bus timetables. </w:t>
      </w:r>
    </w:p>
    <w:p w14:paraId="3C102A30" w14:textId="717871AD" w:rsidR="005871FD" w:rsidRDefault="00D234B0" w:rsidP="003418ED">
      <w:pPr>
        <w:ind w:left="284"/>
        <w:jc w:val="both"/>
        <w:rPr>
          <w:sz w:val="24"/>
          <w:szCs w:val="24"/>
        </w:rPr>
      </w:pPr>
      <w:r w:rsidRPr="003418ED">
        <w:rPr>
          <w:sz w:val="24"/>
          <w:szCs w:val="24"/>
        </w:rPr>
        <w:t xml:space="preserve">AP </w:t>
      </w:r>
      <w:r w:rsidR="009D202F" w:rsidRPr="003418ED">
        <w:rPr>
          <w:sz w:val="24"/>
          <w:szCs w:val="24"/>
        </w:rPr>
        <w:t>represented FRCC at a recent meeting between Stagecoach, C</w:t>
      </w:r>
      <w:r w:rsidRPr="003418ED">
        <w:rPr>
          <w:sz w:val="24"/>
          <w:szCs w:val="24"/>
        </w:rPr>
        <w:t xml:space="preserve">ouncillors </w:t>
      </w:r>
      <w:r w:rsidR="004D1B7F" w:rsidRPr="003418ED">
        <w:rPr>
          <w:sz w:val="24"/>
          <w:szCs w:val="24"/>
        </w:rPr>
        <w:t xml:space="preserve">and </w:t>
      </w:r>
      <w:r w:rsidR="009D202F" w:rsidRPr="003418ED">
        <w:rPr>
          <w:sz w:val="24"/>
          <w:szCs w:val="24"/>
        </w:rPr>
        <w:t xml:space="preserve">community representatives.  A bus user attended with AP.  </w:t>
      </w:r>
      <w:r w:rsidR="009D68CB" w:rsidRPr="003418ED">
        <w:rPr>
          <w:sz w:val="24"/>
          <w:szCs w:val="24"/>
        </w:rPr>
        <w:t>S</w:t>
      </w:r>
      <w:r w:rsidR="00AD14D2" w:rsidRPr="003418ED">
        <w:rPr>
          <w:sz w:val="24"/>
          <w:szCs w:val="24"/>
        </w:rPr>
        <w:t>tagecoac</w:t>
      </w:r>
      <w:r w:rsidR="009D68CB" w:rsidRPr="003418ED">
        <w:rPr>
          <w:sz w:val="24"/>
          <w:szCs w:val="24"/>
        </w:rPr>
        <w:t xml:space="preserve">h were </w:t>
      </w:r>
      <w:r w:rsidR="009D68CB" w:rsidRPr="003418ED">
        <w:rPr>
          <w:sz w:val="24"/>
          <w:szCs w:val="24"/>
        </w:rPr>
        <w:lastRenderedPageBreak/>
        <w:t>sympathetic</w:t>
      </w:r>
      <w:r w:rsidR="00487164" w:rsidRPr="003418ED">
        <w:rPr>
          <w:sz w:val="24"/>
          <w:szCs w:val="24"/>
        </w:rPr>
        <w:t xml:space="preserve"> </w:t>
      </w:r>
      <w:r w:rsidR="00487164" w:rsidRPr="00214987">
        <w:rPr>
          <w:sz w:val="24"/>
          <w:szCs w:val="24"/>
        </w:rPr>
        <w:t>and are considering the issues</w:t>
      </w:r>
      <w:r w:rsidR="009D202F">
        <w:rPr>
          <w:sz w:val="24"/>
          <w:szCs w:val="24"/>
        </w:rPr>
        <w:t xml:space="preserve"> </w:t>
      </w:r>
      <w:r w:rsidR="009D202F" w:rsidRPr="003418ED">
        <w:rPr>
          <w:sz w:val="24"/>
          <w:szCs w:val="24"/>
        </w:rPr>
        <w:t>raised</w:t>
      </w:r>
      <w:r w:rsidR="00487164" w:rsidRPr="003418ED">
        <w:rPr>
          <w:sz w:val="24"/>
          <w:szCs w:val="24"/>
        </w:rPr>
        <w:t xml:space="preserve">. </w:t>
      </w:r>
      <w:r w:rsidR="009D202F" w:rsidRPr="003418ED">
        <w:rPr>
          <w:sz w:val="24"/>
          <w:szCs w:val="24"/>
        </w:rPr>
        <w:t xml:space="preserve"> </w:t>
      </w:r>
      <w:r w:rsidR="00487164" w:rsidRPr="003418ED">
        <w:rPr>
          <w:sz w:val="24"/>
          <w:szCs w:val="24"/>
        </w:rPr>
        <w:t xml:space="preserve">A further meeting will be held in </w:t>
      </w:r>
      <w:r w:rsidR="005871FD" w:rsidRPr="003418ED">
        <w:rPr>
          <w:sz w:val="24"/>
          <w:szCs w:val="24"/>
        </w:rPr>
        <w:t>early November. AP collecting information and feedback on new timetable.</w:t>
      </w:r>
    </w:p>
    <w:p w14:paraId="34ADEE83" w14:textId="77777777" w:rsidR="003418ED" w:rsidRPr="005871FD" w:rsidRDefault="003418ED" w:rsidP="003418ED">
      <w:pPr>
        <w:ind w:left="284"/>
        <w:jc w:val="both"/>
        <w:rPr>
          <w:rFonts w:eastAsiaTheme="minorHAnsi" w:cs="Calibri"/>
          <w:sz w:val="24"/>
          <w:szCs w:val="24"/>
        </w:rPr>
      </w:pPr>
    </w:p>
    <w:p w14:paraId="4519F3A8" w14:textId="0FA3EA64" w:rsidR="009D202F" w:rsidRDefault="00487164" w:rsidP="003418ED">
      <w:pPr>
        <w:pStyle w:val="ListParagraph"/>
        <w:spacing w:after="160" w:line="259" w:lineRule="auto"/>
        <w:ind w:left="284"/>
        <w:rPr>
          <w:color w:val="FF0000"/>
          <w:sz w:val="24"/>
          <w:szCs w:val="24"/>
        </w:rPr>
      </w:pPr>
      <w:r w:rsidRPr="00214987">
        <w:rPr>
          <w:sz w:val="24"/>
          <w:szCs w:val="24"/>
        </w:rPr>
        <w:t xml:space="preserve"> </w:t>
      </w:r>
      <w:r w:rsidR="009D202F" w:rsidRPr="003418ED">
        <w:rPr>
          <w:sz w:val="24"/>
          <w:szCs w:val="24"/>
        </w:rPr>
        <w:t xml:space="preserve">Another bus user had independently e-mailed </w:t>
      </w:r>
      <w:r w:rsidR="00C516C4" w:rsidRPr="003418ED">
        <w:rPr>
          <w:sz w:val="24"/>
          <w:szCs w:val="24"/>
        </w:rPr>
        <w:t xml:space="preserve">Stagecoach </w:t>
      </w:r>
      <w:r w:rsidR="009D202F" w:rsidRPr="003418ED">
        <w:rPr>
          <w:sz w:val="24"/>
          <w:szCs w:val="24"/>
        </w:rPr>
        <w:t xml:space="preserve">for details on the number of bus breakdowns in July.  Stagecoach were evasive about detail. So far this information has not been submitted.  </w:t>
      </w:r>
      <w:r w:rsidR="00E178B4" w:rsidRPr="003418ED">
        <w:rPr>
          <w:sz w:val="24"/>
          <w:szCs w:val="24"/>
        </w:rPr>
        <w:t>GA suggested monitoring the situation</w:t>
      </w:r>
      <w:r w:rsidR="00E31AA2" w:rsidRPr="003418ED">
        <w:rPr>
          <w:sz w:val="24"/>
          <w:szCs w:val="24"/>
        </w:rPr>
        <w:t xml:space="preserve"> ove</w:t>
      </w:r>
      <w:r w:rsidR="009D202F" w:rsidRPr="003418ED">
        <w:rPr>
          <w:sz w:val="24"/>
          <w:szCs w:val="24"/>
        </w:rPr>
        <w:t xml:space="preserve">r 6 months.  Suggestion that FRCC put out posts on Facebook and notice boards to ask users to monitor or identify regular users to act as monitors.  </w:t>
      </w:r>
      <w:r w:rsidR="009D202F">
        <w:rPr>
          <w:color w:val="FF0000"/>
          <w:sz w:val="24"/>
          <w:szCs w:val="24"/>
        </w:rPr>
        <w:tab/>
      </w:r>
      <w:r w:rsidR="009D202F">
        <w:rPr>
          <w:color w:val="FF0000"/>
          <w:sz w:val="24"/>
          <w:szCs w:val="24"/>
        </w:rPr>
        <w:tab/>
      </w:r>
      <w:r w:rsidR="009D202F" w:rsidRPr="00207C83">
        <w:rPr>
          <w:b/>
          <w:color w:val="FF0000"/>
          <w:sz w:val="24"/>
          <w:szCs w:val="24"/>
        </w:rPr>
        <w:t xml:space="preserve">Action: </w:t>
      </w:r>
      <w:r w:rsidR="005871FD">
        <w:rPr>
          <w:b/>
          <w:color w:val="FF0000"/>
          <w:sz w:val="24"/>
          <w:szCs w:val="24"/>
        </w:rPr>
        <w:t>AP</w:t>
      </w:r>
    </w:p>
    <w:p w14:paraId="55192521" w14:textId="77777777" w:rsidR="009D202F" w:rsidRDefault="009D202F" w:rsidP="009D202F">
      <w:pPr>
        <w:pStyle w:val="ListParagraph"/>
        <w:spacing w:after="160" w:line="259" w:lineRule="auto"/>
        <w:ind w:left="360"/>
        <w:rPr>
          <w:color w:val="FF0000"/>
          <w:sz w:val="24"/>
          <w:szCs w:val="24"/>
        </w:rPr>
      </w:pPr>
    </w:p>
    <w:p w14:paraId="7675121A" w14:textId="48505C42" w:rsidR="00070095" w:rsidRPr="003418ED" w:rsidRDefault="009D202F" w:rsidP="005437D0">
      <w:pPr>
        <w:pStyle w:val="ListParagraph"/>
        <w:spacing w:after="160" w:line="259" w:lineRule="auto"/>
        <w:ind w:left="360"/>
        <w:rPr>
          <w:sz w:val="24"/>
          <w:szCs w:val="24"/>
        </w:rPr>
      </w:pPr>
      <w:r w:rsidRPr="003418ED">
        <w:rPr>
          <w:sz w:val="24"/>
          <w:szCs w:val="24"/>
        </w:rPr>
        <w:t xml:space="preserve">IACB </w:t>
      </w:r>
      <w:r w:rsidR="00946E47" w:rsidRPr="003418ED">
        <w:rPr>
          <w:sz w:val="24"/>
          <w:szCs w:val="24"/>
        </w:rPr>
        <w:t xml:space="preserve">queried whether THC had any authority </w:t>
      </w:r>
      <w:r w:rsidR="005437D0" w:rsidRPr="003418ED">
        <w:rPr>
          <w:sz w:val="24"/>
          <w:szCs w:val="24"/>
        </w:rPr>
        <w:t>over bus services</w:t>
      </w:r>
      <w:r w:rsidR="00946E47" w:rsidRPr="003418ED">
        <w:rPr>
          <w:sz w:val="24"/>
          <w:szCs w:val="24"/>
        </w:rPr>
        <w:t xml:space="preserve">. </w:t>
      </w:r>
      <w:r w:rsidRPr="003418ED">
        <w:rPr>
          <w:sz w:val="24"/>
          <w:szCs w:val="24"/>
        </w:rPr>
        <w:t xml:space="preserve"> </w:t>
      </w:r>
      <w:r w:rsidR="005437D0" w:rsidRPr="003418ED">
        <w:rPr>
          <w:sz w:val="24"/>
          <w:szCs w:val="24"/>
        </w:rPr>
        <w:t>GA agreed as</w:t>
      </w:r>
      <w:r w:rsidRPr="003418ED">
        <w:rPr>
          <w:sz w:val="24"/>
          <w:szCs w:val="24"/>
        </w:rPr>
        <w:t xml:space="preserve"> many of the services are not subsidised.  </w:t>
      </w:r>
      <w:r w:rsidR="00946E47" w:rsidRPr="003418ED">
        <w:rPr>
          <w:sz w:val="24"/>
          <w:szCs w:val="24"/>
        </w:rPr>
        <w:t xml:space="preserve">Other </w:t>
      </w:r>
      <w:r w:rsidR="005437D0" w:rsidRPr="003418ED">
        <w:rPr>
          <w:sz w:val="24"/>
          <w:szCs w:val="24"/>
        </w:rPr>
        <w:t xml:space="preserve">transport </w:t>
      </w:r>
      <w:r w:rsidR="00946E47" w:rsidRPr="003418ED">
        <w:rPr>
          <w:sz w:val="24"/>
          <w:szCs w:val="24"/>
        </w:rPr>
        <w:t xml:space="preserve">options were </w:t>
      </w:r>
      <w:r w:rsidR="005437D0" w:rsidRPr="003418ED">
        <w:rPr>
          <w:sz w:val="24"/>
          <w:szCs w:val="24"/>
        </w:rPr>
        <w:t>touched on, such as a) community buses</w:t>
      </w:r>
      <w:r w:rsidR="00C93C62" w:rsidRPr="003418ED">
        <w:rPr>
          <w:sz w:val="24"/>
          <w:szCs w:val="24"/>
        </w:rPr>
        <w:t xml:space="preserve"> similar to </w:t>
      </w:r>
      <w:proofErr w:type="spellStart"/>
      <w:r w:rsidR="00C93C62" w:rsidRPr="003418ED">
        <w:rPr>
          <w:sz w:val="24"/>
          <w:szCs w:val="24"/>
        </w:rPr>
        <w:t>Gairloch</w:t>
      </w:r>
      <w:r w:rsidR="005437D0" w:rsidRPr="003418ED">
        <w:rPr>
          <w:sz w:val="24"/>
          <w:szCs w:val="24"/>
        </w:rPr>
        <w:t>’s</w:t>
      </w:r>
      <w:proofErr w:type="spellEnd"/>
      <w:r w:rsidR="00C93C62" w:rsidRPr="003418ED">
        <w:rPr>
          <w:sz w:val="24"/>
          <w:szCs w:val="24"/>
        </w:rPr>
        <w:t xml:space="preserve"> </w:t>
      </w:r>
      <w:r w:rsidR="005C5EFC" w:rsidRPr="003418ED">
        <w:rPr>
          <w:sz w:val="24"/>
          <w:szCs w:val="24"/>
        </w:rPr>
        <w:t>arrangements; b. dial-a-bus operated by Moray Council</w:t>
      </w:r>
      <w:r w:rsidR="005437D0" w:rsidRPr="003418ED">
        <w:rPr>
          <w:sz w:val="24"/>
          <w:szCs w:val="24"/>
        </w:rPr>
        <w:t xml:space="preserve"> (SA noted that the dial-a-</w:t>
      </w:r>
      <w:r w:rsidR="00207C83" w:rsidRPr="003418ED">
        <w:rPr>
          <w:sz w:val="24"/>
          <w:szCs w:val="24"/>
        </w:rPr>
        <w:t>bus service is already used locally</w:t>
      </w:r>
      <w:r w:rsidR="005437D0" w:rsidRPr="003418ED">
        <w:rPr>
          <w:sz w:val="24"/>
          <w:szCs w:val="24"/>
        </w:rPr>
        <w:t xml:space="preserve">.)  </w:t>
      </w:r>
    </w:p>
    <w:p w14:paraId="3CF722A4" w14:textId="77777777" w:rsidR="005437D0" w:rsidRPr="00214987" w:rsidRDefault="005437D0" w:rsidP="005437D0">
      <w:pPr>
        <w:pStyle w:val="ListParagraph"/>
        <w:spacing w:after="160" w:line="259" w:lineRule="auto"/>
        <w:ind w:left="360"/>
        <w:rPr>
          <w:sz w:val="24"/>
          <w:szCs w:val="24"/>
        </w:rPr>
      </w:pPr>
    </w:p>
    <w:p w14:paraId="2370E279" w14:textId="77777777" w:rsidR="004215F4" w:rsidRPr="00214987" w:rsidRDefault="003510B4" w:rsidP="009D202F">
      <w:pPr>
        <w:pStyle w:val="ListParagraph"/>
        <w:numPr>
          <w:ilvl w:val="1"/>
          <w:numId w:val="42"/>
        </w:numPr>
        <w:spacing w:after="160" w:line="259" w:lineRule="auto"/>
        <w:rPr>
          <w:b/>
          <w:bCs/>
          <w:sz w:val="24"/>
          <w:szCs w:val="24"/>
        </w:rPr>
      </w:pPr>
      <w:r w:rsidRPr="00214987">
        <w:rPr>
          <w:b/>
          <w:bCs/>
          <w:sz w:val="24"/>
          <w:szCs w:val="24"/>
        </w:rPr>
        <w:t xml:space="preserve">Mud on </w:t>
      </w:r>
      <w:proofErr w:type="spellStart"/>
      <w:r w:rsidRPr="00214987">
        <w:rPr>
          <w:b/>
          <w:bCs/>
          <w:sz w:val="24"/>
          <w:szCs w:val="24"/>
        </w:rPr>
        <w:t>Raddery</w:t>
      </w:r>
      <w:proofErr w:type="spellEnd"/>
      <w:r w:rsidRPr="00214987">
        <w:rPr>
          <w:b/>
          <w:bCs/>
          <w:sz w:val="24"/>
          <w:szCs w:val="24"/>
        </w:rPr>
        <w:t xml:space="preserve"> Hill Road.</w:t>
      </w:r>
    </w:p>
    <w:p w14:paraId="265A970B" w14:textId="28A36FB1" w:rsidR="003510B4" w:rsidRPr="005437D0" w:rsidRDefault="003510B4" w:rsidP="009D202F">
      <w:pPr>
        <w:pStyle w:val="ListParagraph"/>
        <w:spacing w:after="160" w:line="259" w:lineRule="auto"/>
        <w:ind w:left="360"/>
        <w:rPr>
          <w:color w:val="FF0000"/>
          <w:sz w:val="24"/>
          <w:szCs w:val="24"/>
        </w:rPr>
      </w:pPr>
      <w:r w:rsidRPr="00214987">
        <w:rPr>
          <w:sz w:val="24"/>
          <w:szCs w:val="24"/>
        </w:rPr>
        <w:t>Council officials have met with those causing the problem but despite assurances to the contrary the problem persists.</w:t>
      </w:r>
      <w:r w:rsidR="00F41006" w:rsidRPr="00214987">
        <w:rPr>
          <w:sz w:val="24"/>
          <w:szCs w:val="24"/>
        </w:rPr>
        <w:t xml:space="preserve"> AM commented</w:t>
      </w:r>
      <w:r w:rsidR="00383235" w:rsidRPr="00214987">
        <w:rPr>
          <w:sz w:val="24"/>
          <w:szCs w:val="24"/>
        </w:rPr>
        <w:t xml:space="preserve"> th</w:t>
      </w:r>
      <w:r w:rsidR="008570A9" w:rsidRPr="00214987">
        <w:rPr>
          <w:sz w:val="24"/>
          <w:szCs w:val="24"/>
        </w:rPr>
        <w:t>at there had been mud on the road for a long time prior to current reports, and that the problem was possibly overstated</w:t>
      </w:r>
      <w:r w:rsidR="003418ED">
        <w:rPr>
          <w:sz w:val="24"/>
          <w:szCs w:val="24"/>
        </w:rPr>
        <w:t>.</w:t>
      </w:r>
    </w:p>
    <w:p w14:paraId="7C61488D" w14:textId="5CCB80DC" w:rsidR="003510B4" w:rsidRPr="00214987" w:rsidRDefault="003510B4" w:rsidP="009D202F">
      <w:pPr>
        <w:pStyle w:val="ListParagraph"/>
        <w:numPr>
          <w:ilvl w:val="1"/>
          <w:numId w:val="42"/>
        </w:numPr>
        <w:spacing w:after="160" w:line="259" w:lineRule="auto"/>
        <w:rPr>
          <w:b/>
          <w:bCs/>
          <w:sz w:val="24"/>
          <w:szCs w:val="24"/>
        </w:rPr>
      </w:pPr>
      <w:r w:rsidRPr="00214987">
        <w:rPr>
          <w:b/>
          <w:bCs/>
          <w:sz w:val="24"/>
          <w:szCs w:val="24"/>
        </w:rPr>
        <w:t xml:space="preserve">Damage to park in Chanonry Park. </w:t>
      </w:r>
    </w:p>
    <w:p w14:paraId="29CE4A85" w14:textId="05BB0F11" w:rsidR="00F70A32" w:rsidRPr="005437D0" w:rsidRDefault="00C02304" w:rsidP="005437D0">
      <w:pPr>
        <w:pStyle w:val="ListParagraph"/>
        <w:spacing w:after="160" w:line="259" w:lineRule="auto"/>
        <w:ind w:left="360"/>
        <w:rPr>
          <w:sz w:val="24"/>
          <w:szCs w:val="24"/>
        </w:rPr>
      </w:pPr>
      <w:r w:rsidRPr="00214987">
        <w:rPr>
          <w:sz w:val="24"/>
          <w:szCs w:val="24"/>
        </w:rPr>
        <w:t xml:space="preserve">LT reported that damage had not </w:t>
      </w:r>
      <w:r w:rsidR="00CE31A5" w:rsidRPr="00214987">
        <w:rPr>
          <w:sz w:val="24"/>
          <w:szCs w:val="24"/>
        </w:rPr>
        <w:t>yet</w:t>
      </w:r>
      <w:r w:rsidR="00C54878">
        <w:rPr>
          <w:sz w:val="24"/>
          <w:szCs w:val="24"/>
        </w:rPr>
        <w:t xml:space="preserve"> </w:t>
      </w:r>
      <w:r w:rsidRPr="00214987">
        <w:rPr>
          <w:sz w:val="24"/>
          <w:szCs w:val="24"/>
        </w:rPr>
        <w:t>been rectified</w:t>
      </w:r>
      <w:r w:rsidR="005437D0">
        <w:rPr>
          <w:sz w:val="24"/>
          <w:szCs w:val="24"/>
        </w:rPr>
        <w:t xml:space="preserve">.  </w:t>
      </w:r>
    </w:p>
    <w:p w14:paraId="294F9BA5" w14:textId="77777777" w:rsidR="00261A56" w:rsidRPr="005E6BC5" w:rsidRDefault="00261A56" w:rsidP="009D202F">
      <w:pPr>
        <w:pStyle w:val="ListParagraph"/>
        <w:shd w:val="clear" w:color="auto" w:fill="FFFFFF"/>
        <w:ind w:left="360"/>
        <w:rPr>
          <w:rFonts w:eastAsia="Times New Roman" w:cs="Segoe UI"/>
          <w:color w:val="000000"/>
          <w:sz w:val="24"/>
          <w:szCs w:val="24"/>
        </w:rPr>
      </w:pPr>
    </w:p>
    <w:p w14:paraId="5AA779F8" w14:textId="11C6BC53" w:rsidR="004C27F4" w:rsidRDefault="004C27F4" w:rsidP="009D202F">
      <w:pPr>
        <w:pStyle w:val="ListParagraph"/>
        <w:numPr>
          <w:ilvl w:val="0"/>
          <w:numId w:val="37"/>
        </w:numPr>
        <w:shd w:val="clear" w:color="auto" w:fill="FFFFFF"/>
        <w:rPr>
          <w:rFonts w:eastAsia="Times New Roman" w:cs="Segoe UI"/>
          <w:b/>
          <w:bCs/>
          <w:color w:val="000000"/>
          <w:sz w:val="24"/>
          <w:szCs w:val="24"/>
        </w:rPr>
      </w:pPr>
      <w:r>
        <w:rPr>
          <w:rFonts w:eastAsia="Times New Roman" w:cs="Segoe UI"/>
          <w:b/>
          <w:bCs/>
          <w:color w:val="000000"/>
          <w:sz w:val="24"/>
          <w:szCs w:val="24"/>
        </w:rPr>
        <w:t>Correspondence and Points from the Public</w:t>
      </w:r>
    </w:p>
    <w:p w14:paraId="103382BD" w14:textId="77777777" w:rsidR="004C27F4" w:rsidRDefault="004C27F4" w:rsidP="009D202F">
      <w:pPr>
        <w:pStyle w:val="ListParagraph"/>
        <w:shd w:val="clear" w:color="auto" w:fill="FFFFFF"/>
        <w:ind w:left="360"/>
        <w:rPr>
          <w:rFonts w:eastAsia="Times New Roman" w:cs="Segoe UI"/>
          <w:b/>
          <w:bCs/>
          <w:color w:val="000000"/>
          <w:sz w:val="24"/>
          <w:szCs w:val="24"/>
        </w:rPr>
      </w:pPr>
    </w:p>
    <w:p w14:paraId="7CAB7C0E" w14:textId="77777777" w:rsidR="00D02E35" w:rsidRDefault="004C27F4" w:rsidP="009D202F">
      <w:pPr>
        <w:pStyle w:val="ListParagraph"/>
        <w:shd w:val="clear" w:color="auto" w:fill="FFFFFF"/>
        <w:ind w:left="360"/>
        <w:rPr>
          <w:rFonts w:eastAsia="Times New Roman" w:cs="Segoe UI"/>
          <w:b/>
          <w:bCs/>
          <w:color w:val="000000"/>
          <w:sz w:val="24"/>
          <w:szCs w:val="24"/>
        </w:rPr>
      </w:pPr>
      <w:r w:rsidRPr="003418ED">
        <w:rPr>
          <w:rFonts w:eastAsia="Times New Roman" w:cs="Segoe UI"/>
          <w:b/>
          <w:bCs/>
          <w:color w:val="000000"/>
          <w:sz w:val="24"/>
          <w:szCs w:val="24"/>
        </w:rPr>
        <w:t xml:space="preserve">4.1 </w:t>
      </w:r>
      <w:r w:rsidR="00D02E35" w:rsidRPr="003418ED">
        <w:rPr>
          <w:rFonts w:eastAsia="Times New Roman" w:cs="Segoe UI"/>
          <w:b/>
          <w:bCs/>
          <w:color w:val="000000"/>
          <w:sz w:val="24"/>
          <w:szCs w:val="24"/>
        </w:rPr>
        <w:t>Beach Party Nuisance</w:t>
      </w:r>
    </w:p>
    <w:p w14:paraId="67CD8494" w14:textId="360C6A36" w:rsidR="004C27F4" w:rsidRPr="008B0259" w:rsidRDefault="00D02E35" w:rsidP="009D202F">
      <w:pPr>
        <w:pStyle w:val="ListParagraph"/>
        <w:shd w:val="clear" w:color="auto" w:fill="FFFFFF"/>
        <w:ind w:left="360"/>
        <w:rPr>
          <w:rFonts w:eastAsia="Times New Roman" w:cs="Segoe UI"/>
          <w:color w:val="FF0000"/>
          <w:sz w:val="24"/>
          <w:szCs w:val="24"/>
        </w:rPr>
      </w:pPr>
      <w:r w:rsidRPr="003418ED">
        <w:rPr>
          <w:rFonts w:eastAsia="Times New Roman" w:cs="Segoe UI"/>
          <w:sz w:val="24"/>
          <w:szCs w:val="24"/>
        </w:rPr>
        <w:t xml:space="preserve">Several complaints have been </w:t>
      </w:r>
      <w:r w:rsidR="005B2037" w:rsidRPr="003418ED">
        <w:rPr>
          <w:rFonts w:eastAsia="Times New Roman" w:cs="Segoe UI"/>
          <w:sz w:val="24"/>
          <w:szCs w:val="24"/>
        </w:rPr>
        <w:t xml:space="preserve">received regarding </w:t>
      </w:r>
      <w:r w:rsidR="005437D0" w:rsidRPr="003418ED">
        <w:rPr>
          <w:rFonts w:eastAsia="Times New Roman" w:cs="Segoe UI"/>
          <w:sz w:val="24"/>
          <w:szCs w:val="24"/>
        </w:rPr>
        <w:t xml:space="preserve">regular </w:t>
      </w:r>
      <w:r w:rsidR="005B2037" w:rsidRPr="003418ED">
        <w:rPr>
          <w:rFonts w:eastAsia="Times New Roman" w:cs="Segoe UI"/>
          <w:sz w:val="24"/>
          <w:szCs w:val="24"/>
        </w:rPr>
        <w:t>late night noise and litter.</w:t>
      </w:r>
      <w:r w:rsidR="007E5035" w:rsidRPr="003418ED">
        <w:rPr>
          <w:rFonts w:eastAsia="Times New Roman" w:cs="Segoe UI"/>
          <w:sz w:val="24"/>
          <w:szCs w:val="24"/>
        </w:rPr>
        <w:t xml:space="preserve"> The Police are aware of the issue and </w:t>
      </w:r>
      <w:r w:rsidR="003C414C" w:rsidRPr="003418ED">
        <w:rPr>
          <w:rFonts w:eastAsia="Times New Roman" w:cs="Segoe UI"/>
          <w:sz w:val="24"/>
          <w:szCs w:val="24"/>
        </w:rPr>
        <w:t>late night patrols will continue</w:t>
      </w:r>
      <w:r w:rsidR="005437D0" w:rsidRPr="003418ED">
        <w:rPr>
          <w:rFonts w:eastAsia="Times New Roman" w:cs="Segoe UI"/>
          <w:sz w:val="24"/>
          <w:szCs w:val="24"/>
        </w:rPr>
        <w:t>.</w:t>
      </w:r>
      <w:r w:rsidR="00261A56" w:rsidRPr="003418ED">
        <w:rPr>
          <w:rFonts w:eastAsia="Times New Roman" w:cs="Segoe UI"/>
          <w:sz w:val="24"/>
          <w:szCs w:val="24"/>
        </w:rPr>
        <w:t xml:space="preserve"> </w:t>
      </w:r>
      <w:r w:rsidR="005437D0" w:rsidRPr="003418ED">
        <w:rPr>
          <w:rFonts w:eastAsia="Times New Roman" w:cs="Segoe UI"/>
          <w:sz w:val="24"/>
          <w:szCs w:val="24"/>
        </w:rPr>
        <w:t>It was noted that the age of those attending the beach parties and the drinking is from much younger teenagers.  This is concerning.  It’s not the ‘rights-of-passage’ event of a previous era.  Residents see parents collecting their children from the parties so some must be aware of underage alcohol consumption.  Discussion followed.  Although this is not an ‘in-school’</w:t>
      </w:r>
      <w:r w:rsidR="00680FF2" w:rsidRPr="003418ED">
        <w:rPr>
          <w:rFonts w:eastAsia="Times New Roman" w:cs="Segoe UI"/>
          <w:sz w:val="24"/>
          <w:szCs w:val="24"/>
        </w:rPr>
        <w:t xml:space="preserve"> issue, it was agreed that </w:t>
      </w:r>
      <w:r w:rsidR="005437D0" w:rsidRPr="003418ED">
        <w:rPr>
          <w:rFonts w:eastAsia="Times New Roman" w:cs="Segoe UI"/>
          <w:sz w:val="24"/>
          <w:szCs w:val="24"/>
        </w:rPr>
        <w:t>a gentle reminder from the Rector to parents of younger students (under 16</w:t>
      </w:r>
      <w:r w:rsidR="00680FF2" w:rsidRPr="003418ED">
        <w:rPr>
          <w:rFonts w:eastAsia="Times New Roman" w:cs="Segoe UI"/>
          <w:sz w:val="24"/>
          <w:szCs w:val="24"/>
        </w:rPr>
        <w:t>s</w:t>
      </w:r>
      <w:r w:rsidR="005437D0" w:rsidRPr="003418ED">
        <w:rPr>
          <w:rFonts w:eastAsia="Times New Roman" w:cs="Segoe UI"/>
          <w:sz w:val="24"/>
          <w:szCs w:val="24"/>
        </w:rPr>
        <w:t>)</w:t>
      </w:r>
      <w:r w:rsidR="00680FF2" w:rsidRPr="003418ED">
        <w:rPr>
          <w:rFonts w:eastAsia="Times New Roman" w:cs="Segoe UI"/>
          <w:sz w:val="24"/>
          <w:szCs w:val="24"/>
        </w:rPr>
        <w:t xml:space="preserve"> about alcohol laws </w:t>
      </w:r>
      <w:r w:rsidR="005437D0" w:rsidRPr="003418ED">
        <w:rPr>
          <w:rFonts w:eastAsia="Times New Roman" w:cs="Segoe UI"/>
          <w:sz w:val="24"/>
          <w:szCs w:val="24"/>
        </w:rPr>
        <w:t xml:space="preserve">and </w:t>
      </w:r>
      <w:r w:rsidR="00680FF2" w:rsidRPr="003418ED">
        <w:rPr>
          <w:rFonts w:eastAsia="Times New Roman" w:cs="Segoe UI"/>
          <w:sz w:val="24"/>
          <w:szCs w:val="24"/>
        </w:rPr>
        <w:t xml:space="preserve">the </w:t>
      </w:r>
      <w:r w:rsidR="005437D0" w:rsidRPr="003418ED">
        <w:rPr>
          <w:rFonts w:eastAsia="Times New Roman" w:cs="Segoe UI"/>
          <w:sz w:val="24"/>
          <w:szCs w:val="24"/>
        </w:rPr>
        <w:t xml:space="preserve">possible repercussions re: Police action is </w:t>
      </w:r>
      <w:r w:rsidR="00680FF2" w:rsidRPr="003418ED">
        <w:rPr>
          <w:rFonts w:eastAsia="Times New Roman" w:cs="Segoe UI"/>
          <w:sz w:val="24"/>
          <w:szCs w:val="24"/>
        </w:rPr>
        <w:t>worth pursuing.  FRCC to suggest</w:t>
      </w:r>
      <w:r w:rsidR="005437D0" w:rsidRPr="003418ED">
        <w:rPr>
          <w:rFonts w:eastAsia="Times New Roman" w:cs="Segoe UI"/>
          <w:sz w:val="24"/>
          <w:szCs w:val="24"/>
        </w:rPr>
        <w:t>.</w:t>
      </w:r>
      <w:r w:rsidR="00680FF2">
        <w:rPr>
          <w:rFonts w:eastAsia="Times New Roman" w:cs="Segoe UI"/>
          <w:color w:val="FF0000"/>
          <w:sz w:val="24"/>
          <w:szCs w:val="24"/>
        </w:rPr>
        <w:tab/>
      </w:r>
      <w:r w:rsidR="00680FF2" w:rsidRPr="00680FF2">
        <w:rPr>
          <w:rFonts w:eastAsia="Times New Roman" w:cs="Segoe UI"/>
          <w:b/>
          <w:color w:val="FF0000"/>
          <w:sz w:val="24"/>
          <w:szCs w:val="24"/>
        </w:rPr>
        <w:tab/>
      </w:r>
      <w:r w:rsidR="005437D0" w:rsidRPr="003418ED">
        <w:rPr>
          <w:rFonts w:eastAsia="Times New Roman" w:cs="Segoe UI"/>
          <w:b/>
          <w:color w:val="FF0000"/>
          <w:sz w:val="24"/>
          <w:szCs w:val="24"/>
        </w:rPr>
        <w:t xml:space="preserve">Action:  </w:t>
      </w:r>
      <w:r w:rsidR="003418ED" w:rsidRPr="003418ED">
        <w:rPr>
          <w:rFonts w:eastAsia="Times New Roman" w:cs="Segoe UI"/>
          <w:b/>
          <w:color w:val="FF0000"/>
          <w:sz w:val="24"/>
          <w:szCs w:val="24"/>
        </w:rPr>
        <w:t>AP/SA</w:t>
      </w:r>
      <w:r w:rsidR="005437D0">
        <w:rPr>
          <w:rFonts w:eastAsia="Times New Roman" w:cs="Segoe UI"/>
          <w:color w:val="FF0000"/>
          <w:sz w:val="24"/>
          <w:szCs w:val="24"/>
        </w:rPr>
        <w:t xml:space="preserve">  </w:t>
      </w:r>
    </w:p>
    <w:p w14:paraId="32BF4F02" w14:textId="3B7614F8" w:rsidR="00693803" w:rsidRDefault="00E46371" w:rsidP="009D202F">
      <w:pPr>
        <w:pStyle w:val="ListParagraph"/>
        <w:shd w:val="clear" w:color="auto" w:fill="FFFFFF"/>
        <w:ind w:left="360"/>
        <w:rPr>
          <w:rFonts w:eastAsia="Times New Roman" w:cs="Segoe UI"/>
          <w:b/>
          <w:bCs/>
          <w:color w:val="000000"/>
          <w:sz w:val="24"/>
          <w:szCs w:val="24"/>
        </w:rPr>
      </w:pPr>
      <w:r>
        <w:rPr>
          <w:rFonts w:eastAsia="Times New Roman" w:cs="Segoe UI"/>
          <w:b/>
          <w:bCs/>
          <w:color w:val="000000"/>
          <w:sz w:val="24"/>
          <w:szCs w:val="24"/>
        </w:rPr>
        <w:t xml:space="preserve">4.2 </w:t>
      </w:r>
      <w:r w:rsidR="009973FA">
        <w:rPr>
          <w:rFonts w:eastAsia="Times New Roman" w:cs="Segoe UI"/>
          <w:b/>
          <w:bCs/>
          <w:color w:val="000000"/>
          <w:sz w:val="24"/>
          <w:szCs w:val="24"/>
        </w:rPr>
        <w:t>Motorcy</w:t>
      </w:r>
      <w:r w:rsidR="0029650F">
        <w:rPr>
          <w:rFonts w:eastAsia="Times New Roman" w:cs="Segoe UI"/>
          <w:b/>
          <w:bCs/>
          <w:color w:val="000000"/>
          <w:sz w:val="24"/>
          <w:szCs w:val="24"/>
        </w:rPr>
        <w:t>cles on railway path</w:t>
      </w:r>
    </w:p>
    <w:p w14:paraId="3C0F2F0F" w14:textId="6CE42962" w:rsidR="0029650F" w:rsidRPr="00AD14D4" w:rsidRDefault="007361DA" w:rsidP="009D202F">
      <w:pPr>
        <w:pStyle w:val="ListParagraph"/>
        <w:shd w:val="clear" w:color="auto" w:fill="FFFFFF"/>
        <w:ind w:left="360"/>
        <w:rPr>
          <w:rFonts w:eastAsia="Times New Roman" w:cs="Segoe UI"/>
          <w:color w:val="000000"/>
          <w:sz w:val="24"/>
          <w:szCs w:val="24"/>
        </w:rPr>
      </w:pPr>
      <w:r w:rsidRPr="00AD14D4">
        <w:rPr>
          <w:rFonts w:eastAsia="Times New Roman" w:cs="Segoe UI"/>
          <w:color w:val="000000"/>
          <w:sz w:val="24"/>
          <w:szCs w:val="24"/>
        </w:rPr>
        <w:t xml:space="preserve">Report of </w:t>
      </w:r>
      <w:r w:rsidR="00014557" w:rsidRPr="00AD14D4">
        <w:rPr>
          <w:rFonts w:eastAsia="Times New Roman" w:cs="Segoe UI"/>
          <w:color w:val="000000"/>
          <w:sz w:val="24"/>
          <w:szCs w:val="24"/>
        </w:rPr>
        <w:t xml:space="preserve">motorcycles using the route, accessing from Fortrose end. TH had </w:t>
      </w:r>
      <w:r w:rsidR="000A45F7" w:rsidRPr="00AD14D4">
        <w:rPr>
          <w:rFonts w:eastAsia="Times New Roman" w:cs="Segoe UI"/>
          <w:color w:val="000000"/>
          <w:sz w:val="24"/>
          <w:szCs w:val="24"/>
        </w:rPr>
        <w:t xml:space="preserve">consulted Phil </w:t>
      </w:r>
      <w:r w:rsidR="002E75A8" w:rsidRPr="00AD14D4">
        <w:rPr>
          <w:rFonts w:eastAsia="Times New Roman" w:cs="Segoe UI"/>
          <w:color w:val="000000"/>
          <w:sz w:val="24"/>
          <w:szCs w:val="24"/>
        </w:rPr>
        <w:t>W</w:t>
      </w:r>
      <w:r w:rsidR="000A45F7" w:rsidRPr="00AD14D4">
        <w:rPr>
          <w:rFonts w:eastAsia="Times New Roman" w:cs="Segoe UI"/>
          <w:color w:val="000000"/>
          <w:sz w:val="24"/>
          <w:szCs w:val="24"/>
        </w:rPr>
        <w:t>aite, THC Countryside Team leader</w:t>
      </w:r>
      <w:r w:rsidR="00F417BF" w:rsidRPr="00AD14D4">
        <w:rPr>
          <w:rFonts w:eastAsia="Times New Roman" w:cs="Segoe UI"/>
          <w:color w:val="000000"/>
          <w:sz w:val="24"/>
          <w:szCs w:val="24"/>
        </w:rPr>
        <w:t xml:space="preserve">, who undertook to erect a sign at the Fortrose end, prohibiting </w:t>
      </w:r>
      <w:r w:rsidR="002E75A8" w:rsidRPr="00AD14D4">
        <w:rPr>
          <w:rFonts w:eastAsia="Times New Roman" w:cs="Segoe UI"/>
          <w:color w:val="000000"/>
          <w:sz w:val="24"/>
          <w:szCs w:val="24"/>
        </w:rPr>
        <w:t>motorcycles, and he also confirmed that such traffic was illegal.</w:t>
      </w:r>
      <w:r w:rsidR="00096729">
        <w:rPr>
          <w:rFonts w:eastAsia="Times New Roman" w:cs="Segoe UI"/>
          <w:color w:val="000000"/>
          <w:sz w:val="24"/>
          <w:szCs w:val="24"/>
        </w:rPr>
        <w:t xml:space="preserve"> </w:t>
      </w:r>
      <w:r w:rsidR="00680FF2">
        <w:rPr>
          <w:rFonts w:eastAsia="Times New Roman" w:cs="Segoe UI"/>
          <w:color w:val="000000"/>
          <w:sz w:val="24"/>
          <w:szCs w:val="24"/>
        </w:rPr>
        <w:t xml:space="preserve">  </w:t>
      </w:r>
      <w:r w:rsidR="00096729">
        <w:rPr>
          <w:rFonts w:eastAsia="Times New Roman" w:cs="Segoe UI"/>
          <w:color w:val="000000"/>
          <w:sz w:val="24"/>
          <w:szCs w:val="24"/>
        </w:rPr>
        <w:t>I</w:t>
      </w:r>
      <w:r w:rsidR="00B91078">
        <w:rPr>
          <w:rFonts w:eastAsia="Times New Roman" w:cs="Segoe UI"/>
          <w:color w:val="000000"/>
          <w:sz w:val="24"/>
          <w:szCs w:val="24"/>
        </w:rPr>
        <w:t>t was felt that this w</w:t>
      </w:r>
      <w:r w:rsidR="00543755">
        <w:rPr>
          <w:rFonts w:eastAsia="Times New Roman" w:cs="Segoe UI"/>
          <w:color w:val="000000"/>
          <w:sz w:val="24"/>
          <w:szCs w:val="24"/>
        </w:rPr>
        <w:t xml:space="preserve">as </w:t>
      </w:r>
      <w:r w:rsidR="00B91078">
        <w:rPr>
          <w:rFonts w:eastAsia="Times New Roman" w:cs="Segoe UI"/>
          <w:color w:val="000000"/>
          <w:sz w:val="24"/>
          <w:szCs w:val="24"/>
        </w:rPr>
        <w:t xml:space="preserve">not a regular </w:t>
      </w:r>
      <w:r w:rsidR="00543755">
        <w:rPr>
          <w:rFonts w:eastAsia="Times New Roman" w:cs="Segoe UI"/>
          <w:color w:val="000000"/>
          <w:sz w:val="24"/>
          <w:szCs w:val="24"/>
        </w:rPr>
        <w:t xml:space="preserve">occurrence, and possibly a one-off. </w:t>
      </w:r>
      <w:r w:rsidR="00680FF2">
        <w:rPr>
          <w:rFonts w:eastAsia="Times New Roman" w:cs="Segoe UI"/>
          <w:color w:val="000000"/>
          <w:sz w:val="24"/>
          <w:szCs w:val="24"/>
        </w:rPr>
        <w:t xml:space="preserve"> </w:t>
      </w:r>
      <w:r w:rsidR="0002749A" w:rsidRPr="00AD14D4">
        <w:rPr>
          <w:rFonts w:eastAsia="Times New Roman" w:cs="Segoe UI"/>
          <w:color w:val="000000"/>
          <w:sz w:val="24"/>
          <w:szCs w:val="24"/>
        </w:rPr>
        <w:t>GA confirmed that upgrading of the surface was still being looked into</w:t>
      </w:r>
      <w:r w:rsidR="00680FF2">
        <w:rPr>
          <w:rFonts w:eastAsia="Times New Roman" w:cs="Segoe UI"/>
          <w:color w:val="000000"/>
          <w:sz w:val="24"/>
          <w:szCs w:val="24"/>
        </w:rPr>
        <w:t xml:space="preserve"> </w:t>
      </w:r>
      <w:r w:rsidR="00680FF2" w:rsidRPr="003418ED">
        <w:rPr>
          <w:rFonts w:eastAsia="Times New Roman" w:cs="Segoe UI"/>
          <w:sz w:val="24"/>
          <w:szCs w:val="24"/>
        </w:rPr>
        <w:t>(although the land is privately owned and mainly within the Avoch CC boundary</w:t>
      </w:r>
      <w:r w:rsidR="00AD14D4" w:rsidRPr="003418ED">
        <w:rPr>
          <w:rFonts w:eastAsia="Times New Roman" w:cs="Segoe UI"/>
          <w:sz w:val="24"/>
          <w:szCs w:val="24"/>
        </w:rPr>
        <w:t>.</w:t>
      </w:r>
      <w:r w:rsidR="00680FF2" w:rsidRPr="003418ED">
        <w:rPr>
          <w:rFonts w:eastAsia="Times New Roman" w:cs="Segoe UI"/>
          <w:sz w:val="24"/>
          <w:szCs w:val="24"/>
        </w:rPr>
        <w:t>)</w:t>
      </w:r>
      <w:r w:rsidR="00543755" w:rsidRPr="003418ED">
        <w:rPr>
          <w:rFonts w:eastAsia="Times New Roman" w:cs="Segoe UI"/>
          <w:sz w:val="24"/>
          <w:szCs w:val="24"/>
        </w:rPr>
        <w:t xml:space="preserve"> </w:t>
      </w:r>
      <w:r w:rsidR="00543755">
        <w:rPr>
          <w:rFonts w:eastAsia="Times New Roman" w:cs="Segoe UI"/>
          <w:color w:val="000000"/>
          <w:sz w:val="24"/>
          <w:szCs w:val="24"/>
        </w:rPr>
        <w:t>AP</w:t>
      </w:r>
      <w:r w:rsidR="00AC0C81">
        <w:rPr>
          <w:rFonts w:eastAsia="Times New Roman" w:cs="Segoe UI"/>
          <w:color w:val="000000"/>
          <w:sz w:val="24"/>
          <w:szCs w:val="24"/>
        </w:rPr>
        <w:t xml:space="preserve"> suggested that funding </w:t>
      </w:r>
      <w:r w:rsidR="00096729">
        <w:rPr>
          <w:rFonts w:eastAsia="Times New Roman" w:cs="Segoe UI"/>
          <w:color w:val="000000"/>
          <w:sz w:val="24"/>
          <w:szCs w:val="24"/>
        </w:rPr>
        <w:t xml:space="preserve">for this </w:t>
      </w:r>
      <w:r w:rsidR="00AC0C81">
        <w:rPr>
          <w:rFonts w:eastAsia="Times New Roman" w:cs="Segoe UI"/>
          <w:color w:val="000000"/>
          <w:sz w:val="24"/>
          <w:szCs w:val="24"/>
        </w:rPr>
        <w:t>might</w:t>
      </w:r>
      <w:r w:rsidR="00392A19">
        <w:rPr>
          <w:rFonts w:eastAsia="Times New Roman" w:cs="Segoe UI"/>
          <w:color w:val="000000"/>
          <w:sz w:val="24"/>
          <w:szCs w:val="24"/>
        </w:rPr>
        <w:t xml:space="preserve"> </w:t>
      </w:r>
      <w:r w:rsidR="00AC0C81">
        <w:rPr>
          <w:rFonts w:eastAsia="Times New Roman" w:cs="Segoe UI"/>
          <w:color w:val="000000"/>
          <w:sz w:val="24"/>
          <w:szCs w:val="24"/>
        </w:rPr>
        <w:t>be available if the route is used for access to work or school</w:t>
      </w:r>
      <w:r w:rsidR="00680FF2">
        <w:rPr>
          <w:rFonts w:eastAsia="Times New Roman" w:cs="Segoe UI"/>
          <w:color w:val="000000"/>
          <w:sz w:val="24"/>
          <w:szCs w:val="24"/>
        </w:rPr>
        <w:t xml:space="preserve">. </w:t>
      </w:r>
      <w:r w:rsidR="00680FF2">
        <w:rPr>
          <w:rFonts w:eastAsia="Times New Roman" w:cs="Segoe UI"/>
          <w:color w:val="000000"/>
          <w:sz w:val="24"/>
          <w:szCs w:val="24"/>
        </w:rPr>
        <w:tab/>
      </w:r>
      <w:r w:rsidR="00680FF2">
        <w:rPr>
          <w:rFonts w:eastAsia="Times New Roman" w:cs="Segoe UI"/>
          <w:color w:val="000000"/>
          <w:sz w:val="24"/>
          <w:szCs w:val="24"/>
        </w:rPr>
        <w:tab/>
      </w:r>
    </w:p>
    <w:p w14:paraId="4967353E" w14:textId="5D3854F9" w:rsidR="007408A1" w:rsidRDefault="00B337EA" w:rsidP="009D202F">
      <w:pPr>
        <w:pStyle w:val="ListParagraph"/>
        <w:shd w:val="clear" w:color="auto" w:fill="FFFFFF"/>
        <w:ind w:left="360"/>
        <w:rPr>
          <w:rFonts w:eastAsia="Times New Roman" w:cs="Segoe UI"/>
          <w:b/>
          <w:bCs/>
          <w:color w:val="000000"/>
          <w:sz w:val="24"/>
          <w:szCs w:val="24"/>
        </w:rPr>
      </w:pPr>
      <w:r>
        <w:rPr>
          <w:rFonts w:eastAsia="Times New Roman" w:cs="Segoe UI"/>
          <w:b/>
          <w:bCs/>
          <w:color w:val="000000"/>
          <w:sz w:val="24"/>
          <w:szCs w:val="24"/>
        </w:rPr>
        <w:t xml:space="preserve">4.3 </w:t>
      </w:r>
      <w:r w:rsidR="00951A1C">
        <w:rPr>
          <w:rFonts w:eastAsia="Times New Roman" w:cs="Segoe UI"/>
          <w:b/>
          <w:bCs/>
          <w:color w:val="000000"/>
          <w:sz w:val="24"/>
          <w:szCs w:val="24"/>
        </w:rPr>
        <w:t xml:space="preserve">Street lighting on public footpath from </w:t>
      </w:r>
      <w:r w:rsidR="009873D4">
        <w:rPr>
          <w:rFonts w:eastAsia="Times New Roman" w:cs="Segoe UI"/>
          <w:b/>
          <w:bCs/>
          <w:color w:val="000000"/>
          <w:sz w:val="24"/>
          <w:szCs w:val="24"/>
        </w:rPr>
        <w:t>Feddon Hill to Bishops Road Bridge</w:t>
      </w:r>
    </w:p>
    <w:p w14:paraId="5520C992" w14:textId="68E05EA7" w:rsidR="00FE1449" w:rsidRDefault="00FE1449" w:rsidP="009D202F">
      <w:pPr>
        <w:pStyle w:val="ListParagraph"/>
        <w:shd w:val="clear" w:color="auto" w:fill="FFFFFF"/>
        <w:ind w:left="360"/>
        <w:rPr>
          <w:rFonts w:eastAsia="Times New Roman" w:cs="Segoe UI"/>
          <w:color w:val="000000"/>
          <w:sz w:val="24"/>
          <w:szCs w:val="24"/>
        </w:rPr>
      </w:pPr>
      <w:r>
        <w:rPr>
          <w:rFonts w:eastAsia="Times New Roman" w:cs="Segoe UI"/>
          <w:color w:val="000000"/>
          <w:sz w:val="24"/>
          <w:szCs w:val="24"/>
        </w:rPr>
        <w:lastRenderedPageBreak/>
        <w:t xml:space="preserve">The lack of lighting on this </w:t>
      </w:r>
      <w:r w:rsidR="002E6D50">
        <w:rPr>
          <w:rFonts w:eastAsia="Times New Roman" w:cs="Segoe UI"/>
          <w:color w:val="000000"/>
          <w:sz w:val="24"/>
          <w:szCs w:val="24"/>
        </w:rPr>
        <w:t xml:space="preserve">path has been brought to the attention of FRCC. </w:t>
      </w:r>
      <w:r w:rsidR="001A044C">
        <w:rPr>
          <w:rFonts w:eastAsia="Times New Roman" w:cs="Segoe UI"/>
          <w:color w:val="000000"/>
          <w:sz w:val="24"/>
          <w:szCs w:val="24"/>
        </w:rPr>
        <w:t xml:space="preserve">FRCC is broadly sympathetic to this request, and </w:t>
      </w:r>
      <w:r w:rsidR="00026255">
        <w:rPr>
          <w:rFonts w:eastAsia="Times New Roman" w:cs="Segoe UI"/>
          <w:color w:val="000000"/>
          <w:sz w:val="24"/>
          <w:szCs w:val="24"/>
        </w:rPr>
        <w:t>GA was duly advised, as this is a matter for THC</w:t>
      </w:r>
      <w:r w:rsidR="00680FF2">
        <w:rPr>
          <w:rFonts w:eastAsia="Times New Roman" w:cs="Segoe UI"/>
          <w:color w:val="000000"/>
          <w:sz w:val="24"/>
          <w:szCs w:val="24"/>
        </w:rPr>
        <w:t>.</w:t>
      </w:r>
    </w:p>
    <w:p w14:paraId="01B3C6DB" w14:textId="77777777" w:rsidR="00680FF2" w:rsidRDefault="00680FF2" w:rsidP="009D202F">
      <w:pPr>
        <w:pStyle w:val="ListParagraph"/>
        <w:shd w:val="clear" w:color="auto" w:fill="FFFFFF"/>
        <w:ind w:left="360"/>
        <w:rPr>
          <w:rFonts w:eastAsia="Times New Roman" w:cs="Segoe UI"/>
          <w:color w:val="000000"/>
          <w:sz w:val="24"/>
          <w:szCs w:val="24"/>
        </w:rPr>
      </w:pPr>
    </w:p>
    <w:p w14:paraId="72CD8746" w14:textId="3D668902" w:rsidR="008B43DF" w:rsidRPr="00C27C03" w:rsidRDefault="005E031E" w:rsidP="009D202F">
      <w:pPr>
        <w:pStyle w:val="ListParagraph"/>
        <w:shd w:val="clear" w:color="auto" w:fill="FFFFFF"/>
        <w:ind w:left="360"/>
        <w:rPr>
          <w:rFonts w:asciiTheme="minorHAnsi" w:hAnsiTheme="minorHAnsi" w:cstheme="minorHAnsi"/>
          <w:b/>
          <w:bCs/>
          <w:sz w:val="24"/>
          <w:szCs w:val="24"/>
        </w:rPr>
      </w:pPr>
      <w:r w:rsidRPr="003418ED">
        <w:rPr>
          <w:rFonts w:eastAsia="Times New Roman" w:cs="Segoe UI"/>
          <w:b/>
          <w:bCs/>
          <w:color w:val="000000"/>
          <w:sz w:val="24"/>
          <w:szCs w:val="24"/>
        </w:rPr>
        <w:t xml:space="preserve">4.4 </w:t>
      </w:r>
      <w:r w:rsidR="008B43DF" w:rsidRPr="003418ED">
        <w:rPr>
          <w:rFonts w:asciiTheme="minorHAnsi" w:hAnsiTheme="minorHAnsi" w:cstheme="minorHAnsi"/>
          <w:b/>
          <w:bCs/>
          <w:sz w:val="24"/>
          <w:szCs w:val="24"/>
        </w:rPr>
        <w:t>Invitation for Community Councillors to Meet Highland Council Chief Executive</w:t>
      </w:r>
    </w:p>
    <w:p w14:paraId="21A2D4A4" w14:textId="1373AB31" w:rsidR="002A2291" w:rsidRDefault="002A2291" w:rsidP="009D202F">
      <w:pPr>
        <w:pStyle w:val="ListParagraph"/>
        <w:shd w:val="clear" w:color="auto" w:fill="FFFFFF"/>
        <w:ind w:left="360"/>
        <w:rPr>
          <w:rFonts w:eastAsia="Times New Roman" w:cs="Segoe UI"/>
          <w:color w:val="000000"/>
          <w:sz w:val="24"/>
          <w:szCs w:val="24"/>
        </w:rPr>
      </w:pPr>
      <w:r>
        <w:rPr>
          <w:rFonts w:eastAsia="Times New Roman" w:cs="Segoe UI"/>
          <w:color w:val="000000"/>
          <w:sz w:val="24"/>
          <w:szCs w:val="24"/>
        </w:rPr>
        <w:t xml:space="preserve">The following </w:t>
      </w:r>
      <w:r w:rsidR="00CC0E97">
        <w:rPr>
          <w:rFonts w:eastAsia="Times New Roman" w:cs="Segoe UI"/>
          <w:color w:val="000000"/>
          <w:sz w:val="24"/>
          <w:szCs w:val="24"/>
        </w:rPr>
        <w:t>invitation has been received from THC</w:t>
      </w:r>
    </w:p>
    <w:p w14:paraId="59474CD4" w14:textId="77777777" w:rsidR="004267F4" w:rsidRDefault="004267F4" w:rsidP="009D202F">
      <w:pPr>
        <w:rPr>
          <w:sz w:val="24"/>
          <w:szCs w:val="24"/>
        </w:rPr>
      </w:pPr>
      <w:r>
        <w:rPr>
          <w:rFonts w:eastAsia="Times New Roman" w:cs="Segoe UI"/>
          <w:color w:val="000000"/>
          <w:sz w:val="24"/>
          <w:szCs w:val="24"/>
        </w:rPr>
        <w:t xml:space="preserve">       </w:t>
      </w:r>
      <w:r w:rsidR="00CC0E97" w:rsidRPr="00CC0E97">
        <w:rPr>
          <w:rFonts w:eastAsia="Times New Roman" w:cs="Segoe UI"/>
          <w:color w:val="000000"/>
          <w:sz w:val="24"/>
          <w:szCs w:val="24"/>
        </w:rPr>
        <w:t>‘</w:t>
      </w:r>
      <w:r w:rsidR="00CC0E97" w:rsidRPr="00CC0E97">
        <w:rPr>
          <w:sz w:val="24"/>
          <w:szCs w:val="24"/>
        </w:rPr>
        <w:t xml:space="preserve">Black Isle Councillors would like to invite up to 2 representatives from each BI </w:t>
      </w:r>
      <w:r>
        <w:rPr>
          <w:sz w:val="24"/>
          <w:szCs w:val="24"/>
        </w:rPr>
        <w:t xml:space="preserve">  </w:t>
      </w:r>
    </w:p>
    <w:p w14:paraId="1A9A4CDC" w14:textId="45BD5E3A" w:rsidR="008F12D2" w:rsidRDefault="004267F4" w:rsidP="009D202F">
      <w:pPr>
        <w:rPr>
          <w:sz w:val="24"/>
          <w:szCs w:val="24"/>
        </w:rPr>
      </w:pPr>
      <w:r>
        <w:rPr>
          <w:sz w:val="24"/>
          <w:szCs w:val="24"/>
        </w:rPr>
        <w:t xml:space="preserve">       </w:t>
      </w:r>
      <w:r w:rsidR="00CC0E97" w:rsidRPr="00CC0E97">
        <w:rPr>
          <w:sz w:val="24"/>
          <w:szCs w:val="24"/>
        </w:rPr>
        <w:t>Community Council to meet with them and Donna Manson, Chief Executive on Tuesday</w:t>
      </w:r>
    </w:p>
    <w:p w14:paraId="37EE3FA5" w14:textId="3D4B02B6" w:rsidR="008F12D2" w:rsidRDefault="008F12D2" w:rsidP="009D202F">
      <w:pPr>
        <w:rPr>
          <w:sz w:val="24"/>
          <w:szCs w:val="24"/>
        </w:rPr>
      </w:pPr>
      <w:r>
        <w:rPr>
          <w:sz w:val="24"/>
          <w:szCs w:val="24"/>
        </w:rPr>
        <w:t xml:space="preserve">     </w:t>
      </w:r>
      <w:r w:rsidR="00CC0E97" w:rsidRPr="00CC0E97">
        <w:rPr>
          <w:sz w:val="24"/>
          <w:szCs w:val="24"/>
        </w:rPr>
        <w:t xml:space="preserve"> 24 September 2019 between 6.00pm to 8.00 pm in the</w:t>
      </w:r>
      <w:r w:rsidR="00CC0E97" w:rsidRPr="00680FF2">
        <w:rPr>
          <w:color w:val="FF0000"/>
          <w:sz w:val="24"/>
          <w:szCs w:val="24"/>
        </w:rPr>
        <w:t xml:space="preserve"> </w:t>
      </w:r>
      <w:r w:rsidR="00680FF2" w:rsidRPr="003418ED">
        <w:rPr>
          <w:sz w:val="24"/>
          <w:szCs w:val="24"/>
        </w:rPr>
        <w:t>main hall</w:t>
      </w:r>
      <w:r w:rsidR="00680FF2" w:rsidRPr="00680FF2">
        <w:rPr>
          <w:color w:val="FF0000"/>
          <w:sz w:val="24"/>
          <w:szCs w:val="24"/>
        </w:rPr>
        <w:t>,</w:t>
      </w:r>
      <w:r w:rsidR="00CC0E97" w:rsidRPr="00680FF2">
        <w:rPr>
          <w:color w:val="FF0000"/>
          <w:sz w:val="24"/>
          <w:szCs w:val="24"/>
        </w:rPr>
        <w:t xml:space="preserve"> </w:t>
      </w:r>
      <w:r w:rsidR="00CC0E97" w:rsidRPr="00CC0E97">
        <w:rPr>
          <w:sz w:val="24"/>
          <w:szCs w:val="24"/>
        </w:rPr>
        <w:t xml:space="preserve">Fortrose </w:t>
      </w:r>
    </w:p>
    <w:p w14:paraId="32445499" w14:textId="77777777" w:rsidR="00307FF5" w:rsidRDefault="008F12D2" w:rsidP="009D202F">
      <w:pPr>
        <w:rPr>
          <w:sz w:val="24"/>
          <w:szCs w:val="24"/>
        </w:rPr>
      </w:pPr>
      <w:r>
        <w:rPr>
          <w:sz w:val="24"/>
          <w:szCs w:val="24"/>
        </w:rPr>
        <w:t xml:space="preserve">       </w:t>
      </w:r>
      <w:r w:rsidR="00CC0E97" w:rsidRPr="00CC0E97">
        <w:rPr>
          <w:sz w:val="24"/>
          <w:szCs w:val="24"/>
        </w:rPr>
        <w:t>Academy.  This will be an opportunity to discuss community issues and priorities.</w:t>
      </w:r>
      <w:r>
        <w:rPr>
          <w:sz w:val="24"/>
          <w:szCs w:val="24"/>
        </w:rPr>
        <w:t>’</w:t>
      </w:r>
    </w:p>
    <w:p w14:paraId="577B403B" w14:textId="7B36C3EB" w:rsidR="00CC0E97" w:rsidRDefault="00307FF5" w:rsidP="009D202F">
      <w:pPr>
        <w:rPr>
          <w:sz w:val="24"/>
          <w:szCs w:val="24"/>
        </w:rPr>
      </w:pPr>
      <w:r>
        <w:rPr>
          <w:sz w:val="24"/>
          <w:szCs w:val="24"/>
        </w:rPr>
        <w:t xml:space="preserve">       TH &amp; SA to attend</w:t>
      </w:r>
      <w:r w:rsidR="00680FF2">
        <w:rPr>
          <w:sz w:val="24"/>
          <w:szCs w:val="24"/>
        </w:rPr>
        <w:t>.</w:t>
      </w:r>
    </w:p>
    <w:p w14:paraId="38E318AF" w14:textId="77777777" w:rsidR="00680FF2" w:rsidRPr="006623DB" w:rsidRDefault="00680FF2" w:rsidP="009D202F">
      <w:pPr>
        <w:rPr>
          <w:rFonts w:eastAsiaTheme="minorHAnsi" w:cs="Calibri"/>
          <w:sz w:val="24"/>
          <w:szCs w:val="24"/>
          <w:lang w:eastAsia="en-US"/>
        </w:rPr>
      </w:pPr>
    </w:p>
    <w:p w14:paraId="447ED434" w14:textId="021879FF" w:rsidR="00C57427" w:rsidRPr="00C27C03" w:rsidRDefault="00C57427" w:rsidP="009D202F">
      <w:pPr>
        <w:ind w:left="360" w:right="1701"/>
        <w:rPr>
          <w:rFonts w:asciiTheme="minorHAnsi" w:hAnsiTheme="minorHAnsi" w:cstheme="minorHAnsi"/>
          <w:b/>
          <w:bCs/>
          <w:sz w:val="24"/>
          <w:szCs w:val="24"/>
        </w:rPr>
      </w:pPr>
      <w:r w:rsidRPr="00C27C03">
        <w:rPr>
          <w:rFonts w:asciiTheme="minorHAnsi" w:hAnsiTheme="minorHAnsi" w:cstheme="minorHAnsi"/>
          <w:b/>
          <w:bCs/>
          <w:sz w:val="24"/>
          <w:szCs w:val="24"/>
        </w:rPr>
        <w:t xml:space="preserve">4.5 </w:t>
      </w:r>
      <w:r w:rsidR="008B43DF" w:rsidRPr="00C27C03">
        <w:rPr>
          <w:rFonts w:asciiTheme="minorHAnsi" w:hAnsiTheme="minorHAnsi" w:cstheme="minorHAnsi"/>
          <w:b/>
          <w:bCs/>
          <w:sz w:val="24"/>
          <w:szCs w:val="24"/>
        </w:rPr>
        <w:t>Classic Car Rally – Request for raffle prizes</w:t>
      </w:r>
    </w:p>
    <w:p w14:paraId="000CD60D" w14:textId="7F07171D" w:rsidR="006623DB" w:rsidRDefault="006623DB" w:rsidP="009D202F">
      <w:pPr>
        <w:ind w:left="360" w:right="1701"/>
        <w:rPr>
          <w:rFonts w:asciiTheme="minorHAnsi" w:hAnsiTheme="minorHAnsi" w:cstheme="minorHAnsi"/>
          <w:sz w:val="24"/>
          <w:szCs w:val="24"/>
        </w:rPr>
      </w:pPr>
      <w:r>
        <w:rPr>
          <w:rFonts w:asciiTheme="minorHAnsi" w:hAnsiTheme="minorHAnsi" w:cstheme="minorHAnsi"/>
          <w:sz w:val="24"/>
          <w:szCs w:val="24"/>
        </w:rPr>
        <w:t>SA has made a donation on behalf of FRCC</w:t>
      </w:r>
      <w:r w:rsidR="00680FF2">
        <w:rPr>
          <w:rFonts w:asciiTheme="minorHAnsi" w:hAnsiTheme="minorHAnsi" w:cstheme="minorHAnsi"/>
          <w:sz w:val="24"/>
          <w:szCs w:val="24"/>
        </w:rPr>
        <w:t>.</w:t>
      </w:r>
    </w:p>
    <w:p w14:paraId="120B7811" w14:textId="77777777" w:rsidR="00972E81" w:rsidRPr="00C27C03" w:rsidRDefault="0014476B" w:rsidP="009D202F">
      <w:pPr>
        <w:ind w:left="360" w:right="1701"/>
        <w:rPr>
          <w:rFonts w:asciiTheme="minorHAnsi" w:hAnsiTheme="minorHAnsi" w:cstheme="minorHAnsi"/>
          <w:b/>
          <w:bCs/>
          <w:sz w:val="24"/>
          <w:szCs w:val="24"/>
        </w:rPr>
      </w:pPr>
      <w:r w:rsidRPr="00C27C03">
        <w:rPr>
          <w:rFonts w:asciiTheme="minorHAnsi" w:hAnsiTheme="minorHAnsi" w:cstheme="minorHAnsi"/>
          <w:b/>
          <w:bCs/>
          <w:sz w:val="24"/>
          <w:szCs w:val="24"/>
        </w:rPr>
        <w:t xml:space="preserve">4.6 </w:t>
      </w:r>
      <w:r w:rsidR="008B43DF" w:rsidRPr="00C27C03">
        <w:rPr>
          <w:rFonts w:asciiTheme="minorHAnsi" w:hAnsiTheme="minorHAnsi" w:cstheme="minorHAnsi"/>
          <w:b/>
          <w:bCs/>
          <w:sz w:val="24"/>
          <w:szCs w:val="24"/>
        </w:rPr>
        <w:t xml:space="preserve">Community Market – </w:t>
      </w:r>
      <w:r w:rsidR="006623DB" w:rsidRPr="00C27C03">
        <w:rPr>
          <w:rFonts w:asciiTheme="minorHAnsi" w:hAnsiTheme="minorHAnsi" w:cstheme="minorHAnsi"/>
          <w:b/>
          <w:bCs/>
          <w:sz w:val="24"/>
          <w:szCs w:val="24"/>
        </w:rPr>
        <w:t xml:space="preserve">move away from Town Hall </w:t>
      </w:r>
    </w:p>
    <w:p w14:paraId="74BBB730" w14:textId="3D02A6DE" w:rsidR="00680FF2" w:rsidRDefault="00972E81" w:rsidP="00680FF2">
      <w:pPr>
        <w:ind w:left="360" w:right="144"/>
        <w:rPr>
          <w:rFonts w:asciiTheme="minorHAnsi" w:hAnsiTheme="minorHAnsi" w:cstheme="minorHAnsi"/>
          <w:sz w:val="24"/>
          <w:szCs w:val="24"/>
        </w:rPr>
      </w:pPr>
      <w:r w:rsidRPr="00680FF2">
        <w:rPr>
          <w:rFonts w:asciiTheme="minorHAnsi" w:hAnsiTheme="minorHAnsi" w:cstheme="minorHAnsi"/>
          <w:color w:val="FF0000"/>
          <w:sz w:val="24"/>
          <w:szCs w:val="24"/>
        </w:rPr>
        <w:t>A</w:t>
      </w:r>
      <w:r w:rsidR="008B43DF" w:rsidRPr="00680FF2">
        <w:rPr>
          <w:rFonts w:asciiTheme="minorHAnsi" w:hAnsiTheme="minorHAnsi" w:cstheme="minorHAnsi"/>
          <w:color w:val="FF0000"/>
          <w:sz w:val="24"/>
          <w:szCs w:val="24"/>
        </w:rPr>
        <w:t xml:space="preserve"> </w:t>
      </w:r>
      <w:r w:rsidR="008B43DF" w:rsidRPr="003418ED">
        <w:rPr>
          <w:rFonts w:asciiTheme="minorHAnsi" w:hAnsiTheme="minorHAnsi" w:cstheme="minorHAnsi"/>
          <w:sz w:val="24"/>
          <w:szCs w:val="24"/>
        </w:rPr>
        <w:t>resident feel</w:t>
      </w:r>
      <w:r w:rsidRPr="003418ED">
        <w:rPr>
          <w:rFonts w:asciiTheme="minorHAnsi" w:hAnsiTheme="minorHAnsi" w:cstheme="minorHAnsi"/>
          <w:sz w:val="24"/>
          <w:szCs w:val="24"/>
        </w:rPr>
        <w:t>s</w:t>
      </w:r>
      <w:r w:rsidR="008B43DF" w:rsidRPr="003418ED">
        <w:rPr>
          <w:rFonts w:asciiTheme="minorHAnsi" w:hAnsiTheme="minorHAnsi" w:cstheme="minorHAnsi"/>
          <w:sz w:val="24"/>
          <w:szCs w:val="24"/>
        </w:rPr>
        <w:t xml:space="preserve"> the move awa</w:t>
      </w:r>
      <w:r w:rsidR="00680FF2" w:rsidRPr="003418ED">
        <w:rPr>
          <w:rFonts w:asciiTheme="minorHAnsi" w:hAnsiTheme="minorHAnsi" w:cstheme="minorHAnsi"/>
          <w:sz w:val="24"/>
          <w:szCs w:val="24"/>
        </w:rPr>
        <w:t>y from the Town Hall is impacted negatively on the community ‘buzz’ of being in the Town Hall</w:t>
      </w:r>
      <w:r w:rsidR="008B43DF" w:rsidRPr="003418ED">
        <w:rPr>
          <w:rFonts w:asciiTheme="minorHAnsi" w:hAnsiTheme="minorHAnsi" w:cstheme="minorHAnsi"/>
          <w:sz w:val="24"/>
          <w:szCs w:val="24"/>
        </w:rPr>
        <w:t>.</w:t>
      </w:r>
      <w:r w:rsidRPr="003418ED">
        <w:rPr>
          <w:rFonts w:asciiTheme="minorHAnsi" w:hAnsiTheme="minorHAnsi" w:cstheme="minorHAnsi"/>
          <w:sz w:val="24"/>
          <w:szCs w:val="24"/>
        </w:rPr>
        <w:t xml:space="preserve"> </w:t>
      </w:r>
      <w:r w:rsidR="00680FF2" w:rsidRPr="003418ED">
        <w:rPr>
          <w:rFonts w:asciiTheme="minorHAnsi" w:hAnsiTheme="minorHAnsi" w:cstheme="minorHAnsi"/>
          <w:sz w:val="24"/>
          <w:szCs w:val="24"/>
        </w:rPr>
        <w:t xml:space="preserve"> </w:t>
      </w:r>
      <w:r w:rsidRPr="003418ED">
        <w:rPr>
          <w:rFonts w:asciiTheme="minorHAnsi" w:hAnsiTheme="minorHAnsi" w:cstheme="minorHAnsi"/>
          <w:sz w:val="24"/>
          <w:szCs w:val="24"/>
        </w:rPr>
        <w:t xml:space="preserve">FRCC members </w:t>
      </w:r>
      <w:r w:rsidR="00680FF2" w:rsidRPr="003418ED">
        <w:rPr>
          <w:rFonts w:asciiTheme="minorHAnsi" w:hAnsiTheme="minorHAnsi" w:cstheme="minorHAnsi"/>
          <w:sz w:val="24"/>
          <w:szCs w:val="24"/>
        </w:rPr>
        <w:t>expressed some sympathy for this but also appreciated the safety issues regarding overcrowding that led the organisers to seek a move.  SA replied to resident respecting her view, explaining the reasons for the move and saying FRCC were not involved in the decision-making and aren’t involved with organising the markets</w:t>
      </w:r>
      <w:r w:rsidR="003418ED">
        <w:rPr>
          <w:rFonts w:asciiTheme="minorHAnsi" w:hAnsiTheme="minorHAnsi" w:cstheme="minorHAnsi"/>
          <w:sz w:val="24"/>
          <w:szCs w:val="24"/>
        </w:rPr>
        <w:t>.</w:t>
      </w:r>
      <w:r w:rsidR="00680FF2">
        <w:rPr>
          <w:rFonts w:asciiTheme="minorHAnsi" w:hAnsiTheme="minorHAnsi" w:cstheme="minorHAnsi"/>
          <w:sz w:val="24"/>
          <w:szCs w:val="24"/>
        </w:rPr>
        <w:t xml:space="preserve"> </w:t>
      </w:r>
    </w:p>
    <w:p w14:paraId="77A0DBEA" w14:textId="77777777" w:rsidR="00680FF2" w:rsidRDefault="00680FF2" w:rsidP="00680FF2">
      <w:pPr>
        <w:ind w:left="360" w:right="144"/>
        <w:rPr>
          <w:rFonts w:asciiTheme="minorHAnsi" w:hAnsiTheme="minorHAnsi" w:cstheme="minorHAnsi"/>
          <w:sz w:val="24"/>
          <w:szCs w:val="24"/>
        </w:rPr>
      </w:pPr>
    </w:p>
    <w:p w14:paraId="77204255" w14:textId="369D907C" w:rsidR="003D261D" w:rsidRPr="00C27C03" w:rsidRDefault="0014476B" w:rsidP="009D202F">
      <w:pPr>
        <w:ind w:left="360" w:right="144"/>
        <w:rPr>
          <w:rFonts w:asciiTheme="minorHAnsi" w:hAnsiTheme="minorHAnsi" w:cstheme="minorHAnsi"/>
          <w:b/>
          <w:bCs/>
          <w:sz w:val="24"/>
          <w:szCs w:val="24"/>
        </w:rPr>
      </w:pPr>
      <w:r w:rsidRPr="00C27C03">
        <w:rPr>
          <w:rFonts w:asciiTheme="minorHAnsi" w:hAnsiTheme="minorHAnsi" w:cstheme="minorHAnsi"/>
          <w:b/>
          <w:bCs/>
          <w:sz w:val="24"/>
          <w:szCs w:val="24"/>
        </w:rPr>
        <w:t>4.7</w:t>
      </w:r>
      <w:r w:rsidR="003D261D" w:rsidRPr="00C27C03">
        <w:rPr>
          <w:rFonts w:asciiTheme="minorHAnsi" w:hAnsiTheme="minorHAnsi" w:cstheme="minorHAnsi"/>
          <w:b/>
          <w:bCs/>
          <w:sz w:val="24"/>
          <w:szCs w:val="24"/>
        </w:rPr>
        <w:t xml:space="preserve"> </w:t>
      </w:r>
      <w:r w:rsidR="008B43DF" w:rsidRPr="00C27C03">
        <w:rPr>
          <w:rFonts w:asciiTheme="minorHAnsi" w:hAnsiTheme="minorHAnsi" w:cstheme="minorHAnsi"/>
          <w:b/>
          <w:bCs/>
          <w:sz w:val="24"/>
          <w:szCs w:val="24"/>
        </w:rPr>
        <w:t>Highland Cathedral Book Launch</w:t>
      </w:r>
    </w:p>
    <w:p w14:paraId="55BCA410" w14:textId="04F40AB0" w:rsidR="00BB3E3E" w:rsidRDefault="002E5DBD" w:rsidP="009D202F">
      <w:pPr>
        <w:ind w:left="360" w:right="144"/>
        <w:rPr>
          <w:rFonts w:asciiTheme="minorHAnsi" w:hAnsiTheme="minorHAnsi" w:cstheme="minorHAnsi"/>
          <w:sz w:val="24"/>
          <w:szCs w:val="24"/>
        </w:rPr>
      </w:pPr>
      <w:r>
        <w:rPr>
          <w:rFonts w:asciiTheme="minorHAnsi" w:hAnsiTheme="minorHAnsi" w:cstheme="minorHAnsi"/>
          <w:sz w:val="24"/>
          <w:szCs w:val="24"/>
        </w:rPr>
        <w:t xml:space="preserve">See </w:t>
      </w:r>
      <w:r w:rsidR="00EE17B8">
        <w:rPr>
          <w:rFonts w:asciiTheme="minorHAnsi" w:hAnsiTheme="minorHAnsi" w:cstheme="minorHAnsi"/>
          <w:sz w:val="24"/>
          <w:szCs w:val="24"/>
        </w:rPr>
        <w:t xml:space="preserve">treasurer’s report – item </w:t>
      </w:r>
      <w:r w:rsidR="00C50C3E">
        <w:rPr>
          <w:rFonts w:asciiTheme="minorHAnsi" w:hAnsiTheme="minorHAnsi" w:cstheme="minorHAnsi"/>
          <w:sz w:val="24"/>
          <w:szCs w:val="24"/>
        </w:rPr>
        <w:t>4</w:t>
      </w:r>
    </w:p>
    <w:p w14:paraId="46DF47EA" w14:textId="074F69D9" w:rsidR="008B43DF" w:rsidRPr="00C27C03" w:rsidRDefault="003D261D" w:rsidP="009D202F">
      <w:pPr>
        <w:ind w:left="360" w:right="144"/>
        <w:rPr>
          <w:rFonts w:asciiTheme="minorHAnsi" w:hAnsiTheme="minorHAnsi" w:cstheme="minorHAnsi"/>
          <w:b/>
          <w:bCs/>
          <w:sz w:val="24"/>
          <w:szCs w:val="24"/>
        </w:rPr>
      </w:pPr>
      <w:r w:rsidRPr="00C27C03">
        <w:rPr>
          <w:rFonts w:asciiTheme="minorHAnsi" w:hAnsiTheme="minorHAnsi" w:cstheme="minorHAnsi"/>
          <w:b/>
          <w:bCs/>
          <w:sz w:val="24"/>
          <w:szCs w:val="24"/>
        </w:rPr>
        <w:t>4.8</w:t>
      </w:r>
      <w:r w:rsidR="008B43DF" w:rsidRPr="00C27C03">
        <w:rPr>
          <w:rFonts w:asciiTheme="minorHAnsi" w:hAnsiTheme="minorHAnsi" w:cstheme="minorHAnsi"/>
          <w:b/>
          <w:bCs/>
          <w:sz w:val="24"/>
          <w:szCs w:val="24"/>
        </w:rPr>
        <w:t xml:space="preserve"> Bus stop at the new Care Home</w:t>
      </w:r>
      <w:r w:rsidR="00680FF2">
        <w:rPr>
          <w:rFonts w:asciiTheme="minorHAnsi" w:hAnsiTheme="minorHAnsi" w:cstheme="minorHAnsi"/>
          <w:b/>
          <w:bCs/>
          <w:sz w:val="24"/>
          <w:szCs w:val="24"/>
        </w:rPr>
        <w:t xml:space="preserve"> – suggestion from resident</w:t>
      </w:r>
    </w:p>
    <w:p w14:paraId="3D369E51" w14:textId="1A649FFC" w:rsidR="00EE17B8" w:rsidRDefault="00EE17B8" w:rsidP="009D202F">
      <w:pPr>
        <w:ind w:left="360" w:right="144"/>
        <w:rPr>
          <w:rFonts w:asciiTheme="minorHAnsi" w:hAnsiTheme="minorHAnsi" w:cstheme="minorHAnsi"/>
          <w:sz w:val="24"/>
          <w:szCs w:val="24"/>
        </w:rPr>
      </w:pPr>
      <w:r>
        <w:rPr>
          <w:rFonts w:asciiTheme="minorHAnsi" w:hAnsiTheme="minorHAnsi" w:cstheme="minorHAnsi"/>
          <w:sz w:val="24"/>
          <w:szCs w:val="24"/>
        </w:rPr>
        <w:t xml:space="preserve">Agreed that this would be a </w:t>
      </w:r>
      <w:r w:rsidR="00CC74D9">
        <w:rPr>
          <w:rFonts w:asciiTheme="minorHAnsi" w:hAnsiTheme="minorHAnsi" w:cstheme="minorHAnsi"/>
          <w:sz w:val="24"/>
          <w:szCs w:val="24"/>
        </w:rPr>
        <w:t xml:space="preserve">very useful </w:t>
      </w:r>
      <w:r w:rsidR="00F1681A">
        <w:rPr>
          <w:rFonts w:asciiTheme="minorHAnsi" w:hAnsiTheme="minorHAnsi" w:cstheme="minorHAnsi"/>
          <w:sz w:val="24"/>
          <w:szCs w:val="24"/>
        </w:rPr>
        <w:t>addition. As the care home is on a bus route it would be easy to</w:t>
      </w:r>
      <w:r w:rsidR="00F1681A" w:rsidRPr="00B4267F">
        <w:rPr>
          <w:rFonts w:asciiTheme="minorHAnsi" w:hAnsiTheme="minorHAnsi" w:cstheme="minorHAnsi"/>
          <w:color w:val="FF0000"/>
          <w:sz w:val="24"/>
          <w:szCs w:val="24"/>
        </w:rPr>
        <w:t xml:space="preserve"> </w:t>
      </w:r>
      <w:r w:rsidR="00F1681A" w:rsidRPr="00D93700">
        <w:rPr>
          <w:rFonts w:asciiTheme="minorHAnsi" w:hAnsiTheme="minorHAnsi" w:cstheme="minorHAnsi"/>
          <w:sz w:val="24"/>
          <w:szCs w:val="24"/>
        </w:rPr>
        <w:t>instal</w:t>
      </w:r>
      <w:r w:rsidR="00B4267F" w:rsidRPr="00D93700">
        <w:rPr>
          <w:rFonts w:asciiTheme="minorHAnsi" w:hAnsiTheme="minorHAnsi" w:cstheme="minorHAnsi"/>
          <w:sz w:val="24"/>
          <w:szCs w:val="24"/>
        </w:rPr>
        <w:t>l</w:t>
      </w:r>
      <w:r w:rsidR="00F1681A" w:rsidRPr="00D93700">
        <w:rPr>
          <w:rFonts w:asciiTheme="minorHAnsi" w:hAnsiTheme="minorHAnsi" w:cstheme="minorHAnsi"/>
          <w:sz w:val="24"/>
          <w:szCs w:val="24"/>
        </w:rPr>
        <w:t xml:space="preserve"> </w:t>
      </w:r>
      <w:r w:rsidR="00F1681A">
        <w:rPr>
          <w:rFonts w:asciiTheme="minorHAnsi" w:hAnsiTheme="minorHAnsi" w:cstheme="minorHAnsi"/>
          <w:sz w:val="24"/>
          <w:szCs w:val="24"/>
        </w:rPr>
        <w:t>and operate</w:t>
      </w:r>
      <w:r w:rsidR="00352023">
        <w:rPr>
          <w:rFonts w:asciiTheme="minorHAnsi" w:hAnsiTheme="minorHAnsi" w:cstheme="minorHAnsi"/>
          <w:sz w:val="24"/>
          <w:szCs w:val="24"/>
        </w:rPr>
        <w:t xml:space="preserve">. </w:t>
      </w:r>
      <w:r w:rsidR="00B4267F">
        <w:rPr>
          <w:rFonts w:asciiTheme="minorHAnsi" w:hAnsiTheme="minorHAnsi" w:cstheme="minorHAnsi"/>
          <w:sz w:val="24"/>
          <w:szCs w:val="24"/>
        </w:rPr>
        <w:t xml:space="preserve"> </w:t>
      </w:r>
      <w:r w:rsidR="00352023">
        <w:rPr>
          <w:rFonts w:asciiTheme="minorHAnsi" w:hAnsiTheme="minorHAnsi" w:cstheme="minorHAnsi"/>
          <w:sz w:val="24"/>
          <w:szCs w:val="24"/>
        </w:rPr>
        <w:t>It was suggested that it could be a ‘request’ stop</w:t>
      </w:r>
      <w:r w:rsidR="00B4267F">
        <w:rPr>
          <w:rFonts w:asciiTheme="minorHAnsi" w:hAnsiTheme="minorHAnsi" w:cstheme="minorHAnsi"/>
          <w:sz w:val="24"/>
          <w:szCs w:val="24"/>
        </w:rPr>
        <w:t xml:space="preserve">. </w:t>
      </w:r>
      <w:r w:rsidR="00B4267F" w:rsidRPr="003418ED">
        <w:rPr>
          <w:rFonts w:asciiTheme="minorHAnsi" w:hAnsiTheme="minorHAnsi" w:cstheme="minorHAnsi"/>
          <w:b/>
          <w:color w:val="FF0000"/>
          <w:sz w:val="24"/>
          <w:szCs w:val="24"/>
        </w:rPr>
        <w:t xml:space="preserve">Action: </w:t>
      </w:r>
      <w:r w:rsidR="003418ED">
        <w:rPr>
          <w:rFonts w:asciiTheme="minorHAnsi" w:hAnsiTheme="minorHAnsi" w:cstheme="minorHAnsi"/>
          <w:b/>
          <w:color w:val="FF0000"/>
          <w:sz w:val="24"/>
          <w:szCs w:val="24"/>
        </w:rPr>
        <w:t>TH</w:t>
      </w:r>
    </w:p>
    <w:p w14:paraId="0DD782F3" w14:textId="584C1642" w:rsidR="003C6363" w:rsidRPr="00C27C03" w:rsidRDefault="003C6363" w:rsidP="009D202F">
      <w:pPr>
        <w:ind w:left="360" w:right="144"/>
        <w:rPr>
          <w:rFonts w:asciiTheme="minorHAnsi" w:hAnsiTheme="minorHAnsi" w:cstheme="minorHAnsi"/>
          <w:b/>
          <w:bCs/>
          <w:sz w:val="24"/>
          <w:szCs w:val="24"/>
        </w:rPr>
      </w:pPr>
      <w:r w:rsidRPr="00C27C03">
        <w:rPr>
          <w:rFonts w:asciiTheme="minorHAnsi" w:hAnsiTheme="minorHAnsi" w:cstheme="minorHAnsi"/>
          <w:b/>
          <w:bCs/>
          <w:sz w:val="24"/>
          <w:szCs w:val="24"/>
        </w:rPr>
        <w:t xml:space="preserve">4.9 </w:t>
      </w:r>
      <w:r w:rsidR="00812672" w:rsidRPr="00C27C03">
        <w:rPr>
          <w:rFonts w:asciiTheme="minorHAnsi" w:hAnsiTheme="minorHAnsi" w:cstheme="minorHAnsi"/>
          <w:b/>
          <w:bCs/>
          <w:sz w:val="24"/>
          <w:szCs w:val="24"/>
        </w:rPr>
        <w:t>Wheelchair access from Alexander Court</w:t>
      </w:r>
      <w:r w:rsidR="00EF22CB" w:rsidRPr="00C27C03">
        <w:rPr>
          <w:rFonts w:asciiTheme="minorHAnsi" w:hAnsiTheme="minorHAnsi" w:cstheme="minorHAnsi"/>
          <w:b/>
          <w:bCs/>
          <w:sz w:val="24"/>
          <w:szCs w:val="24"/>
        </w:rPr>
        <w:t>, Fortrose</w:t>
      </w:r>
    </w:p>
    <w:p w14:paraId="79FEC45B" w14:textId="446DABD0" w:rsidR="00EF22CB" w:rsidRDefault="00D8037E" w:rsidP="009D202F">
      <w:pPr>
        <w:ind w:left="360" w:right="144"/>
        <w:rPr>
          <w:rFonts w:asciiTheme="minorHAnsi" w:hAnsiTheme="minorHAnsi" w:cstheme="minorHAnsi"/>
          <w:sz w:val="24"/>
          <w:szCs w:val="24"/>
        </w:rPr>
      </w:pPr>
      <w:r>
        <w:rPr>
          <w:rFonts w:asciiTheme="minorHAnsi" w:hAnsiTheme="minorHAnsi" w:cstheme="minorHAnsi"/>
          <w:sz w:val="24"/>
          <w:szCs w:val="24"/>
        </w:rPr>
        <w:t xml:space="preserve">Owing to the </w:t>
      </w:r>
      <w:r w:rsidR="00706959">
        <w:rPr>
          <w:rFonts w:asciiTheme="minorHAnsi" w:hAnsiTheme="minorHAnsi" w:cstheme="minorHAnsi"/>
          <w:sz w:val="24"/>
          <w:szCs w:val="24"/>
        </w:rPr>
        <w:t>arrangement of ramps it is necessary for wheelchair users to travel on the roadway</w:t>
      </w:r>
      <w:r w:rsidR="00245B1D">
        <w:rPr>
          <w:rFonts w:asciiTheme="minorHAnsi" w:hAnsiTheme="minorHAnsi" w:cstheme="minorHAnsi"/>
          <w:sz w:val="24"/>
          <w:szCs w:val="24"/>
        </w:rPr>
        <w:t>, for a distance of 40m</w:t>
      </w:r>
      <w:r w:rsidR="00A601F1">
        <w:rPr>
          <w:rFonts w:asciiTheme="minorHAnsi" w:hAnsiTheme="minorHAnsi" w:cstheme="minorHAnsi"/>
          <w:sz w:val="24"/>
          <w:szCs w:val="24"/>
        </w:rPr>
        <w:t>. This is made extremely difficult</w:t>
      </w:r>
      <w:r w:rsidR="00245B1D">
        <w:rPr>
          <w:rFonts w:asciiTheme="minorHAnsi" w:hAnsiTheme="minorHAnsi" w:cstheme="minorHAnsi"/>
          <w:sz w:val="24"/>
          <w:szCs w:val="24"/>
        </w:rPr>
        <w:t xml:space="preserve"> if not impossible</w:t>
      </w:r>
      <w:r w:rsidR="00A601F1">
        <w:rPr>
          <w:rFonts w:asciiTheme="minorHAnsi" w:hAnsiTheme="minorHAnsi" w:cstheme="minorHAnsi"/>
          <w:sz w:val="24"/>
          <w:szCs w:val="24"/>
        </w:rPr>
        <w:t xml:space="preserve"> because of the number of potholes</w:t>
      </w:r>
      <w:r w:rsidR="00C67DD0">
        <w:rPr>
          <w:rFonts w:asciiTheme="minorHAnsi" w:hAnsiTheme="minorHAnsi" w:cstheme="minorHAnsi"/>
          <w:sz w:val="24"/>
          <w:szCs w:val="24"/>
        </w:rPr>
        <w:t xml:space="preserve">. </w:t>
      </w:r>
      <w:r w:rsidR="00B4267F">
        <w:rPr>
          <w:rFonts w:asciiTheme="minorHAnsi" w:hAnsiTheme="minorHAnsi" w:cstheme="minorHAnsi"/>
          <w:sz w:val="24"/>
          <w:szCs w:val="24"/>
        </w:rPr>
        <w:t xml:space="preserve"> </w:t>
      </w:r>
      <w:r w:rsidR="00C67DD0">
        <w:rPr>
          <w:rFonts w:asciiTheme="minorHAnsi" w:hAnsiTheme="minorHAnsi" w:cstheme="minorHAnsi"/>
          <w:sz w:val="24"/>
          <w:szCs w:val="24"/>
        </w:rPr>
        <w:t>THC to be made aware so that remedial action can be taken</w:t>
      </w:r>
      <w:r w:rsidR="00B4267F">
        <w:rPr>
          <w:rFonts w:asciiTheme="minorHAnsi" w:hAnsiTheme="minorHAnsi" w:cstheme="minorHAnsi"/>
          <w:sz w:val="24"/>
          <w:szCs w:val="24"/>
        </w:rPr>
        <w:t xml:space="preserve">.  GA agreed to pursue. </w:t>
      </w:r>
      <w:r w:rsidR="00B4267F">
        <w:rPr>
          <w:rFonts w:asciiTheme="minorHAnsi" w:hAnsiTheme="minorHAnsi" w:cstheme="minorHAnsi"/>
          <w:sz w:val="24"/>
          <w:szCs w:val="24"/>
        </w:rPr>
        <w:tab/>
      </w:r>
      <w:r w:rsidR="00B4267F">
        <w:rPr>
          <w:rFonts w:asciiTheme="minorHAnsi" w:hAnsiTheme="minorHAnsi" w:cstheme="minorHAnsi"/>
          <w:sz w:val="24"/>
          <w:szCs w:val="24"/>
        </w:rPr>
        <w:tab/>
      </w:r>
      <w:r w:rsidR="00B4267F">
        <w:rPr>
          <w:rFonts w:asciiTheme="minorHAnsi" w:hAnsiTheme="minorHAnsi" w:cstheme="minorHAnsi"/>
          <w:sz w:val="24"/>
          <w:szCs w:val="24"/>
        </w:rPr>
        <w:tab/>
      </w:r>
      <w:r w:rsidR="00B4267F">
        <w:rPr>
          <w:rFonts w:asciiTheme="minorHAnsi" w:hAnsiTheme="minorHAnsi" w:cstheme="minorHAnsi"/>
          <w:sz w:val="24"/>
          <w:szCs w:val="24"/>
        </w:rPr>
        <w:tab/>
      </w:r>
      <w:r w:rsidR="00B4267F">
        <w:rPr>
          <w:rFonts w:asciiTheme="minorHAnsi" w:hAnsiTheme="minorHAnsi" w:cstheme="minorHAnsi"/>
          <w:sz w:val="24"/>
          <w:szCs w:val="24"/>
        </w:rPr>
        <w:tab/>
      </w:r>
      <w:r w:rsidR="00B4267F" w:rsidRPr="00B4267F">
        <w:rPr>
          <w:rFonts w:asciiTheme="minorHAnsi" w:hAnsiTheme="minorHAnsi" w:cstheme="minorHAnsi"/>
          <w:b/>
          <w:color w:val="FF0000"/>
          <w:sz w:val="24"/>
          <w:szCs w:val="24"/>
        </w:rPr>
        <w:t>Action: GA</w:t>
      </w:r>
    </w:p>
    <w:p w14:paraId="14F2A449" w14:textId="7726F142" w:rsidR="00812672" w:rsidRPr="008C4FE8" w:rsidRDefault="00812672" w:rsidP="009D202F">
      <w:pPr>
        <w:ind w:left="360" w:right="144"/>
        <w:rPr>
          <w:rFonts w:asciiTheme="minorHAnsi" w:hAnsiTheme="minorHAnsi" w:cstheme="minorHAnsi"/>
          <w:b/>
          <w:bCs/>
          <w:sz w:val="24"/>
          <w:szCs w:val="24"/>
        </w:rPr>
      </w:pPr>
      <w:r w:rsidRPr="008C4FE8">
        <w:rPr>
          <w:rFonts w:asciiTheme="minorHAnsi" w:hAnsiTheme="minorHAnsi" w:cstheme="minorHAnsi"/>
          <w:b/>
          <w:bCs/>
          <w:sz w:val="24"/>
          <w:szCs w:val="24"/>
        </w:rPr>
        <w:t xml:space="preserve">4.10 Discarded car tyres on </w:t>
      </w:r>
      <w:r w:rsidR="00C67DD0" w:rsidRPr="008C4FE8">
        <w:rPr>
          <w:rFonts w:asciiTheme="minorHAnsi" w:hAnsiTheme="minorHAnsi" w:cstheme="minorHAnsi"/>
          <w:b/>
          <w:bCs/>
          <w:sz w:val="24"/>
          <w:szCs w:val="24"/>
        </w:rPr>
        <w:t>D</w:t>
      </w:r>
      <w:r w:rsidRPr="008C4FE8">
        <w:rPr>
          <w:rFonts w:asciiTheme="minorHAnsi" w:hAnsiTheme="minorHAnsi" w:cstheme="minorHAnsi"/>
          <w:b/>
          <w:bCs/>
          <w:sz w:val="24"/>
          <w:szCs w:val="24"/>
        </w:rPr>
        <w:t>eans Road</w:t>
      </w:r>
      <w:r w:rsidR="00C67DD0" w:rsidRPr="008C4FE8">
        <w:rPr>
          <w:rFonts w:asciiTheme="minorHAnsi" w:hAnsiTheme="minorHAnsi" w:cstheme="minorHAnsi"/>
          <w:b/>
          <w:bCs/>
          <w:sz w:val="24"/>
          <w:szCs w:val="24"/>
        </w:rPr>
        <w:t>, Fortrose</w:t>
      </w:r>
    </w:p>
    <w:p w14:paraId="3214F2E4" w14:textId="468633DF" w:rsidR="007408A1" w:rsidRDefault="00C67DD0" w:rsidP="009D202F">
      <w:pPr>
        <w:ind w:left="360" w:right="144"/>
        <w:rPr>
          <w:rFonts w:asciiTheme="minorHAnsi" w:hAnsiTheme="minorHAnsi" w:cstheme="minorHAnsi"/>
          <w:sz w:val="24"/>
          <w:szCs w:val="24"/>
        </w:rPr>
      </w:pPr>
      <w:r>
        <w:rPr>
          <w:rFonts w:asciiTheme="minorHAnsi" w:hAnsiTheme="minorHAnsi" w:cstheme="minorHAnsi"/>
          <w:sz w:val="24"/>
          <w:szCs w:val="24"/>
        </w:rPr>
        <w:t xml:space="preserve">A quantity of </w:t>
      </w:r>
      <w:r w:rsidR="00F249CA">
        <w:rPr>
          <w:rFonts w:asciiTheme="minorHAnsi" w:hAnsiTheme="minorHAnsi" w:cstheme="minorHAnsi"/>
          <w:sz w:val="24"/>
          <w:szCs w:val="24"/>
        </w:rPr>
        <w:t>used tyres have been dumped on the road. RM will arrange for removal</w:t>
      </w:r>
      <w:r w:rsidR="00B4267F">
        <w:rPr>
          <w:rFonts w:asciiTheme="minorHAnsi" w:hAnsiTheme="minorHAnsi" w:cstheme="minorHAnsi"/>
          <w:sz w:val="24"/>
          <w:szCs w:val="24"/>
        </w:rPr>
        <w:t>.</w:t>
      </w:r>
    </w:p>
    <w:p w14:paraId="3E651292" w14:textId="2580BAC5" w:rsidR="00B4267F" w:rsidRPr="00B4267F" w:rsidRDefault="00B4267F" w:rsidP="009D202F">
      <w:pPr>
        <w:ind w:left="360" w:right="144"/>
        <w:rPr>
          <w:rFonts w:asciiTheme="minorHAnsi" w:hAnsiTheme="minorHAnsi" w:cstheme="minorHAnsi"/>
          <w:b/>
          <w:bCs/>
          <w:color w:val="FF0000"/>
          <w:sz w:val="24"/>
          <w:szCs w:val="24"/>
        </w:rPr>
      </w:pPr>
      <w:r w:rsidRPr="00B4267F">
        <w:rPr>
          <w:rFonts w:asciiTheme="minorHAnsi" w:hAnsiTheme="minorHAnsi" w:cstheme="minorHAnsi"/>
          <w:b/>
          <w:bCs/>
          <w:color w:val="FF0000"/>
          <w:sz w:val="24"/>
          <w:szCs w:val="24"/>
        </w:rPr>
        <w:t>Action: RM</w:t>
      </w:r>
    </w:p>
    <w:p w14:paraId="61544101" w14:textId="6A595FF8" w:rsidR="00AA0E6D" w:rsidRDefault="00AA0E6D" w:rsidP="009D202F">
      <w:pPr>
        <w:ind w:left="360" w:right="144"/>
        <w:rPr>
          <w:rFonts w:asciiTheme="minorHAnsi" w:hAnsiTheme="minorHAnsi" w:cstheme="minorHAnsi"/>
          <w:sz w:val="24"/>
          <w:szCs w:val="24"/>
        </w:rPr>
      </w:pPr>
      <w:r w:rsidRPr="006A1732">
        <w:rPr>
          <w:rFonts w:asciiTheme="minorHAnsi" w:hAnsiTheme="minorHAnsi" w:cstheme="minorHAnsi"/>
          <w:b/>
          <w:bCs/>
          <w:sz w:val="24"/>
          <w:szCs w:val="24"/>
        </w:rPr>
        <w:t>4.11</w:t>
      </w:r>
      <w:r w:rsidR="006A1732" w:rsidRPr="006A1732">
        <w:rPr>
          <w:rFonts w:asciiTheme="minorHAnsi" w:hAnsiTheme="minorHAnsi" w:cstheme="minorHAnsi"/>
          <w:b/>
          <w:bCs/>
          <w:sz w:val="24"/>
          <w:szCs w:val="24"/>
        </w:rPr>
        <w:t xml:space="preserve"> C</w:t>
      </w:r>
      <w:r w:rsidR="006A1732">
        <w:rPr>
          <w:rFonts w:asciiTheme="minorHAnsi" w:hAnsiTheme="minorHAnsi" w:cstheme="minorHAnsi"/>
          <w:b/>
          <w:bCs/>
          <w:sz w:val="24"/>
          <w:szCs w:val="24"/>
        </w:rPr>
        <w:t>ommunity Council elections</w:t>
      </w:r>
      <w:r w:rsidR="000B1D17">
        <w:rPr>
          <w:rFonts w:asciiTheme="minorHAnsi" w:hAnsiTheme="minorHAnsi" w:cstheme="minorHAnsi"/>
          <w:b/>
          <w:bCs/>
          <w:sz w:val="24"/>
          <w:szCs w:val="24"/>
        </w:rPr>
        <w:t xml:space="preserve">. </w:t>
      </w:r>
      <w:r w:rsidR="00B4792D">
        <w:rPr>
          <w:rFonts w:asciiTheme="minorHAnsi" w:hAnsiTheme="minorHAnsi" w:cstheme="minorHAnsi"/>
          <w:sz w:val="24"/>
          <w:szCs w:val="24"/>
        </w:rPr>
        <w:t xml:space="preserve">Nominations are open from 23 September - </w:t>
      </w:r>
      <w:r w:rsidR="00603503">
        <w:rPr>
          <w:rFonts w:asciiTheme="minorHAnsi" w:hAnsiTheme="minorHAnsi" w:cstheme="minorHAnsi"/>
          <w:sz w:val="24"/>
          <w:szCs w:val="24"/>
        </w:rPr>
        <w:t>8</w:t>
      </w:r>
      <w:r w:rsidR="00B4792D">
        <w:rPr>
          <w:rFonts w:asciiTheme="minorHAnsi" w:hAnsiTheme="minorHAnsi" w:cstheme="minorHAnsi"/>
          <w:sz w:val="24"/>
          <w:szCs w:val="24"/>
        </w:rPr>
        <w:t xml:space="preserve"> October</w:t>
      </w:r>
      <w:r w:rsidR="0079763C">
        <w:rPr>
          <w:rFonts w:asciiTheme="minorHAnsi" w:hAnsiTheme="minorHAnsi" w:cstheme="minorHAnsi"/>
          <w:sz w:val="24"/>
          <w:szCs w:val="24"/>
        </w:rPr>
        <w:t>. If an election is required it will take place on 11 October</w:t>
      </w:r>
      <w:r w:rsidR="00F17DE4">
        <w:rPr>
          <w:rFonts w:asciiTheme="minorHAnsi" w:hAnsiTheme="minorHAnsi" w:cstheme="minorHAnsi"/>
          <w:sz w:val="24"/>
          <w:szCs w:val="24"/>
        </w:rPr>
        <w:t xml:space="preserve">, at which date retiring members will withdraw. THC has produced a leaflet, a </w:t>
      </w:r>
      <w:r w:rsidR="006D2A96">
        <w:rPr>
          <w:rFonts w:asciiTheme="minorHAnsi" w:hAnsiTheme="minorHAnsi" w:cstheme="minorHAnsi"/>
          <w:sz w:val="24"/>
          <w:szCs w:val="24"/>
        </w:rPr>
        <w:t>poster, and a FAQs document, which can be accessed at</w:t>
      </w:r>
      <w:r w:rsidR="00E70F89">
        <w:rPr>
          <w:rFonts w:asciiTheme="minorHAnsi" w:hAnsiTheme="minorHAnsi" w:cstheme="minorHAnsi"/>
          <w:sz w:val="24"/>
          <w:szCs w:val="24"/>
        </w:rPr>
        <w:t>:</w:t>
      </w:r>
    </w:p>
    <w:p w14:paraId="175210F4" w14:textId="159E4000" w:rsidR="006D2A96" w:rsidRDefault="00912A48" w:rsidP="009D202F">
      <w:pPr>
        <w:ind w:left="360" w:right="144"/>
      </w:pPr>
      <w:hyperlink r:id="rId11" w:history="1">
        <w:r w:rsidR="00E70F89">
          <w:rPr>
            <w:rStyle w:val="Hyperlink"/>
          </w:rPr>
          <w:t>https://www.highland.gov.uk/downloads/file/21128/community_council_faqs</w:t>
        </w:r>
      </w:hyperlink>
      <w:r w:rsidR="00E70F89">
        <w:t xml:space="preserve"> . </w:t>
      </w:r>
    </w:p>
    <w:p w14:paraId="7309F951" w14:textId="654495A0" w:rsidR="009B58D7" w:rsidRPr="00FA15CA" w:rsidRDefault="009B58D7" w:rsidP="009D202F">
      <w:pPr>
        <w:ind w:left="360" w:right="144"/>
        <w:rPr>
          <w:b/>
          <w:bCs/>
          <w:sz w:val="24"/>
          <w:szCs w:val="24"/>
        </w:rPr>
      </w:pPr>
      <w:r w:rsidRPr="00FA15CA">
        <w:rPr>
          <w:b/>
          <w:bCs/>
          <w:sz w:val="24"/>
          <w:szCs w:val="24"/>
        </w:rPr>
        <w:t xml:space="preserve">4.12 St Andrews Walk </w:t>
      </w:r>
      <w:r w:rsidR="00FA15CA" w:rsidRPr="00FA15CA">
        <w:rPr>
          <w:b/>
          <w:bCs/>
          <w:sz w:val="24"/>
          <w:szCs w:val="24"/>
        </w:rPr>
        <w:t>bin</w:t>
      </w:r>
    </w:p>
    <w:p w14:paraId="132CFD22" w14:textId="20F8EA9B" w:rsidR="00FA15CA" w:rsidRDefault="00FA15CA" w:rsidP="009D202F">
      <w:pPr>
        <w:ind w:left="360" w:right="144"/>
        <w:rPr>
          <w:sz w:val="24"/>
          <w:szCs w:val="24"/>
        </w:rPr>
      </w:pPr>
      <w:r w:rsidRPr="00FA15CA">
        <w:rPr>
          <w:sz w:val="24"/>
          <w:szCs w:val="24"/>
        </w:rPr>
        <w:t xml:space="preserve">A local resident had enquired whether a bin could be sited at some point on St Andrews Walk. The response from Katrina </w:t>
      </w:r>
      <w:proofErr w:type="spellStart"/>
      <w:r w:rsidRPr="00FA15CA">
        <w:rPr>
          <w:sz w:val="24"/>
          <w:szCs w:val="24"/>
        </w:rPr>
        <w:t>taylor</w:t>
      </w:r>
      <w:proofErr w:type="spellEnd"/>
      <w:r w:rsidRPr="00FA15CA">
        <w:rPr>
          <w:sz w:val="24"/>
          <w:szCs w:val="24"/>
        </w:rPr>
        <w:t xml:space="preserve"> of THC was that there was no </w:t>
      </w:r>
      <w:r w:rsidRPr="00FA15CA">
        <w:rPr>
          <w:sz w:val="24"/>
          <w:szCs w:val="24"/>
        </w:rPr>
        <w:lastRenderedPageBreak/>
        <w:t>space available. A suggestion was that Chanonry sailing Club could be approached to find out if they had any space available</w:t>
      </w:r>
    </w:p>
    <w:p w14:paraId="084D042B" w14:textId="03F724C0" w:rsidR="00FA15CA" w:rsidRPr="00FA15CA" w:rsidRDefault="00FA15CA" w:rsidP="009D202F">
      <w:pPr>
        <w:ind w:left="360" w:right="144"/>
        <w:rPr>
          <w:b/>
          <w:bCs/>
          <w:sz w:val="24"/>
          <w:szCs w:val="24"/>
        </w:rPr>
      </w:pPr>
      <w:r w:rsidRPr="00FA15CA">
        <w:rPr>
          <w:b/>
          <w:bCs/>
          <w:sz w:val="24"/>
          <w:szCs w:val="24"/>
        </w:rPr>
        <w:t>4.13 Obstructive parking on Rosemarkie High Street.</w:t>
      </w:r>
    </w:p>
    <w:p w14:paraId="3B499C23" w14:textId="6451154A" w:rsidR="00FA15CA" w:rsidRDefault="00FA15CA" w:rsidP="009D202F">
      <w:pPr>
        <w:ind w:left="360" w:right="144"/>
        <w:rPr>
          <w:sz w:val="24"/>
          <w:szCs w:val="24"/>
        </w:rPr>
      </w:pPr>
      <w:r>
        <w:rPr>
          <w:sz w:val="24"/>
          <w:szCs w:val="24"/>
        </w:rPr>
        <w:t>A local resident had complained that access was being prevented owing to vehicles parked across the entrance. FRCC is sympathetic but has no authority over this issue</w:t>
      </w:r>
      <w:r w:rsidR="00D93700">
        <w:rPr>
          <w:sz w:val="24"/>
          <w:szCs w:val="24"/>
        </w:rPr>
        <w:t>.</w:t>
      </w:r>
      <w:r>
        <w:rPr>
          <w:sz w:val="24"/>
          <w:szCs w:val="24"/>
        </w:rPr>
        <w:t xml:space="preserve"> </w:t>
      </w:r>
      <w:r w:rsidR="00D93700">
        <w:rPr>
          <w:sz w:val="24"/>
          <w:szCs w:val="24"/>
        </w:rPr>
        <w:t xml:space="preserve"> There are badly faded double yellow lines on Rosemarkie High Street and THC will be notified of this. </w:t>
      </w:r>
      <w:r w:rsidR="00D93700" w:rsidRPr="00D93700">
        <w:rPr>
          <w:b/>
          <w:bCs/>
          <w:color w:val="FF0000"/>
          <w:sz w:val="24"/>
          <w:szCs w:val="24"/>
        </w:rPr>
        <w:t>Action TH</w:t>
      </w:r>
    </w:p>
    <w:p w14:paraId="2FF1CD80" w14:textId="6A6584C9" w:rsidR="005871FD" w:rsidRDefault="005871FD" w:rsidP="009D202F">
      <w:pPr>
        <w:ind w:left="360" w:right="144"/>
        <w:rPr>
          <w:sz w:val="24"/>
          <w:szCs w:val="24"/>
        </w:rPr>
      </w:pPr>
    </w:p>
    <w:p w14:paraId="613F1F0A" w14:textId="77777777" w:rsidR="005871FD" w:rsidRPr="005871FD" w:rsidRDefault="005871FD" w:rsidP="005871FD">
      <w:pPr>
        <w:rPr>
          <w:rFonts w:eastAsiaTheme="minorHAnsi" w:cs="Calibri"/>
          <w:sz w:val="24"/>
          <w:szCs w:val="24"/>
        </w:rPr>
      </w:pPr>
      <w:r w:rsidRPr="005871FD">
        <w:rPr>
          <w:sz w:val="24"/>
          <w:szCs w:val="24"/>
        </w:rPr>
        <w:t>There are badly faded double yellow lines on Rosemarkie High Street but as far as I know parking restriction still in force but this is now council matter. Obstruction is police matter</w:t>
      </w:r>
    </w:p>
    <w:p w14:paraId="4D96B98B" w14:textId="77777777" w:rsidR="005871FD" w:rsidRPr="005871FD" w:rsidRDefault="005871FD" w:rsidP="005871FD">
      <w:pPr>
        <w:rPr>
          <w:sz w:val="24"/>
          <w:szCs w:val="24"/>
        </w:rPr>
      </w:pPr>
      <w:r w:rsidRPr="005871FD">
        <w:rPr>
          <w:sz w:val="24"/>
          <w:szCs w:val="24"/>
        </w:rPr>
        <w:t>Shared pavement usage still not clear.</w:t>
      </w:r>
    </w:p>
    <w:p w14:paraId="53A3F254" w14:textId="77777777" w:rsidR="005871FD" w:rsidRPr="00FA15CA" w:rsidRDefault="005871FD" w:rsidP="009D202F">
      <w:pPr>
        <w:ind w:left="360" w:right="144"/>
        <w:rPr>
          <w:rFonts w:asciiTheme="minorHAnsi" w:hAnsiTheme="minorHAnsi" w:cstheme="minorHAnsi"/>
          <w:sz w:val="24"/>
          <w:szCs w:val="24"/>
        </w:rPr>
      </w:pPr>
    </w:p>
    <w:p w14:paraId="55F000D3" w14:textId="2AD58910" w:rsidR="00E46371" w:rsidRPr="00E33EF7" w:rsidRDefault="00E46371" w:rsidP="009D202F">
      <w:pPr>
        <w:shd w:val="clear" w:color="auto" w:fill="FFFFFF"/>
        <w:rPr>
          <w:rFonts w:eastAsia="Times New Roman" w:cs="Segoe UI"/>
          <w:b/>
          <w:bCs/>
          <w:color w:val="000000"/>
          <w:sz w:val="24"/>
          <w:szCs w:val="24"/>
        </w:rPr>
      </w:pPr>
    </w:p>
    <w:p w14:paraId="51E24523" w14:textId="58B4534A" w:rsidR="00C17700" w:rsidRPr="0057682D" w:rsidRDefault="00E46371" w:rsidP="009D202F">
      <w:pPr>
        <w:pStyle w:val="ListParagraph"/>
        <w:numPr>
          <w:ilvl w:val="0"/>
          <w:numId w:val="37"/>
        </w:numPr>
        <w:shd w:val="clear" w:color="auto" w:fill="FFFFFF"/>
        <w:rPr>
          <w:rFonts w:ascii="Arial" w:hAnsi="Arial"/>
        </w:rPr>
      </w:pPr>
      <w:r>
        <w:rPr>
          <w:rFonts w:eastAsia="Times New Roman" w:cs="Segoe UI"/>
          <w:b/>
          <w:bCs/>
          <w:color w:val="000000"/>
          <w:sz w:val="24"/>
          <w:szCs w:val="24"/>
        </w:rPr>
        <w:t>Police Report:</w:t>
      </w:r>
      <w:r w:rsidR="00C17700">
        <w:rPr>
          <w:rFonts w:eastAsia="Times New Roman" w:cs="Segoe UI"/>
          <w:b/>
          <w:bCs/>
          <w:color w:val="000000"/>
          <w:sz w:val="24"/>
          <w:szCs w:val="24"/>
        </w:rPr>
        <w:t xml:space="preserve"> </w:t>
      </w:r>
      <w:r w:rsidR="001A001A">
        <w:rPr>
          <w:rFonts w:eastAsia="Times New Roman" w:cs="Segoe UI"/>
          <w:b/>
          <w:bCs/>
          <w:color w:val="000000"/>
          <w:sz w:val="24"/>
          <w:szCs w:val="24"/>
        </w:rPr>
        <w:t xml:space="preserve"> </w:t>
      </w:r>
    </w:p>
    <w:p w14:paraId="18EC207E" w14:textId="35A736C0" w:rsidR="0057682D" w:rsidRDefault="0057682D" w:rsidP="009D202F">
      <w:pPr>
        <w:pStyle w:val="ListParagraph"/>
        <w:shd w:val="clear" w:color="auto" w:fill="FFFFFF"/>
        <w:ind w:left="360"/>
        <w:rPr>
          <w:rFonts w:eastAsia="Times New Roman" w:cs="Segoe UI"/>
          <w:b/>
          <w:bCs/>
          <w:color w:val="000000"/>
          <w:sz w:val="24"/>
          <w:szCs w:val="24"/>
        </w:rPr>
      </w:pPr>
    </w:p>
    <w:p w14:paraId="4453CF94" w14:textId="77777777" w:rsidR="00E73F4D" w:rsidRDefault="000640E5" w:rsidP="00E73F4D">
      <w:pPr>
        <w:pStyle w:val="ListParagraph"/>
        <w:shd w:val="clear" w:color="auto" w:fill="FFFFFF"/>
        <w:ind w:left="360"/>
        <w:rPr>
          <w:rFonts w:eastAsia="Times New Roman" w:cs="Segoe UI"/>
          <w:color w:val="000000"/>
          <w:sz w:val="24"/>
          <w:szCs w:val="24"/>
        </w:rPr>
      </w:pPr>
      <w:r w:rsidRPr="000640E5">
        <w:rPr>
          <w:rFonts w:eastAsia="Times New Roman" w:cs="Segoe UI"/>
          <w:b/>
          <w:bCs/>
          <w:color w:val="000000"/>
          <w:sz w:val="24"/>
          <w:szCs w:val="24"/>
        </w:rPr>
        <w:t>5.1</w:t>
      </w:r>
      <w:r>
        <w:rPr>
          <w:rFonts w:eastAsia="Times New Roman" w:cs="Segoe UI"/>
          <w:color w:val="000000"/>
          <w:sz w:val="24"/>
          <w:szCs w:val="24"/>
        </w:rPr>
        <w:t xml:space="preserve"> </w:t>
      </w:r>
      <w:r w:rsidR="008B51F7" w:rsidRPr="00CA358E">
        <w:rPr>
          <w:rFonts w:eastAsia="Times New Roman" w:cs="Segoe UI"/>
          <w:color w:val="000000"/>
          <w:sz w:val="24"/>
          <w:szCs w:val="24"/>
        </w:rPr>
        <w:t>Community Engagement report for August 2019</w:t>
      </w:r>
    </w:p>
    <w:p w14:paraId="1FE7253A" w14:textId="77777777" w:rsidR="00E73F4D" w:rsidRDefault="00E73F4D" w:rsidP="00E73F4D">
      <w:pPr>
        <w:pStyle w:val="ListParagraph"/>
        <w:shd w:val="clear" w:color="auto" w:fill="FFFFFF"/>
        <w:ind w:left="360"/>
        <w:rPr>
          <w:rFonts w:ascii="Arial" w:eastAsia="Times New Roman" w:hAnsi="Arial"/>
        </w:rPr>
      </w:pPr>
    </w:p>
    <w:p w14:paraId="23E5C6CD" w14:textId="033A1A7C" w:rsidR="00E73F4D" w:rsidRDefault="00E73F4D" w:rsidP="00E73F4D">
      <w:pPr>
        <w:pStyle w:val="ListParagraph"/>
        <w:shd w:val="clear" w:color="auto" w:fill="FFFFFF"/>
        <w:ind w:left="360"/>
        <w:rPr>
          <w:rFonts w:ascii="Arial" w:hAnsi="Arial"/>
        </w:rPr>
      </w:pPr>
      <w:r w:rsidRPr="00F0342F">
        <w:rPr>
          <w:rFonts w:ascii="Arial" w:eastAsia="Times New Roman" w:hAnsi="Arial"/>
        </w:rPr>
        <w:t>The following are the crimes, offences and antisocial behaviour</w:t>
      </w:r>
      <w:r>
        <w:rPr>
          <w:rFonts w:ascii="Arial" w:eastAsia="Times New Roman" w:hAnsi="Arial"/>
        </w:rPr>
        <w:t xml:space="preserve"> and other incidents of note </w:t>
      </w:r>
      <w:proofErr w:type="gramStart"/>
      <w:r>
        <w:rPr>
          <w:rFonts w:ascii="Arial" w:eastAsia="Times New Roman" w:hAnsi="Arial"/>
        </w:rPr>
        <w:t>dealt  with</w:t>
      </w:r>
      <w:proofErr w:type="gramEnd"/>
      <w:r w:rsidRPr="00F0342F">
        <w:rPr>
          <w:rFonts w:ascii="Arial" w:eastAsia="Times New Roman" w:hAnsi="Arial"/>
        </w:rPr>
        <w:t xml:space="preserve"> between</w:t>
      </w:r>
      <w:r>
        <w:rPr>
          <w:rFonts w:ascii="Arial" w:eastAsia="Times New Roman" w:hAnsi="Arial"/>
        </w:rPr>
        <w:t xml:space="preserve"> 12/08/2019</w:t>
      </w:r>
      <w:r w:rsidRPr="00F0342F">
        <w:rPr>
          <w:rFonts w:ascii="Arial" w:eastAsia="Times New Roman" w:hAnsi="Arial"/>
        </w:rPr>
        <w:t xml:space="preserve"> an</w:t>
      </w:r>
      <w:r>
        <w:rPr>
          <w:rFonts w:ascii="Arial" w:eastAsia="Times New Roman" w:hAnsi="Arial"/>
        </w:rPr>
        <w:t>d 06/09/2019</w:t>
      </w:r>
      <w:r w:rsidRPr="00F0342F">
        <w:rPr>
          <w:rFonts w:ascii="Arial" w:eastAsia="Times New Roman" w:hAnsi="Arial"/>
        </w:rPr>
        <w:t>:</w:t>
      </w:r>
    </w:p>
    <w:p w14:paraId="410859CC" w14:textId="77777777" w:rsidR="00E73F4D" w:rsidRDefault="00E73F4D" w:rsidP="00E73F4D">
      <w:pPr>
        <w:ind w:left="426"/>
        <w:rPr>
          <w:rFonts w:ascii="Arial" w:hAnsi="Arial"/>
        </w:rPr>
      </w:pPr>
    </w:p>
    <w:p w14:paraId="7869D134" w14:textId="77777777" w:rsidR="00E73F4D" w:rsidRDefault="00E73F4D" w:rsidP="00E73F4D">
      <w:pPr>
        <w:ind w:left="426"/>
        <w:rPr>
          <w:rFonts w:ascii="Arial" w:hAnsi="Arial"/>
        </w:rPr>
      </w:pPr>
    </w:p>
    <w:p w14:paraId="0E8BBFE4" w14:textId="77777777" w:rsidR="00E73F4D" w:rsidRDefault="00E73F4D" w:rsidP="00E73F4D">
      <w:pPr>
        <w:ind w:left="426"/>
        <w:rPr>
          <w:rFonts w:ascii="Arial" w:hAnsi="Arial"/>
        </w:rPr>
      </w:pPr>
      <w:r>
        <w:rPr>
          <w:rFonts w:ascii="Arial" w:hAnsi="Arial"/>
        </w:rPr>
        <w:t xml:space="preserve">Patrols carried out of Rosemarkie Beach in hours of darkness. </w:t>
      </w:r>
    </w:p>
    <w:p w14:paraId="224D3505" w14:textId="77777777" w:rsidR="00E73F4D" w:rsidRDefault="00E73F4D" w:rsidP="00E73F4D">
      <w:pPr>
        <w:ind w:left="426"/>
        <w:rPr>
          <w:rFonts w:ascii="Arial" w:hAnsi="Arial"/>
        </w:rPr>
      </w:pPr>
    </w:p>
    <w:p w14:paraId="06F7B439" w14:textId="77777777" w:rsidR="00E73F4D" w:rsidRDefault="00E73F4D" w:rsidP="00E73F4D">
      <w:pPr>
        <w:ind w:left="426"/>
        <w:rPr>
          <w:rFonts w:ascii="Arial" w:hAnsi="Arial"/>
        </w:rPr>
      </w:pPr>
      <w:r>
        <w:rPr>
          <w:rFonts w:ascii="Arial" w:hAnsi="Arial"/>
        </w:rPr>
        <w:t>Speed checks continue in the area when duties permit.</w:t>
      </w:r>
    </w:p>
    <w:p w14:paraId="67C9930C" w14:textId="77777777" w:rsidR="00E73F4D" w:rsidRDefault="00E73F4D" w:rsidP="00E73F4D">
      <w:pPr>
        <w:ind w:left="426"/>
        <w:rPr>
          <w:rFonts w:ascii="Arial" w:hAnsi="Arial"/>
        </w:rPr>
      </w:pPr>
    </w:p>
    <w:p w14:paraId="3B1B10DF" w14:textId="77777777" w:rsidR="00E73F4D" w:rsidRDefault="00E73F4D" w:rsidP="00E73F4D">
      <w:pPr>
        <w:ind w:left="426"/>
        <w:rPr>
          <w:rFonts w:ascii="Arial" w:hAnsi="Arial"/>
        </w:rPr>
      </w:pPr>
      <w:r>
        <w:rPr>
          <w:rFonts w:ascii="Arial" w:hAnsi="Arial"/>
        </w:rPr>
        <w:t>41 Calls were received for this area between the dates specified above (12/08/19 – 06/09/19).</w:t>
      </w:r>
    </w:p>
    <w:p w14:paraId="186308DD" w14:textId="77777777" w:rsidR="00E73F4D" w:rsidRDefault="00E73F4D" w:rsidP="00E73F4D">
      <w:pPr>
        <w:ind w:left="426"/>
        <w:rPr>
          <w:rFonts w:ascii="Arial" w:hAnsi="Arial"/>
        </w:rPr>
      </w:pPr>
    </w:p>
    <w:p w14:paraId="06A8AF89" w14:textId="6716B2A7" w:rsidR="00E73F4D" w:rsidRDefault="00E73F4D" w:rsidP="00E73F4D">
      <w:pPr>
        <w:ind w:left="426"/>
        <w:rPr>
          <w:rFonts w:ascii="Arial" w:hAnsi="Arial"/>
        </w:rPr>
      </w:pPr>
      <w:r>
        <w:rPr>
          <w:rFonts w:ascii="Arial" w:hAnsi="Arial"/>
        </w:rPr>
        <w:t>Any information or community issues please contact Police Dingwall on 101 or Crimestoppers on 0800 555111.</w:t>
      </w:r>
    </w:p>
    <w:p w14:paraId="22416A44" w14:textId="77777777" w:rsidR="00E73F4D" w:rsidRPr="00CA358E" w:rsidRDefault="00E73F4D" w:rsidP="009D202F">
      <w:pPr>
        <w:pStyle w:val="ListParagraph"/>
        <w:shd w:val="clear" w:color="auto" w:fill="FFFFFF"/>
        <w:ind w:left="360"/>
        <w:rPr>
          <w:rFonts w:eastAsia="Times New Roman" w:cs="Segoe UI"/>
          <w:color w:val="000000"/>
          <w:sz w:val="24"/>
          <w:szCs w:val="24"/>
        </w:rPr>
      </w:pPr>
    </w:p>
    <w:p w14:paraId="1A889DA6" w14:textId="7853F74F" w:rsidR="008C4FE8" w:rsidRDefault="008C4FE8" w:rsidP="009D202F">
      <w:pPr>
        <w:shd w:val="clear" w:color="auto" w:fill="FFFFFF"/>
        <w:rPr>
          <w:rFonts w:ascii="Arial" w:hAnsi="Arial"/>
        </w:rPr>
      </w:pPr>
    </w:p>
    <w:p w14:paraId="48439439" w14:textId="6CD0A5EE" w:rsidR="008C4FE8" w:rsidRDefault="000640E5" w:rsidP="009D202F">
      <w:pPr>
        <w:shd w:val="clear" w:color="auto" w:fill="FFFFFF"/>
        <w:ind w:left="360"/>
        <w:rPr>
          <w:rFonts w:asciiTheme="minorHAnsi" w:hAnsiTheme="minorHAnsi" w:cstheme="minorHAnsi"/>
          <w:sz w:val="24"/>
          <w:szCs w:val="24"/>
        </w:rPr>
      </w:pPr>
      <w:r w:rsidRPr="000640E5">
        <w:rPr>
          <w:rFonts w:asciiTheme="minorHAnsi" w:hAnsiTheme="minorHAnsi" w:cstheme="minorHAnsi"/>
          <w:b/>
          <w:bCs/>
          <w:sz w:val="24"/>
          <w:szCs w:val="24"/>
        </w:rPr>
        <w:t>5.2</w:t>
      </w:r>
      <w:r>
        <w:rPr>
          <w:rFonts w:asciiTheme="minorHAnsi" w:hAnsiTheme="minorHAnsi" w:cstheme="minorHAnsi"/>
          <w:sz w:val="24"/>
          <w:szCs w:val="24"/>
        </w:rPr>
        <w:t xml:space="preserve"> </w:t>
      </w:r>
      <w:r w:rsidR="00FE0FF9" w:rsidRPr="00FE0FF9">
        <w:rPr>
          <w:rFonts w:asciiTheme="minorHAnsi" w:hAnsiTheme="minorHAnsi" w:cstheme="minorHAnsi"/>
          <w:sz w:val="24"/>
          <w:szCs w:val="24"/>
        </w:rPr>
        <w:t xml:space="preserve">PC 199 John MacLennan </w:t>
      </w:r>
      <w:r w:rsidR="000B372D">
        <w:rPr>
          <w:rFonts w:asciiTheme="minorHAnsi" w:hAnsiTheme="minorHAnsi" w:cstheme="minorHAnsi"/>
          <w:sz w:val="24"/>
          <w:szCs w:val="24"/>
        </w:rPr>
        <w:t xml:space="preserve">spoke to his Community Engagement </w:t>
      </w:r>
      <w:r w:rsidR="0057749D">
        <w:rPr>
          <w:rFonts w:asciiTheme="minorHAnsi" w:hAnsiTheme="minorHAnsi" w:cstheme="minorHAnsi"/>
          <w:sz w:val="24"/>
          <w:szCs w:val="24"/>
        </w:rPr>
        <w:t>Form</w:t>
      </w:r>
      <w:r w:rsidR="00CA358E">
        <w:rPr>
          <w:rFonts w:asciiTheme="minorHAnsi" w:hAnsiTheme="minorHAnsi" w:cstheme="minorHAnsi"/>
          <w:sz w:val="24"/>
          <w:szCs w:val="24"/>
        </w:rPr>
        <w:t xml:space="preserve"> </w:t>
      </w:r>
    </w:p>
    <w:p w14:paraId="26B99804" w14:textId="040E6C61" w:rsidR="00837ACB" w:rsidRDefault="000640E5" w:rsidP="009D202F">
      <w:pPr>
        <w:shd w:val="clear" w:color="auto" w:fill="FFFFFF"/>
        <w:ind w:left="360"/>
        <w:rPr>
          <w:rFonts w:asciiTheme="minorHAnsi" w:hAnsiTheme="minorHAnsi" w:cstheme="minorHAnsi"/>
          <w:sz w:val="24"/>
          <w:szCs w:val="24"/>
        </w:rPr>
      </w:pPr>
      <w:r w:rsidRPr="000640E5">
        <w:rPr>
          <w:rFonts w:asciiTheme="minorHAnsi" w:hAnsiTheme="minorHAnsi" w:cstheme="minorHAnsi"/>
          <w:b/>
          <w:bCs/>
          <w:sz w:val="24"/>
          <w:szCs w:val="24"/>
        </w:rPr>
        <w:t>5.3</w:t>
      </w:r>
      <w:r>
        <w:rPr>
          <w:rFonts w:asciiTheme="minorHAnsi" w:hAnsiTheme="minorHAnsi" w:cstheme="minorHAnsi"/>
          <w:sz w:val="24"/>
          <w:szCs w:val="24"/>
        </w:rPr>
        <w:t xml:space="preserve"> </w:t>
      </w:r>
      <w:r w:rsidR="00837ACB">
        <w:rPr>
          <w:rFonts w:asciiTheme="minorHAnsi" w:hAnsiTheme="minorHAnsi" w:cstheme="minorHAnsi"/>
          <w:sz w:val="24"/>
          <w:szCs w:val="24"/>
        </w:rPr>
        <w:t>Regarding Beach parties, he advised that the Police have no powers unless an offence has been committed</w:t>
      </w:r>
      <w:r w:rsidR="000E2D05">
        <w:rPr>
          <w:rFonts w:asciiTheme="minorHAnsi" w:hAnsiTheme="minorHAnsi" w:cstheme="minorHAnsi"/>
          <w:sz w:val="24"/>
          <w:szCs w:val="24"/>
        </w:rPr>
        <w:t>. The police encourage members of the public to continue to</w:t>
      </w:r>
      <w:r w:rsidR="00FE2246">
        <w:rPr>
          <w:rFonts w:asciiTheme="minorHAnsi" w:hAnsiTheme="minorHAnsi" w:cstheme="minorHAnsi"/>
          <w:sz w:val="24"/>
          <w:szCs w:val="24"/>
        </w:rPr>
        <w:t xml:space="preserve"> </w:t>
      </w:r>
      <w:r w:rsidR="000E2D05">
        <w:rPr>
          <w:rFonts w:asciiTheme="minorHAnsi" w:hAnsiTheme="minorHAnsi" w:cstheme="minorHAnsi"/>
          <w:sz w:val="24"/>
          <w:szCs w:val="24"/>
        </w:rPr>
        <w:t>report any incidents</w:t>
      </w:r>
      <w:r w:rsidR="00FE2246">
        <w:rPr>
          <w:rFonts w:asciiTheme="minorHAnsi" w:hAnsiTheme="minorHAnsi" w:cstheme="minorHAnsi"/>
          <w:sz w:val="24"/>
          <w:szCs w:val="24"/>
        </w:rPr>
        <w:t xml:space="preserve"> direct to them.</w:t>
      </w:r>
    </w:p>
    <w:p w14:paraId="3942FA55" w14:textId="79153129" w:rsidR="00FE2246" w:rsidRDefault="000640E5" w:rsidP="009D202F">
      <w:pPr>
        <w:shd w:val="clear" w:color="auto" w:fill="FFFFFF"/>
        <w:ind w:left="360"/>
        <w:rPr>
          <w:rFonts w:asciiTheme="minorHAnsi" w:hAnsiTheme="minorHAnsi" w:cstheme="minorHAnsi"/>
          <w:sz w:val="24"/>
          <w:szCs w:val="24"/>
        </w:rPr>
      </w:pPr>
      <w:r w:rsidRPr="000640E5">
        <w:rPr>
          <w:rFonts w:asciiTheme="minorHAnsi" w:hAnsiTheme="minorHAnsi" w:cstheme="minorHAnsi"/>
          <w:b/>
          <w:bCs/>
          <w:sz w:val="24"/>
          <w:szCs w:val="24"/>
        </w:rPr>
        <w:t>5.4</w:t>
      </w:r>
      <w:r>
        <w:rPr>
          <w:rFonts w:asciiTheme="minorHAnsi" w:hAnsiTheme="minorHAnsi" w:cstheme="minorHAnsi"/>
          <w:sz w:val="24"/>
          <w:szCs w:val="24"/>
        </w:rPr>
        <w:t xml:space="preserve"> </w:t>
      </w:r>
      <w:r w:rsidR="00FE2246">
        <w:rPr>
          <w:rFonts w:asciiTheme="minorHAnsi" w:hAnsiTheme="minorHAnsi" w:cstheme="minorHAnsi"/>
          <w:sz w:val="24"/>
          <w:szCs w:val="24"/>
        </w:rPr>
        <w:t xml:space="preserve">Speeding vehicles on Ness Road are </w:t>
      </w:r>
      <w:r w:rsidR="000F1723">
        <w:rPr>
          <w:rFonts w:asciiTheme="minorHAnsi" w:hAnsiTheme="minorHAnsi" w:cstheme="minorHAnsi"/>
          <w:sz w:val="24"/>
          <w:szCs w:val="24"/>
        </w:rPr>
        <w:t xml:space="preserve">most prevalent during the hours of 8-9pm, and </w:t>
      </w:r>
      <w:r w:rsidR="002154A2">
        <w:rPr>
          <w:rFonts w:asciiTheme="minorHAnsi" w:hAnsiTheme="minorHAnsi" w:cstheme="minorHAnsi"/>
          <w:sz w:val="24"/>
          <w:szCs w:val="24"/>
        </w:rPr>
        <w:t>focus will be given to this problem</w:t>
      </w:r>
    </w:p>
    <w:p w14:paraId="7D153C1E" w14:textId="59C66605" w:rsidR="002154A2" w:rsidRPr="00FE0FF9" w:rsidRDefault="000640E5" w:rsidP="009D202F">
      <w:pPr>
        <w:shd w:val="clear" w:color="auto" w:fill="FFFFFF"/>
        <w:ind w:left="360"/>
        <w:rPr>
          <w:rFonts w:asciiTheme="minorHAnsi" w:hAnsiTheme="minorHAnsi" w:cstheme="minorHAnsi"/>
          <w:sz w:val="24"/>
          <w:szCs w:val="24"/>
        </w:rPr>
      </w:pPr>
      <w:r w:rsidRPr="000640E5">
        <w:rPr>
          <w:rFonts w:asciiTheme="minorHAnsi" w:hAnsiTheme="minorHAnsi" w:cstheme="minorHAnsi"/>
          <w:b/>
          <w:bCs/>
          <w:sz w:val="24"/>
          <w:szCs w:val="24"/>
        </w:rPr>
        <w:t>5.5</w:t>
      </w:r>
      <w:r>
        <w:rPr>
          <w:rFonts w:asciiTheme="minorHAnsi" w:hAnsiTheme="minorHAnsi" w:cstheme="minorHAnsi"/>
          <w:sz w:val="24"/>
          <w:szCs w:val="24"/>
        </w:rPr>
        <w:t xml:space="preserve"> </w:t>
      </w:r>
      <w:r w:rsidR="002154A2">
        <w:rPr>
          <w:rFonts w:asciiTheme="minorHAnsi" w:hAnsiTheme="minorHAnsi" w:cstheme="minorHAnsi"/>
          <w:sz w:val="24"/>
          <w:szCs w:val="24"/>
        </w:rPr>
        <w:t xml:space="preserve">Police are shortly to be issued with mobile phones which will enable them to carry out admin tasks remotely from the police station, thereby </w:t>
      </w:r>
      <w:r w:rsidR="00FB39BF">
        <w:rPr>
          <w:rFonts w:asciiTheme="minorHAnsi" w:hAnsiTheme="minorHAnsi" w:cstheme="minorHAnsi"/>
          <w:sz w:val="24"/>
          <w:szCs w:val="24"/>
        </w:rPr>
        <w:t>enhancing police presence within the community.</w:t>
      </w:r>
      <w:r w:rsidR="00B4267F">
        <w:rPr>
          <w:rFonts w:asciiTheme="minorHAnsi" w:hAnsiTheme="minorHAnsi" w:cstheme="minorHAnsi"/>
          <w:sz w:val="24"/>
          <w:szCs w:val="24"/>
        </w:rPr>
        <w:t xml:space="preserve">  </w:t>
      </w:r>
      <w:r w:rsidR="00B4267F" w:rsidRPr="00D93700">
        <w:rPr>
          <w:rFonts w:asciiTheme="minorHAnsi" w:hAnsiTheme="minorHAnsi" w:cstheme="minorHAnsi"/>
          <w:sz w:val="24"/>
          <w:szCs w:val="24"/>
        </w:rPr>
        <w:t xml:space="preserve">This innovation represents a new way of working for Police Scotland and is a significant efficiency measure.  </w:t>
      </w:r>
      <w:r w:rsidR="00B4267F">
        <w:rPr>
          <w:rFonts w:asciiTheme="minorHAnsi" w:hAnsiTheme="minorHAnsi" w:cstheme="minorHAnsi"/>
          <w:sz w:val="24"/>
          <w:szCs w:val="24"/>
        </w:rPr>
        <w:t xml:space="preserve">FRCC suggested putting this aspect of the Police Report out on Facebook and on the notice boards so people are made aware.  PC MacLennan agreed. </w:t>
      </w:r>
      <w:r w:rsidR="00B4267F">
        <w:rPr>
          <w:rFonts w:asciiTheme="minorHAnsi" w:hAnsiTheme="minorHAnsi" w:cstheme="minorHAnsi"/>
          <w:sz w:val="24"/>
          <w:szCs w:val="24"/>
        </w:rPr>
        <w:tab/>
      </w:r>
      <w:r w:rsidR="00B4267F">
        <w:rPr>
          <w:rFonts w:asciiTheme="minorHAnsi" w:hAnsiTheme="minorHAnsi" w:cstheme="minorHAnsi"/>
          <w:sz w:val="24"/>
          <w:szCs w:val="24"/>
        </w:rPr>
        <w:tab/>
      </w:r>
      <w:r w:rsidR="00B4267F">
        <w:rPr>
          <w:rFonts w:asciiTheme="minorHAnsi" w:hAnsiTheme="minorHAnsi" w:cstheme="minorHAnsi"/>
          <w:sz w:val="24"/>
          <w:szCs w:val="24"/>
        </w:rPr>
        <w:tab/>
      </w:r>
      <w:r w:rsidR="00B4267F">
        <w:rPr>
          <w:rFonts w:asciiTheme="minorHAnsi" w:hAnsiTheme="minorHAnsi" w:cstheme="minorHAnsi"/>
          <w:sz w:val="24"/>
          <w:szCs w:val="24"/>
        </w:rPr>
        <w:tab/>
      </w:r>
      <w:r w:rsidR="00B4267F">
        <w:rPr>
          <w:rFonts w:asciiTheme="minorHAnsi" w:hAnsiTheme="minorHAnsi" w:cstheme="minorHAnsi"/>
          <w:sz w:val="24"/>
          <w:szCs w:val="24"/>
        </w:rPr>
        <w:tab/>
      </w:r>
      <w:r w:rsidR="00B4267F">
        <w:rPr>
          <w:rFonts w:asciiTheme="minorHAnsi" w:hAnsiTheme="minorHAnsi" w:cstheme="minorHAnsi"/>
          <w:sz w:val="24"/>
          <w:szCs w:val="24"/>
        </w:rPr>
        <w:tab/>
      </w:r>
      <w:r w:rsidR="00B4267F">
        <w:rPr>
          <w:rFonts w:asciiTheme="minorHAnsi" w:hAnsiTheme="minorHAnsi" w:cstheme="minorHAnsi"/>
          <w:sz w:val="24"/>
          <w:szCs w:val="24"/>
        </w:rPr>
        <w:tab/>
      </w:r>
      <w:r w:rsidR="00B4267F" w:rsidRPr="00B4267F">
        <w:rPr>
          <w:rFonts w:asciiTheme="minorHAnsi" w:hAnsiTheme="minorHAnsi" w:cstheme="minorHAnsi"/>
          <w:b/>
          <w:color w:val="FF0000"/>
          <w:sz w:val="24"/>
          <w:szCs w:val="24"/>
        </w:rPr>
        <w:t>Action: SA</w:t>
      </w:r>
    </w:p>
    <w:p w14:paraId="3D795FF0" w14:textId="77777777" w:rsidR="00646DD4" w:rsidRDefault="00646DD4" w:rsidP="009D202F">
      <w:pPr>
        <w:pStyle w:val="ListParagraph"/>
        <w:shd w:val="clear" w:color="auto" w:fill="FFFFFF"/>
        <w:ind w:left="360"/>
        <w:rPr>
          <w:rFonts w:ascii="Arial" w:hAnsi="Arial"/>
        </w:rPr>
      </w:pPr>
    </w:p>
    <w:p w14:paraId="12B6862D" w14:textId="0D3FB4E9" w:rsidR="00646DD4" w:rsidRPr="0041725D" w:rsidRDefault="00C17700" w:rsidP="009D202F">
      <w:pPr>
        <w:pStyle w:val="ListParagraph"/>
        <w:numPr>
          <w:ilvl w:val="0"/>
          <w:numId w:val="37"/>
        </w:numPr>
        <w:shd w:val="clear" w:color="auto" w:fill="FFFFFF"/>
        <w:rPr>
          <w:rFonts w:eastAsia="Times New Roman" w:cs="Segoe UI"/>
          <w:b/>
          <w:bCs/>
          <w:color w:val="000000"/>
          <w:sz w:val="24"/>
          <w:szCs w:val="24"/>
        </w:rPr>
      </w:pPr>
      <w:r>
        <w:rPr>
          <w:rFonts w:eastAsia="Times New Roman" w:cs="Segoe UI"/>
          <w:b/>
          <w:bCs/>
          <w:color w:val="000000"/>
          <w:sz w:val="24"/>
          <w:szCs w:val="24"/>
        </w:rPr>
        <w:t>Treasurer</w:t>
      </w:r>
      <w:r w:rsidR="00824E3E">
        <w:rPr>
          <w:rFonts w:eastAsia="Times New Roman" w:cs="Segoe UI"/>
          <w:b/>
          <w:bCs/>
          <w:color w:val="000000"/>
          <w:sz w:val="24"/>
          <w:szCs w:val="24"/>
        </w:rPr>
        <w:t>’</w:t>
      </w:r>
      <w:r>
        <w:rPr>
          <w:rFonts w:eastAsia="Times New Roman" w:cs="Segoe UI"/>
          <w:b/>
          <w:bCs/>
          <w:color w:val="000000"/>
          <w:sz w:val="24"/>
          <w:szCs w:val="24"/>
        </w:rPr>
        <w:t>s Report</w:t>
      </w:r>
    </w:p>
    <w:p w14:paraId="3DD14D52" w14:textId="4E29EC55" w:rsidR="00FD2401" w:rsidRDefault="00FD2401" w:rsidP="009D202F">
      <w:pPr>
        <w:pStyle w:val="ListParagraph"/>
        <w:shd w:val="clear" w:color="auto" w:fill="FFFFFF"/>
        <w:ind w:left="360"/>
        <w:rPr>
          <w:rFonts w:eastAsia="Times New Roman" w:cs="Segoe UI"/>
          <w:b/>
          <w:bCs/>
          <w:color w:val="000000"/>
          <w:sz w:val="24"/>
          <w:szCs w:val="24"/>
        </w:rPr>
      </w:pPr>
    </w:p>
    <w:p w14:paraId="395C5C3C" w14:textId="56103341" w:rsidR="00E50931" w:rsidRDefault="008E6D08" w:rsidP="009D202F">
      <w:pPr>
        <w:pStyle w:val="ListParagraph"/>
        <w:shd w:val="clear" w:color="auto" w:fill="FFFFFF"/>
        <w:ind w:left="360"/>
        <w:rPr>
          <w:rFonts w:eastAsia="Times New Roman" w:cs="Segoe UI"/>
          <w:color w:val="000000"/>
          <w:sz w:val="24"/>
          <w:szCs w:val="24"/>
        </w:rPr>
      </w:pPr>
      <w:r w:rsidRPr="008E6D08">
        <w:rPr>
          <w:rFonts w:eastAsia="Times New Roman" w:cs="Segoe UI"/>
          <w:b/>
          <w:bCs/>
          <w:color w:val="000000"/>
          <w:sz w:val="24"/>
          <w:szCs w:val="24"/>
        </w:rPr>
        <w:t>6.1</w:t>
      </w:r>
      <w:r>
        <w:rPr>
          <w:rFonts w:eastAsia="Times New Roman" w:cs="Segoe UI"/>
          <w:color w:val="000000"/>
          <w:sz w:val="24"/>
          <w:szCs w:val="24"/>
        </w:rPr>
        <w:t xml:space="preserve"> </w:t>
      </w:r>
      <w:r w:rsidR="00AA1B23" w:rsidRPr="000B325E">
        <w:rPr>
          <w:rFonts w:eastAsia="Times New Roman" w:cs="Segoe UI"/>
          <w:color w:val="000000"/>
          <w:sz w:val="24"/>
          <w:szCs w:val="24"/>
        </w:rPr>
        <w:t>Treasurer’s report as at 11 September appended.</w:t>
      </w:r>
    </w:p>
    <w:p w14:paraId="468B2139" w14:textId="60C81D03" w:rsidR="00166079" w:rsidRPr="003A6E29" w:rsidRDefault="003A6E29" w:rsidP="009D202F">
      <w:pPr>
        <w:pStyle w:val="ListParagraph"/>
        <w:shd w:val="clear" w:color="auto" w:fill="FFFFFF"/>
        <w:ind w:left="360"/>
        <w:rPr>
          <w:rFonts w:eastAsia="Times New Roman" w:cs="Segoe UI"/>
          <w:color w:val="000000"/>
          <w:sz w:val="24"/>
          <w:szCs w:val="24"/>
        </w:rPr>
      </w:pPr>
      <w:r>
        <w:rPr>
          <w:rFonts w:eastAsia="Times New Roman" w:cs="Segoe UI"/>
          <w:b/>
          <w:bCs/>
          <w:color w:val="000000"/>
          <w:sz w:val="24"/>
          <w:szCs w:val="24"/>
        </w:rPr>
        <w:t xml:space="preserve">6.2 </w:t>
      </w:r>
      <w:r w:rsidRPr="003A6E29">
        <w:rPr>
          <w:rFonts w:eastAsia="Times New Roman" w:cs="Segoe UI"/>
          <w:color w:val="000000"/>
          <w:sz w:val="24"/>
          <w:szCs w:val="24"/>
        </w:rPr>
        <w:t>item 1 – Financial viability of FRCC – to be discussed at next meeting</w:t>
      </w:r>
      <w:r w:rsidR="00B4267F">
        <w:rPr>
          <w:rFonts w:eastAsia="Times New Roman" w:cs="Segoe UI"/>
          <w:color w:val="000000"/>
          <w:sz w:val="24"/>
          <w:szCs w:val="24"/>
        </w:rPr>
        <w:t xml:space="preserve">. </w:t>
      </w:r>
      <w:r w:rsidR="00B4267F" w:rsidRPr="00D93700">
        <w:rPr>
          <w:rFonts w:eastAsia="Times New Roman" w:cs="Segoe UI"/>
          <w:sz w:val="24"/>
          <w:szCs w:val="24"/>
        </w:rPr>
        <w:t xml:space="preserve">It was suggested that members submit fundraising ideas for discussion before the meeting.  </w:t>
      </w:r>
    </w:p>
    <w:p w14:paraId="77083C39" w14:textId="780DF34C" w:rsidR="00361146" w:rsidRPr="000B325E" w:rsidRDefault="008E6D08" w:rsidP="009D202F">
      <w:pPr>
        <w:pStyle w:val="ListParagraph"/>
        <w:shd w:val="clear" w:color="auto" w:fill="FFFFFF"/>
        <w:ind w:left="360"/>
        <w:rPr>
          <w:rFonts w:eastAsia="Times New Roman" w:cs="Segoe UI"/>
          <w:color w:val="000000"/>
          <w:sz w:val="24"/>
          <w:szCs w:val="24"/>
        </w:rPr>
      </w:pPr>
      <w:r w:rsidRPr="008E6D08">
        <w:rPr>
          <w:rFonts w:eastAsia="Times New Roman" w:cs="Segoe UI"/>
          <w:b/>
          <w:bCs/>
          <w:color w:val="000000"/>
          <w:sz w:val="24"/>
          <w:szCs w:val="24"/>
        </w:rPr>
        <w:lastRenderedPageBreak/>
        <w:t>6.</w:t>
      </w:r>
      <w:r w:rsidR="003A6E29">
        <w:rPr>
          <w:rFonts w:eastAsia="Times New Roman" w:cs="Segoe UI"/>
          <w:b/>
          <w:bCs/>
          <w:color w:val="000000"/>
          <w:sz w:val="24"/>
          <w:szCs w:val="24"/>
        </w:rPr>
        <w:t>3</w:t>
      </w:r>
      <w:r>
        <w:rPr>
          <w:rFonts w:eastAsia="Times New Roman" w:cs="Segoe UI"/>
          <w:color w:val="000000"/>
          <w:sz w:val="24"/>
          <w:szCs w:val="24"/>
        </w:rPr>
        <w:t xml:space="preserve"> </w:t>
      </w:r>
      <w:r w:rsidR="00361146" w:rsidRPr="000B325E">
        <w:rPr>
          <w:rFonts w:eastAsia="Times New Roman" w:cs="Segoe UI"/>
          <w:color w:val="000000"/>
          <w:sz w:val="24"/>
          <w:szCs w:val="24"/>
        </w:rPr>
        <w:t xml:space="preserve">Regarding item 4, </w:t>
      </w:r>
      <w:r w:rsidR="00C25AD3" w:rsidRPr="000B325E">
        <w:rPr>
          <w:rFonts w:eastAsia="Times New Roman" w:cs="Segoe UI"/>
          <w:color w:val="000000"/>
          <w:sz w:val="24"/>
          <w:szCs w:val="24"/>
        </w:rPr>
        <w:t xml:space="preserve">FRCC approval was granted for support to the </w:t>
      </w:r>
      <w:r w:rsidR="00C65F0A" w:rsidRPr="000B325E">
        <w:rPr>
          <w:rFonts w:eastAsia="Times New Roman" w:cs="Segoe UI"/>
          <w:color w:val="000000"/>
          <w:sz w:val="24"/>
          <w:szCs w:val="24"/>
        </w:rPr>
        <w:t xml:space="preserve">additional print run of </w:t>
      </w:r>
      <w:r w:rsidR="00406EC6" w:rsidRPr="000B325E">
        <w:rPr>
          <w:rFonts w:eastAsia="Times New Roman" w:cs="Segoe UI"/>
          <w:color w:val="000000"/>
          <w:sz w:val="24"/>
          <w:szCs w:val="24"/>
        </w:rPr>
        <w:t>the Highland Cathedral book</w:t>
      </w:r>
      <w:r w:rsidR="00B4267F" w:rsidRPr="00B4267F">
        <w:rPr>
          <w:rFonts w:eastAsia="Times New Roman" w:cs="Segoe UI"/>
          <w:color w:val="FF0000"/>
          <w:sz w:val="24"/>
          <w:szCs w:val="24"/>
        </w:rPr>
        <w:t>.</w:t>
      </w:r>
    </w:p>
    <w:p w14:paraId="0EC00BFA" w14:textId="77777777" w:rsidR="00810591" w:rsidRDefault="00810591" w:rsidP="009D202F">
      <w:pPr>
        <w:pStyle w:val="ListParagraph"/>
        <w:shd w:val="clear" w:color="auto" w:fill="FFFFFF"/>
        <w:ind w:left="360"/>
        <w:rPr>
          <w:rFonts w:eastAsia="Times New Roman" w:cs="Segoe UI"/>
          <w:b/>
          <w:bCs/>
          <w:color w:val="000000"/>
          <w:sz w:val="24"/>
          <w:szCs w:val="24"/>
        </w:rPr>
      </w:pPr>
    </w:p>
    <w:p w14:paraId="2EF3476E" w14:textId="4BB9FCD4" w:rsidR="00FD2401" w:rsidRDefault="00FD2401" w:rsidP="009D202F">
      <w:pPr>
        <w:pStyle w:val="ListParagraph"/>
        <w:numPr>
          <w:ilvl w:val="0"/>
          <w:numId w:val="37"/>
        </w:numPr>
        <w:shd w:val="clear" w:color="auto" w:fill="FFFFFF"/>
        <w:rPr>
          <w:rFonts w:eastAsia="Times New Roman" w:cs="Segoe UI"/>
          <w:b/>
          <w:bCs/>
          <w:color w:val="000000"/>
          <w:sz w:val="24"/>
          <w:szCs w:val="24"/>
        </w:rPr>
      </w:pPr>
      <w:r>
        <w:rPr>
          <w:rFonts w:eastAsia="Times New Roman" w:cs="Segoe UI"/>
          <w:b/>
          <w:bCs/>
          <w:color w:val="000000"/>
          <w:sz w:val="24"/>
          <w:szCs w:val="24"/>
        </w:rPr>
        <w:t>Planning / Licensing /Consultations</w:t>
      </w:r>
    </w:p>
    <w:p w14:paraId="39252DC7" w14:textId="201C06B9" w:rsidR="00FD2401" w:rsidRDefault="008368FB" w:rsidP="009D202F">
      <w:pPr>
        <w:pStyle w:val="ListParagraph"/>
        <w:shd w:val="clear" w:color="auto" w:fill="FFFFFF"/>
        <w:ind w:left="360"/>
        <w:rPr>
          <w:rFonts w:eastAsia="Times New Roman" w:cs="Segoe UI"/>
          <w:color w:val="000000"/>
          <w:sz w:val="24"/>
          <w:szCs w:val="24"/>
        </w:rPr>
      </w:pPr>
      <w:r>
        <w:rPr>
          <w:rFonts w:eastAsia="Times New Roman" w:cs="Segoe UI"/>
          <w:b/>
          <w:bCs/>
          <w:color w:val="000000"/>
          <w:sz w:val="24"/>
          <w:szCs w:val="24"/>
        </w:rPr>
        <w:t>7</w:t>
      </w:r>
      <w:r w:rsidR="0090293E">
        <w:rPr>
          <w:rFonts w:eastAsia="Times New Roman" w:cs="Segoe UI"/>
          <w:b/>
          <w:bCs/>
          <w:color w:val="000000"/>
          <w:sz w:val="24"/>
          <w:szCs w:val="24"/>
        </w:rPr>
        <w:t xml:space="preserve">.1 </w:t>
      </w:r>
      <w:r w:rsidR="000544C3">
        <w:rPr>
          <w:rFonts w:eastAsia="Times New Roman" w:cs="Segoe UI"/>
          <w:color w:val="000000"/>
          <w:sz w:val="24"/>
          <w:szCs w:val="24"/>
        </w:rPr>
        <w:t>planning applications repo</w:t>
      </w:r>
      <w:r w:rsidR="00554F99">
        <w:rPr>
          <w:rFonts w:eastAsia="Times New Roman" w:cs="Segoe UI"/>
          <w:color w:val="000000"/>
          <w:sz w:val="24"/>
          <w:szCs w:val="24"/>
        </w:rPr>
        <w:t>rt dated 14 August 2019 appended</w:t>
      </w:r>
    </w:p>
    <w:p w14:paraId="6E3AA4A5" w14:textId="58B71293" w:rsidR="00554F99" w:rsidRPr="00554F99" w:rsidRDefault="00554F99" w:rsidP="009D202F">
      <w:pPr>
        <w:pStyle w:val="ListParagraph"/>
        <w:shd w:val="clear" w:color="auto" w:fill="FFFFFF"/>
        <w:ind w:left="360"/>
        <w:rPr>
          <w:rFonts w:eastAsia="Times New Roman" w:cs="Segoe UI"/>
          <w:color w:val="000000"/>
          <w:sz w:val="24"/>
          <w:szCs w:val="24"/>
        </w:rPr>
      </w:pPr>
      <w:r>
        <w:rPr>
          <w:rFonts w:eastAsia="Times New Roman" w:cs="Segoe UI"/>
          <w:b/>
          <w:bCs/>
          <w:color w:val="000000"/>
          <w:sz w:val="24"/>
          <w:szCs w:val="24"/>
        </w:rPr>
        <w:t xml:space="preserve">7.2 </w:t>
      </w:r>
      <w:r w:rsidR="006367B8">
        <w:rPr>
          <w:rFonts w:eastAsia="Times New Roman" w:cs="Segoe UI"/>
          <w:color w:val="000000"/>
          <w:sz w:val="24"/>
          <w:szCs w:val="24"/>
        </w:rPr>
        <w:t>planning applications report dated 11 September 2019 appended</w:t>
      </w:r>
    </w:p>
    <w:p w14:paraId="23D2B450" w14:textId="531C1450" w:rsidR="00824E3E" w:rsidRPr="00C2123B" w:rsidRDefault="008368FB" w:rsidP="009D202F">
      <w:pPr>
        <w:pStyle w:val="ListParagraph"/>
        <w:shd w:val="clear" w:color="auto" w:fill="FFFFFF"/>
        <w:ind w:left="360"/>
        <w:rPr>
          <w:rFonts w:eastAsia="Times New Roman" w:cs="Segoe UI"/>
          <w:color w:val="FF0000"/>
          <w:sz w:val="24"/>
          <w:szCs w:val="24"/>
        </w:rPr>
      </w:pPr>
      <w:r>
        <w:rPr>
          <w:rFonts w:eastAsia="Times New Roman" w:cs="Segoe UI"/>
          <w:b/>
          <w:bCs/>
          <w:color w:val="000000"/>
          <w:sz w:val="24"/>
          <w:szCs w:val="24"/>
        </w:rPr>
        <w:t>7</w:t>
      </w:r>
      <w:r w:rsidR="0090293E">
        <w:rPr>
          <w:rFonts w:eastAsia="Times New Roman" w:cs="Segoe UI"/>
          <w:b/>
          <w:bCs/>
          <w:color w:val="000000"/>
          <w:sz w:val="24"/>
          <w:szCs w:val="24"/>
        </w:rPr>
        <w:t>.</w:t>
      </w:r>
      <w:r w:rsidR="00C2123B">
        <w:rPr>
          <w:rFonts w:eastAsia="Times New Roman" w:cs="Segoe UI"/>
          <w:b/>
          <w:bCs/>
          <w:color w:val="000000"/>
          <w:sz w:val="24"/>
          <w:szCs w:val="24"/>
        </w:rPr>
        <w:t xml:space="preserve">3 </w:t>
      </w:r>
      <w:r w:rsidR="00C2123B">
        <w:rPr>
          <w:rFonts w:eastAsia="Times New Roman" w:cs="Segoe UI"/>
          <w:color w:val="000000"/>
          <w:sz w:val="24"/>
          <w:szCs w:val="24"/>
        </w:rPr>
        <w:t xml:space="preserve">an update on applications </w:t>
      </w:r>
      <w:r w:rsidR="00643831">
        <w:rPr>
          <w:rFonts w:eastAsia="Times New Roman" w:cs="Segoe UI"/>
          <w:color w:val="000000"/>
          <w:sz w:val="24"/>
          <w:szCs w:val="24"/>
        </w:rPr>
        <w:t>to which FRCC have objected is appended</w:t>
      </w:r>
    </w:p>
    <w:p w14:paraId="4FDBD211" w14:textId="060EB1A1" w:rsidR="008368FB" w:rsidRDefault="000D69FD" w:rsidP="009D202F">
      <w:pPr>
        <w:pStyle w:val="ListParagraph"/>
        <w:shd w:val="clear" w:color="auto" w:fill="FFFFFF"/>
        <w:ind w:left="360"/>
        <w:rPr>
          <w:rFonts w:eastAsia="Times New Roman" w:cs="Segoe UI"/>
          <w:color w:val="000000"/>
          <w:sz w:val="24"/>
          <w:szCs w:val="24"/>
        </w:rPr>
      </w:pPr>
      <w:r>
        <w:rPr>
          <w:rFonts w:eastAsia="Times New Roman" w:cs="Segoe UI"/>
          <w:b/>
          <w:bCs/>
          <w:color w:val="000000"/>
          <w:sz w:val="24"/>
          <w:szCs w:val="24"/>
        </w:rPr>
        <w:t xml:space="preserve">7.4 </w:t>
      </w:r>
      <w:r w:rsidRPr="0081420A">
        <w:rPr>
          <w:rFonts w:eastAsia="Times New Roman" w:cs="Segoe UI"/>
          <w:color w:val="000000"/>
          <w:sz w:val="24"/>
          <w:szCs w:val="24"/>
        </w:rPr>
        <w:t xml:space="preserve">proposed Highland Tourist </w:t>
      </w:r>
      <w:r w:rsidR="00272922" w:rsidRPr="0081420A">
        <w:rPr>
          <w:rFonts w:eastAsia="Times New Roman" w:cs="Segoe UI"/>
          <w:color w:val="000000"/>
          <w:sz w:val="24"/>
          <w:szCs w:val="24"/>
        </w:rPr>
        <w:t xml:space="preserve">tax </w:t>
      </w:r>
      <w:r w:rsidR="006C0939" w:rsidRPr="0081420A">
        <w:rPr>
          <w:rFonts w:eastAsia="Times New Roman" w:cs="Segoe UI"/>
          <w:color w:val="000000"/>
          <w:sz w:val="24"/>
          <w:szCs w:val="24"/>
        </w:rPr>
        <w:t>–</w:t>
      </w:r>
      <w:r w:rsidR="00272922" w:rsidRPr="0081420A">
        <w:rPr>
          <w:rFonts w:eastAsia="Times New Roman" w:cs="Segoe UI"/>
          <w:color w:val="000000"/>
          <w:sz w:val="24"/>
          <w:szCs w:val="24"/>
        </w:rPr>
        <w:t xml:space="preserve"> </w:t>
      </w:r>
      <w:r w:rsidR="006C0939" w:rsidRPr="0081420A">
        <w:rPr>
          <w:rFonts w:eastAsia="Times New Roman" w:cs="Segoe UI"/>
          <w:color w:val="000000"/>
          <w:sz w:val="24"/>
          <w:szCs w:val="24"/>
        </w:rPr>
        <w:t>FRCC members to respond individually to the survey</w:t>
      </w:r>
      <w:r w:rsidR="0081420A" w:rsidRPr="0081420A">
        <w:rPr>
          <w:rFonts w:eastAsia="Times New Roman" w:cs="Segoe UI"/>
          <w:color w:val="000000"/>
          <w:sz w:val="24"/>
          <w:szCs w:val="24"/>
        </w:rPr>
        <w:t xml:space="preserve"> – not appropriate to have CC </w:t>
      </w:r>
      <w:proofErr w:type="spellStart"/>
      <w:r w:rsidR="0081420A" w:rsidRPr="0081420A">
        <w:rPr>
          <w:rFonts w:eastAsia="Times New Roman" w:cs="Segoe UI"/>
          <w:color w:val="000000"/>
          <w:sz w:val="24"/>
          <w:szCs w:val="24"/>
        </w:rPr>
        <w:t>cororate</w:t>
      </w:r>
      <w:proofErr w:type="spellEnd"/>
      <w:r w:rsidR="0081420A" w:rsidRPr="0081420A">
        <w:rPr>
          <w:rFonts w:eastAsia="Times New Roman" w:cs="Segoe UI"/>
          <w:color w:val="000000"/>
          <w:sz w:val="24"/>
          <w:szCs w:val="24"/>
        </w:rPr>
        <w:t xml:space="preserve"> view</w:t>
      </w:r>
      <w:r w:rsidR="00824E3E" w:rsidRPr="0081420A">
        <w:rPr>
          <w:rFonts w:eastAsia="Times New Roman" w:cs="Segoe UI"/>
          <w:color w:val="000000"/>
          <w:sz w:val="24"/>
          <w:szCs w:val="24"/>
        </w:rPr>
        <w:t xml:space="preserve"> </w:t>
      </w:r>
    </w:p>
    <w:p w14:paraId="7CC129F4" w14:textId="3BA6A9F1" w:rsidR="0081420A" w:rsidRDefault="00B515CC" w:rsidP="009D202F">
      <w:pPr>
        <w:pStyle w:val="ListParagraph"/>
        <w:shd w:val="clear" w:color="auto" w:fill="FFFFFF"/>
        <w:ind w:left="360"/>
        <w:rPr>
          <w:rFonts w:eastAsia="Times New Roman" w:cs="Segoe UI"/>
          <w:color w:val="000000"/>
          <w:sz w:val="24"/>
          <w:szCs w:val="24"/>
        </w:rPr>
      </w:pPr>
      <w:r>
        <w:rPr>
          <w:rFonts w:eastAsia="Times New Roman" w:cs="Segoe UI"/>
          <w:b/>
          <w:bCs/>
          <w:color w:val="000000"/>
          <w:sz w:val="24"/>
          <w:szCs w:val="24"/>
        </w:rPr>
        <w:t xml:space="preserve">7.5 </w:t>
      </w:r>
      <w:r w:rsidRPr="00E018B2">
        <w:rPr>
          <w:rFonts w:eastAsia="Times New Roman" w:cs="Segoe UI"/>
          <w:color w:val="000000"/>
          <w:sz w:val="24"/>
          <w:szCs w:val="24"/>
        </w:rPr>
        <w:t xml:space="preserve">Removal of BT phone boxes – none </w:t>
      </w:r>
      <w:r w:rsidR="00E018B2" w:rsidRPr="00E018B2">
        <w:rPr>
          <w:rFonts w:eastAsia="Times New Roman" w:cs="Segoe UI"/>
          <w:color w:val="000000"/>
          <w:sz w:val="24"/>
          <w:szCs w:val="24"/>
        </w:rPr>
        <w:t>to be removed in FRCC area</w:t>
      </w:r>
    </w:p>
    <w:p w14:paraId="03D2654F" w14:textId="02758FD5" w:rsidR="00E018B2" w:rsidRPr="00E018B2" w:rsidRDefault="00E018B2" w:rsidP="009D202F">
      <w:pPr>
        <w:pStyle w:val="ListParagraph"/>
        <w:shd w:val="clear" w:color="auto" w:fill="FFFFFF"/>
        <w:ind w:left="360"/>
        <w:rPr>
          <w:rFonts w:eastAsia="Times New Roman" w:cs="Segoe UI"/>
          <w:color w:val="000000"/>
          <w:sz w:val="24"/>
          <w:szCs w:val="24"/>
        </w:rPr>
      </w:pPr>
      <w:r>
        <w:rPr>
          <w:rFonts w:eastAsia="Times New Roman" w:cs="Segoe UI"/>
          <w:b/>
          <w:bCs/>
          <w:color w:val="000000"/>
          <w:sz w:val="24"/>
          <w:szCs w:val="24"/>
        </w:rPr>
        <w:t xml:space="preserve">7.6 </w:t>
      </w:r>
      <w:r w:rsidR="005401EE">
        <w:rPr>
          <w:rFonts w:eastAsia="Times New Roman" w:cs="Segoe UI"/>
          <w:color w:val="000000"/>
          <w:sz w:val="24"/>
          <w:szCs w:val="24"/>
        </w:rPr>
        <w:t xml:space="preserve">proposed 20mph speed limit in certain Inverness streets and implications </w:t>
      </w:r>
      <w:r w:rsidR="009A08CC">
        <w:rPr>
          <w:rFonts w:eastAsia="Times New Roman" w:cs="Segoe UI"/>
          <w:color w:val="000000"/>
          <w:sz w:val="24"/>
          <w:szCs w:val="24"/>
        </w:rPr>
        <w:t>for Rosemarkie – noted and developments will be monitored</w:t>
      </w:r>
    </w:p>
    <w:p w14:paraId="1ACBCD70" w14:textId="77777777" w:rsidR="0090293E" w:rsidRPr="00824E3E" w:rsidRDefault="0090293E" w:rsidP="009D202F">
      <w:pPr>
        <w:pStyle w:val="ListParagraph"/>
        <w:shd w:val="clear" w:color="auto" w:fill="FFFFFF"/>
        <w:ind w:left="360"/>
        <w:rPr>
          <w:rFonts w:eastAsia="Times New Roman" w:cs="Segoe UI"/>
          <w:b/>
          <w:bCs/>
          <w:color w:val="000000"/>
          <w:sz w:val="24"/>
          <w:szCs w:val="24"/>
        </w:rPr>
      </w:pPr>
    </w:p>
    <w:p w14:paraId="6ED99EDA" w14:textId="77777777" w:rsidR="00941E92" w:rsidRDefault="004A10CE" w:rsidP="009D202F">
      <w:pPr>
        <w:pStyle w:val="ListParagraph"/>
        <w:numPr>
          <w:ilvl w:val="0"/>
          <w:numId w:val="37"/>
        </w:numPr>
        <w:shd w:val="clear" w:color="auto" w:fill="FFFFFF"/>
        <w:rPr>
          <w:rFonts w:eastAsia="Times New Roman" w:cs="Segoe UI"/>
          <w:b/>
          <w:bCs/>
          <w:color w:val="000000"/>
          <w:sz w:val="24"/>
          <w:szCs w:val="24"/>
        </w:rPr>
      </w:pPr>
      <w:r>
        <w:rPr>
          <w:rFonts w:eastAsia="Times New Roman" w:cs="Segoe UI"/>
          <w:b/>
          <w:bCs/>
          <w:color w:val="000000"/>
          <w:sz w:val="24"/>
          <w:szCs w:val="24"/>
        </w:rPr>
        <w:t>Common Good</w:t>
      </w:r>
    </w:p>
    <w:p w14:paraId="682D3F48" w14:textId="284B3725" w:rsidR="004A10CE" w:rsidRPr="00BF5956" w:rsidRDefault="008368FB" w:rsidP="009D202F">
      <w:pPr>
        <w:pStyle w:val="ListParagraph"/>
        <w:shd w:val="clear" w:color="auto" w:fill="FFFFFF"/>
        <w:ind w:left="360"/>
        <w:rPr>
          <w:rFonts w:eastAsia="Times New Roman" w:cs="Segoe UI"/>
          <w:color w:val="000000"/>
          <w:sz w:val="24"/>
          <w:szCs w:val="24"/>
        </w:rPr>
      </w:pPr>
      <w:r>
        <w:rPr>
          <w:rFonts w:eastAsia="Times New Roman" w:cs="Segoe UI"/>
          <w:b/>
          <w:bCs/>
          <w:color w:val="000000"/>
          <w:sz w:val="24"/>
          <w:szCs w:val="24"/>
        </w:rPr>
        <w:t>8</w:t>
      </w:r>
      <w:r w:rsidR="004A10CE">
        <w:rPr>
          <w:rFonts w:eastAsia="Times New Roman" w:cs="Segoe UI"/>
          <w:b/>
          <w:bCs/>
          <w:color w:val="000000"/>
          <w:sz w:val="24"/>
          <w:szCs w:val="24"/>
        </w:rPr>
        <w:t xml:space="preserve">.1 </w:t>
      </w:r>
      <w:r w:rsidR="00CE4DE9">
        <w:rPr>
          <w:rFonts w:eastAsia="Times New Roman" w:cs="Segoe UI"/>
          <w:b/>
          <w:bCs/>
          <w:color w:val="000000"/>
          <w:sz w:val="24"/>
          <w:szCs w:val="24"/>
        </w:rPr>
        <w:t>Town Hall Shed</w:t>
      </w:r>
      <w:r w:rsidR="00BF5956">
        <w:rPr>
          <w:rFonts w:eastAsia="Times New Roman" w:cs="Segoe UI"/>
          <w:b/>
          <w:bCs/>
          <w:color w:val="000000"/>
          <w:sz w:val="24"/>
          <w:szCs w:val="24"/>
        </w:rPr>
        <w:t xml:space="preserve">: </w:t>
      </w:r>
      <w:r w:rsidR="00B36DB8">
        <w:rPr>
          <w:rFonts w:eastAsia="Times New Roman" w:cs="Segoe UI"/>
          <w:color w:val="000000"/>
          <w:sz w:val="24"/>
          <w:szCs w:val="24"/>
        </w:rPr>
        <w:t>awaiting further information from Scouts</w:t>
      </w:r>
      <w:r w:rsidR="00B4267F">
        <w:rPr>
          <w:rFonts w:eastAsia="Times New Roman" w:cs="Segoe UI"/>
          <w:color w:val="000000"/>
          <w:sz w:val="24"/>
          <w:szCs w:val="24"/>
        </w:rPr>
        <w:t xml:space="preserve">.  </w:t>
      </w:r>
      <w:r w:rsidR="00B4267F">
        <w:rPr>
          <w:rFonts w:eastAsia="Times New Roman" w:cs="Segoe UI"/>
          <w:color w:val="000000"/>
          <w:sz w:val="24"/>
          <w:szCs w:val="24"/>
        </w:rPr>
        <w:tab/>
      </w:r>
      <w:r w:rsidR="00B4267F" w:rsidRPr="00D93700">
        <w:rPr>
          <w:rFonts w:eastAsia="Times New Roman" w:cs="Segoe UI"/>
          <w:b/>
          <w:sz w:val="24"/>
          <w:szCs w:val="24"/>
        </w:rPr>
        <w:t xml:space="preserve">Action: </w:t>
      </w:r>
      <w:r w:rsidR="00D93700" w:rsidRPr="00D93700">
        <w:rPr>
          <w:rFonts w:eastAsia="Times New Roman" w:cs="Segoe UI"/>
          <w:b/>
          <w:sz w:val="24"/>
          <w:szCs w:val="24"/>
        </w:rPr>
        <w:t>IACB</w:t>
      </w:r>
    </w:p>
    <w:p w14:paraId="398A5A51" w14:textId="6D30E491" w:rsidR="00E33EF7" w:rsidRPr="00D93700" w:rsidRDefault="00CE4DE9" w:rsidP="00D04CF7">
      <w:pPr>
        <w:pStyle w:val="ListParagraph"/>
        <w:shd w:val="clear" w:color="auto" w:fill="FFFFFF"/>
        <w:ind w:left="360"/>
        <w:rPr>
          <w:rFonts w:eastAsia="Times New Roman" w:cs="Segoe UI"/>
          <w:sz w:val="24"/>
          <w:szCs w:val="24"/>
        </w:rPr>
      </w:pPr>
      <w:r>
        <w:rPr>
          <w:rFonts w:eastAsia="Times New Roman" w:cs="Segoe UI"/>
          <w:b/>
          <w:bCs/>
          <w:color w:val="000000"/>
          <w:sz w:val="24"/>
          <w:szCs w:val="24"/>
        </w:rPr>
        <w:t xml:space="preserve">8.2 </w:t>
      </w:r>
      <w:r w:rsidR="00090F4B">
        <w:rPr>
          <w:rFonts w:eastAsia="Times New Roman" w:cs="Segoe UI"/>
          <w:b/>
          <w:bCs/>
          <w:color w:val="000000"/>
          <w:sz w:val="24"/>
          <w:szCs w:val="24"/>
        </w:rPr>
        <w:t xml:space="preserve">Fortrose and </w:t>
      </w:r>
      <w:r>
        <w:rPr>
          <w:rFonts w:eastAsia="Times New Roman" w:cs="Segoe UI"/>
          <w:b/>
          <w:bCs/>
          <w:color w:val="000000"/>
          <w:sz w:val="24"/>
          <w:szCs w:val="24"/>
        </w:rPr>
        <w:t>Rosemarkie Campsite</w:t>
      </w:r>
      <w:r w:rsidR="00B4267F">
        <w:rPr>
          <w:rFonts w:eastAsia="Times New Roman" w:cs="Segoe UI"/>
          <w:b/>
          <w:bCs/>
          <w:color w:val="000000"/>
          <w:sz w:val="24"/>
          <w:szCs w:val="24"/>
        </w:rPr>
        <w:t xml:space="preserve"> leases/rental</w:t>
      </w:r>
      <w:r w:rsidR="00BF5956" w:rsidRPr="00C40962">
        <w:rPr>
          <w:rFonts w:eastAsia="Times New Roman" w:cs="Segoe UI"/>
          <w:b/>
          <w:bCs/>
          <w:sz w:val="24"/>
          <w:szCs w:val="24"/>
        </w:rPr>
        <w:t>:</w:t>
      </w:r>
      <w:r w:rsidR="00BF5956" w:rsidRPr="00C40962">
        <w:rPr>
          <w:rFonts w:eastAsia="Times New Roman" w:cs="Segoe UI"/>
          <w:sz w:val="24"/>
          <w:szCs w:val="24"/>
        </w:rPr>
        <w:t xml:space="preserve"> </w:t>
      </w:r>
      <w:r w:rsidR="006657AC">
        <w:rPr>
          <w:rFonts w:eastAsia="Times New Roman" w:cs="Segoe UI"/>
          <w:sz w:val="24"/>
          <w:szCs w:val="24"/>
        </w:rPr>
        <w:t xml:space="preserve">TH has written to </w:t>
      </w:r>
      <w:r w:rsidR="0053283F">
        <w:rPr>
          <w:rFonts w:eastAsia="Times New Roman" w:cs="Segoe UI"/>
          <w:sz w:val="24"/>
          <w:szCs w:val="24"/>
        </w:rPr>
        <w:t>THC chief executive, Donna Manson</w:t>
      </w:r>
      <w:r w:rsidR="0052108D">
        <w:rPr>
          <w:rFonts w:eastAsia="Times New Roman" w:cs="Segoe UI"/>
          <w:sz w:val="24"/>
          <w:szCs w:val="24"/>
        </w:rPr>
        <w:t xml:space="preserve">, expressing FRCC concerns and </w:t>
      </w:r>
      <w:r w:rsidR="00514688">
        <w:rPr>
          <w:rFonts w:eastAsia="Times New Roman" w:cs="Segoe UI"/>
          <w:sz w:val="24"/>
          <w:szCs w:val="24"/>
        </w:rPr>
        <w:t xml:space="preserve">its </w:t>
      </w:r>
      <w:r w:rsidR="0052108D">
        <w:rPr>
          <w:rFonts w:eastAsia="Times New Roman" w:cs="Segoe UI"/>
          <w:sz w:val="24"/>
          <w:szCs w:val="24"/>
        </w:rPr>
        <w:t>wish to ensure commercially appropriate rental can be levied</w:t>
      </w:r>
      <w:r w:rsidR="00A97F55">
        <w:rPr>
          <w:rFonts w:eastAsia="Times New Roman" w:cs="Segoe UI"/>
          <w:sz w:val="24"/>
          <w:szCs w:val="24"/>
        </w:rPr>
        <w:t xml:space="preserve">, and also </w:t>
      </w:r>
      <w:r w:rsidR="0073369E">
        <w:rPr>
          <w:rFonts w:eastAsia="Times New Roman" w:cs="Segoe UI"/>
          <w:sz w:val="24"/>
          <w:szCs w:val="24"/>
        </w:rPr>
        <w:t xml:space="preserve">to seek justification for agreement to a </w:t>
      </w:r>
      <w:proofErr w:type="gramStart"/>
      <w:r w:rsidR="0073369E">
        <w:rPr>
          <w:rFonts w:eastAsia="Times New Roman" w:cs="Segoe UI"/>
          <w:sz w:val="24"/>
          <w:szCs w:val="24"/>
        </w:rPr>
        <w:t>30 year</w:t>
      </w:r>
      <w:proofErr w:type="gramEnd"/>
      <w:r w:rsidR="0073369E">
        <w:rPr>
          <w:rFonts w:eastAsia="Times New Roman" w:cs="Segoe UI"/>
          <w:sz w:val="24"/>
          <w:szCs w:val="24"/>
        </w:rPr>
        <w:t xml:space="preserve"> lease</w:t>
      </w:r>
      <w:r w:rsidR="00B4267F">
        <w:rPr>
          <w:rFonts w:eastAsia="Times New Roman" w:cs="Segoe UI"/>
          <w:sz w:val="24"/>
          <w:szCs w:val="24"/>
        </w:rPr>
        <w:t xml:space="preserve"> at the </w:t>
      </w:r>
      <w:r w:rsidR="00B4267F" w:rsidRPr="00D93700">
        <w:rPr>
          <w:rFonts w:eastAsia="Times New Roman" w:cs="Segoe UI"/>
          <w:sz w:val="24"/>
          <w:szCs w:val="24"/>
        </w:rPr>
        <w:t>Fortrose Campsite</w:t>
      </w:r>
      <w:r w:rsidR="000F5F47" w:rsidRPr="00D93700">
        <w:rPr>
          <w:rFonts w:eastAsia="Times New Roman" w:cs="Segoe UI"/>
          <w:sz w:val="24"/>
          <w:szCs w:val="24"/>
        </w:rPr>
        <w:t xml:space="preserve">, </w:t>
      </w:r>
      <w:r w:rsidR="000F5F47">
        <w:rPr>
          <w:rFonts w:eastAsia="Times New Roman" w:cs="Segoe UI"/>
          <w:sz w:val="24"/>
          <w:szCs w:val="24"/>
        </w:rPr>
        <w:t>with comparative examples</w:t>
      </w:r>
      <w:r w:rsidR="0052108D">
        <w:rPr>
          <w:rFonts w:eastAsia="Times New Roman" w:cs="Segoe UI"/>
          <w:sz w:val="24"/>
          <w:szCs w:val="24"/>
        </w:rPr>
        <w:t>.</w:t>
      </w:r>
      <w:r w:rsidR="003A6B10">
        <w:rPr>
          <w:rFonts w:eastAsia="Times New Roman" w:cs="Segoe UI"/>
          <w:sz w:val="24"/>
          <w:szCs w:val="24"/>
        </w:rPr>
        <w:t xml:space="preserve"> </w:t>
      </w:r>
      <w:r w:rsidR="00B4267F" w:rsidRPr="00D93700">
        <w:rPr>
          <w:rFonts w:eastAsia="Times New Roman" w:cs="Segoe UI"/>
          <w:sz w:val="24"/>
          <w:szCs w:val="24"/>
        </w:rPr>
        <w:t xml:space="preserve">Discussion followed.  </w:t>
      </w:r>
      <w:r w:rsidR="003A6B10" w:rsidRPr="00D93700">
        <w:rPr>
          <w:rFonts w:eastAsia="Times New Roman" w:cs="Segoe UI"/>
          <w:sz w:val="24"/>
          <w:szCs w:val="24"/>
        </w:rPr>
        <w:t>GA stressed forc</w:t>
      </w:r>
      <w:r w:rsidR="00B4267F" w:rsidRPr="00D93700">
        <w:rPr>
          <w:rFonts w:eastAsia="Times New Roman" w:cs="Segoe UI"/>
          <w:sz w:val="24"/>
          <w:szCs w:val="24"/>
        </w:rPr>
        <w:t>ibly that the</w:t>
      </w:r>
      <w:r w:rsidR="003A6B10" w:rsidRPr="00D93700">
        <w:rPr>
          <w:rFonts w:eastAsia="Times New Roman" w:cs="Segoe UI"/>
          <w:sz w:val="24"/>
          <w:szCs w:val="24"/>
        </w:rPr>
        <w:t xml:space="preserve"> community council has </w:t>
      </w:r>
      <w:r w:rsidR="00B4267F" w:rsidRPr="00D93700">
        <w:rPr>
          <w:rFonts w:eastAsia="Times New Roman" w:cs="Segoe UI"/>
          <w:sz w:val="24"/>
          <w:szCs w:val="24"/>
        </w:rPr>
        <w:t xml:space="preserve">nothing to do with negotiations on the campsite leases (which FRCC members interpreted as us having no say on </w:t>
      </w:r>
      <w:r w:rsidR="00A42E79" w:rsidRPr="00D93700">
        <w:rPr>
          <w:rFonts w:eastAsia="Times New Roman" w:cs="Segoe UI"/>
          <w:sz w:val="24"/>
          <w:szCs w:val="24"/>
        </w:rPr>
        <w:t>Common Good matters</w:t>
      </w:r>
      <w:r w:rsidR="00C718E8" w:rsidRPr="00D93700">
        <w:rPr>
          <w:rFonts w:eastAsia="Times New Roman" w:cs="Segoe UI"/>
          <w:sz w:val="24"/>
          <w:szCs w:val="24"/>
        </w:rPr>
        <w:t>.</w:t>
      </w:r>
      <w:r w:rsidR="00B4267F" w:rsidRPr="00D93700">
        <w:rPr>
          <w:rFonts w:eastAsia="Times New Roman" w:cs="Segoe UI"/>
          <w:sz w:val="24"/>
          <w:szCs w:val="24"/>
        </w:rPr>
        <w:t xml:space="preserve">) </w:t>
      </w:r>
      <w:r w:rsidR="00C718E8" w:rsidRPr="00D93700">
        <w:rPr>
          <w:rFonts w:eastAsia="Times New Roman" w:cs="Segoe UI"/>
          <w:sz w:val="24"/>
          <w:szCs w:val="24"/>
        </w:rPr>
        <w:t xml:space="preserve"> </w:t>
      </w:r>
      <w:r w:rsidR="00B4267F" w:rsidRPr="00D93700">
        <w:rPr>
          <w:rFonts w:eastAsia="Times New Roman" w:cs="Segoe UI"/>
          <w:sz w:val="24"/>
          <w:szCs w:val="24"/>
        </w:rPr>
        <w:t>GA advised that Property Services are currently considering the matter, and have Common Good interests at heart.  Both sites are to be treated equally, with security of tenure paramount.  He added that FRCC do not have the full picture because of rules on commercial confidentiality.</w:t>
      </w:r>
      <w:r w:rsidR="00D04CF7" w:rsidRPr="00D93700">
        <w:rPr>
          <w:rFonts w:eastAsia="Times New Roman" w:cs="Segoe UI"/>
          <w:sz w:val="24"/>
          <w:szCs w:val="24"/>
        </w:rPr>
        <w:t xml:space="preserve">  FRCC stressed (in case there is </w:t>
      </w:r>
      <w:r w:rsidR="00B4267F" w:rsidRPr="00D93700">
        <w:rPr>
          <w:rFonts w:eastAsia="Times New Roman" w:cs="Segoe UI"/>
          <w:sz w:val="24"/>
          <w:szCs w:val="24"/>
        </w:rPr>
        <w:t>a misunderstanding within the community</w:t>
      </w:r>
      <w:r w:rsidR="00D04CF7" w:rsidRPr="00D93700">
        <w:rPr>
          <w:rFonts w:eastAsia="Times New Roman" w:cs="Segoe UI"/>
          <w:sz w:val="24"/>
          <w:szCs w:val="24"/>
        </w:rPr>
        <w:t>), that the issue is not personal to individual tenants</w:t>
      </w:r>
      <w:r w:rsidR="00B4267F" w:rsidRPr="00D93700">
        <w:rPr>
          <w:rFonts w:eastAsia="Times New Roman" w:cs="Segoe UI"/>
          <w:sz w:val="24"/>
          <w:szCs w:val="24"/>
        </w:rPr>
        <w:t xml:space="preserve">. </w:t>
      </w:r>
      <w:r w:rsidR="00D04CF7" w:rsidRPr="00D93700">
        <w:rPr>
          <w:rFonts w:eastAsia="Times New Roman" w:cs="Segoe UI"/>
          <w:sz w:val="24"/>
          <w:szCs w:val="24"/>
        </w:rPr>
        <w:t xml:space="preserve"> </w:t>
      </w:r>
      <w:r w:rsidR="00B4267F" w:rsidRPr="00D93700">
        <w:rPr>
          <w:rFonts w:eastAsia="Times New Roman" w:cs="Segoe UI"/>
          <w:sz w:val="24"/>
          <w:szCs w:val="24"/>
        </w:rPr>
        <w:t>This is abou</w:t>
      </w:r>
      <w:r w:rsidR="00D04CF7" w:rsidRPr="00D93700">
        <w:rPr>
          <w:rFonts w:eastAsia="Times New Roman" w:cs="Segoe UI"/>
          <w:sz w:val="24"/>
          <w:szCs w:val="24"/>
        </w:rPr>
        <w:t xml:space="preserve">t the wider issue of transparency and how common good assets are managed for maximum community return/benefit.  </w:t>
      </w:r>
      <w:r w:rsidR="00C718E8" w:rsidRPr="00D93700">
        <w:rPr>
          <w:rFonts w:eastAsia="Times New Roman" w:cs="Segoe UI"/>
          <w:sz w:val="24"/>
          <w:szCs w:val="24"/>
        </w:rPr>
        <w:t xml:space="preserve">FRCC members felt that it was their duty to represent the views </w:t>
      </w:r>
      <w:r w:rsidR="00737C07" w:rsidRPr="00D93700">
        <w:rPr>
          <w:rFonts w:eastAsia="Times New Roman" w:cs="Segoe UI"/>
          <w:sz w:val="24"/>
          <w:szCs w:val="24"/>
        </w:rPr>
        <w:t>of the c</w:t>
      </w:r>
      <w:r w:rsidR="00D04CF7" w:rsidRPr="00D93700">
        <w:rPr>
          <w:rFonts w:eastAsia="Times New Roman" w:cs="Segoe UI"/>
          <w:sz w:val="24"/>
          <w:szCs w:val="24"/>
        </w:rPr>
        <w:t>ommunity, and that Common Good T</w:t>
      </w:r>
      <w:r w:rsidR="00737C07" w:rsidRPr="00D93700">
        <w:rPr>
          <w:rFonts w:eastAsia="Times New Roman" w:cs="Segoe UI"/>
          <w:sz w:val="24"/>
          <w:szCs w:val="24"/>
        </w:rPr>
        <w:t xml:space="preserve">rustees should </w:t>
      </w:r>
      <w:r w:rsidR="00E32037" w:rsidRPr="00D93700">
        <w:rPr>
          <w:rFonts w:eastAsia="Times New Roman" w:cs="Segoe UI"/>
          <w:sz w:val="24"/>
          <w:szCs w:val="24"/>
        </w:rPr>
        <w:t>be mindful of these views</w:t>
      </w:r>
      <w:r w:rsidR="0001735A" w:rsidRPr="00D93700">
        <w:rPr>
          <w:rFonts w:eastAsia="Times New Roman" w:cs="Segoe UI"/>
          <w:sz w:val="24"/>
          <w:szCs w:val="24"/>
        </w:rPr>
        <w:t xml:space="preserve">. </w:t>
      </w:r>
    </w:p>
    <w:p w14:paraId="5D44B562" w14:textId="77777777" w:rsidR="002B2D51" w:rsidRDefault="002B2D51" w:rsidP="009D202F">
      <w:pPr>
        <w:rPr>
          <w:rFonts w:eastAsia="Times New Roman" w:cs="Segoe UI"/>
          <w:b/>
          <w:bCs/>
          <w:color w:val="000000"/>
          <w:sz w:val="24"/>
          <w:szCs w:val="24"/>
        </w:rPr>
      </w:pPr>
    </w:p>
    <w:p w14:paraId="0A1A0DCA" w14:textId="77777777" w:rsidR="00D04CF7" w:rsidRDefault="00D04CF7" w:rsidP="009D202F">
      <w:pPr>
        <w:rPr>
          <w:rFonts w:eastAsia="Times New Roman" w:cs="Segoe UI"/>
          <w:b/>
          <w:bCs/>
          <w:color w:val="000000"/>
          <w:sz w:val="24"/>
          <w:szCs w:val="24"/>
        </w:rPr>
      </w:pPr>
    </w:p>
    <w:p w14:paraId="248FA38D" w14:textId="77777777" w:rsidR="00D04CF7" w:rsidRDefault="00D04CF7" w:rsidP="009D202F">
      <w:pPr>
        <w:rPr>
          <w:rFonts w:eastAsia="Times New Roman" w:cs="Segoe UI"/>
          <w:b/>
          <w:bCs/>
          <w:color w:val="000000"/>
          <w:sz w:val="24"/>
          <w:szCs w:val="24"/>
        </w:rPr>
      </w:pPr>
    </w:p>
    <w:p w14:paraId="75EF6474" w14:textId="77777777" w:rsidR="00EE7F05" w:rsidRDefault="008368FB" w:rsidP="009D202F">
      <w:r>
        <w:rPr>
          <w:rFonts w:eastAsia="Times New Roman" w:cs="Segoe UI"/>
          <w:b/>
          <w:bCs/>
          <w:color w:val="000000"/>
          <w:sz w:val="24"/>
          <w:szCs w:val="24"/>
        </w:rPr>
        <w:t>8.</w:t>
      </w:r>
      <w:r w:rsidR="00CE4DE9">
        <w:rPr>
          <w:rFonts w:eastAsia="Times New Roman" w:cs="Segoe UI"/>
          <w:b/>
          <w:bCs/>
          <w:color w:val="000000"/>
          <w:sz w:val="24"/>
          <w:szCs w:val="24"/>
        </w:rPr>
        <w:t>3</w:t>
      </w:r>
      <w:r>
        <w:rPr>
          <w:rFonts w:eastAsia="Times New Roman" w:cs="Segoe UI"/>
          <w:b/>
          <w:bCs/>
          <w:color w:val="000000"/>
          <w:sz w:val="24"/>
          <w:szCs w:val="24"/>
        </w:rPr>
        <w:t xml:space="preserve"> </w:t>
      </w:r>
      <w:r w:rsidRPr="008368FB">
        <w:rPr>
          <w:rFonts w:eastAsia="Times New Roman" w:cs="Segoe UI"/>
          <w:b/>
          <w:sz w:val="24"/>
          <w:szCs w:val="24"/>
        </w:rPr>
        <w:t>Chanonry Point:</w:t>
      </w:r>
      <w:r w:rsidRPr="008368FB">
        <w:rPr>
          <w:rFonts w:eastAsia="Times New Roman" w:cs="Segoe UI"/>
          <w:bCs/>
          <w:sz w:val="24"/>
          <w:szCs w:val="24"/>
        </w:rPr>
        <w:t xml:space="preserve">  </w:t>
      </w:r>
    </w:p>
    <w:p w14:paraId="507D52A5" w14:textId="01CECC12" w:rsidR="008368FB" w:rsidRDefault="00D04CF7" w:rsidP="009D202F">
      <w:pPr>
        <w:pStyle w:val="ListParagraph"/>
        <w:shd w:val="clear" w:color="auto" w:fill="FFFFFF"/>
        <w:spacing w:after="160" w:line="259" w:lineRule="auto"/>
        <w:ind w:left="360"/>
        <w:rPr>
          <w:sz w:val="24"/>
          <w:szCs w:val="24"/>
        </w:rPr>
      </w:pPr>
      <w:r w:rsidRPr="00D93700">
        <w:rPr>
          <w:sz w:val="24"/>
          <w:szCs w:val="24"/>
        </w:rPr>
        <w:t>Shuttle Bus 2019: D &amp; E did not log usage on the service</w:t>
      </w:r>
      <w:r w:rsidR="009C096D" w:rsidRPr="00D93700">
        <w:rPr>
          <w:sz w:val="24"/>
          <w:szCs w:val="24"/>
        </w:rPr>
        <w:t>.</w:t>
      </w:r>
      <w:r w:rsidRPr="00D93700">
        <w:rPr>
          <w:sz w:val="24"/>
          <w:szCs w:val="24"/>
        </w:rPr>
        <w:t xml:space="preserve"> However, SA did not receive any of the parking complaints and congestion reports of previous summers.  SA to request a ‘review/ways forward’ meeting with THC before a new community council is in situ. </w:t>
      </w:r>
      <w:r w:rsidRPr="00D93700">
        <w:rPr>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sidRPr="00D04CF7">
        <w:rPr>
          <w:b/>
          <w:color w:val="FF0000"/>
          <w:sz w:val="24"/>
          <w:szCs w:val="24"/>
        </w:rPr>
        <w:t>Action:  SA</w:t>
      </w:r>
    </w:p>
    <w:p w14:paraId="49A837E2" w14:textId="77777777" w:rsidR="009C096D" w:rsidRPr="00A7319C" w:rsidRDefault="009C096D" w:rsidP="009D202F">
      <w:pPr>
        <w:pStyle w:val="ListParagraph"/>
        <w:shd w:val="clear" w:color="auto" w:fill="FFFFFF"/>
        <w:spacing w:after="160" w:line="259" w:lineRule="auto"/>
        <w:ind w:left="360"/>
        <w:rPr>
          <w:rFonts w:eastAsia="Times New Roman" w:cs="Segoe UI"/>
          <w:bCs/>
          <w:color w:val="FF0000"/>
          <w:sz w:val="24"/>
          <w:szCs w:val="24"/>
        </w:rPr>
      </w:pPr>
    </w:p>
    <w:p w14:paraId="679B65DC" w14:textId="79C5C3E9" w:rsidR="00941E92" w:rsidRPr="00A7319C" w:rsidRDefault="00941E92" w:rsidP="009D202F">
      <w:pPr>
        <w:pStyle w:val="ListParagraph"/>
        <w:numPr>
          <w:ilvl w:val="0"/>
          <w:numId w:val="37"/>
        </w:numPr>
        <w:shd w:val="clear" w:color="auto" w:fill="FFFFFF"/>
        <w:rPr>
          <w:rFonts w:eastAsia="Times New Roman" w:cs="Segoe UI"/>
          <w:b/>
          <w:bCs/>
          <w:color w:val="000000"/>
          <w:sz w:val="24"/>
          <w:szCs w:val="24"/>
        </w:rPr>
      </w:pPr>
      <w:r>
        <w:rPr>
          <w:rFonts w:eastAsia="Times New Roman" w:cs="Segoe UI"/>
          <w:b/>
          <w:bCs/>
          <w:color w:val="000000"/>
          <w:sz w:val="24"/>
          <w:szCs w:val="24"/>
        </w:rPr>
        <w:t>Community Issues</w:t>
      </w:r>
    </w:p>
    <w:p w14:paraId="7550CD6E" w14:textId="29C23F4B" w:rsidR="00941E92" w:rsidRDefault="00941E92" w:rsidP="009D202F">
      <w:pPr>
        <w:pStyle w:val="ListParagraph"/>
        <w:shd w:val="clear" w:color="auto" w:fill="FFFFFF"/>
        <w:ind w:left="360"/>
        <w:rPr>
          <w:rFonts w:eastAsia="Times New Roman" w:cs="Segoe UI"/>
          <w:b/>
          <w:bCs/>
          <w:color w:val="000000"/>
          <w:sz w:val="24"/>
          <w:szCs w:val="24"/>
        </w:rPr>
      </w:pPr>
      <w:r>
        <w:rPr>
          <w:rFonts w:eastAsia="Times New Roman" w:cs="Segoe UI"/>
          <w:b/>
          <w:bCs/>
          <w:color w:val="000000"/>
          <w:sz w:val="24"/>
          <w:szCs w:val="24"/>
        </w:rPr>
        <w:t>9.1 Review of Local Development Plan</w:t>
      </w:r>
      <w:r w:rsidRPr="003059D0">
        <w:rPr>
          <w:rFonts w:eastAsia="Times New Roman" w:cs="Segoe UI"/>
          <w:color w:val="000000"/>
          <w:sz w:val="24"/>
          <w:szCs w:val="24"/>
        </w:rPr>
        <w:t xml:space="preserve">. </w:t>
      </w:r>
      <w:r w:rsidR="00494A7B">
        <w:rPr>
          <w:rFonts w:eastAsia="Times New Roman" w:cs="Segoe UI"/>
          <w:color w:val="000000"/>
          <w:sz w:val="24"/>
          <w:szCs w:val="24"/>
        </w:rPr>
        <w:t xml:space="preserve">(Inner Moray Firth Local Development Plan </w:t>
      </w:r>
      <w:r w:rsidR="00110D60">
        <w:rPr>
          <w:rFonts w:eastAsia="Times New Roman" w:cs="Segoe UI"/>
          <w:color w:val="000000"/>
          <w:sz w:val="24"/>
          <w:szCs w:val="24"/>
        </w:rPr>
        <w:t>–</w:t>
      </w:r>
      <w:r w:rsidR="00494A7B">
        <w:rPr>
          <w:rFonts w:eastAsia="Times New Roman" w:cs="Segoe UI"/>
          <w:color w:val="000000"/>
          <w:sz w:val="24"/>
          <w:szCs w:val="24"/>
        </w:rPr>
        <w:t xml:space="preserve"> IMFLDP</w:t>
      </w:r>
      <w:r w:rsidR="00110D60">
        <w:rPr>
          <w:rFonts w:eastAsia="Times New Roman" w:cs="Segoe UI"/>
          <w:color w:val="000000"/>
          <w:sz w:val="24"/>
          <w:szCs w:val="24"/>
        </w:rPr>
        <w:t xml:space="preserve">) </w:t>
      </w:r>
      <w:r w:rsidR="008D250C">
        <w:rPr>
          <w:rFonts w:eastAsia="Times New Roman" w:cs="Segoe UI"/>
          <w:color w:val="000000"/>
          <w:sz w:val="24"/>
          <w:szCs w:val="24"/>
        </w:rPr>
        <w:t>DS advised that</w:t>
      </w:r>
      <w:r w:rsidR="004B51C4">
        <w:rPr>
          <w:rFonts w:eastAsia="Times New Roman" w:cs="Segoe UI"/>
          <w:color w:val="000000"/>
          <w:sz w:val="24"/>
          <w:szCs w:val="24"/>
        </w:rPr>
        <w:t xml:space="preserve"> </w:t>
      </w:r>
      <w:r w:rsidR="008D250C">
        <w:rPr>
          <w:rFonts w:eastAsia="Times New Roman" w:cs="Segoe UI"/>
          <w:color w:val="000000"/>
          <w:sz w:val="24"/>
          <w:szCs w:val="24"/>
        </w:rPr>
        <w:t xml:space="preserve">he and TH had attended a briefing meeting with </w:t>
      </w:r>
      <w:r w:rsidR="004B51C4">
        <w:rPr>
          <w:rFonts w:eastAsia="Times New Roman" w:cs="Segoe UI"/>
          <w:color w:val="000000"/>
          <w:sz w:val="24"/>
          <w:szCs w:val="24"/>
        </w:rPr>
        <w:t>planning officials</w:t>
      </w:r>
      <w:r w:rsidR="008A6AAE">
        <w:rPr>
          <w:rFonts w:eastAsia="Times New Roman" w:cs="Segoe UI"/>
          <w:color w:val="000000"/>
          <w:sz w:val="24"/>
          <w:szCs w:val="24"/>
        </w:rPr>
        <w:t xml:space="preserve">. </w:t>
      </w:r>
      <w:r w:rsidR="00A16F78">
        <w:rPr>
          <w:rFonts w:eastAsia="Times New Roman" w:cs="Segoe UI"/>
          <w:color w:val="000000"/>
          <w:sz w:val="24"/>
          <w:szCs w:val="24"/>
        </w:rPr>
        <w:t>Proposed development sites were to be included on the HC website at the end of August</w:t>
      </w:r>
      <w:r w:rsidR="00332D09">
        <w:rPr>
          <w:rFonts w:eastAsia="Times New Roman" w:cs="Segoe UI"/>
          <w:color w:val="000000"/>
          <w:sz w:val="24"/>
          <w:szCs w:val="24"/>
        </w:rPr>
        <w:t>. Any obje</w:t>
      </w:r>
      <w:r w:rsidR="00806A95">
        <w:rPr>
          <w:rFonts w:eastAsia="Times New Roman" w:cs="Segoe UI"/>
          <w:color w:val="000000"/>
          <w:sz w:val="24"/>
          <w:szCs w:val="24"/>
        </w:rPr>
        <w:t>ct</w:t>
      </w:r>
      <w:r w:rsidR="00332D09">
        <w:rPr>
          <w:rFonts w:eastAsia="Times New Roman" w:cs="Segoe UI"/>
          <w:color w:val="000000"/>
          <w:sz w:val="24"/>
          <w:szCs w:val="24"/>
        </w:rPr>
        <w:t>ions to proposals within</w:t>
      </w:r>
      <w:r w:rsidR="00806A95">
        <w:rPr>
          <w:rFonts w:eastAsia="Times New Roman" w:cs="Segoe UI"/>
          <w:color w:val="000000"/>
          <w:sz w:val="24"/>
          <w:szCs w:val="24"/>
        </w:rPr>
        <w:t xml:space="preserve"> </w:t>
      </w:r>
      <w:r w:rsidR="00332D09">
        <w:rPr>
          <w:rFonts w:eastAsia="Times New Roman" w:cs="Segoe UI"/>
          <w:color w:val="000000"/>
          <w:sz w:val="24"/>
          <w:szCs w:val="24"/>
        </w:rPr>
        <w:t xml:space="preserve">the draft plan can be submitted only after </w:t>
      </w:r>
      <w:r w:rsidR="001D5C8F">
        <w:rPr>
          <w:rFonts w:eastAsia="Times New Roman" w:cs="Segoe UI"/>
          <w:color w:val="000000"/>
          <w:sz w:val="24"/>
          <w:szCs w:val="24"/>
        </w:rPr>
        <w:t>a draft has been published at the end of 2019</w:t>
      </w:r>
      <w:r w:rsidR="00806A95">
        <w:rPr>
          <w:rFonts w:eastAsia="Times New Roman" w:cs="Segoe UI"/>
          <w:color w:val="000000"/>
          <w:sz w:val="24"/>
          <w:szCs w:val="24"/>
        </w:rPr>
        <w:t xml:space="preserve">. </w:t>
      </w:r>
      <w:r w:rsidR="00FC4268">
        <w:rPr>
          <w:rFonts w:eastAsia="Times New Roman" w:cs="Segoe UI"/>
          <w:color w:val="000000"/>
          <w:sz w:val="24"/>
          <w:szCs w:val="24"/>
        </w:rPr>
        <w:t xml:space="preserve"> This will be monitored for future discussion if required. Meanwhile DS is to </w:t>
      </w:r>
      <w:r w:rsidR="000A31D9">
        <w:rPr>
          <w:rFonts w:eastAsia="Times New Roman" w:cs="Segoe UI"/>
          <w:color w:val="000000"/>
          <w:sz w:val="24"/>
          <w:szCs w:val="24"/>
        </w:rPr>
        <w:t>prepare a summary of the points covered at the briefing meeting.</w:t>
      </w:r>
    </w:p>
    <w:p w14:paraId="46643E17" w14:textId="0AE5ED2C" w:rsidR="00205AAF" w:rsidRPr="00D93700" w:rsidRDefault="00941E92" w:rsidP="009D202F">
      <w:pPr>
        <w:pStyle w:val="ListParagraph"/>
        <w:shd w:val="clear" w:color="auto" w:fill="FFFFFF"/>
        <w:ind w:left="360"/>
        <w:rPr>
          <w:rFonts w:eastAsia="Times New Roman" w:cs="Segoe UI"/>
          <w:sz w:val="24"/>
          <w:szCs w:val="24"/>
        </w:rPr>
      </w:pPr>
      <w:r w:rsidRPr="00D93700">
        <w:rPr>
          <w:rFonts w:eastAsia="Times New Roman" w:cs="Segoe UI"/>
          <w:b/>
          <w:bCs/>
          <w:sz w:val="24"/>
          <w:szCs w:val="24"/>
        </w:rPr>
        <w:lastRenderedPageBreak/>
        <w:t>9.2 Public Toilets</w:t>
      </w:r>
      <w:r w:rsidRPr="00D93700">
        <w:rPr>
          <w:rFonts w:asciiTheme="minorHAnsi" w:eastAsia="Times New Roman" w:hAnsiTheme="minorHAnsi" w:cstheme="minorHAnsi"/>
          <w:b/>
          <w:bCs/>
          <w:sz w:val="24"/>
          <w:szCs w:val="24"/>
        </w:rPr>
        <w:t xml:space="preserve">. </w:t>
      </w:r>
      <w:r w:rsidR="00D04CF7" w:rsidRPr="00D93700">
        <w:rPr>
          <w:rFonts w:asciiTheme="minorHAnsi" w:eastAsia="Times New Roman" w:hAnsiTheme="minorHAnsi" w:cstheme="minorHAnsi"/>
          <w:bCs/>
          <w:sz w:val="24"/>
          <w:szCs w:val="24"/>
        </w:rPr>
        <w:t>New community group that will take over the toilets in Rosemarkie and Fortrose near to being fully established.</w:t>
      </w:r>
      <w:r w:rsidR="00D04CF7" w:rsidRPr="00D93700">
        <w:rPr>
          <w:rFonts w:asciiTheme="minorHAnsi" w:eastAsia="Times New Roman" w:hAnsiTheme="minorHAnsi" w:cstheme="minorHAnsi"/>
          <w:b/>
          <w:bCs/>
          <w:sz w:val="24"/>
          <w:szCs w:val="24"/>
        </w:rPr>
        <w:t xml:space="preserve">  </w:t>
      </w:r>
      <w:r w:rsidR="00C85A5E" w:rsidRPr="00D93700">
        <w:rPr>
          <w:rFonts w:asciiTheme="minorHAnsi" w:eastAsia="Times New Roman" w:hAnsiTheme="minorHAnsi" w:cstheme="minorHAnsi"/>
          <w:sz w:val="24"/>
          <w:szCs w:val="24"/>
        </w:rPr>
        <w:t>Planning have accepted the proposal to allocate funds inten</w:t>
      </w:r>
      <w:r w:rsidR="00FC33FE" w:rsidRPr="00D93700">
        <w:rPr>
          <w:rFonts w:asciiTheme="minorHAnsi" w:eastAsia="Times New Roman" w:hAnsiTheme="minorHAnsi" w:cstheme="minorHAnsi"/>
          <w:sz w:val="24"/>
          <w:szCs w:val="24"/>
        </w:rPr>
        <w:t xml:space="preserve">ded for art work at the Care Home to </w:t>
      </w:r>
      <w:r w:rsidR="00D04CF7" w:rsidRPr="00D93700">
        <w:rPr>
          <w:rFonts w:asciiTheme="minorHAnsi" w:eastAsia="Times New Roman" w:hAnsiTheme="minorHAnsi" w:cstheme="minorHAnsi"/>
          <w:sz w:val="24"/>
          <w:szCs w:val="24"/>
        </w:rPr>
        <w:t>be transferred to the group for upgrade/decoration of the toilets (where the funds allow</w:t>
      </w:r>
      <w:r w:rsidR="00AE5D90" w:rsidRPr="00D93700">
        <w:rPr>
          <w:rFonts w:asciiTheme="minorHAnsi" w:eastAsia="Times New Roman" w:hAnsiTheme="minorHAnsi" w:cstheme="minorHAnsi"/>
          <w:sz w:val="24"/>
          <w:szCs w:val="24"/>
        </w:rPr>
        <w:t>.</w:t>
      </w:r>
      <w:r w:rsidR="00D04CF7" w:rsidRPr="00D93700">
        <w:rPr>
          <w:rFonts w:asciiTheme="minorHAnsi" w:eastAsia="Times New Roman" w:hAnsiTheme="minorHAnsi" w:cstheme="minorHAnsi"/>
          <w:sz w:val="24"/>
          <w:szCs w:val="24"/>
        </w:rPr>
        <w:t>)</w:t>
      </w:r>
      <w:r w:rsidR="00AE5D90" w:rsidRPr="00D93700">
        <w:rPr>
          <w:rFonts w:asciiTheme="minorHAnsi" w:eastAsia="Times New Roman" w:hAnsiTheme="minorHAnsi" w:cstheme="minorHAnsi"/>
          <w:sz w:val="24"/>
          <w:szCs w:val="24"/>
        </w:rPr>
        <w:t xml:space="preserve"> </w:t>
      </w:r>
      <w:r w:rsidR="00D04CF7" w:rsidRPr="00D93700">
        <w:rPr>
          <w:rFonts w:asciiTheme="minorHAnsi" w:eastAsia="Times New Roman" w:hAnsiTheme="minorHAnsi" w:cstheme="minorHAnsi"/>
          <w:sz w:val="24"/>
          <w:szCs w:val="24"/>
        </w:rPr>
        <w:t xml:space="preserve"> </w:t>
      </w:r>
      <w:r w:rsidR="00AE5D90" w:rsidRPr="00D93700">
        <w:rPr>
          <w:rFonts w:asciiTheme="minorHAnsi" w:eastAsia="Times New Roman" w:hAnsiTheme="minorHAnsi" w:cstheme="minorHAnsi"/>
          <w:sz w:val="24"/>
          <w:szCs w:val="24"/>
        </w:rPr>
        <w:t xml:space="preserve">Phil Menzies, Parklands’ Project manager </w:t>
      </w:r>
      <w:r w:rsidR="008C7E79" w:rsidRPr="00D93700">
        <w:rPr>
          <w:rFonts w:asciiTheme="minorHAnsi" w:eastAsia="Times New Roman" w:hAnsiTheme="minorHAnsi" w:cstheme="minorHAnsi"/>
          <w:sz w:val="24"/>
          <w:szCs w:val="24"/>
        </w:rPr>
        <w:t>is standing by to pass over funds</w:t>
      </w:r>
      <w:r w:rsidR="00D04CF7" w:rsidRPr="00D93700">
        <w:rPr>
          <w:rFonts w:asciiTheme="minorHAnsi" w:eastAsia="Times New Roman" w:hAnsiTheme="minorHAnsi" w:cstheme="minorHAnsi"/>
          <w:sz w:val="24"/>
          <w:szCs w:val="24"/>
        </w:rPr>
        <w:t>.</w:t>
      </w:r>
    </w:p>
    <w:p w14:paraId="1427C495" w14:textId="7626840C" w:rsidR="00141BEF" w:rsidRPr="00D93700" w:rsidRDefault="002520AC" w:rsidP="009D202F">
      <w:pPr>
        <w:pStyle w:val="ListParagraph"/>
        <w:shd w:val="clear" w:color="auto" w:fill="FFFFFF"/>
        <w:ind w:left="360"/>
        <w:rPr>
          <w:sz w:val="24"/>
          <w:szCs w:val="24"/>
        </w:rPr>
      </w:pPr>
      <w:r>
        <w:rPr>
          <w:rFonts w:eastAsia="Times New Roman" w:cs="Segoe UI"/>
          <w:b/>
          <w:bCs/>
          <w:color w:val="000000"/>
          <w:sz w:val="24"/>
          <w:szCs w:val="24"/>
        </w:rPr>
        <w:t xml:space="preserve">9.3 </w:t>
      </w:r>
      <w:r w:rsidR="007146D2">
        <w:rPr>
          <w:rFonts w:eastAsia="Times New Roman" w:cs="Segoe UI"/>
          <w:b/>
          <w:bCs/>
          <w:color w:val="000000"/>
          <w:sz w:val="24"/>
          <w:szCs w:val="24"/>
        </w:rPr>
        <w:t xml:space="preserve">Proposals for </w:t>
      </w:r>
      <w:r w:rsidR="007146D2" w:rsidRPr="00D93700">
        <w:rPr>
          <w:rFonts w:eastAsia="Times New Roman" w:cs="Segoe UI"/>
          <w:b/>
          <w:bCs/>
          <w:sz w:val="24"/>
          <w:szCs w:val="24"/>
        </w:rPr>
        <w:t xml:space="preserve">Skate </w:t>
      </w:r>
      <w:r w:rsidR="00D04CF7" w:rsidRPr="00D93700">
        <w:rPr>
          <w:rFonts w:eastAsia="Times New Roman" w:cs="Segoe UI"/>
          <w:b/>
          <w:bCs/>
          <w:sz w:val="24"/>
          <w:szCs w:val="24"/>
        </w:rPr>
        <w:t>Park</w:t>
      </w:r>
      <w:r w:rsidR="00FB75EB">
        <w:rPr>
          <w:rFonts w:eastAsia="Times New Roman" w:cs="Segoe UI"/>
          <w:b/>
          <w:bCs/>
          <w:color w:val="000000"/>
          <w:sz w:val="24"/>
          <w:szCs w:val="24"/>
        </w:rPr>
        <w:t xml:space="preserve">. </w:t>
      </w:r>
      <w:r w:rsidR="00D04CF7">
        <w:rPr>
          <w:rFonts w:eastAsia="Times New Roman" w:cs="Segoe UI"/>
          <w:b/>
          <w:bCs/>
          <w:color w:val="000000"/>
          <w:sz w:val="24"/>
          <w:szCs w:val="24"/>
        </w:rPr>
        <w:t xml:space="preserve"> </w:t>
      </w:r>
      <w:r w:rsidR="00D04CF7" w:rsidRPr="00D93700">
        <w:rPr>
          <w:rFonts w:eastAsia="Times New Roman" w:cs="Segoe UI"/>
          <w:bCs/>
          <w:sz w:val="24"/>
          <w:szCs w:val="24"/>
        </w:rPr>
        <w:t>Initiative from the community/pupils for a skate park in Rosemarkie.</w:t>
      </w:r>
      <w:r w:rsidR="00D04CF7" w:rsidRPr="00D93700">
        <w:rPr>
          <w:rFonts w:eastAsia="Times New Roman" w:cs="Segoe UI"/>
          <w:b/>
          <w:bCs/>
          <w:sz w:val="24"/>
          <w:szCs w:val="24"/>
        </w:rPr>
        <w:t xml:space="preserve"> </w:t>
      </w:r>
      <w:r w:rsidR="004531C9" w:rsidRPr="00D93700">
        <w:rPr>
          <w:rFonts w:eastAsia="Times New Roman" w:cs="Segoe UI"/>
          <w:bCs/>
          <w:sz w:val="24"/>
          <w:szCs w:val="24"/>
        </w:rPr>
        <w:t>CC fully supportive.</w:t>
      </w:r>
      <w:r w:rsidR="004531C9" w:rsidRPr="00D93700">
        <w:rPr>
          <w:rFonts w:eastAsia="Times New Roman" w:cs="Segoe UI"/>
          <w:b/>
          <w:bCs/>
          <w:sz w:val="24"/>
          <w:szCs w:val="24"/>
        </w:rPr>
        <w:t xml:space="preserve"> </w:t>
      </w:r>
      <w:r w:rsidR="00D04CF7" w:rsidRPr="00D93700">
        <w:rPr>
          <w:rFonts w:eastAsia="Times New Roman" w:cs="Segoe UI"/>
          <w:b/>
          <w:bCs/>
          <w:sz w:val="24"/>
          <w:szCs w:val="24"/>
        </w:rPr>
        <w:t xml:space="preserve"> </w:t>
      </w:r>
      <w:r w:rsidR="00FB75EB" w:rsidRPr="00D93700">
        <w:rPr>
          <w:rFonts w:eastAsia="Times New Roman" w:cs="Segoe UI"/>
          <w:sz w:val="24"/>
          <w:szCs w:val="24"/>
        </w:rPr>
        <w:t>Information from THC is awaited to determine wh</w:t>
      </w:r>
      <w:r w:rsidR="00516BFF" w:rsidRPr="00D93700">
        <w:rPr>
          <w:rFonts w:eastAsia="Times New Roman" w:cs="Segoe UI"/>
          <w:sz w:val="24"/>
          <w:szCs w:val="24"/>
        </w:rPr>
        <w:t xml:space="preserve">ich personnel </w:t>
      </w:r>
      <w:r w:rsidR="00507B49" w:rsidRPr="00D93700">
        <w:rPr>
          <w:rFonts w:eastAsia="Times New Roman" w:cs="Segoe UI"/>
          <w:sz w:val="24"/>
          <w:szCs w:val="24"/>
        </w:rPr>
        <w:t>is/are responsible for dealing with this.</w:t>
      </w:r>
      <w:r w:rsidR="00D04CF7" w:rsidRPr="00D93700">
        <w:rPr>
          <w:rFonts w:eastAsia="Times New Roman" w:cs="Segoe UI"/>
          <w:sz w:val="24"/>
          <w:szCs w:val="24"/>
        </w:rPr>
        <w:t xml:space="preserve">  </w:t>
      </w:r>
      <w:r w:rsidR="004531C9" w:rsidRPr="00D93700">
        <w:rPr>
          <w:rFonts w:eastAsia="Times New Roman" w:cs="Segoe UI"/>
          <w:sz w:val="24"/>
          <w:szCs w:val="24"/>
        </w:rPr>
        <w:t>Those behind the project</w:t>
      </w:r>
      <w:r w:rsidR="00D04CF7" w:rsidRPr="00D93700">
        <w:rPr>
          <w:rFonts w:eastAsia="Times New Roman" w:cs="Segoe UI"/>
          <w:sz w:val="24"/>
          <w:szCs w:val="24"/>
        </w:rPr>
        <w:t xml:space="preserve"> to present at next CC meeting.  </w:t>
      </w:r>
    </w:p>
    <w:p w14:paraId="43A18271" w14:textId="77777777" w:rsidR="00CE4DE9" w:rsidRDefault="00CE4DE9" w:rsidP="009D202F">
      <w:pPr>
        <w:shd w:val="clear" w:color="auto" w:fill="FFFFFF"/>
        <w:ind w:left="426"/>
        <w:rPr>
          <w:rFonts w:asciiTheme="minorHAnsi" w:hAnsiTheme="minorHAnsi" w:cstheme="minorHAnsi"/>
          <w:sz w:val="24"/>
          <w:szCs w:val="24"/>
        </w:rPr>
      </w:pPr>
    </w:p>
    <w:p w14:paraId="07FFC8E4" w14:textId="36E5333E" w:rsidR="00A7319C" w:rsidRDefault="000D5F62" w:rsidP="009D202F">
      <w:pPr>
        <w:pStyle w:val="ListParagraph"/>
        <w:numPr>
          <w:ilvl w:val="0"/>
          <w:numId w:val="38"/>
        </w:numPr>
        <w:shd w:val="clear" w:color="auto" w:fill="FFFFFF"/>
        <w:rPr>
          <w:rFonts w:eastAsia="Times New Roman" w:cs="Segoe UI"/>
          <w:b/>
          <w:bCs/>
          <w:color w:val="000000"/>
          <w:sz w:val="24"/>
          <w:szCs w:val="24"/>
        </w:rPr>
      </w:pPr>
      <w:r w:rsidRPr="00CE4DE9">
        <w:rPr>
          <w:rFonts w:eastAsia="Times New Roman" w:cs="Segoe UI"/>
          <w:b/>
          <w:bCs/>
          <w:color w:val="000000"/>
          <w:sz w:val="24"/>
          <w:szCs w:val="24"/>
        </w:rPr>
        <w:t xml:space="preserve">AOCB: </w:t>
      </w:r>
    </w:p>
    <w:p w14:paraId="11EB9ACF" w14:textId="0E9A4EC1" w:rsidR="001E0169" w:rsidRDefault="001E0169" w:rsidP="009D202F">
      <w:pPr>
        <w:shd w:val="clear" w:color="auto" w:fill="FFFFFF"/>
        <w:ind w:left="360"/>
        <w:rPr>
          <w:rFonts w:eastAsia="Times New Roman" w:cs="Segoe UI"/>
          <w:b/>
          <w:bCs/>
          <w:color w:val="000000"/>
          <w:sz w:val="24"/>
          <w:szCs w:val="24"/>
        </w:rPr>
      </w:pPr>
    </w:p>
    <w:p w14:paraId="50CBE88D" w14:textId="7CE82D3D" w:rsidR="001E0169" w:rsidRPr="006F4D76" w:rsidRDefault="001E0169" w:rsidP="009D202F">
      <w:pPr>
        <w:pStyle w:val="ListParagraph"/>
        <w:numPr>
          <w:ilvl w:val="1"/>
          <w:numId w:val="38"/>
        </w:numPr>
        <w:shd w:val="clear" w:color="auto" w:fill="FFFFFF"/>
        <w:rPr>
          <w:rFonts w:eastAsia="Times New Roman" w:cs="Segoe UI"/>
          <w:color w:val="000000"/>
          <w:sz w:val="24"/>
          <w:szCs w:val="24"/>
        </w:rPr>
      </w:pPr>
      <w:r w:rsidRPr="006F4D76">
        <w:rPr>
          <w:rFonts w:eastAsia="Times New Roman" w:cs="Segoe UI"/>
          <w:b/>
          <w:bCs/>
          <w:color w:val="000000"/>
          <w:sz w:val="24"/>
          <w:szCs w:val="24"/>
        </w:rPr>
        <w:t>Path above Rosemarkie beach</w:t>
      </w:r>
      <w:r w:rsidR="00D8608E" w:rsidRPr="006F4D76">
        <w:rPr>
          <w:rFonts w:eastAsia="Times New Roman" w:cs="Segoe UI"/>
          <w:b/>
          <w:bCs/>
          <w:color w:val="000000"/>
          <w:sz w:val="24"/>
          <w:szCs w:val="24"/>
        </w:rPr>
        <w:t xml:space="preserve">. </w:t>
      </w:r>
      <w:r w:rsidR="00D8608E" w:rsidRPr="00D93700">
        <w:rPr>
          <w:rFonts w:eastAsia="Times New Roman" w:cs="Segoe UI"/>
          <w:sz w:val="24"/>
          <w:szCs w:val="24"/>
        </w:rPr>
        <w:t xml:space="preserve">Phil </w:t>
      </w:r>
      <w:r w:rsidR="00F16543" w:rsidRPr="00D93700">
        <w:rPr>
          <w:rFonts w:eastAsia="Times New Roman" w:cs="Segoe UI"/>
          <w:sz w:val="24"/>
          <w:szCs w:val="24"/>
        </w:rPr>
        <w:t>W</w:t>
      </w:r>
      <w:r w:rsidR="00D8608E" w:rsidRPr="00D93700">
        <w:rPr>
          <w:rFonts w:eastAsia="Times New Roman" w:cs="Segoe UI"/>
          <w:sz w:val="24"/>
          <w:szCs w:val="24"/>
        </w:rPr>
        <w:t>aite</w:t>
      </w:r>
      <w:r w:rsidR="004531C9" w:rsidRPr="00D93700">
        <w:rPr>
          <w:rFonts w:eastAsia="Times New Roman" w:cs="Segoe UI"/>
          <w:sz w:val="24"/>
          <w:szCs w:val="24"/>
        </w:rPr>
        <w:t>, THC</w:t>
      </w:r>
      <w:r w:rsidR="00D8608E" w:rsidRPr="00D93700">
        <w:rPr>
          <w:rFonts w:eastAsia="Times New Roman" w:cs="Segoe UI"/>
          <w:sz w:val="24"/>
          <w:szCs w:val="24"/>
        </w:rPr>
        <w:t xml:space="preserve"> has looked at the path which is in </w:t>
      </w:r>
      <w:r w:rsidR="00F16543" w:rsidRPr="00D93700">
        <w:rPr>
          <w:rFonts w:eastAsia="Times New Roman" w:cs="Segoe UI"/>
          <w:sz w:val="24"/>
          <w:szCs w:val="24"/>
        </w:rPr>
        <w:t>n</w:t>
      </w:r>
      <w:r w:rsidR="004531C9" w:rsidRPr="00D93700">
        <w:rPr>
          <w:rFonts w:eastAsia="Times New Roman" w:cs="Segoe UI"/>
          <w:sz w:val="24"/>
          <w:szCs w:val="24"/>
        </w:rPr>
        <w:t>eed of an upgrade/renovation</w:t>
      </w:r>
      <w:r w:rsidR="00E5052E" w:rsidRPr="00D93700">
        <w:rPr>
          <w:rFonts w:eastAsia="Times New Roman" w:cs="Segoe UI"/>
          <w:sz w:val="24"/>
          <w:szCs w:val="24"/>
        </w:rPr>
        <w:t>, and asked if funds from the community could be made available</w:t>
      </w:r>
      <w:r w:rsidR="00D93700">
        <w:rPr>
          <w:rFonts w:eastAsia="Times New Roman" w:cs="Segoe UI"/>
          <w:sz w:val="24"/>
          <w:szCs w:val="24"/>
        </w:rPr>
        <w:t>.</w:t>
      </w:r>
      <w:r w:rsidR="004531C9" w:rsidRPr="004531C9">
        <w:rPr>
          <w:rFonts w:eastAsia="Times New Roman" w:cs="Segoe UI"/>
          <w:i/>
          <w:color w:val="FF0000"/>
          <w:sz w:val="24"/>
          <w:szCs w:val="24"/>
        </w:rPr>
        <w:t xml:space="preserve"> </w:t>
      </w:r>
    </w:p>
    <w:p w14:paraId="7D0B0A53" w14:textId="3CAB2837" w:rsidR="006F4D76" w:rsidRDefault="006F4D76" w:rsidP="009D202F">
      <w:pPr>
        <w:pStyle w:val="ListParagraph"/>
        <w:numPr>
          <w:ilvl w:val="1"/>
          <w:numId w:val="38"/>
        </w:numPr>
        <w:shd w:val="clear" w:color="auto" w:fill="FFFFFF"/>
        <w:rPr>
          <w:rFonts w:eastAsia="Times New Roman" w:cs="Segoe UI"/>
          <w:color w:val="000000"/>
          <w:sz w:val="24"/>
          <w:szCs w:val="24"/>
        </w:rPr>
      </w:pPr>
      <w:r w:rsidRPr="00D93700">
        <w:rPr>
          <w:rFonts w:eastAsia="Times New Roman" w:cs="Segoe UI"/>
          <w:b/>
          <w:bCs/>
          <w:color w:val="000000"/>
          <w:sz w:val="24"/>
          <w:szCs w:val="24"/>
        </w:rPr>
        <w:t>Black Isle Gathering (BIG)</w:t>
      </w:r>
      <w:r>
        <w:rPr>
          <w:rFonts w:eastAsia="Times New Roman" w:cs="Segoe UI"/>
          <w:b/>
          <w:bCs/>
          <w:color w:val="000000"/>
          <w:sz w:val="24"/>
          <w:szCs w:val="24"/>
        </w:rPr>
        <w:t xml:space="preserve"> </w:t>
      </w:r>
      <w:r w:rsidR="005D6E1E">
        <w:rPr>
          <w:rFonts w:eastAsia="Times New Roman" w:cs="Segoe UI"/>
          <w:color w:val="000000"/>
          <w:sz w:val="24"/>
          <w:szCs w:val="24"/>
        </w:rPr>
        <w:t>to take place on Saturday 5 October</w:t>
      </w:r>
      <w:r w:rsidR="00A42EFF">
        <w:rPr>
          <w:rFonts w:eastAsia="Times New Roman" w:cs="Segoe UI"/>
          <w:color w:val="000000"/>
          <w:sz w:val="24"/>
          <w:szCs w:val="24"/>
        </w:rPr>
        <w:t>. TH and SA to man the FRCC stand</w:t>
      </w:r>
      <w:r w:rsidR="004531C9">
        <w:rPr>
          <w:rFonts w:eastAsia="Times New Roman" w:cs="Segoe UI"/>
          <w:color w:val="000000"/>
          <w:sz w:val="24"/>
          <w:szCs w:val="24"/>
        </w:rPr>
        <w:t xml:space="preserve">. </w:t>
      </w:r>
      <w:r w:rsidR="004531C9">
        <w:rPr>
          <w:rFonts w:eastAsia="Times New Roman" w:cs="Segoe UI"/>
          <w:color w:val="000000"/>
          <w:sz w:val="24"/>
          <w:szCs w:val="24"/>
        </w:rPr>
        <w:tab/>
      </w:r>
      <w:r w:rsidR="004531C9">
        <w:rPr>
          <w:rFonts w:eastAsia="Times New Roman" w:cs="Segoe UI"/>
          <w:color w:val="000000"/>
          <w:sz w:val="24"/>
          <w:szCs w:val="24"/>
        </w:rPr>
        <w:tab/>
      </w:r>
      <w:r w:rsidR="004531C9">
        <w:rPr>
          <w:rFonts w:eastAsia="Times New Roman" w:cs="Segoe UI"/>
          <w:color w:val="000000"/>
          <w:sz w:val="24"/>
          <w:szCs w:val="24"/>
        </w:rPr>
        <w:tab/>
      </w:r>
      <w:r w:rsidR="004531C9">
        <w:rPr>
          <w:rFonts w:eastAsia="Times New Roman" w:cs="Segoe UI"/>
          <w:color w:val="000000"/>
          <w:sz w:val="24"/>
          <w:szCs w:val="24"/>
        </w:rPr>
        <w:tab/>
      </w:r>
      <w:r w:rsidR="004531C9">
        <w:rPr>
          <w:rFonts w:eastAsia="Times New Roman" w:cs="Segoe UI"/>
          <w:color w:val="000000"/>
          <w:sz w:val="24"/>
          <w:szCs w:val="24"/>
        </w:rPr>
        <w:tab/>
      </w:r>
      <w:r w:rsidR="004531C9" w:rsidRPr="004531C9">
        <w:rPr>
          <w:rFonts w:eastAsia="Times New Roman" w:cs="Segoe UI"/>
          <w:b/>
          <w:color w:val="FF0000"/>
          <w:sz w:val="24"/>
          <w:szCs w:val="24"/>
        </w:rPr>
        <w:tab/>
        <w:t>Action: SA/TH</w:t>
      </w:r>
    </w:p>
    <w:p w14:paraId="003DAB61" w14:textId="0D328AB1" w:rsidR="00FD79CC" w:rsidRDefault="00FD79CC" w:rsidP="009D202F">
      <w:pPr>
        <w:pStyle w:val="ListParagraph"/>
        <w:numPr>
          <w:ilvl w:val="1"/>
          <w:numId w:val="38"/>
        </w:numPr>
        <w:shd w:val="clear" w:color="auto" w:fill="FFFFFF"/>
        <w:rPr>
          <w:rFonts w:eastAsia="Times New Roman" w:cs="Segoe UI"/>
          <w:color w:val="000000"/>
          <w:sz w:val="24"/>
          <w:szCs w:val="24"/>
        </w:rPr>
      </w:pPr>
      <w:r>
        <w:rPr>
          <w:rFonts w:eastAsia="Times New Roman" w:cs="Segoe UI"/>
          <w:b/>
          <w:bCs/>
          <w:color w:val="000000"/>
          <w:sz w:val="24"/>
          <w:szCs w:val="24"/>
        </w:rPr>
        <w:t xml:space="preserve">Wild camping </w:t>
      </w:r>
      <w:r w:rsidR="00E726CB">
        <w:rPr>
          <w:rFonts w:eastAsia="Times New Roman" w:cs="Segoe UI"/>
          <w:color w:val="000000"/>
          <w:sz w:val="24"/>
          <w:szCs w:val="24"/>
        </w:rPr>
        <w:t xml:space="preserve">Concern was </w:t>
      </w:r>
      <w:r w:rsidR="00E726CB" w:rsidRPr="00D93700">
        <w:rPr>
          <w:rFonts w:eastAsia="Times New Roman" w:cs="Segoe UI"/>
          <w:sz w:val="24"/>
          <w:szCs w:val="24"/>
        </w:rPr>
        <w:t>expressed</w:t>
      </w:r>
      <w:r w:rsidR="004531C9" w:rsidRPr="00D93700">
        <w:rPr>
          <w:rFonts w:eastAsia="Times New Roman" w:cs="Segoe UI"/>
          <w:sz w:val="24"/>
          <w:szCs w:val="24"/>
        </w:rPr>
        <w:t xml:space="preserve"> that too many think they can camp anywhere.  Not within the remit of CC to do anything.  THC aware of issues. </w:t>
      </w:r>
      <w:r w:rsidR="00E726CB" w:rsidRPr="00D93700">
        <w:rPr>
          <w:rFonts w:eastAsia="Times New Roman" w:cs="Segoe UI"/>
          <w:sz w:val="24"/>
          <w:szCs w:val="24"/>
        </w:rPr>
        <w:t xml:space="preserve"> </w:t>
      </w:r>
    </w:p>
    <w:p w14:paraId="0271EE61" w14:textId="37EBD200" w:rsidR="00216327" w:rsidRDefault="00216327" w:rsidP="009D202F">
      <w:pPr>
        <w:pStyle w:val="ListParagraph"/>
        <w:numPr>
          <w:ilvl w:val="1"/>
          <w:numId w:val="38"/>
        </w:numPr>
        <w:shd w:val="clear" w:color="auto" w:fill="FFFFFF"/>
        <w:rPr>
          <w:rFonts w:eastAsia="Times New Roman" w:cs="Segoe UI"/>
          <w:color w:val="000000"/>
          <w:sz w:val="24"/>
          <w:szCs w:val="24"/>
        </w:rPr>
      </w:pPr>
      <w:r>
        <w:rPr>
          <w:rFonts w:eastAsia="Times New Roman" w:cs="Segoe UI"/>
          <w:b/>
          <w:bCs/>
          <w:color w:val="000000"/>
          <w:sz w:val="24"/>
          <w:szCs w:val="24"/>
        </w:rPr>
        <w:t xml:space="preserve">Great British </w:t>
      </w:r>
      <w:r w:rsidR="00D62B3D">
        <w:rPr>
          <w:rFonts w:eastAsia="Times New Roman" w:cs="Segoe UI"/>
          <w:b/>
          <w:bCs/>
          <w:color w:val="000000"/>
          <w:sz w:val="24"/>
          <w:szCs w:val="24"/>
        </w:rPr>
        <w:t>B</w:t>
      </w:r>
      <w:r>
        <w:rPr>
          <w:rFonts w:eastAsia="Times New Roman" w:cs="Segoe UI"/>
          <w:b/>
          <w:bCs/>
          <w:color w:val="000000"/>
          <w:sz w:val="24"/>
          <w:szCs w:val="24"/>
        </w:rPr>
        <w:t xml:space="preserve">each Clean </w:t>
      </w:r>
      <w:r>
        <w:rPr>
          <w:rFonts w:eastAsia="Times New Roman" w:cs="Segoe UI"/>
          <w:color w:val="000000"/>
          <w:sz w:val="24"/>
          <w:szCs w:val="24"/>
        </w:rPr>
        <w:t xml:space="preserve">20 September </w:t>
      </w:r>
      <w:r w:rsidR="00CF7499">
        <w:rPr>
          <w:rFonts w:eastAsia="Times New Roman" w:cs="Segoe UI"/>
          <w:color w:val="000000"/>
          <w:sz w:val="24"/>
          <w:szCs w:val="24"/>
        </w:rPr>
        <w:t>R</w:t>
      </w:r>
      <w:r>
        <w:rPr>
          <w:rFonts w:eastAsia="Times New Roman" w:cs="Segoe UI"/>
          <w:color w:val="000000"/>
          <w:sz w:val="24"/>
          <w:szCs w:val="24"/>
        </w:rPr>
        <w:t>osemarkie</w:t>
      </w:r>
      <w:r w:rsidR="00CF7499">
        <w:rPr>
          <w:rFonts w:eastAsia="Times New Roman" w:cs="Segoe UI"/>
          <w:color w:val="000000"/>
          <w:sz w:val="24"/>
          <w:szCs w:val="24"/>
        </w:rPr>
        <w:t xml:space="preserve">; 21 September </w:t>
      </w:r>
      <w:r w:rsidR="009061FC">
        <w:rPr>
          <w:rFonts w:eastAsia="Times New Roman" w:cs="Segoe UI"/>
          <w:color w:val="000000"/>
          <w:sz w:val="24"/>
          <w:szCs w:val="24"/>
        </w:rPr>
        <w:t>Fortrose</w:t>
      </w:r>
    </w:p>
    <w:p w14:paraId="703D657B" w14:textId="77777777" w:rsidR="00D93700" w:rsidRDefault="00BD3E2B" w:rsidP="00D93700">
      <w:pPr>
        <w:pStyle w:val="ListParagraph"/>
        <w:numPr>
          <w:ilvl w:val="1"/>
          <w:numId w:val="38"/>
        </w:numPr>
        <w:shd w:val="clear" w:color="auto" w:fill="FFFFFF"/>
        <w:rPr>
          <w:rFonts w:eastAsia="Times New Roman" w:cs="Segoe UI"/>
          <w:color w:val="000000"/>
          <w:sz w:val="24"/>
          <w:szCs w:val="24"/>
        </w:rPr>
      </w:pPr>
      <w:r>
        <w:rPr>
          <w:rFonts w:eastAsia="Times New Roman" w:cs="Segoe UI"/>
          <w:b/>
          <w:bCs/>
          <w:color w:val="000000"/>
          <w:sz w:val="24"/>
          <w:szCs w:val="24"/>
        </w:rPr>
        <w:t xml:space="preserve">Provost’s Chain </w:t>
      </w:r>
      <w:proofErr w:type="spellStart"/>
      <w:r w:rsidR="0064167D" w:rsidRPr="009A749E">
        <w:rPr>
          <w:rFonts w:eastAsia="Times New Roman" w:cs="Segoe UI"/>
          <w:color w:val="000000"/>
          <w:sz w:val="24"/>
          <w:szCs w:val="24"/>
        </w:rPr>
        <w:t>Groam</w:t>
      </w:r>
      <w:proofErr w:type="spellEnd"/>
      <w:r w:rsidR="0064167D" w:rsidRPr="009A749E">
        <w:rPr>
          <w:rFonts w:eastAsia="Times New Roman" w:cs="Segoe UI"/>
          <w:color w:val="000000"/>
          <w:sz w:val="24"/>
          <w:szCs w:val="24"/>
        </w:rPr>
        <w:t xml:space="preserve"> House are still to advise</w:t>
      </w:r>
      <w:r w:rsidR="009A749E" w:rsidRPr="009A749E">
        <w:rPr>
          <w:rFonts w:eastAsia="Times New Roman" w:cs="Segoe UI"/>
          <w:color w:val="000000"/>
          <w:sz w:val="24"/>
          <w:szCs w:val="24"/>
        </w:rPr>
        <w:t>, but unlikely it will be on display</w:t>
      </w:r>
    </w:p>
    <w:p w14:paraId="700F0887" w14:textId="07C6C9EE" w:rsidR="00641679" w:rsidRPr="00D93700" w:rsidRDefault="00641679" w:rsidP="00D93700">
      <w:pPr>
        <w:pStyle w:val="ListParagraph"/>
        <w:numPr>
          <w:ilvl w:val="1"/>
          <w:numId w:val="38"/>
        </w:numPr>
        <w:shd w:val="clear" w:color="auto" w:fill="FFFFFF"/>
        <w:rPr>
          <w:rFonts w:eastAsia="Times New Roman" w:cs="Segoe UI"/>
          <w:color w:val="000000"/>
          <w:sz w:val="24"/>
          <w:szCs w:val="24"/>
        </w:rPr>
      </w:pPr>
      <w:r w:rsidRPr="00D93700">
        <w:rPr>
          <w:rFonts w:eastAsia="Times New Roman" w:cs="Segoe UI"/>
          <w:b/>
          <w:bCs/>
          <w:color w:val="000000"/>
          <w:sz w:val="24"/>
          <w:szCs w:val="24"/>
        </w:rPr>
        <w:t>Annual Senior’s Lunch</w:t>
      </w:r>
      <w:r w:rsidRPr="00D93700">
        <w:rPr>
          <w:rFonts w:eastAsia="Times New Roman" w:cs="Segoe UI"/>
          <w:color w:val="000000"/>
          <w:sz w:val="24"/>
          <w:szCs w:val="24"/>
        </w:rPr>
        <w:t xml:space="preserve"> </w:t>
      </w:r>
      <w:r w:rsidR="003371EA" w:rsidRPr="00D93700">
        <w:rPr>
          <w:rFonts w:eastAsia="Times New Roman" w:cs="Segoe UI"/>
          <w:color w:val="000000"/>
          <w:sz w:val="24"/>
          <w:szCs w:val="24"/>
        </w:rPr>
        <w:t>29 January 2020</w:t>
      </w:r>
      <w:r w:rsidR="004531C9" w:rsidRPr="00D93700">
        <w:rPr>
          <w:rFonts w:eastAsia="Times New Roman" w:cs="Segoe UI"/>
          <w:color w:val="000000"/>
          <w:sz w:val="24"/>
          <w:szCs w:val="24"/>
        </w:rPr>
        <w:t xml:space="preserve">.  </w:t>
      </w:r>
      <w:r w:rsidR="004531C9" w:rsidRPr="00D93700">
        <w:rPr>
          <w:rFonts w:eastAsia="Times New Roman" w:cs="Segoe UI"/>
          <w:color w:val="000000"/>
          <w:sz w:val="24"/>
          <w:szCs w:val="24"/>
        </w:rPr>
        <w:tab/>
      </w:r>
      <w:r w:rsidR="004531C9" w:rsidRPr="00D93700">
        <w:rPr>
          <w:rFonts w:eastAsia="Times New Roman" w:cs="Segoe UI"/>
          <w:color w:val="000000"/>
          <w:sz w:val="24"/>
          <w:szCs w:val="24"/>
        </w:rPr>
        <w:tab/>
      </w:r>
      <w:r w:rsidR="004531C9" w:rsidRPr="00D93700">
        <w:rPr>
          <w:rFonts w:eastAsia="Times New Roman" w:cs="Segoe UI"/>
          <w:color w:val="000000"/>
          <w:sz w:val="24"/>
          <w:szCs w:val="24"/>
        </w:rPr>
        <w:tab/>
      </w:r>
      <w:r w:rsidR="004531C9" w:rsidRPr="00D93700">
        <w:rPr>
          <w:rFonts w:eastAsia="Times New Roman" w:cs="Segoe UI"/>
          <w:b/>
          <w:color w:val="FF0000"/>
          <w:sz w:val="24"/>
          <w:szCs w:val="24"/>
        </w:rPr>
        <w:t>Action: AP</w:t>
      </w:r>
    </w:p>
    <w:p w14:paraId="70DDAC78" w14:textId="77777777" w:rsidR="003371EA" w:rsidRPr="006F4D76" w:rsidRDefault="003371EA" w:rsidP="009D202F">
      <w:pPr>
        <w:pStyle w:val="ListParagraph"/>
        <w:shd w:val="clear" w:color="auto" w:fill="FFFFFF"/>
        <w:ind w:left="840"/>
        <w:rPr>
          <w:rFonts w:eastAsia="Times New Roman" w:cs="Segoe UI"/>
          <w:color w:val="000000"/>
          <w:sz w:val="24"/>
          <w:szCs w:val="24"/>
        </w:rPr>
      </w:pPr>
    </w:p>
    <w:p w14:paraId="6B3860A1" w14:textId="0E857AD6" w:rsidR="00B8287B" w:rsidRPr="00D93700" w:rsidRDefault="000D5F62" w:rsidP="009D202F">
      <w:pPr>
        <w:pStyle w:val="ListParagraph"/>
        <w:numPr>
          <w:ilvl w:val="0"/>
          <w:numId w:val="38"/>
        </w:numPr>
        <w:pBdr>
          <w:bottom w:val="single" w:sz="4" w:space="1" w:color="auto"/>
        </w:pBdr>
        <w:shd w:val="clear" w:color="auto" w:fill="FFFFFF"/>
        <w:rPr>
          <w:rFonts w:eastAsia="Times New Roman" w:cs="Segoe UI"/>
          <w:sz w:val="24"/>
          <w:szCs w:val="24"/>
        </w:rPr>
      </w:pPr>
      <w:r w:rsidRPr="0006407A">
        <w:rPr>
          <w:rFonts w:eastAsia="Times New Roman" w:cs="Segoe UI"/>
          <w:b/>
          <w:bCs/>
          <w:color w:val="000000"/>
          <w:sz w:val="24"/>
          <w:szCs w:val="24"/>
        </w:rPr>
        <w:t xml:space="preserve">Next Meeting: </w:t>
      </w:r>
      <w:r w:rsidR="000113A1" w:rsidRPr="0006407A">
        <w:rPr>
          <w:rFonts w:eastAsia="Times New Roman" w:cs="Segoe UI"/>
          <w:color w:val="000000"/>
          <w:sz w:val="24"/>
          <w:szCs w:val="24"/>
        </w:rPr>
        <w:t xml:space="preserve">9 October </w:t>
      </w:r>
      <w:r w:rsidR="004531C9">
        <w:rPr>
          <w:rFonts w:eastAsia="Times New Roman" w:cs="Segoe UI"/>
          <w:color w:val="000000"/>
          <w:sz w:val="24"/>
          <w:szCs w:val="24"/>
        </w:rPr>
        <w:t xml:space="preserve">2019, </w:t>
      </w:r>
      <w:r w:rsidR="00E66D1B" w:rsidRPr="00D93700">
        <w:rPr>
          <w:rFonts w:eastAsia="Times New Roman" w:cs="Segoe UI"/>
          <w:b/>
          <w:sz w:val="24"/>
          <w:szCs w:val="24"/>
        </w:rPr>
        <w:t>Leisure Centre Fortrose</w:t>
      </w:r>
    </w:p>
    <w:p w14:paraId="6958486A" w14:textId="77777777" w:rsidR="0006407A" w:rsidRDefault="0006407A" w:rsidP="009D202F">
      <w:pPr>
        <w:shd w:val="clear" w:color="auto" w:fill="FFFFFF"/>
        <w:rPr>
          <w:rFonts w:eastAsia="Times New Roman" w:cs="Segoe UI"/>
          <w:color w:val="000000"/>
          <w:sz w:val="24"/>
          <w:szCs w:val="24"/>
        </w:rPr>
      </w:pPr>
    </w:p>
    <w:p w14:paraId="42CED8B6" w14:textId="3D3B6914" w:rsidR="0006407A" w:rsidRDefault="0006407A" w:rsidP="009D202F">
      <w:pPr>
        <w:shd w:val="clear" w:color="auto" w:fill="FFFFFF"/>
        <w:rPr>
          <w:rFonts w:eastAsia="Times New Roman" w:cs="Segoe UI"/>
          <w:color w:val="000000"/>
          <w:sz w:val="24"/>
          <w:szCs w:val="24"/>
        </w:rPr>
      </w:pPr>
    </w:p>
    <w:p w14:paraId="2B3B0201" w14:textId="11C89CC2" w:rsidR="00643133" w:rsidRDefault="00643133" w:rsidP="009D202F">
      <w:pPr>
        <w:shd w:val="clear" w:color="auto" w:fill="FFFFFF"/>
        <w:rPr>
          <w:rFonts w:eastAsia="Times New Roman" w:cs="Segoe UI"/>
          <w:color w:val="000000"/>
          <w:sz w:val="24"/>
          <w:szCs w:val="24"/>
        </w:rPr>
      </w:pPr>
    </w:p>
    <w:p w14:paraId="58328163" w14:textId="249A94AC" w:rsidR="00643133" w:rsidRDefault="00643133" w:rsidP="009D202F">
      <w:pPr>
        <w:shd w:val="clear" w:color="auto" w:fill="FFFFFF"/>
        <w:rPr>
          <w:rFonts w:eastAsia="Times New Roman" w:cs="Segoe UI"/>
          <w:color w:val="000000"/>
          <w:sz w:val="24"/>
          <w:szCs w:val="24"/>
        </w:rPr>
      </w:pPr>
    </w:p>
    <w:p w14:paraId="3F6A6BFA" w14:textId="77777777" w:rsidR="004531C9" w:rsidRDefault="004531C9" w:rsidP="009D202F">
      <w:pPr>
        <w:shd w:val="clear" w:color="auto" w:fill="FFFFFF"/>
        <w:rPr>
          <w:rFonts w:eastAsia="Times New Roman" w:cs="Segoe UI"/>
          <w:color w:val="000000"/>
          <w:sz w:val="24"/>
          <w:szCs w:val="24"/>
        </w:rPr>
      </w:pPr>
    </w:p>
    <w:p w14:paraId="70BD3BCC" w14:textId="77777777" w:rsidR="004531C9" w:rsidRDefault="004531C9" w:rsidP="009D202F">
      <w:pPr>
        <w:shd w:val="clear" w:color="auto" w:fill="FFFFFF"/>
        <w:rPr>
          <w:rFonts w:eastAsia="Times New Roman" w:cs="Segoe UI"/>
          <w:color w:val="000000"/>
          <w:sz w:val="24"/>
          <w:szCs w:val="24"/>
        </w:rPr>
      </w:pPr>
    </w:p>
    <w:p w14:paraId="26ABE31E" w14:textId="77777777" w:rsidR="004531C9" w:rsidRDefault="004531C9" w:rsidP="009D202F">
      <w:pPr>
        <w:shd w:val="clear" w:color="auto" w:fill="FFFFFF"/>
        <w:rPr>
          <w:rFonts w:eastAsia="Times New Roman" w:cs="Segoe UI"/>
          <w:color w:val="000000"/>
          <w:sz w:val="24"/>
          <w:szCs w:val="24"/>
        </w:rPr>
      </w:pPr>
    </w:p>
    <w:p w14:paraId="59465EED" w14:textId="77777777" w:rsidR="00643133" w:rsidRDefault="00643133" w:rsidP="009D202F">
      <w:pPr>
        <w:shd w:val="clear" w:color="auto" w:fill="FFFFFF"/>
        <w:rPr>
          <w:rFonts w:eastAsia="Times New Roman" w:cs="Segoe UI"/>
          <w:color w:val="000000"/>
          <w:sz w:val="24"/>
          <w:szCs w:val="24"/>
        </w:rPr>
      </w:pPr>
    </w:p>
    <w:p w14:paraId="3FCE1D36" w14:textId="77777777" w:rsidR="0006407A" w:rsidRDefault="0006407A" w:rsidP="009D202F">
      <w:pPr>
        <w:shd w:val="clear" w:color="auto" w:fill="FFFFFF"/>
        <w:rPr>
          <w:rFonts w:eastAsia="Times New Roman" w:cs="Segoe UI"/>
          <w:color w:val="000000"/>
          <w:sz w:val="24"/>
          <w:szCs w:val="24"/>
        </w:rPr>
      </w:pPr>
    </w:p>
    <w:p w14:paraId="530EF793" w14:textId="04F23071" w:rsidR="0006407A" w:rsidRPr="00816DF9" w:rsidRDefault="00816DF9" w:rsidP="009D202F">
      <w:pPr>
        <w:shd w:val="clear" w:color="auto" w:fill="FFFFFF"/>
        <w:rPr>
          <w:rFonts w:eastAsia="Times New Roman" w:cs="Segoe UI"/>
          <w:b/>
          <w:bCs/>
          <w:color w:val="000000"/>
          <w:sz w:val="24"/>
          <w:szCs w:val="24"/>
        </w:rPr>
      </w:pPr>
      <w:r w:rsidRPr="00816DF9">
        <w:rPr>
          <w:rFonts w:eastAsia="Times New Roman" w:cs="Segoe UI"/>
          <w:b/>
          <w:bCs/>
          <w:color w:val="000000"/>
          <w:sz w:val="24"/>
          <w:szCs w:val="24"/>
        </w:rPr>
        <w:t xml:space="preserve">     A</w:t>
      </w:r>
      <w:r w:rsidR="0006407A" w:rsidRPr="00816DF9">
        <w:rPr>
          <w:rFonts w:eastAsia="Times New Roman" w:cs="Segoe UI"/>
          <w:b/>
          <w:bCs/>
          <w:color w:val="000000"/>
          <w:sz w:val="24"/>
          <w:szCs w:val="24"/>
        </w:rPr>
        <w:t>PPENDICES</w:t>
      </w:r>
    </w:p>
    <w:p w14:paraId="32119360" w14:textId="77777777" w:rsidR="0006407A" w:rsidRDefault="0006407A" w:rsidP="009D202F">
      <w:pPr>
        <w:shd w:val="clear" w:color="auto" w:fill="FFFFFF"/>
        <w:rPr>
          <w:rFonts w:eastAsia="Times New Roman" w:cs="Segoe UI"/>
          <w:b/>
          <w:bCs/>
          <w:color w:val="000000"/>
          <w:sz w:val="24"/>
          <w:szCs w:val="24"/>
        </w:rPr>
      </w:pPr>
    </w:p>
    <w:p w14:paraId="738537D7" w14:textId="77777777" w:rsidR="0006407A" w:rsidRDefault="0006407A" w:rsidP="009D202F">
      <w:pPr>
        <w:shd w:val="clear" w:color="auto" w:fill="FFFFFF"/>
        <w:rPr>
          <w:rFonts w:eastAsia="Times New Roman" w:cs="Segoe UI"/>
          <w:b/>
          <w:bCs/>
          <w:color w:val="000000"/>
          <w:sz w:val="24"/>
          <w:szCs w:val="24"/>
        </w:rPr>
      </w:pPr>
    </w:p>
    <w:p w14:paraId="7F361584" w14:textId="1B7A9692" w:rsidR="00A14FEE" w:rsidRDefault="00A14FEE" w:rsidP="009D202F">
      <w:pPr>
        <w:rPr>
          <w:rFonts w:ascii="Verdana" w:hAnsi="Verdana"/>
          <w:b/>
          <w:sz w:val="23"/>
          <w:szCs w:val="22"/>
        </w:rPr>
      </w:pPr>
    </w:p>
    <w:p w14:paraId="4F3842F8" w14:textId="77777777" w:rsidR="00A14FEE" w:rsidRDefault="00A14FEE" w:rsidP="009D202F">
      <w:pPr>
        <w:rPr>
          <w:rFonts w:ascii="Verdana" w:hAnsi="Verdana"/>
          <w:b/>
          <w:sz w:val="23"/>
          <w:szCs w:val="22"/>
        </w:rPr>
      </w:pPr>
    </w:p>
    <w:p w14:paraId="61CAB5F8" w14:textId="48EF234C" w:rsidR="00A14FEE" w:rsidRDefault="00A14FEE" w:rsidP="009D202F">
      <w:pPr>
        <w:rPr>
          <w:rFonts w:ascii="Verdana" w:hAnsi="Verdana"/>
          <w:b/>
          <w:sz w:val="23"/>
          <w:szCs w:val="22"/>
        </w:rPr>
      </w:pPr>
    </w:p>
    <w:p w14:paraId="678D88D8" w14:textId="77777777" w:rsidR="00A14FEE" w:rsidRDefault="00A14FEE" w:rsidP="009D202F">
      <w:pPr>
        <w:rPr>
          <w:rFonts w:ascii="Verdana" w:hAnsi="Verdana"/>
          <w:b/>
          <w:sz w:val="23"/>
          <w:szCs w:val="22"/>
        </w:rPr>
      </w:pPr>
    </w:p>
    <w:p w14:paraId="74C263D7" w14:textId="77777777" w:rsidR="00A14FEE" w:rsidRDefault="00A14FEE" w:rsidP="009D202F">
      <w:pPr>
        <w:rPr>
          <w:rFonts w:ascii="Verdana" w:hAnsi="Verdana"/>
          <w:b/>
          <w:sz w:val="23"/>
          <w:szCs w:val="22"/>
        </w:rPr>
      </w:pPr>
    </w:p>
    <w:p w14:paraId="3EDD0C3E" w14:textId="77777777" w:rsidR="00A14FEE" w:rsidRDefault="00A14FEE" w:rsidP="009D202F">
      <w:pPr>
        <w:rPr>
          <w:rFonts w:ascii="Verdana" w:hAnsi="Verdana"/>
          <w:b/>
          <w:sz w:val="23"/>
          <w:szCs w:val="22"/>
        </w:rPr>
      </w:pPr>
    </w:p>
    <w:p w14:paraId="399287DE" w14:textId="77777777" w:rsidR="00A14FEE" w:rsidRDefault="00A14FEE" w:rsidP="009D202F">
      <w:pPr>
        <w:rPr>
          <w:rFonts w:ascii="Verdana" w:hAnsi="Verdana"/>
          <w:b/>
          <w:sz w:val="23"/>
          <w:szCs w:val="22"/>
        </w:rPr>
      </w:pPr>
    </w:p>
    <w:p w14:paraId="7C4E3205" w14:textId="77777777" w:rsidR="00E73F4D" w:rsidRDefault="00E73F4D" w:rsidP="009D202F">
      <w:pPr>
        <w:rPr>
          <w:rFonts w:ascii="Verdana" w:hAnsi="Verdana"/>
          <w:b/>
          <w:sz w:val="23"/>
          <w:szCs w:val="22"/>
        </w:rPr>
      </w:pPr>
    </w:p>
    <w:p w14:paraId="1B31FB1F" w14:textId="77777777" w:rsidR="00E73F4D" w:rsidRDefault="00E73F4D" w:rsidP="009D202F">
      <w:pPr>
        <w:rPr>
          <w:rFonts w:ascii="Verdana" w:hAnsi="Verdana"/>
          <w:b/>
          <w:sz w:val="23"/>
          <w:szCs w:val="22"/>
        </w:rPr>
      </w:pPr>
    </w:p>
    <w:p w14:paraId="0AF339BD" w14:textId="77777777" w:rsidR="00E73F4D" w:rsidRDefault="00E73F4D" w:rsidP="009D202F">
      <w:pPr>
        <w:rPr>
          <w:rFonts w:ascii="Verdana" w:hAnsi="Verdana"/>
          <w:b/>
          <w:sz w:val="23"/>
          <w:szCs w:val="22"/>
        </w:rPr>
      </w:pPr>
    </w:p>
    <w:p w14:paraId="4131DC27" w14:textId="77777777" w:rsidR="00E73F4D" w:rsidRDefault="00E73F4D" w:rsidP="009D202F">
      <w:pPr>
        <w:rPr>
          <w:rFonts w:ascii="Verdana" w:hAnsi="Verdana"/>
          <w:b/>
          <w:sz w:val="23"/>
          <w:szCs w:val="22"/>
        </w:rPr>
      </w:pPr>
    </w:p>
    <w:p w14:paraId="3E26DA57" w14:textId="2FFABD03" w:rsidR="00816DF9" w:rsidRDefault="00816DF9" w:rsidP="009D202F">
      <w:pPr>
        <w:rPr>
          <w:rFonts w:ascii="Verdana" w:hAnsi="Verdana"/>
          <w:b/>
          <w:sz w:val="23"/>
          <w:szCs w:val="22"/>
        </w:rPr>
      </w:pPr>
      <w:bookmarkStart w:id="0" w:name="_GoBack"/>
      <w:bookmarkEnd w:id="0"/>
      <w:r>
        <w:rPr>
          <w:rFonts w:ascii="Verdana" w:hAnsi="Verdana"/>
          <w:b/>
          <w:sz w:val="23"/>
          <w:szCs w:val="22"/>
        </w:rPr>
        <w:lastRenderedPageBreak/>
        <w:t>Fortrose and Rosemarkie Community Council</w:t>
      </w:r>
      <w:r>
        <w:rPr>
          <w:rFonts w:ascii="Verdana" w:hAnsi="Verdana"/>
          <w:b/>
          <w:sz w:val="23"/>
          <w:szCs w:val="22"/>
        </w:rPr>
        <w:br/>
        <w:t>Treasurer’s Report as at 11 September 2019</w:t>
      </w:r>
    </w:p>
    <w:p w14:paraId="73931AB0" w14:textId="77777777" w:rsidR="00816DF9" w:rsidRDefault="00816DF9" w:rsidP="009D202F">
      <w:pPr>
        <w:rPr>
          <w:rFonts w:ascii="Arial Narrow" w:hAnsi="Arial Narrow"/>
        </w:rPr>
      </w:pPr>
    </w:p>
    <w:p w14:paraId="6D73BF08" w14:textId="77777777" w:rsidR="00816DF9" w:rsidRDefault="00816DF9" w:rsidP="009D202F">
      <w:pPr>
        <w:rPr>
          <w:rFonts w:ascii="Arial Narrow" w:hAnsi="Arial Narrow"/>
        </w:rPr>
      </w:pPr>
    </w:p>
    <w:p w14:paraId="0C7481BB" w14:textId="77777777" w:rsidR="00816DF9" w:rsidRDefault="00816DF9" w:rsidP="009D202F">
      <w:pPr>
        <w:tabs>
          <w:tab w:val="left" w:pos="284"/>
          <w:tab w:val="left" w:pos="1843"/>
          <w:tab w:val="right" w:pos="5245"/>
          <w:tab w:val="left" w:pos="5670"/>
        </w:tabs>
        <w:rPr>
          <w:rFonts w:ascii="Arial Narrow" w:hAnsi="Arial Narrow"/>
          <w:sz w:val="22"/>
          <w:szCs w:val="22"/>
        </w:rPr>
      </w:pPr>
      <w:r>
        <w:rPr>
          <w:rFonts w:ascii="Arial Narrow" w:hAnsi="Arial Narrow"/>
          <w:sz w:val="22"/>
          <w:szCs w:val="22"/>
        </w:rPr>
        <w:t>1]</w:t>
      </w:r>
      <w:r>
        <w:rPr>
          <w:rFonts w:ascii="Arial Narrow" w:hAnsi="Arial Narrow"/>
          <w:sz w:val="22"/>
          <w:szCs w:val="22"/>
        </w:rPr>
        <w:tab/>
        <w:t xml:space="preserve">Concern about financial viability:  </w:t>
      </w:r>
    </w:p>
    <w:p w14:paraId="6CA1A518" w14:textId="77777777" w:rsidR="00816DF9" w:rsidRPr="004F76BA" w:rsidRDefault="00816DF9" w:rsidP="009D202F">
      <w:pPr>
        <w:tabs>
          <w:tab w:val="left" w:pos="284"/>
          <w:tab w:val="left" w:pos="1843"/>
          <w:tab w:val="right" w:pos="5245"/>
          <w:tab w:val="left" w:pos="5670"/>
        </w:tabs>
        <w:rPr>
          <w:rFonts w:ascii="Arial Narrow" w:hAnsi="Arial Narrow"/>
          <w:sz w:val="8"/>
          <w:szCs w:val="8"/>
        </w:rPr>
      </w:pPr>
    </w:p>
    <w:p w14:paraId="10477279" w14:textId="77777777" w:rsidR="00816DF9" w:rsidRDefault="00816DF9" w:rsidP="009D202F">
      <w:pPr>
        <w:tabs>
          <w:tab w:val="left" w:pos="284"/>
          <w:tab w:val="left" w:pos="1843"/>
          <w:tab w:val="right" w:pos="5245"/>
          <w:tab w:val="left" w:pos="5670"/>
        </w:tabs>
        <w:rPr>
          <w:rFonts w:ascii="Arial Narrow" w:hAnsi="Arial Narrow"/>
          <w:sz w:val="22"/>
          <w:szCs w:val="22"/>
        </w:rPr>
      </w:pPr>
      <w:r>
        <w:rPr>
          <w:rFonts w:ascii="Arial Narrow" w:hAnsi="Arial Narrow"/>
          <w:sz w:val="22"/>
          <w:szCs w:val="22"/>
        </w:rPr>
        <w:tab/>
        <w:t xml:space="preserve">At 31 August, five months into the 12- month year to 31 March 2020, there is a remaining trading balance of </w:t>
      </w:r>
      <w:r>
        <w:rPr>
          <w:rFonts w:ascii="Arial Narrow" w:hAnsi="Arial Narrow"/>
          <w:sz w:val="22"/>
          <w:szCs w:val="22"/>
        </w:rPr>
        <w:br/>
      </w:r>
      <w:r>
        <w:rPr>
          <w:rFonts w:ascii="Arial Narrow" w:hAnsi="Arial Narrow"/>
          <w:sz w:val="22"/>
          <w:szCs w:val="22"/>
        </w:rPr>
        <w:tab/>
        <w:t xml:space="preserve">£219 to finance the community council for the rest of the year; for a minimum period of seven months although </w:t>
      </w:r>
      <w:r>
        <w:rPr>
          <w:rFonts w:ascii="Arial Narrow" w:hAnsi="Arial Narrow"/>
          <w:sz w:val="22"/>
          <w:szCs w:val="22"/>
        </w:rPr>
        <w:br/>
      </w:r>
      <w:r>
        <w:rPr>
          <w:rFonts w:ascii="Arial Narrow" w:hAnsi="Arial Narrow"/>
          <w:sz w:val="22"/>
          <w:szCs w:val="22"/>
        </w:rPr>
        <w:tab/>
        <w:t>likely to be nine months as the grant is paid on 1 July..</w:t>
      </w:r>
    </w:p>
    <w:p w14:paraId="1FFF3D0A" w14:textId="77777777" w:rsidR="00816DF9" w:rsidRDefault="00816DF9" w:rsidP="009D202F">
      <w:pPr>
        <w:tabs>
          <w:tab w:val="left" w:pos="284"/>
          <w:tab w:val="left" w:pos="1843"/>
          <w:tab w:val="right" w:pos="5245"/>
          <w:tab w:val="left" w:pos="5670"/>
        </w:tabs>
        <w:rPr>
          <w:rFonts w:ascii="Arial Narrow" w:hAnsi="Arial Narrow"/>
          <w:sz w:val="22"/>
          <w:szCs w:val="22"/>
        </w:rPr>
      </w:pPr>
    </w:p>
    <w:p w14:paraId="1DD55B23" w14:textId="77777777" w:rsidR="00816DF9" w:rsidRDefault="00816DF9" w:rsidP="009D202F">
      <w:pPr>
        <w:tabs>
          <w:tab w:val="left" w:pos="284"/>
          <w:tab w:val="left" w:pos="1843"/>
          <w:tab w:val="right" w:pos="5245"/>
          <w:tab w:val="left" w:pos="5670"/>
        </w:tabs>
        <w:rPr>
          <w:rFonts w:ascii="Arial Narrow" w:hAnsi="Arial Narrow"/>
          <w:sz w:val="22"/>
          <w:szCs w:val="22"/>
        </w:rPr>
      </w:pPr>
      <w:r>
        <w:rPr>
          <w:rFonts w:ascii="Arial Narrow" w:hAnsi="Arial Narrow"/>
          <w:sz w:val="22"/>
          <w:szCs w:val="22"/>
        </w:rPr>
        <w:tab/>
        <w:t xml:space="preserve">In the previous 12-month period, when Highland Council first reduced their annual operating grant from £1,502 </w:t>
      </w:r>
      <w:r>
        <w:rPr>
          <w:rFonts w:ascii="Arial Narrow" w:hAnsi="Arial Narrow"/>
          <w:sz w:val="22"/>
          <w:szCs w:val="22"/>
        </w:rPr>
        <w:br/>
      </w:r>
      <w:r>
        <w:rPr>
          <w:rFonts w:ascii="Arial Narrow" w:hAnsi="Arial Narrow"/>
          <w:sz w:val="22"/>
          <w:szCs w:val="22"/>
        </w:rPr>
        <w:tab/>
        <w:t xml:space="preserve">to a meagre £676, there was a trading surplus for the year, a surplus made possible by £275 in compensation </w:t>
      </w:r>
      <w:r>
        <w:rPr>
          <w:rFonts w:ascii="Arial Narrow" w:hAnsi="Arial Narrow"/>
          <w:sz w:val="22"/>
          <w:szCs w:val="22"/>
        </w:rPr>
        <w:br/>
      </w:r>
      <w:r>
        <w:rPr>
          <w:rFonts w:ascii="Arial Narrow" w:hAnsi="Arial Narrow"/>
          <w:sz w:val="22"/>
          <w:szCs w:val="22"/>
        </w:rPr>
        <w:tab/>
        <w:t>from the bank of and a net £343 from active fund-raising.</w:t>
      </w:r>
    </w:p>
    <w:p w14:paraId="1D161187" w14:textId="77777777" w:rsidR="00816DF9" w:rsidRDefault="00816DF9" w:rsidP="009D202F">
      <w:pPr>
        <w:tabs>
          <w:tab w:val="left" w:pos="284"/>
          <w:tab w:val="left" w:pos="1843"/>
          <w:tab w:val="right" w:pos="5245"/>
          <w:tab w:val="left" w:pos="5670"/>
        </w:tabs>
        <w:rPr>
          <w:rFonts w:ascii="Arial Narrow" w:hAnsi="Arial Narrow"/>
          <w:sz w:val="22"/>
          <w:szCs w:val="22"/>
        </w:rPr>
      </w:pPr>
    </w:p>
    <w:p w14:paraId="72AB2A47" w14:textId="77777777" w:rsidR="00816DF9" w:rsidRDefault="00816DF9" w:rsidP="009D202F">
      <w:pPr>
        <w:tabs>
          <w:tab w:val="left" w:pos="284"/>
          <w:tab w:val="left" w:pos="1843"/>
          <w:tab w:val="right" w:pos="5245"/>
          <w:tab w:val="left" w:pos="5670"/>
        </w:tabs>
        <w:rPr>
          <w:rFonts w:ascii="Arial Narrow" w:hAnsi="Arial Narrow"/>
          <w:sz w:val="22"/>
          <w:szCs w:val="22"/>
        </w:rPr>
      </w:pPr>
      <w:r>
        <w:rPr>
          <w:rFonts w:ascii="Arial Narrow" w:hAnsi="Arial Narrow"/>
          <w:sz w:val="22"/>
          <w:szCs w:val="22"/>
        </w:rPr>
        <w:tab/>
        <w:t xml:space="preserve">Through good diligence which was enhanced in previous years by a – then - realistic annual operating grant </w:t>
      </w:r>
      <w:r>
        <w:rPr>
          <w:rFonts w:ascii="Arial Narrow" w:hAnsi="Arial Narrow"/>
          <w:sz w:val="22"/>
          <w:szCs w:val="22"/>
        </w:rPr>
        <w:br/>
      </w:r>
      <w:r>
        <w:rPr>
          <w:rFonts w:ascii="Arial Narrow" w:hAnsi="Arial Narrow"/>
          <w:sz w:val="22"/>
          <w:szCs w:val="22"/>
        </w:rPr>
        <w:tab/>
        <w:t>from Highland Council, there remains, (31 August), a cash-at-bank credit balance of £3,629</w:t>
      </w:r>
    </w:p>
    <w:p w14:paraId="2B81D583" w14:textId="77777777" w:rsidR="00816DF9" w:rsidRDefault="00816DF9" w:rsidP="009D202F">
      <w:pPr>
        <w:tabs>
          <w:tab w:val="left" w:pos="284"/>
          <w:tab w:val="left" w:pos="1843"/>
          <w:tab w:val="right" w:pos="5245"/>
          <w:tab w:val="left" w:pos="5670"/>
        </w:tabs>
        <w:rPr>
          <w:rFonts w:ascii="Arial Narrow" w:hAnsi="Arial Narrow"/>
          <w:sz w:val="22"/>
          <w:szCs w:val="22"/>
        </w:rPr>
      </w:pPr>
    </w:p>
    <w:p w14:paraId="2EE8D5D6" w14:textId="77777777" w:rsidR="00816DF9" w:rsidRDefault="00816DF9" w:rsidP="009D202F">
      <w:pPr>
        <w:tabs>
          <w:tab w:val="left" w:pos="284"/>
          <w:tab w:val="left" w:pos="567"/>
          <w:tab w:val="left" w:pos="1843"/>
          <w:tab w:val="right" w:pos="5245"/>
          <w:tab w:val="left" w:pos="5670"/>
        </w:tabs>
        <w:rPr>
          <w:rFonts w:ascii="Arial Narrow" w:hAnsi="Arial Narrow"/>
          <w:sz w:val="22"/>
          <w:szCs w:val="22"/>
        </w:rPr>
      </w:pPr>
      <w:r>
        <w:rPr>
          <w:rFonts w:ascii="Arial Narrow" w:hAnsi="Arial Narrow"/>
          <w:sz w:val="22"/>
          <w:szCs w:val="22"/>
        </w:rPr>
        <w:tab/>
        <w:t xml:space="preserve">Although this retained surplus may fund losses for a few years, in order that the community council can continue </w:t>
      </w:r>
      <w:r>
        <w:rPr>
          <w:rFonts w:ascii="Arial Narrow" w:hAnsi="Arial Narrow"/>
          <w:sz w:val="22"/>
          <w:szCs w:val="22"/>
        </w:rPr>
        <w:br/>
      </w:r>
      <w:r>
        <w:rPr>
          <w:rFonts w:ascii="Arial Narrow" w:hAnsi="Arial Narrow"/>
          <w:sz w:val="22"/>
          <w:szCs w:val="22"/>
        </w:rPr>
        <w:tab/>
        <w:t xml:space="preserve">to represent and to assist the community it serves, it is essential, </w:t>
      </w:r>
    </w:p>
    <w:p w14:paraId="35604504" w14:textId="77777777" w:rsidR="00816DF9" w:rsidRPr="00A72184" w:rsidRDefault="00816DF9" w:rsidP="009D202F">
      <w:pPr>
        <w:tabs>
          <w:tab w:val="left" w:pos="284"/>
          <w:tab w:val="left" w:pos="567"/>
          <w:tab w:val="left" w:pos="1843"/>
          <w:tab w:val="right" w:pos="5245"/>
          <w:tab w:val="left" w:pos="5670"/>
        </w:tabs>
        <w:rPr>
          <w:rFonts w:ascii="Arial Narrow" w:hAnsi="Arial Narrow"/>
          <w:sz w:val="8"/>
          <w:szCs w:val="8"/>
        </w:rPr>
      </w:pPr>
    </w:p>
    <w:p w14:paraId="49446EDD" w14:textId="77777777" w:rsidR="00816DF9" w:rsidRPr="00A72184" w:rsidRDefault="00816DF9" w:rsidP="009D202F">
      <w:pPr>
        <w:tabs>
          <w:tab w:val="left" w:pos="284"/>
          <w:tab w:val="left" w:pos="567"/>
          <w:tab w:val="left" w:pos="1843"/>
          <w:tab w:val="right" w:pos="5245"/>
          <w:tab w:val="left" w:pos="5670"/>
        </w:tabs>
        <w:ind w:left="285"/>
        <w:rPr>
          <w:rFonts w:ascii="Arial Narrow" w:hAnsi="Arial Narrow"/>
          <w:sz w:val="8"/>
          <w:szCs w:val="8"/>
        </w:rPr>
      </w:pPr>
      <w:r>
        <w:rPr>
          <w:rFonts w:ascii="Arial Narrow" w:hAnsi="Arial Narrow"/>
          <w:sz w:val="22"/>
          <w:szCs w:val="22"/>
        </w:rPr>
        <w:t xml:space="preserve">(1) </w:t>
      </w:r>
      <w:r w:rsidRPr="00A72184">
        <w:rPr>
          <w:rFonts w:ascii="Arial Narrow" w:hAnsi="Arial Narrow"/>
          <w:sz w:val="22"/>
          <w:szCs w:val="22"/>
        </w:rPr>
        <w:t>to engage in fund raising activities and</w:t>
      </w:r>
      <w:r w:rsidRPr="00A72184">
        <w:rPr>
          <w:rFonts w:ascii="Arial Narrow" w:hAnsi="Arial Narrow"/>
          <w:sz w:val="22"/>
          <w:szCs w:val="22"/>
        </w:rPr>
        <w:br/>
      </w:r>
    </w:p>
    <w:p w14:paraId="615DE7E7" w14:textId="77777777" w:rsidR="00816DF9" w:rsidRPr="00A72184" w:rsidRDefault="00816DF9" w:rsidP="009D202F">
      <w:pPr>
        <w:tabs>
          <w:tab w:val="left" w:pos="284"/>
          <w:tab w:val="left" w:pos="567"/>
          <w:tab w:val="left" w:pos="1843"/>
          <w:tab w:val="left" w:pos="3969"/>
        </w:tabs>
        <w:ind w:left="285"/>
        <w:rPr>
          <w:rFonts w:ascii="Arial Narrow" w:hAnsi="Arial Narrow"/>
          <w:sz w:val="22"/>
          <w:szCs w:val="22"/>
        </w:rPr>
      </w:pPr>
      <w:r>
        <w:rPr>
          <w:rFonts w:ascii="Arial Narrow" w:hAnsi="Arial Narrow"/>
          <w:sz w:val="22"/>
          <w:szCs w:val="22"/>
        </w:rPr>
        <w:t>(2)</w:t>
      </w:r>
      <w:r w:rsidRPr="00A72184">
        <w:rPr>
          <w:rFonts w:ascii="Arial Narrow" w:hAnsi="Arial Narrow"/>
          <w:sz w:val="22"/>
          <w:szCs w:val="22"/>
        </w:rPr>
        <w:t xml:space="preserve"> to encourage voluntary donations. </w:t>
      </w:r>
      <w:r>
        <w:rPr>
          <w:rFonts w:ascii="Arial Narrow" w:hAnsi="Arial Narrow"/>
          <w:sz w:val="22"/>
          <w:szCs w:val="22"/>
        </w:rPr>
        <w:tab/>
      </w:r>
      <w:r w:rsidRPr="00A72184">
        <w:rPr>
          <w:rFonts w:ascii="Arial Narrow" w:hAnsi="Arial Narrow"/>
          <w:sz w:val="22"/>
          <w:szCs w:val="22"/>
        </w:rPr>
        <w:t>Suggestions for both are sought.</w:t>
      </w:r>
      <w:r>
        <w:rPr>
          <w:rFonts w:ascii="Arial Narrow" w:hAnsi="Arial Narrow"/>
          <w:sz w:val="22"/>
          <w:szCs w:val="22"/>
        </w:rPr>
        <w:tab/>
      </w:r>
      <w:r>
        <w:rPr>
          <w:rFonts w:ascii="Arial Narrow" w:hAnsi="Arial Narrow"/>
          <w:sz w:val="22"/>
          <w:szCs w:val="22"/>
        </w:rPr>
        <w:tab/>
      </w:r>
    </w:p>
    <w:p w14:paraId="6A967E07" w14:textId="77777777" w:rsidR="00816DF9" w:rsidRDefault="00816DF9" w:rsidP="009D202F">
      <w:pPr>
        <w:tabs>
          <w:tab w:val="left" w:pos="284"/>
          <w:tab w:val="left" w:pos="567"/>
          <w:tab w:val="left" w:pos="1843"/>
          <w:tab w:val="right" w:pos="5245"/>
          <w:tab w:val="left" w:pos="5670"/>
        </w:tabs>
        <w:rPr>
          <w:rFonts w:ascii="Arial Narrow" w:hAnsi="Arial Narrow"/>
          <w:sz w:val="22"/>
          <w:szCs w:val="22"/>
        </w:rPr>
      </w:pPr>
    </w:p>
    <w:p w14:paraId="2A6DCF13" w14:textId="77777777" w:rsidR="00816DF9" w:rsidRDefault="00816DF9" w:rsidP="009D202F">
      <w:pPr>
        <w:tabs>
          <w:tab w:val="left" w:pos="284"/>
          <w:tab w:val="left" w:pos="1843"/>
          <w:tab w:val="right" w:pos="5245"/>
          <w:tab w:val="left" w:pos="5670"/>
        </w:tabs>
        <w:rPr>
          <w:rFonts w:ascii="Arial Narrow" w:hAnsi="Arial Narrow"/>
          <w:sz w:val="22"/>
          <w:szCs w:val="22"/>
        </w:rPr>
      </w:pPr>
      <w:r>
        <w:rPr>
          <w:rFonts w:ascii="Arial Narrow" w:hAnsi="Arial Narrow"/>
          <w:sz w:val="22"/>
          <w:szCs w:val="22"/>
        </w:rPr>
        <w:tab/>
        <w:t xml:space="preserve">In recent years, the community council in addition to its ongoing association with St Boniface Fair, financial and </w:t>
      </w:r>
      <w:r>
        <w:rPr>
          <w:rFonts w:ascii="Arial Narrow" w:hAnsi="Arial Narrow"/>
          <w:sz w:val="22"/>
          <w:szCs w:val="22"/>
        </w:rPr>
        <w:br/>
      </w:r>
      <w:r>
        <w:rPr>
          <w:rFonts w:ascii="Arial Narrow" w:hAnsi="Arial Narrow"/>
          <w:sz w:val="22"/>
          <w:szCs w:val="22"/>
        </w:rPr>
        <w:tab/>
        <w:t xml:space="preserve">participation support is given to promoting Chanonry Point and its Dolphin Bus; lamppost hanging floral baskets; </w:t>
      </w:r>
      <w:r>
        <w:rPr>
          <w:rFonts w:ascii="Arial Narrow" w:hAnsi="Arial Narrow"/>
          <w:sz w:val="22"/>
          <w:szCs w:val="22"/>
        </w:rPr>
        <w:br/>
      </w:r>
      <w:r>
        <w:rPr>
          <w:rFonts w:ascii="Arial Narrow" w:hAnsi="Arial Narrow"/>
          <w:sz w:val="22"/>
          <w:szCs w:val="22"/>
        </w:rPr>
        <w:tab/>
        <w:t xml:space="preserve">Christmas lights and decorated tree; British Legion Poppy Appeal and Remembrance Service; Tidy Our Royal </w:t>
      </w:r>
      <w:r>
        <w:rPr>
          <w:rFonts w:ascii="Arial Narrow" w:hAnsi="Arial Narrow"/>
          <w:sz w:val="22"/>
          <w:szCs w:val="22"/>
        </w:rPr>
        <w:br/>
      </w:r>
      <w:r>
        <w:rPr>
          <w:rFonts w:ascii="Arial Narrow" w:hAnsi="Arial Narrow"/>
          <w:sz w:val="22"/>
          <w:szCs w:val="22"/>
        </w:rPr>
        <w:tab/>
        <w:t xml:space="preserve">Burgh volunteers and the Senior Citizens’ luncheon.  </w:t>
      </w:r>
    </w:p>
    <w:p w14:paraId="51ADE165" w14:textId="77777777" w:rsidR="00816DF9" w:rsidRPr="004F76BA" w:rsidRDefault="00816DF9" w:rsidP="009D202F">
      <w:pPr>
        <w:tabs>
          <w:tab w:val="left" w:pos="284"/>
          <w:tab w:val="left" w:pos="1843"/>
          <w:tab w:val="right" w:pos="5245"/>
          <w:tab w:val="left" w:pos="5670"/>
        </w:tabs>
        <w:rPr>
          <w:rFonts w:ascii="Arial Narrow" w:hAnsi="Arial Narrow"/>
          <w:sz w:val="8"/>
          <w:szCs w:val="8"/>
        </w:rPr>
      </w:pPr>
    </w:p>
    <w:p w14:paraId="16ACC333" w14:textId="77777777" w:rsidR="00816DF9" w:rsidRDefault="00816DF9" w:rsidP="009D202F">
      <w:pPr>
        <w:pStyle w:val="ListParagraph"/>
        <w:numPr>
          <w:ilvl w:val="0"/>
          <w:numId w:val="45"/>
        </w:numPr>
        <w:tabs>
          <w:tab w:val="left" w:pos="284"/>
          <w:tab w:val="left" w:pos="1843"/>
          <w:tab w:val="right" w:pos="5245"/>
          <w:tab w:val="left" w:pos="5670"/>
        </w:tabs>
        <w:rPr>
          <w:rFonts w:ascii="Arial Narrow" w:hAnsi="Arial Narrow"/>
          <w:sz w:val="22"/>
          <w:szCs w:val="22"/>
        </w:rPr>
      </w:pPr>
      <w:r w:rsidRPr="00A72184">
        <w:rPr>
          <w:rFonts w:ascii="Arial Narrow" w:hAnsi="Arial Narrow"/>
          <w:sz w:val="22"/>
          <w:szCs w:val="22"/>
        </w:rPr>
        <w:t>Confirmation sought that all these ventures should be continu</w:t>
      </w:r>
      <w:r>
        <w:rPr>
          <w:rFonts w:ascii="Arial Narrow" w:hAnsi="Arial Narrow"/>
          <w:sz w:val="22"/>
          <w:szCs w:val="22"/>
        </w:rPr>
        <w:t>ed</w:t>
      </w:r>
    </w:p>
    <w:p w14:paraId="7CC93764" w14:textId="77777777" w:rsidR="00816DF9" w:rsidRPr="00A72184" w:rsidRDefault="00816DF9" w:rsidP="009D202F">
      <w:pPr>
        <w:pStyle w:val="ListParagraph"/>
        <w:tabs>
          <w:tab w:val="left" w:pos="284"/>
          <w:tab w:val="left" w:pos="1843"/>
          <w:tab w:val="right" w:pos="5245"/>
          <w:tab w:val="left" w:pos="5670"/>
        </w:tabs>
        <w:ind w:left="0"/>
        <w:rPr>
          <w:rFonts w:ascii="Arial Narrow" w:hAnsi="Arial Narrow"/>
          <w:sz w:val="8"/>
          <w:szCs w:val="8"/>
        </w:rPr>
      </w:pPr>
    </w:p>
    <w:p w14:paraId="4E5EFC8D" w14:textId="77777777" w:rsidR="00816DF9" w:rsidRPr="004F76BA" w:rsidRDefault="00816DF9" w:rsidP="009D202F">
      <w:pPr>
        <w:pStyle w:val="ListParagraph"/>
        <w:numPr>
          <w:ilvl w:val="0"/>
          <w:numId w:val="44"/>
        </w:numPr>
        <w:tabs>
          <w:tab w:val="left" w:pos="284"/>
          <w:tab w:val="left" w:pos="1843"/>
          <w:tab w:val="right" w:pos="5245"/>
          <w:tab w:val="left" w:pos="5670"/>
        </w:tabs>
        <w:rPr>
          <w:rFonts w:ascii="Arial Narrow" w:hAnsi="Arial Narrow"/>
          <w:sz w:val="22"/>
          <w:szCs w:val="22"/>
        </w:rPr>
      </w:pPr>
      <w:r w:rsidRPr="004F76BA">
        <w:rPr>
          <w:rFonts w:ascii="Arial Narrow" w:hAnsi="Arial Narrow"/>
          <w:sz w:val="22"/>
          <w:szCs w:val="22"/>
        </w:rPr>
        <w:t xml:space="preserve">Are there other activities that might be considered? </w:t>
      </w:r>
    </w:p>
    <w:p w14:paraId="2D0B8591" w14:textId="77777777" w:rsidR="00816DF9" w:rsidRDefault="00816DF9" w:rsidP="009D202F">
      <w:pPr>
        <w:tabs>
          <w:tab w:val="left" w:pos="284"/>
          <w:tab w:val="left" w:pos="567"/>
          <w:tab w:val="left" w:pos="1843"/>
          <w:tab w:val="right" w:pos="5245"/>
          <w:tab w:val="left" w:pos="5670"/>
        </w:tabs>
        <w:rPr>
          <w:rFonts w:ascii="Arial Narrow" w:hAnsi="Arial Narrow"/>
          <w:sz w:val="22"/>
          <w:szCs w:val="22"/>
        </w:rPr>
      </w:pPr>
    </w:p>
    <w:p w14:paraId="2E0FC513" w14:textId="77777777" w:rsidR="00816DF9" w:rsidRDefault="00816DF9" w:rsidP="009D202F">
      <w:pPr>
        <w:tabs>
          <w:tab w:val="left" w:pos="284"/>
          <w:tab w:val="left" w:pos="567"/>
          <w:tab w:val="left" w:pos="1843"/>
          <w:tab w:val="right" w:pos="5245"/>
          <w:tab w:val="left" w:pos="5670"/>
        </w:tabs>
        <w:rPr>
          <w:rFonts w:ascii="Arial Narrow" w:hAnsi="Arial Narrow"/>
          <w:sz w:val="22"/>
          <w:szCs w:val="22"/>
        </w:rPr>
      </w:pPr>
      <w:r>
        <w:rPr>
          <w:rFonts w:ascii="Arial Narrow" w:hAnsi="Arial Narrow"/>
          <w:sz w:val="22"/>
          <w:szCs w:val="22"/>
        </w:rPr>
        <w:t>[2]</w:t>
      </w:r>
      <w:r>
        <w:rPr>
          <w:rFonts w:ascii="Arial Narrow" w:hAnsi="Arial Narrow"/>
          <w:sz w:val="22"/>
          <w:szCs w:val="22"/>
        </w:rPr>
        <w:tab/>
        <w:t xml:space="preserve">Tidy Our Royal Burgh, TORB: Request received to provide £50.00 towards the cost of machinery to clear </w:t>
      </w:r>
      <w:r>
        <w:rPr>
          <w:rFonts w:ascii="Arial Narrow" w:hAnsi="Arial Narrow"/>
          <w:sz w:val="22"/>
          <w:szCs w:val="22"/>
        </w:rPr>
        <w:br/>
      </w:r>
      <w:r>
        <w:rPr>
          <w:rFonts w:ascii="Arial Narrow" w:hAnsi="Arial Narrow"/>
          <w:sz w:val="22"/>
          <w:szCs w:val="22"/>
        </w:rPr>
        <w:tab/>
        <w:t>over-grown verges     Approval sought</w:t>
      </w:r>
    </w:p>
    <w:p w14:paraId="2E0822A0" w14:textId="77777777" w:rsidR="00816DF9" w:rsidRDefault="00816DF9" w:rsidP="009D202F">
      <w:pPr>
        <w:tabs>
          <w:tab w:val="left" w:pos="284"/>
          <w:tab w:val="left" w:pos="567"/>
          <w:tab w:val="left" w:pos="1843"/>
          <w:tab w:val="right" w:pos="5245"/>
          <w:tab w:val="left" w:pos="5670"/>
        </w:tabs>
        <w:rPr>
          <w:rFonts w:ascii="Arial Narrow" w:hAnsi="Arial Narrow"/>
          <w:sz w:val="22"/>
          <w:szCs w:val="22"/>
        </w:rPr>
      </w:pPr>
    </w:p>
    <w:p w14:paraId="09251ADC" w14:textId="77777777" w:rsidR="00816DF9" w:rsidRDefault="00816DF9" w:rsidP="009D202F">
      <w:pPr>
        <w:tabs>
          <w:tab w:val="left" w:pos="284"/>
          <w:tab w:val="left" w:pos="567"/>
          <w:tab w:val="left" w:pos="993"/>
          <w:tab w:val="left" w:pos="1418"/>
          <w:tab w:val="right" w:pos="4536"/>
        </w:tabs>
        <w:rPr>
          <w:rFonts w:ascii="Arial Narrow" w:hAnsi="Arial Narrow"/>
          <w:sz w:val="22"/>
          <w:szCs w:val="22"/>
        </w:rPr>
      </w:pPr>
      <w:r>
        <w:rPr>
          <w:rFonts w:ascii="Arial Narrow" w:hAnsi="Arial Narrow"/>
          <w:sz w:val="22"/>
          <w:szCs w:val="22"/>
        </w:rPr>
        <w:t>[3]</w:t>
      </w:r>
      <w:r>
        <w:rPr>
          <w:rFonts w:ascii="Arial Narrow" w:hAnsi="Arial Narrow"/>
          <w:sz w:val="22"/>
          <w:szCs w:val="22"/>
        </w:rPr>
        <w:tab/>
        <w:t xml:space="preserve">Ward Discretionary Fund: As agreed, the £750 award from Highland Council to pay the print cost of 200 copies </w:t>
      </w:r>
      <w:r>
        <w:rPr>
          <w:rFonts w:ascii="Arial Narrow" w:hAnsi="Arial Narrow"/>
          <w:sz w:val="22"/>
          <w:szCs w:val="22"/>
        </w:rPr>
        <w:br/>
      </w:r>
      <w:r>
        <w:rPr>
          <w:rFonts w:ascii="Arial Narrow" w:hAnsi="Arial Narrow"/>
          <w:sz w:val="22"/>
          <w:szCs w:val="22"/>
        </w:rPr>
        <w:tab/>
        <w:t>of a booklet on the Seaforth Portraits in the Town Hall was returned to Highland Council.</w:t>
      </w:r>
    </w:p>
    <w:p w14:paraId="6F842F61" w14:textId="77777777" w:rsidR="00816DF9" w:rsidRDefault="00816DF9" w:rsidP="009D202F">
      <w:pPr>
        <w:tabs>
          <w:tab w:val="left" w:pos="284"/>
          <w:tab w:val="left" w:pos="567"/>
          <w:tab w:val="left" w:pos="993"/>
          <w:tab w:val="left" w:pos="1418"/>
          <w:tab w:val="right" w:pos="4536"/>
        </w:tabs>
        <w:rPr>
          <w:rFonts w:ascii="Arial Narrow" w:hAnsi="Arial Narrow"/>
          <w:sz w:val="22"/>
          <w:szCs w:val="22"/>
        </w:rPr>
      </w:pPr>
    </w:p>
    <w:p w14:paraId="3D1A84B0" w14:textId="77777777" w:rsidR="00816DF9" w:rsidRDefault="00816DF9" w:rsidP="009D202F">
      <w:pPr>
        <w:tabs>
          <w:tab w:val="left" w:pos="284"/>
          <w:tab w:val="left" w:pos="567"/>
          <w:tab w:val="left" w:pos="1418"/>
          <w:tab w:val="right" w:pos="4536"/>
        </w:tabs>
        <w:rPr>
          <w:rFonts w:ascii="Arial Narrow" w:hAnsi="Arial Narrow"/>
          <w:sz w:val="22"/>
          <w:szCs w:val="22"/>
        </w:rPr>
      </w:pPr>
      <w:r>
        <w:rPr>
          <w:rFonts w:ascii="Arial Narrow" w:hAnsi="Arial Narrow"/>
          <w:sz w:val="22"/>
          <w:szCs w:val="22"/>
        </w:rPr>
        <w:t>[4]</w:t>
      </w:r>
      <w:r>
        <w:rPr>
          <w:rFonts w:ascii="Arial Narrow" w:hAnsi="Arial Narrow"/>
          <w:sz w:val="22"/>
          <w:szCs w:val="22"/>
        </w:rPr>
        <w:tab/>
        <w:t>Highland Cathedral:</w:t>
      </w:r>
    </w:p>
    <w:p w14:paraId="3D6135DF" w14:textId="77777777" w:rsidR="00816DF9" w:rsidRPr="002B689E" w:rsidRDefault="00816DF9" w:rsidP="009D202F">
      <w:pPr>
        <w:tabs>
          <w:tab w:val="left" w:pos="284"/>
          <w:tab w:val="left" w:pos="567"/>
          <w:tab w:val="left" w:pos="1418"/>
          <w:tab w:val="right" w:pos="4536"/>
        </w:tabs>
        <w:rPr>
          <w:rFonts w:ascii="Arial Narrow" w:hAnsi="Arial Narrow"/>
          <w:sz w:val="8"/>
          <w:szCs w:val="8"/>
        </w:rPr>
      </w:pPr>
    </w:p>
    <w:p w14:paraId="555C6EFF" w14:textId="77777777" w:rsidR="00816DF9" w:rsidRDefault="00816DF9" w:rsidP="009D202F">
      <w:pPr>
        <w:tabs>
          <w:tab w:val="left" w:pos="284"/>
          <w:tab w:val="left" w:pos="567"/>
          <w:tab w:val="left" w:pos="1418"/>
          <w:tab w:val="right" w:pos="4536"/>
        </w:tabs>
        <w:rPr>
          <w:rFonts w:ascii="Arial Narrow" w:hAnsi="Arial Narrow"/>
          <w:sz w:val="22"/>
          <w:szCs w:val="22"/>
        </w:rPr>
      </w:pPr>
      <w:r>
        <w:rPr>
          <w:rFonts w:ascii="Arial Narrow" w:hAnsi="Arial Narrow"/>
          <w:sz w:val="22"/>
          <w:szCs w:val="22"/>
        </w:rPr>
        <w:tab/>
        <w:t xml:space="preserve">The income and expenditure of the publication of Highland Cathedral, a book for children on Fortrose </w:t>
      </w:r>
      <w:r>
        <w:rPr>
          <w:rFonts w:ascii="Arial Narrow" w:hAnsi="Arial Narrow"/>
          <w:sz w:val="22"/>
          <w:szCs w:val="22"/>
        </w:rPr>
        <w:br/>
      </w:r>
      <w:r>
        <w:rPr>
          <w:rFonts w:ascii="Arial Narrow" w:hAnsi="Arial Narrow"/>
          <w:sz w:val="22"/>
          <w:szCs w:val="22"/>
        </w:rPr>
        <w:tab/>
        <w:t>Cathedral continues to be recorded by the Community Council.</w:t>
      </w:r>
    </w:p>
    <w:p w14:paraId="561B154F" w14:textId="77777777" w:rsidR="00816DF9" w:rsidRDefault="00816DF9" w:rsidP="009D202F">
      <w:pPr>
        <w:tabs>
          <w:tab w:val="left" w:pos="284"/>
          <w:tab w:val="left" w:pos="567"/>
          <w:tab w:val="left" w:pos="1418"/>
          <w:tab w:val="right" w:pos="4536"/>
        </w:tabs>
        <w:rPr>
          <w:rFonts w:ascii="Arial Narrow" w:hAnsi="Arial Narrow"/>
          <w:sz w:val="22"/>
          <w:szCs w:val="22"/>
        </w:rPr>
      </w:pPr>
      <w:r>
        <w:rPr>
          <w:rFonts w:ascii="Arial Narrow" w:hAnsi="Arial Narrow"/>
          <w:sz w:val="22"/>
          <w:szCs w:val="22"/>
        </w:rPr>
        <w:br/>
      </w:r>
      <w:r>
        <w:rPr>
          <w:rFonts w:ascii="Arial Narrow" w:hAnsi="Arial Narrow"/>
          <w:sz w:val="22"/>
          <w:szCs w:val="22"/>
        </w:rPr>
        <w:tab/>
      </w:r>
      <w:r w:rsidRPr="00852FD3">
        <w:rPr>
          <w:rFonts w:ascii="Arial Narrow" w:hAnsi="Arial Narrow"/>
          <w:sz w:val="22"/>
          <w:szCs w:val="22"/>
        </w:rPr>
        <w:t xml:space="preserve">The </w:t>
      </w:r>
      <w:r>
        <w:rPr>
          <w:rFonts w:ascii="Arial Narrow" w:hAnsi="Arial Narrow"/>
          <w:sz w:val="22"/>
          <w:szCs w:val="22"/>
        </w:rPr>
        <w:t>C</w:t>
      </w:r>
      <w:r w:rsidRPr="00852FD3">
        <w:rPr>
          <w:rFonts w:ascii="Arial Narrow" w:hAnsi="Arial Narrow"/>
          <w:sz w:val="22"/>
          <w:szCs w:val="22"/>
        </w:rPr>
        <w:t xml:space="preserve">ommunity </w:t>
      </w:r>
      <w:r>
        <w:rPr>
          <w:rFonts w:ascii="Arial Narrow" w:hAnsi="Arial Narrow"/>
          <w:sz w:val="22"/>
          <w:szCs w:val="22"/>
        </w:rPr>
        <w:t>C</w:t>
      </w:r>
      <w:r w:rsidRPr="00852FD3">
        <w:rPr>
          <w:rFonts w:ascii="Arial Narrow" w:hAnsi="Arial Narrow"/>
          <w:sz w:val="22"/>
          <w:szCs w:val="22"/>
        </w:rPr>
        <w:t>ouncil has been asked to support an additional print run</w:t>
      </w:r>
      <w:r>
        <w:rPr>
          <w:rFonts w:ascii="Arial Narrow" w:hAnsi="Arial Narrow"/>
          <w:sz w:val="22"/>
          <w:szCs w:val="22"/>
        </w:rPr>
        <w:t xml:space="preserve"> of 500 copies</w:t>
      </w:r>
      <w:r w:rsidRPr="00852FD3">
        <w:rPr>
          <w:rFonts w:ascii="Arial Narrow" w:hAnsi="Arial Narrow"/>
          <w:sz w:val="22"/>
          <w:szCs w:val="22"/>
        </w:rPr>
        <w:t xml:space="preserve">; of the initial print </w:t>
      </w:r>
      <w:r>
        <w:rPr>
          <w:rFonts w:ascii="Arial Narrow" w:hAnsi="Arial Narrow"/>
          <w:sz w:val="22"/>
          <w:szCs w:val="22"/>
        </w:rPr>
        <w:br/>
      </w:r>
      <w:r>
        <w:rPr>
          <w:rFonts w:ascii="Arial Narrow" w:hAnsi="Arial Narrow"/>
          <w:sz w:val="22"/>
          <w:szCs w:val="22"/>
        </w:rPr>
        <w:tab/>
      </w:r>
      <w:r w:rsidRPr="00852FD3">
        <w:rPr>
          <w:rFonts w:ascii="Arial Narrow" w:hAnsi="Arial Narrow"/>
          <w:sz w:val="22"/>
          <w:szCs w:val="22"/>
        </w:rPr>
        <w:t xml:space="preserve">of 500 some 450 have been sold.  In addition to direct sales, six or more local outlets have agreed to sell at a </w:t>
      </w:r>
      <w:r>
        <w:rPr>
          <w:rFonts w:ascii="Arial Narrow" w:hAnsi="Arial Narrow"/>
          <w:sz w:val="22"/>
          <w:szCs w:val="22"/>
        </w:rPr>
        <w:br/>
      </w:r>
      <w:r>
        <w:rPr>
          <w:rFonts w:ascii="Arial Narrow" w:hAnsi="Arial Narrow"/>
          <w:sz w:val="22"/>
          <w:szCs w:val="22"/>
        </w:rPr>
        <w:lastRenderedPageBreak/>
        <w:tab/>
      </w:r>
      <w:r w:rsidRPr="00852FD3">
        <w:rPr>
          <w:rFonts w:ascii="Arial Narrow" w:hAnsi="Arial Narrow"/>
          <w:sz w:val="22"/>
          <w:szCs w:val="22"/>
        </w:rPr>
        <w:t xml:space="preserve">trader’s discount, two Inverness/national bookshops have agreed to stock at discount; and the book is an </w:t>
      </w:r>
      <w:r>
        <w:rPr>
          <w:rFonts w:ascii="Arial Narrow" w:hAnsi="Arial Narrow"/>
          <w:sz w:val="22"/>
          <w:szCs w:val="22"/>
        </w:rPr>
        <w:br/>
      </w:r>
      <w:r>
        <w:rPr>
          <w:rFonts w:ascii="Arial Narrow" w:hAnsi="Arial Narrow"/>
          <w:sz w:val="22"/>
          <w:szCs w:val="22"/>
        </w:rPr>
        <w:tab/>
      </w:r>
      <w:r w:rsidRPr="00852FD3">
        <w:rPr>
          <w:rFonts w:ascii="Arial Narrow" w:hAnsi="Arial Narrow"/>
          <w:sz w:val="22"/>
          <w:szCs w:val="22"/>
        </w:rPr>
        <w:t>Amazon title.</w:t>
      </w:r>
      <w:r>
        <w:rPr>
          <w:rFonts w:ascii="Arial Narrow" w:hAnsi="Arial Narrow"/>
          <w:sz w:val="22"/>
          <w:szCs w:val="22"/>
        </w:rPr>
        <w:t xml:space="preserve">     Approval sought.</w:t>
      </w:r>
    </w:p>
    <w:p w14:paraId="680D6E62" w14:textId="77777777" w:rsidR="00816DF9" w:rsidRDefault="00816DF9" w:rsidP="009D202F">
      <w:pPr>
        <w:tabs>
          <w:tab w:val="left" w:pos="284"/>
          <w:tab w:val="left" w:pos="567"/>
          <w:tab w:val="left" w:pos="1418"/>
          <w:tab w:val="right" w:pos="4536"/>
        </w:tabs>
        <w:rPr>
          <w:rFonts w:ascii="Arial Narrow" w:hAnsi="Arial Narrow"/>
          <w:sz w:val="22"/>
          <w:szCs w:val="22"/>
        </w:rPr>
      </w:pPr>
    </w:p>
    <w:p w14:paraId="66509B03" w14:textId="77777777" w:rsidR="00816DF9" w:rsidRDefault="00816DF9" w:rsidP="009D202F">
      <w:pPr>
        <w:tabs>
          <w:tab w:val="left" w:pos="284"/>
          <w:tab w:val="left" w:pos="567"/>
          <w:tab w:val="left" w:pos="1418"/>
          <w:tab w:val="right" w:pos="4536"/>
        </w:tabs>
        <w:rPr>
          <w:rFonts w:ascii="Arial Narrow" w:hAnsi="Arial Narrow"/>
          <w:sz w:val="22"/>
          <w:szCs w:val="22"/>
        </w:rPr>
      </w:pPr>
      <w:r>
        <w:rPr>
          <w:rFonts w:ascii="Arial Narrow" w:hAnsi="Arial Narrow"/>
          <w:sz w:val="22"/>
          <w:szCs w:val="22"/>
        </w:rPr>
        <w:t>(5)</w:t>
      </w:r>
      <w:r>
        <w:rPr>
          <w:rFonts w:ascii="Arial Narrow" w:hAnsi="Arial Narrow"/>
          <w:sz w:val="22"/>
          <w:szCs w:val="22"/>
        </w:rPr>
        <w:tab/>
        <w:t>Senior Citizen’s Luncheon: a donation of £150 received from the St Boniface Fair Committee.</w:t>
      </w:r>
    </w:p>
    <w:p w14:paraId="68A6415C" w14:textId="39E07AB3" w:rsidR="00816DF9" w:rsidRDefault="00816DF9" w:rsidP="009D202F">
      <w:pPr>
        <w:tabs>
          <w:tab w:val="left" w:pos="284"/>
          <w:tab w:val="left" w:pos="567"/>
          <w:tab w:val="left" w:pos="1418"/>
          <w:tab w:val="right" w:pos="4536"/>
        </w:tabs>
        <w:rPr>
          <w:rFonts w:ascii="Arial Narrow" w:hAnsi="Arial Narrow"/>
          <w:sz w:val="22"/>
          <w:szCs w:val="22"/>
        </w:rPr>
      </w:pPr>
      <w:r>
        <w:rPr>
          <w:rFonts w:ascii="Arial Narrow" w:hAnsi="Arial Narrow"/>
          <w:sz w:val="22"/>
          <w:szCs w:val="22"/>
        </w:rPr>
        <w:br/>
      </w:r>
      <w:r>
        <w:rPr>
          <w:rFonts w:ascii="Arial Narrow" w:hAnsi="Arial Narrow"/>
          <w:sz w:val="22"/>
          <w:szCs w:val="22"/>
        </w:rPr>
        <w:br/>
      </w:r>
      <w:r>
        <w:rPr>
          <w:rFonts w:ascii="Arial Narrow" w:hAnsi="Arial Narrow"/>
          <w:sz w:val="22"/>
          <w:szCs w:val="22"/>
        </w:rPr>
        <w:br/>
      </w:r>
      <w:r>
        <w:rPr>
          <w:rFonts w:ascii="Arial Narrow" w:hAnsi="Arial Narrow"/>
          <w:sz w:val="22"/>
          <w:szCs w:val="22"/>
        </w:rPr>
        <w:br/>
      </w:r>
    </w:p>
    <w:p w14:paraId="4D264B6D" w14:textId="77777777" w:rsidR="00816DF9" w:rsidRPr="00BF0EBB" w:rsidRDefault="00816DF9" w:rsidP="009D202F">
      <w:pPr>
        <w:tabs>
          <w:tab w:val="left" w:pos="284"/>
          <w:tab w:val="left" w:pos="567"/>
          <w:tab w:val="left" w:pos="1418"/>
          <w:tab w:val="right" w:pos="4536"/>
        </w:tabs>
        <w:rPr>
          <w:rFonts w:ascii="Arial Narrow" w:hAnsi="Arial Narrow"/>
          <w:b/>
          <w:sz w:val="22"/>
          <w:szCs w:val="22"/>
        </w:rPr>
      </w:pPr>
      <w:r w:rsidRPr="00BF0EBB">
        <w:rPr>
          <w:rFonts w:ascii="Arial Narrow" w:hAnsi="Arial Narrow"/>
          <w:b/>
          <w:sz w:val="22"/>
          <w:szCs w:val="22"/>
        </w:rPr>
        <w:t>Iain A C Brown</w:t>
      </w:r>
      <w:r w:rsidRPr="00BF0EBB">
        <w:rPr>
          <w:rFonts w:ascii="Arial Narrow" w:hAnsi="Arial Narrow"/>
          <w:b/>
          <w:sz w:val="22"/>
          <w:szCs w:val="22"/>
        </w:rPr>
        <w:br/>
        <w:t>Treasurer</w:t>
      </w:r>
      <w:r w:rsidRPr="00BF0EBB">
        <w:rPr>
          <w:rFonts w:ascii="Arial Narrow" w:hAnsi="Arial Narrow"/>
          <w:b/>
          <w:sz w:val="22"/>
          <w:szCs w:val="22"/>
        </w:rPr>
        <w:br/>
      </w:r>
      <w:r>
        <w:rPr>
          <w:rFonts w:ascii="Arial Narrow" w:hAnsi="Arial Narrow"/>
          <w:b/>
          <w:sz w:val="22"/>
          <w:szCs w:val="22"/>
        </w:rPr>
        <w:t>11 September</w:t>
      </w:r>
      <w:r w:rsidRPr="00BF0EBB">
        <w:rPr>
          <w:rFonts w:ascii="Arial Narrow" w:hAnsi="Arial Narrow"/>
          <w:b/>
          <w:sz w:val="22"/>
          <w:szCs w:val="22"/>
        </w:rPr>
        <w:t xml:space="preserve"> 2019</w:t>
      </w:r>
    </w:p>
    <w:p w14:paraId="4F2BD5AA" w14:textId="674F97F3" w:rsidR="0006407A" w:rsidRPr="000113A1" w:rsidRDefault="0006407A" w:rsidP="009D202F">
      <w:pPr>
        <w:shd w:val="clear" w:color="auto" w:fill="FFFFFF"/>
        <w:rPr>
          <w:rFonts w:eastAsia="Times New Roman" w:cs="Segoe UI"/>
          <w:b/>
          <w:bCs/>
          <w:color w:val="000000"/>
          <w:sz w:val="24"/>
          <w:szCs w:val="24"/>
        </w:rPr>
        <w:sectPr w:rsidR="0006407A" w:rsidRPr="000113A1" w:rsidSect="00E73F4D">
          <w:footerReference w:type="default" r:id="rId12"/>
          <w:headerReference w:type="first" r:id="rId13"/>
          <w:footerReference w:type="first" r:id="rId14"/>
          <w:pgSz w:w="11906" w:h="16838"/>
          <w:pgMar w:top="1440" w:right="1700" w:bottom="1440" w:left="1440" w:header="708" w:footer="708" w:gutter="0"/>
          <w:cols w:space="708"/>
          <w:titlePg/>
          <w:docGrid w:linePitch="360"/>
        </w:sectPr>
      </w:pPr>
    </w:p>
    <w:p w14:paraId="3BBB9791" w14:textId="77777777" w:rsidR="0090293E" w:rsidRDefault="0090293E" w:rsidP="009D202F">
      <w:pPr>
        <w:rPr>
          <w:rFonts w:ascii="Century Gothic" w:hAnsi="Century Gothic"/>
        </w:rPr>
      </w:pPr>
    </w:p>
    <w:p w14:paraId="18304722" w14:textId="77777777" w:rsidR="00DE5664" w:rsidRDefault="00DE5664" w:rsidP="009D202F"/>
    <w:p w14:paraId="3E1C00AA" w14:textId="77777777" w:rsidR="00E648AB" w:rsidRPr="00483A8A" w:rsidRDefault="00E648AB" w:rsidP="009D202F">
      <w:pPr>
        <w:rPr>
          <w:rFonts w:ascii="Century Gothic" w:hAnsi="Century Gothic"/>
          <w:b/>
          <w:sz w:val="24"/>
          <w:szCs w:val="24"/>
        </w:rPr>
      </w:pPr>
      <w:r w:rsidRPr="00483A8A">
        <w:rPr>
          <w:rFonts w:ascii="Century Gothic" w:hAnsi="Century Gothic"/>
          <w:b/>
          <w:sz w:val="24"/>
          <w:szCs w:val="24"/>
        </w:rPr>
        <w:t>FORTROSE AND ROSEMARKIE COMMUNITY COUNCIL – PLANNING APPLICATIONS</w:t>
      </w:r>
    </w:p>
    <w:p w14:paraId="53524104" w14:textId="77777777" w:rsidR="00E648AB" w:rsidRDefault="00E648AB" w:rsidP="009D202F">
      <w:pPr>
        <w:rPr>
          <w:rFonts w:ascii="Century Gothic" w:hAnsi="Century Gothic"/>
        </w:rPr>
      </w:pPr>
      <w:r>
        <w:rPr>
          <w:rFonts w:ascii="Century Gothic" w:hAnsi="Century Gothic"/>
        </w:rPr>
        <w:t>DATE: 14 August 2019</w:t>
      </w:r>
    </w:p>
    <w:tbl>
      <w:tblPr>
        <w:tblStyle w:val="TableGrid"/>
        <w:tblW w:w="0" w:type="auto"/>
        <w:tblLook w:val="04A0" w:firstRow="1" w:lastRow="0" w:firstColumn="1" w:lastColumn="0" w:noHBand="0" w:noVBand="1"/>
      </w:tblPr>
      <w:tblGrid>
        <w:gridCol w:w="1264"/>
        <w:gridCol w:w="1284"/>
        <w:gridCol w:w="1609"/>
        <w:gridCol w:w="1615"/>
        <w:gridCol w:w="2691"/>
        <w:gridCol w:w="5485"/>
      </w:tblGrid>
      <w:tr w:rsidR="00E648AB" w14:paraId="5237F2C7" w14:textId="77777777" w:rsidTr="008711B9">
        <w:trPr>
          <w:trHeight w:val="548"/>
        </w:trPr>
        <w:tc>
          <w:tcPr>
            <w:tcW w:w="1264" w:type="dxa"/>
            <w:shd w:val="clear" w:color="auto" w:fill="FFFF00"/>
          </w:tcPr>
          <w:p w14:paraId="15950654" w14:textId="77777777" w:rsidR="00E648AB" w:rsidRPr="009C5D54" w:rsidRDefault="00E648AB" w:rsidP="009D202F">
            <w:pPr>
              <w:rPr>
                <w:rFonts w:ascii="Century Gothic" w:hAnsi="Century Gothic"/>
                <w:b/>
              </w:rPr>
            </w:pPr>
            <w:r w:rsidRPr="009C5D54">
              <w:rPr>
                <w:rFonts w:ascii="Century Gothic" w:hAnsi="Century Gothic"/>
                <w:b/>
              </w:rPr>
              <w:t>DATE</w:t>
            </w:r>
          </w:p>
          <w:p w14:paraId="1120901F" w14:textId="77777777" w:rsidR="00E648AB" w:rsidRPr="009C5D54" w:rsidRDefault="00E648AB" w:rsidP="009D202F">
            <w:pPr>
              <w:rPr>
                <w:rFonts w:ascii="Century Gothic" w:hAnsi="Century Gothic"/>
                <w:b/>
              </w:rPr>
            </w:pPr>
            <w:r w:rsidRPr="009C5D54">
              <w:rPr>
                <w:rFonts w:ascii="Century Gothic" w:hAnsi="Century Gothic"/>
                <w:b/>
              </w:rPr>
              <w:t xml:space="preserve">VALIDATED </w:t>
            </w:r>
          </w:p>
        </w:tc>
        <w:tc>
          <w:tcPr>
            <w:tcW w:w="1264" w:type="dxa"/>
            <w:shd w:val="clear" w:color="auto" w:fill="FFFF00"/>
          </w:tcPr>
          <w:p w14:paraId="2945B34E" w14:textId="77777777" w:rsidR="00E648AB" w:rsidRPr="009C5D54" w:rsidRDefault="00E648AB" w:rsidP="009D202F">
            <w:pPr>
              <w:rPr>
                <w:rFonts w:ascii="Century Gothic" w:hAnsi="Century Gothic"/>
                <w:b/>
              </w:rPr>
            </w:pPr>
            <w:r w:rsidRPr="009C5D54">
              <w:rPr>
                <w:rFonts w:ascii="Century Gothic" w:hAnsi="Century Gothic"/>
                <w:b/>
              </w:rPr>
              <w:t>PLANNING</w:t>
            </w:r>
          </w:p>
          <w:p w14:paraId="71FC7A18" w14:textId="77777777" w:rsidR="00E648AB" w:rsidRPr="009C5D54" w:rsidRDefault="00E648AB" w:rsidP="009D202F">
            <w:pPr>
              <w:rPr>
                <w:rFonts w:ascii="Century Gothic" w:hAnsi="Century Gothic"/>
                <w:b/>
              </w:rPr>
            </w:pPr>
            <w:r w:rsidRPr="009C5D54">
              <w:rPr>
                <w:rFonts w:ascii="Century Gothic" w:hAnsi="Century Gothic"/>
                <w:b/>
              </w:rPr>
              <w:t>REFERENCE</w:t>
            </w:r>
          </w:p>
        </w:tc>
        <w:tc>
          <w:tcPr>
            <w:tcW w:w="1611" w:type="dxa"/>
            <w:shd w:val="clear" w:color="auto" w:fill="FFFF00"/>
          </w:tcPr>
          <w:p w14:paraId="7DE4E4D9" w14:textId="77777777" w:rsidR="00E648AB" w:rsidRPr="009C5D54" w:rsidRDefault="00E648AB" w:rsidP="009D202F">
            <w:pPr>
              <w:rPr>
                <w:rFonts w:ascii="Century Gothic" w:hAnsi="Century Gothic"/>
                <w:b/>
              </w:rPr>
            </w:pPr>
            <w:r w:rsidRPr="009C5D54">
              <w:rPr>
                <w:rFonts w:ascii="Century Gothic" w:hAnsi="Century Gothic"/>
                <w:b/>
              </w:rPr>
              <w:t>APPLICANT</w:t>
            </w:r>
          </w:p>
        </w:tc>
        <w:tc>
          <w:tcPr>
            <w:tcW w:w="1616" w:type="dxa"/>
            <w:shd w:val="clear" w:color="auto" w:fill="FFFF00"/>
          </w:tcPr>
          <w:p w14:paraId="512C5C08" w14:textId="77777777" w:rsidR="00E648AB" w:rsidRPr="009C5D54" w:rsidRDefault="00E648AB" w:rsidP="009D202F">
            <w:pPr>
              <w:rPr>
                <w:rFonts w:ascii="Century Gothic" w:hAnsi="Century Gothic"/>
                <w:b/>
              </w:rPr>
            </w:pPr>
            <w:r w:rsidRPr="009C5D54">
              <w:rPr>
                <w:rFonts w:ascii="Century Gothic" w:hAnsi="Century Gothic"/>
                <w:b/>
              </w:rPr>
              <w:t>DESCRIPTION</w:t>
            </w:r>
          </w:p>
        </w:tc>
        <w:tc>
          <w:tcPr>
            <w:tcW w:w="2700" w:type="dxa"/>
            <w:shd w:val="clear" w:color="auto" w:fill="FFFF00"/>
          </w:tcPr>
          <w:p w14:paraId="2DD37AD8" w14:textId="77777777" w:rsidR="00E648AB" w:rsidRPr="009C5D54" w:rsidRDefault="00E648AB" w:rsidP="009D202F">
            <w:pPr>
              <w:rPr>
                <w:rFonts w:ascii="Century Gothic" w:hAnsi="Century Gothic"/>
                <w:b/>
              </w:rPr>
            </w:pPr>
            <w:r w:rsidRPr="009C5D54">
              <w:rPr>
                <w:rFonts w:ascii="Century Gothic" w:hAnsi="Century Gothic"/>
                <w:b/>
              </w:rPr>
              <w:t>LOCATION</w:t>
            </w:r>
          </w:p>
        </w:tc>
        <w:tc>
          <w:tcPr>
            <w:tcW w:w="5493" w:type="dxa"/>
            <w:shd w:val="clear" w:color="auto" w:fill="FFFF00"/>
          </w:tcPr>
          <w:p w14:paraId="251C8570" w14:textId="77777777" w:rsidR="00E648AB" w:rsidRPr="009C5D54" w:rsidRDefault="00E648AB" w:rsidP="009D202F">
            <w:pPr>
              <w:rPr>
                <w:rFonts w:ascii="Century Gothic" w:hAnsi="Century Gothic"/>
                <w:b/>
              </w:rPr>
            </w:pPr>
            <w:r w:rsidRPr="009C5D54">
              <w:rPr>
                <w:rFonts w:ascii="Century Gothic" w:hAnsi="Century Gothic"/>
                <w:b/>
              </w:rPr>
              <w:t>COMMENTS</w:t>
            </w:r>
            <w:r>
              <w:rPr>
                <w:rFonts w:ascii="Century Gothic" w:hAnsi="Century Gothic"/>
                <w:b/>
              </w:rPr>
              <w:t>/RECOMMENDATIONS/ACTION</w:t>
            </w:r>
          </w:p>
        </w:tc>
      </w:tr>
      <w:tr w:rsidR="00E648AB" w14:paraId="1A6A173F" w14:textId="77777777" w:rsidTr="008711B9">
        <w:tc>
          <w:tcPr>
            <w:tcW w:w="1264" w:type="dxa"/>
          </w:tcPr>
          <w:p w14:paraId="47699502" w14:textId="77777777" w:rsidR="00E648AB" w:rsidRPr="002E0C5A" w:rsidRDefault="00E648AB" w:rsidP="009D202F">
            <w:pPr>
              <w:rPr>
                <w:rFonts w:ascii="Century Gothic" w:hAnsi="Century Gothic"/>
              </w:rPr>
            </w:pPr>
            <w:r w:rsidRPr="0086412C">
              <w:rPr>
                <w:rFonts w:ascii="Arial" w:hAnsi="Arial"/>
                <w:color w:val="000000"/>
                <w:sz w:val="16"/>
                <w:szCs w:val="16"/>
                <w:lang w:val="en-US"/>
              </w:rPr>
              <w:t xml:space="preserve">04/07/2019 </w:t>
            </w:r>
            <w:r w:rsidRPr="0086412C">
              <w:rPr>
                <w:rFonts w:ascii="Arial" w:hAnsi="Arial"/>
                <w:b/>
                <w:bCs/>
                <w:color w:val="000000"/>
                <w:sz w:val="16"/>
                <w:szCs w:val="16"/>
                <w:lang w:val="en-US"/>
              </w:rPr>
              <w:t xml:space="preserve"> </w:t>
            </w:r>
          </w:p>
          <w:p w14:paraId="388649F7" w14:textId="77777777" w:rsidR="00E648AB" w:rsidRPr="005A30F9" w:rsidRDefault="00E648AB" w:rsidP="009D202F">
            <w:pPr>
              <w:rPr>
                <w:rFonts w:ascii="Century Gothic" w:hAnsi="Century Gothic"/>
                <w:sz w:val="16"/>
                <w:szCs w:val="16"/>
              </w:rPr>
            </w:pPr>
          </w:p>
        </w:tc>
        <w:tc>
          <w:tcPr>
            <w:tcW w:w="1264" w:type="dxa"/>
          </w:tcPr>
          <w:p w14:paraId="12D05336" w14:textId="77777777" w:rsidR="00E648AB" w:rsidRPr="005A30F9" w:rsidRDefault="00E648AB" w:rsidP="009D202F">
            <w:pPr>
              <w:rPr>
                <w:rFonts w:ascii="Century Gothic" w:hAnsi="Century Gothic"/>
                <w:sz w:val="16"/>
                <w:szCs w:val="16"/>
              </w:rPr>
            </w:pPr>
            <w:r w:rsidRPr="0086412C">
              <w:rPr>
                <w:rFonts w:ascii="Arial" w:hAnsi="Arial"/>
                <w:color w:val="000000"/>
                <w:sz w:val="16"/>
                <w:szCs w:val="16"/>
                <w:lang w:val="en-US"/>
              </w:rPr>
              <w:t>19/02624/MSC</w:t>
            </w:r>
          </w:p>
        </w:tc>
        <w:tc>
          <w:tcPr>
            <w:tcW w:w="1611" w:type="dxa"/>
          </w:tcPr>
          <w:p w14:paraId="5D150739" w14:textId="77777777" w:rsidR="00E648AB" w:rsidRDefault="00E648AB" w:rsidP="009D202F">
            <w:pPr>
              <w:rPr>
                <w:rFonts w:ascii="Arial" w:hAnsi="Arial"/>
                <w:color w:val="000000"/>
                <w:sz w:val="16"/>
                <w:szCs w:val="16"/>
                <w:lang w:val="en-US"/>
              </w:rPr>
            </w:pPr>
            <w:proofErr w:type="spellStart"/>
            <w:r w:rsidRPr="0086412C">
              <w:rPr>
                <w:rFonts w:ascii="Arial" w:hAnsi="Arial"/>
                <w:color w:val="000000"/>
                <w:sz w:val="16"/>
                <w:szCs w:val="16"/>
                <w:lang w:val="en-US"/>
              </w:rPr>
              <w:t>Mr</w:t>
            </w:r>
            <w:proofErr w:type="spellEnd"/>
            <w:r w:rsidRPr="0086412C">
              <w:rPr>
                <w:rFonts w:ascii="Arial" w:hAnsi="Arial"/>
                <w:color w:val="000000"/>
                <w:sz w:val="16"/>
                <w:szCs w:val="16"/>
                <w:lang w:val="en-US"/>
              </w:rPr>
              <w:t xml:space="preserve"> &amp; </w:t>
            </w:r>
            <w:proofErr w:type="spellStart"/>
            <w:r w:rsidRPr="0086412C">
              <w:rPr>
                <w:rFonts w:ascii="Arial" w:hAnsi="Arial"/>
                <w:color w:val="000000"/>
                <w:sz w:val="16"/>
                <w:szCs w:val="16"/>
                <w:lang w:val="en-US"/>
              </w:rPr>
              <w:t>Mrs</w:t>
            </w:r>
            <w:proofErr w:type="spellEnd"/>
            <w:r w:rsidRPr="0086412C">
              <w:rPr>
                <w:rFonts w:ascii="Arial" w:hAnsi="Arial"/>
                <w:color w:val="000000"/>
                <w:sz w:val="16"/>
                <w:szCs w:val="16"/>
                <w:lang w:val="en-US"/>
              </w:rPr>
              <w:t xml:space="preserve"> E Smith</w:t>
            </w:r>
          </w:p>
          <w:p w14:paraId="0AC2EFED" w14:textId="77777777" w:rsidR="00E648AB" w:rsidRPr="002E0C5A" w:rsidRDefault="00E648AB" w:rsidP="009D202F">
            <w:pPr>
              <w:rPr>
                <w:rFonts w:ascii="Century Gothic" w:hAnsi="Century Gothic"/>
              </w:rPr>
            </w:pPr>
            <w:r w:rsidRPr="0086412C">
              <w:rPr>
                <w:rFonts w:ascii="Arial" w:hAnsi="Arial"/>
                <w:color w:val="000000"/>
                <w:sz w:val="16"/>
                <w:szCs w:val="16"/>
                <w:lang w:val="en-US"/>
              </w:rPr>
              <w:t xml:space="preserve">44 West View Road, Sutton </w:t>
            </w:r>
            <w:proofErr w:type="spellStart"/>
            <w:r w:rsidRPr="0086412C">
              <w:rPr>
                <w:rFonts w:ascii="Arial" w:hAnsi="Arial"/>
                <w:color w:val="000000"/>
                <w:sz w:val="16"/>
                <w:szCs w:val="16"/>
                <w:lang w:val="en-US"/>
              </w:rPr>
              <w:t>Coldfield</w:t>
            </w:r>
            <w:proofErr w:type="spellEnd"/>
            <w:r w:rsidRPr="0086412C">
              <w:rPr>
                <w:rFonts w:ascii="Arial" w:hAnsi="Arial"/>
                <w:color w:val="000000"/>
                <w:sz w:val="16"/>
                <w:szCs w:val="16"/>
                <w:lang w:val="en-US"/>
              </w:rPr>
              <w:t xml:space="preserve"> , B75 6AY</w:t>
            </w:r>
          </w:p>
          <w:p w14:paraId="737AFEE2" w14:textId="77777777" w:rsidR="00E648AB" w:rsidRPr="005A30F9" w:rsidRDefault="00E648AB" w:rsidP="009D202F">
            <w:pPr>
              <w:rPr>
                <w:rFonts w:ascii="Century Gothic" w:hAnsi="Century Gothic"/>
                <w:sz w:val="16"/>
                <w:szCs w:val="16"/>
              </w:rPr>
            </w:pPr>
          </w:p>
        </w:tc>
        <w:tc>
          <w:tcPr>
            <w:tcW w:w="1616" w:type="dxa"/>
          </w:tcPr>
          <w:p w14:paraId="50910F40" w14:textId="77777777" w:rsidR="00E648AB" w:rsidRPr="005A30F9" w:rsidRDefault="00E648AB" w:rsidP="009D202F">
            <w:pPr>
              <w:rPr>
                <w:rFonts w:ascii="Century Gothic" w:hAnsi="Century Gothic"/>
                <w:sz w:val="16"/>
                <w:szCs w:val="16"/>
              </w:rPr>
            </w:pPr>
            <w:r w:rsidRPr="0086412C">
              <w:rPr>
                <w:rFonts w:ascii="Arial" w:hAnsi="Arial"/>
                <w:color w:val="000000"/>
                <w:sz w:val="16"/>
                <w:szCs w:val="16"/>
                <w:lang w:val="en-US"/>
              </w:rPr>
              <w:t>Erection of house and garage</w:t>
            </w:r>
          </w:p>
        </w:tc>
        <w:tc>
          <w:tcPr>
            <w:tcW w:w="2700" w:type="dxa"/>
          </w:tcPr>
          <w:p w14:paraId="6802DA7F" w14:textId="77777777" w:rsidR="00E648AB" w:rsidRPr="005A30F9" w:rsidRDefault="00E648AB" w:rsidP="009D202F">
            <w:pPr>
              <w:rPr>
                <w:rFonts w:ascii="Century Gothic" w:hAnsi="Century Gothic"/>
                <w:sz w:val="16"/>
                <w:szCs w:val="16"/>
              </w:rPr>
            </w:pPr>
            <w:r w:rsidRPr="0086412C">
              <w:rPr>
                <w:rFonts w:ascii="Arial" w:hAnsi="Arial"/>
                <w:color w:val="000000"/>
                <w:sz w:val="16"/>
                <w:szCs w:val="16"/>
                <w:lang w:val="en-US"/>
              </w:rPr>
              <w:t xml:space="preserve">Land 90M NE Of Hopefield Cottage, </w:t>
            </w:r>
            <w:proofErr w:type="spellStart"/>
            <w:r w:rsidRPr="0086412C">
              <w:rPr>
                <w:rFonts w:ascii="Arial" w:hAnsi="Arial"/>
                <w:color w:val="000000"/>
                <w:sz w:val="16"/>
                <w:szCs w:val="16"/>
                <w:lang w:val="en-US"/>
              </w:rPr>
              <w:t>Flowerburn</w:t>
            </w:r>
            <w:proofErr w:type="spellEnd"/>
            <w:r w:rsidRPr="0086412C">
              <w:rPr>
                <w:rFonts w:ascii="Arial" w:hAnsi="Arial"/>
                <w:color w:val="000000"/>
                <w:sz w:val="16"/>
                <w:szCs w:val="16"/>
                <w:lang w:val="en-US"/>
              </w:rPr>
              <w:t>, Rosemarkie,</w:t>
            </w:r>
          </w:p>
        </w:tc>
        <w:tc>
          <w:tcPr>
            <w:tcW w:w="5493" w:type="dxa"/>
          </w:tcPr>
          <w:p w14:paraId="50852895" w14:textId="77777777" w:rsidR="00E648AB" w:rsidRPr="0086412C" w:rsidRDefault="00E648AB" w:rsidP="009D202F">
            <w:pPr>
              <w:autoSpaceDE w:val="0"/>
              <w:autoSpaceDN w:val="0"/>
              <w:adjustRightInd w:val="0"/>
              <w:rPr>
                <w:rFonts w:ascii="Arial" w:hAnsi="Arial"/>
                <w:color w:val="000000"/>
                <w:sz w:val="16"/>
                <w:szCs w:val="16"/>
                <w:lang w:val="en-US"/>
              </w:rPr>
            </w:pPr>
            <w:r w:rsidRPr="0086412C">
              <w:rPr>
                <w:rFonts w:ascii="Arial" w:hAnsi="Arial"/>
                <w:b/>
                <w:bCs/>
                <w:color w:val="000000"/>
                <w:sz w:val="16"/>
                <w:szCs w:val="16"/>
                <w:lang w:val="en-US"/>
              </w:rPr>
              <w:t xml:space="preserve">Application Type </w:t>
            </w:r>
            <w:r w:rsidRPr="0086412C">
              <w:rPr>
                <w:rFonts w:ascii="Arial" w:hAnsi="Arial"/>
                <w:color w:val="000000"/>
                <w:sz w:val="16"/>
                <w:szCs w:val="16"/>
                <w:lang w:val="en-US"/>
              </w:rPr>
              <w:t xml:space="preserve">Matters Specified in Conditions </w:t>
            </w:r>
          </w:p>
          <w:p w14:paraId="1F72ABEE" w14:textId="77777777" w:rsidR="00E648AB" w:rsidRDefault="00E648AB" w:rsidP="009D202F">
            <w:pPr>
              <w:rPr>
                <w:rFonts w:ascii="Century Gothic" w:hAnsi="Century Gothic"/>
                <w:sz w:val="16"/>
                <w:szCs w:val="16"/>
              </w:rPr>
            </w:pPr>
            <w:r>
              <w:rPr>
                <w:rFonts w:ascii="Century Gothic" w:hAnsi="Century Gothic"/>
                <w:sz w:val="16"/>
                <w:szCs w:val="16"/>
              </w:rPr>
              <w:t>Planning permission in principle reference 18/05804 already exists. The present application seeks permission for detailed design proposals – typical 1.5 storey house with 45 degree pitched roof. This satisfies planning design guidelines.</w:t>
            </w:r>
          </w:p>
          <w:p w14:paraId="0D3A8E19" w14:textId="77777777" w:rsidR="00E648AB" w:rsidRPr="005A30F9" w:rsidRDefault="00E648AB" w:rsidP="009D202F">
            <w:pPr>
              <w:rPr>
                <w:rFonts w:ascii="Century Gothic" w:hAnsi="Century Gothic"/>
                <w:sz w:val="16"/>
                <w:szCs w:val="16"/>
              </w:rPr>
            </w:pPr>
            <w:r>
              <w:rPr>
                <w:rFonts w:ascii="Century Gothic" w:hAnsi="Century Gothic"/>
                <w:sz w:val="16"/>
                <w:szCs w:val="16"/>
              </w:rPr>
              <w:t>Action by FRCC - none</w:t>
            </w:r>
          </w:p>
        </w:tc>
      </w:tr>
      <w:tr w:rsidR="00E648AB" w14:paraId="77C6A247" w14:textId="77777777" w:rsidTr="008711B9">
        <w:tc>
          <w:tcPr>
            <w:tcW w:w="1264" w:type="dxa"/>
          </w:tcPr>
          <w:p w14:paraId="730A8E45" w14:textId="77777777" w:rsidR="00E648AB" w:rsidRDefault="00E648AB" w:rsidP="009D202F">
            <w:pPr>
              <w:rPr>
                <w:rFonts w:ascii="Century Gothic" w:hAnsi="Century Gothic"/>
                <w:sz w:val="16"/>
                <w:szCs w:val="16"/>
              </w:rPr>
            </w:pPr>
            <w:r w:rsidRPr="0086412C">
              <w:rPr>
                <w:rFonts w:ascii="Arial" w:hAnsi="Arial"/>
                <w:color w:val="000000"/>
                <w:sz w:val="16"/>
                <w:szCs w:val="16"/>
                <w:lang w:val="en-US"/>
              </w:rPr>
              <w:t>23/07/2019</w:t>
            </w:r>
          </w:p>
        </w:tc>
        <w:tc>
          <w:tcPr>
            <w:tcW w:w="1264" w:type="dxa"/>
          </w:tcPr>
          <w:p w14:paraId="7700EAB8" w14:textId="77777777" w:rsidR="00E648AB" w:rsidRDefault="00E648AB" w:rsidP="009D202F">
            <w:pPr>
              <w:rPr>
                <w:rFonts w:ascii="Century Gothic" w:hAnsi="Century Gothic"/>
                <w:sz w:val="16"/>
                <w:szCs w:val="16"/>
              </w:rPr>
            </w:pPr>
            <w:r w:rsidRPr="0086412C">
              <w:rPr>
                <w:rFonts w:ascii="Arial" w:hAnsi="Arial"/>
                <w:color w:val="000000"/>
                <w:sz w:val="16"/>
                <w:szCs w:val="16"/>
                <w:lang w:val="en-US"/>
              </w:rPr>
              <w:t>19/03357/FUL</w:t>
            </w:r>
          </w:p>
        </w:tc>
        <w:tc>
          <w:tcPr>
            <w:tcW w:w="1611" w:type="dxa"/>
          </w:tcPr>
          <w:p w14:paraId="79398635" w14:textId="77777777" w:rsidR="00E648AB" w:rsidRDefault="00E648AB" w:rsidP="009D202F">
            <w:pPr>
              <w:autoSpaceDE w:val="0"/>
              <w:autoSpaceDN w:val="0"/>
              <w:adjustRightInd w:val="0"/>
              <w:rPr>
                <w:rFonts w:ascii="Arial" w:hAnsi="Arial"/>
                <w:color w:val="000000"/>
                <w:sz w:val="16"/>
                <w:szCs w:val="16"/>
                <w:lang w:val="en-US"/>
              </w:rPr>
            </w:pPr>
            <w:proofErr w:type="spellStart"/>
            <w:r w:rsidRPr="0086412C">
              <w:rPr>
                <w:rFonts w:ascii="Arial" w:hAnsi="Arial"/>
                <w:color w:val="000000"/>
                <w:sz w:val="16"/>
                <w:szCs w:val="16"/>
                <w:lang w:val="en-US"/>
              </w:rPr>
              <w:t>Mr</w:t>
            </w:r>
            <w:proofErr w:type="spellEnd"/>
            <w:r w:rsidRPr="0086412C">
              <w:rPr>
                <w:rFonts w:ascii="Arial" w:hAnsi="Arial"/>
                <w:color w:val="000000"/>
                <w:sz w:val="16"/>
                <w:szCs w:val="16"/>
                <w:lang w:val="en-US"/>
              </w:rPr>
              <w:t xml:space="preserve"> Jamie McGregor </w:t>
            </w:r>
          </w:p>
          <w:p w14:paraId="2EDE98B7" w14:textId="77777777" w:rsidR="00E648AB" w:rsidRPr="00657E76" w:rsidRDefault="00E648AB" w:rsidP="009D202F">
            <w:pPr>
              <w:autoSpaceDE w:val="0"/>
              <w:autoSpaceDN w:val="0"/>
              <w:adjustRightInd w:val="0"/>
              <w:rPr>
                <w:rFonts w:ascii="Arial" w:hAnsi="Arial"/>
                <w:color w:val="000000"/>
                <w:sz w:val="16"/>
                <w:szCs w:val="16"/>
                <w:lang w:val="en-US"/>
              </w:rPr>
            </w:pPr>
            <w:r w:rsidRPr="0086412C">
              <w:rPr>
                <w:rFonts w:ascii="Arial" w:hAnsi="Arial"/>
                <w:color w:val="000000"/>
                <w:sz w:val="16"/>
                <w:szCs w:val="16"/>
                <w:lang w:val="en-US"/>
              </w:rPr>
              <w:t xml:space="preserve">Copper </w:t>
            </w:r>
            <w:proofErr w:type="spellStart"/>
            <w:r w:rsidRPr="0086412C">
              <w:rPr>
                <w:rFonts w:ascii="Arial" w:hAnsi="Arial"/>
                <w:color w:val="000000"/>
                <w:sz w:val="16"/>
                <w:szCs w:val="16"/>
                <w:lang w:val="en-US"/>
              </w:rPr>
              <w:t>Leaa</w:t>
            </w:r>
            <w:proofErr w:type="spellEnd"/>
            <w:r w:rsidRPr="0086412C">
              <w:rPr>
                <w:rFonts w:ascii="Arial" w:hAnsi="Arial"/>
                <w:color w:val="000000"/>
                <w:sz w:val="16"/>
                <w:szCs w:val="16"/>
                <w:lang w:val="en-US"/>
              </w:rPr>
              <w:t>, Belton Wood, Munlochy, Ross-shire, IV8 8PF</w:t>
            </w:r>
          </w:p>
          <w:p w14:paraId="2C9568E4" w14:textId="77777777" w:rsidR="00E648AB" w:rsidRDefault="00E648AB" w:rsidP="009D202F">
            <w:pPr>
              <w:rPr>
                <w:rFonts w:ascii="Century Gothic" w:hAnsi="Century Gothic"/>
                <w:sz w:val="16"/>
                <w:szCs w:val="16"/>
              </w:rPr>
            </w:pPr>
          </w:p>
        </w:tc>
        <w:tc>
          <w:tcPr>
            <w:tcW w:w="1616" w:type="dxa"/>
          </w:tcPr>
          <w:p w14:paraId="7AE5C672" w14:textId="77777777" w:rsidR="00E648AB" w:rsidRPr="0086412C" w:rsidRDefault="00E648AB" w:rsidP="009D202F">
            <w:pPr>
              <w:autoSpaceDE w:val="0"/>
              <w:autoSpaceDN w:val="0"/>
              <w:adjustRightInd w:val="0"/>
              <w:rPr>
                <w:rFonts w:ascii="Arial" w:hAnsi="Arial"/>
                <w:color w:val="000000"/>
                <w:sz w:val="16"/>
                <w:szCs w:val="16"/>
                <w:lang w:val="en-US"/>
              </w:rPr>
            </w:pPr>
            <w:r w:rsidRPr="0086412C">
              <w:rPr>
                <w:rFonts w:ascii="Arial" w:hAnsi="Arial"/>
                <w:color w:val="000000"/>
                <w:sz w:val="16"/>
                <w:szCs w:val="16"/>
                <w:lang w:val="en-US"/>
              </w:rPr>
              <w:t xml:space="preserve">Replacement of gabion baskets with rock </w:t>
            </w:r>
            <w:proofErr w:type="spellStart"/>
            <w:r w:rsidRPr="0086412C">
              <w:rPr>
                <w:rFonts w:ascii="Arial" w:hAnsi="Arial"/>
                <w:color w:val="000000"/>
                <w:sz w:val="16"/>
                <w:szCs w:val="16"/>
                <w:lang w:val="en-US"/>
              </w:rPr>
              <w:t>armour</w:t>
            </w:r>
            <w:proofErr w:type="spellEnd"/>
            <w:r w:rsidRPr="0086412C">
              <w:rPr>
                <w:rFonts w:ascii="Arial" w:hAnsi="Arial"/>
                <w:color w:val="000000"/>
                <w:sz w:val="16"/>
                <w:szCs w:val="16"/>
                <w:lang w:val="en-US"/>
              </w:rPr>
              <w:t xml:space="preserve"> (retrospective) </w:t>
            </w:r>
          </w:p>
          <w:p w14:paraId="5BFAF887" w14:textId="77777777" w:rsidR="00E648AB" w:rsidRDefault="00E648AB" w:rsidP="009D202F">
            <w:pPr>
              <w:rPr>
                <w:rFonts w:ascii="Century Gothic" w:hAnsi="Century Gothic"/>
                <w:sz w:val="16"/>
                <w:szCs w:val="16"/>
              </w:rPr>
            </w:pPr>
          </w:p>
        </w:tc>
        <w:tc>
          <w:tcPr>
            <w:tcW w:w="2700" w:type="dxa"/>
          </w:tcPr>
          <w:p w14:paraId="461D2949" w14:textId="77777777" w:rsidR="00E648AB" w:rsidRDefault="00E648AB" w:rsidP="009D202F">
            <w:pPr>
              <w:rPr>
                <w:rFonts w:ascii="Century Gothic" w:hAnsi="Century Gothic"/>
                <w:sz w:val="16"/>
                <w:szCs w:val="16"/>
              </w:rPr>
            </w:pPr>
            <w:r w:rsidRPr="0086412C">
              <w:rPr>
                <w:rFonts w:ascii="Arial" w:hAnsi="Arial"/>
                <w:color w:val="000000"/>
                <w:sz w:val="16"/>
                <w:szCs w:val="16"/>
                <w:lang w:val="en-US"/>
              </w:rPr>
              <w:t>Land 40M SW Of Shorelands, Canonbury Terrace, Fortrose,</w:t>
            </w:r>
          </w:p>
        </w:tc>
        <w:tc>
          <w:tcPr>
            <w:tcW w:w="5493" w:type="dxa"/>
          </w:tcPr>
          <w:p w14:paraId="67C5B1FB" w14:textId="77777777" w:rsidR="00E648AB" w:rsidRDefault="00E648AB" w:rsidP="009D202F">
            <w:pPr>
              <w:rPr>
                <w:rFonts w:ascii="Century Gothic" w:hAnsi="Century Gothic"/>
                <w:sz w:val="16"/>
                <w:szCs w:val="16"/>
              </w:rPr>
            </w:pPr>
            <w:r>
              <w:rPr>
                <w:rFonts w:ascii="Century Gothic" w:hAnsi="Century Gothic"/>
                <w:sz w:val="16"/>
                <w:szCs w:val="16"/>
              </w:rPr>
              <w:t>The application seeks to regularise the position, whereby the rock armour was put in place without formal approval. The applicant’s agent describes a consultation process which was undertaken with various authorities, leading to the belief that no consent was required. It appears however that the planning authority was not consulted. Having received a complaint that the work was unauthorised, the planning authority have required that retrospective permission is required.</w:t>
            </w:r>
          </w:p>
          <w:p w14:paraId="2649C992" w14:textId="77777777" w:rsidR="00E648AB" w:rsidRDefault="00E648AB" w:rsidP="009D202F">
            <w:pPr>
              <w:rPr>
                <w:rFonts w:ascii="Century Gothic" w:hAnsi="Century Gothic"/>
                <w:sz w:val="16"/>
                <w:szCs w:val="16"/>
              </w:rPr>
            </w:pPr>
            <w:r>
              <w:rPr>
                <w:rFonts w:ascii="Century Gothic" w:hAnsi="Century Gothic"/>
                <w:sz w:val="16"/>
                <w:szCs w:val="16"/>
              </w:rPr>
              <w:t>Action by FRCC - none</w:t>
            </w:r>
          </w:p>
        </w:tc>
      </w:tr>
      <w:tr w:rsidR="00E648AB" w14:paraId="732ACC24" w14:textId="77777777" w:rsidTr="008711B9">
        <w:tc>
          <w:tcPr>
            <w:tcW w:w="1264" w:type="dxa"/>
          </w:tcPr>
          <w:p w14:paraId="1A4C7F7F" w14:textId="77777777" w:rsidR="00E648AB" w:rsidRDefault="00E648AB" w:rsidP="009D202F">
            <w:pPr>
              <w:rPr>
                <w:rFonts w:ascii="Century Gothic" w:hAnsi="Century Gothic"/>
                <w:sz w:val="16"/>
                <w:szCs w:val="16"/>
              </w:rPr>
            </w:pPr>
          </w:p>
        </w:tc>
        <w:tc>
          <w:tcPr>
            <w:tcW w:w="1264" w:type="dxa"/>
          </w:tcPr>
          <w:p w14:paraId="03C3EECD" w14:textId="77777777" w:rsidR="00E648AB" w:rsidRDefault="00E648AB" w:rsidP="009D202F">
            <w:pPr>
              <w:rPr>
                <w:rFonts w:ascii="Century Gothic" w:hAnsi="Century Gothic"/>
                <w:sz w:val="16"/>
                <w:szCs w:val="16"/>
              </w:rPr>
            </w:pPr>
          </w:p>
        </w:tc>
        <w:tc>
          <w:tcPr>
            <w:tcW w:w="1611" w:type="dxa"/>
          </w:tcPr>
          <w:p w14:paraId="0EACE2C7" w14:textId="77777777" w:rsidR="00E648AB" w:rsidRDefault="00E648AB" w:rsidP="009D202F">
            <w:pPr>
              <w:rPr>
                <w:rFonts w:ascii="Century Gothic" w:hAnsi="Century Gothic"/>
                <w:sz w:val="16"/>
                <w:szCs w:val="16"/>
              </w:rPr>
            </w:pPr>
          </w:p>
        </w:tc>
        <w:tc>
          <w:tcPr>
            <w:tcW w:w="1616" w:type="dxa"/>
          </w:tcPr>
          <w:p w14:paraId="19849787" w14:textId="77777777" w:rsidR="00E648AB" w:rsidRDefault="00E648AB" w:rsidP="009D202F">
            <w:pPr>
              <w:rPr>
                <w:rFonts w:ascii="Century Gothic" w:hAnsi="Century Gothic"/>
                <w:sz w:val="16"/>
                <w:szCs w:val="16"/>
              </w:rPr>
            </w:pPr>
          </w:p>
        </w:tc>
        <w:tc>
          <w:tcPr>
            <w:tcW w:w="2700" w:type="dxa"/>
          </w:tcPr>
          <w:p w14:paraId="0EB5E878" w14:textId="77777777" w:rsidR="00E648AB" w:rsidRDefault="00E648AB" w:rsidP="009D202F">
            <w:pPr>
              <w:rPr>
                <w:rFonts w:ascii="Century Gothic" w:hAnsi="Century Gothic"/>
                <w:sz w:val="16"/>
                <w:szCs w:val="16"/>
              </w:rPr>
            </w:pPr>
          </w:p>
        </w:tc>
        <w:tc>
          <w:tcPr>
            <w:tcW w:w="5493" w:type="dxa"/>
          </w:tcPr>
          <w:p w14:paraId="73A3EF93" w14:textId="77777777" w:rsidR="00E648AB" w:rsidRDefault="00E648AB" w:rsidP="009D202F">
            <w:pPr>
              <w:rPr>
                <w:rFonts w:ascii="Century Gothic" w:hAnsi="Century Gothic"/>
                <w:sz w:val="16"/>
                <w:szCs w:val="16"/>
              </w:rPr>
            </w:pPr>
          </w:p>
        </w:tc>
      </w:tr>
    </w:tbl>
    <w:p w14:paraId="4BE67717" w14:textId="77777777" w:rsidR="00E648AB" w:rsidRDefault="00E648AB" w:rsidP="009D202F">
      <w:pPr>
        <w:rPr>
          <w:rFonts w:ascii="Century Gothic" w:hAnsi="Century Gothic"/>
        </w:rPr>
      </w:pPr>
    </w:p>
    <w:p w14:paraId="63738A7D" w14:textId="77777777" w:rsidR="00E648AB" w:rsidRDefault="00E648AB" w:rsidP="009D202F">
      <w:pPr>
        <w:rPr>
          <w:rFonts w:ascii="Century Gothic" w:hAnsi="Century Gothic"/>
        </w:rPr>
      </w:pPr>
      <w:r>
        <w:rPr>
          <w:rFonts w:ascii="Century Gothic" w:hAnsi="Century Gothic"/>
        </w:rPr>
        <w:t xml:space="preserve">Weekly notifications of new applications are received every Tuesday from Highland Council </w:t>
      </w:r>
      <w:r>
        <w:rPr>
          <w:rFonts w:ascii="Century Gothic" w:hAnsi="Century Gothic"/>
        </w:rPr>
        <w:tab/>
      </w:r>
      <w:r>
        <w:rPr>
          <w:rFonts w:ascii="Century Gothic" w:hAnsi="Century Gothic"/>
        </w:rPr>
        <w:tab/>
      </w:r>
    </w:p>
    <w:p w14:paraId="6294D525" w14:textId="77777777" w:rsidR="00E648AB" w:rsidRDefault="00E648AB" w:rsidP="009D202F">
      <w:pPr>
        <w:rPr>
          <w:rFonts w:ascii="Century Gothic" w:hAnsi="Century Gothic"/>
        </w:rPr>
      </w:pPr>
      <w:r>
        <w:rPr>
          <w:rFonts w:ascii="Century Gothic" w:hAnsi="Century Gothic"/>
        </w:rPr>
        <w:t xml:space="preserve">No applications in FRCC area were received on the following date(s):  23 July, 6 August, 13 August </w:t>
      </w:r>
    </w:p>
    <w:p w14:paraId="222E43A7" w14:textId="1FEFD0C2" w:rsidR="0090293E" w:rsidRDefault="0090293E" w:rsidP="009D202F"/>
    <w:p w14:paraId="4E286D2E" w14:textId="7FF15B38" w:rsidR="00E648AB" w:rsidRDefault="00E648AB" w:rsidP="009D202F"/>
    <w:p w14:paraId="69510D87" w14:textId="77777777" w:rsidR="0005029E" w:rsidRPr="00483A8A" w:rsidRDefault="0005029E" w:rsidP="009D202F">
      <w:pPr>
        <w:rPr>
          <w:rFonts w:ascii="Century Gothic" w:hAnsi="Century Gothic"/>
          <w:b/>
          <w:sz w:val="24"/>
          <w:szCs w:val="24"/>
        </w:rPr>
      </w:pPr>
      <w:r w:rsidRPr="00483A8A">
        <w:rPr>
          <w:rFonts w:ascii="Century Gothic" w:hAnsi="Century Gothic"/>
          <w:b/>
          <w:sz w:val="24"/>
          <w:szCs w:val="24"/>
        </w:rPr>
        <w:t>FORTROSE AND ROSEMARKIE COMMUNITY COUNCIL – PLANNING APPLICATIONS</w:t>
      </w:r>
    </w:p>
    <w:p w14:paraId="6580E841" w14:textId="77777777" w:rsidR="0005029E" w:rsidRDefault="0005029E" w:rsidP="009D202F">
      <w:pPr>
        <w:rPr>
          <w:rFonts w:ascii="Century Gothic" w:hAnsi="Century Gothic"/>
        </w:rPr>
      </w:pPr>
      <w:r>
        <w:rPr>
          <w:rFonts w:ascii="Century Gothic" w:hAnsi="Century Gothic"/>
        </w:rPr>
        <w:t>DATE: 11 September 2019</w:t>
      </w:r>
    </w:p>
    <w:tbl>
      <w:tblPr>
        <w:tblStyle w:val="TableGrid"/>
        <w:tblW w:w="0" w:type="auto"/>
        <w:tblLook w:val="04A0" w:firstRow="1" w:lastRow="0" w:firstColumn="1" w:lastColumn="0" w:noHBand="0" w:noVBand="1"/>
      </w:tblPr>
      <w:tblGrid>
        <w:gridCol w:w="1264"/>
        <w:gridCol w:w="1264"/>
        <w:gridCol w:w="1611"/>
        <w:gridCol w:w="2066"/>
        <w:gridCol w:w="2250"/>
        <w:gridCol w:w="5493"/>
      </w:tblGrid>
      <w:tr w:rsidR="0005029E" w14:paraId="1AB03360" w14:textId="77777777" w:rsidTr="008711B9">
        <w:trPr>
          <w:trHeight w:val="548"/>
        </w:trPr>
        <w:tc>
          <w:tcPr>
            <w:tcW w:w="1264" w:type="dxa"/>
            <w:shd w:val="clear" w:color="auto" w:fill="FFFF00"/>
          </w:tcPr>
          <w:p w14:paraId="1D5AFB41" w14:textId="77777777" w:rsidR="0005029E" w:rsidRPr="009C5D54" w:rsidRDefault="0005029E" w:rsidP="009D202F">
            <w:pPr>
              <w:rPr>
                <w:rFonts w:ascii="Century Gothic" w:hAnsi="Century Gothic"/>
                <w:b/>
              </w:rPr>
            </w:pPr>
            <w:r w:rsidRPr="009C5D54">
              <w:rPr>
                <w:rFonts w:ascii="Century Gothic" w:hAnsi="Century Gothic"/>
                <w:b/>
              </w:rPr>
              <w:t>DATE</w:t>
            </w:r>
          </w:p>
          <w:p w14:paraId="4665A6D5" w14:textId="77777777" w:rsidR="0005029E" w:rsidRPr="009C5D54" w:rsidRDefault="0005029E" w:rsidP="009D202F">
            <w:pPr>
              <w:rPr>
                <w:rFonts w:ascii="Century Gothic" w:hAnsi="Century Gothic"/>
                <w:b/>
              </w:rPr>
            </w:pPr>
            <w:r w:rsidRPr="009C5D54">
              <w:rPr>
                <w:rFonts w:ascii="Century Gothic" w:hAnsi="Century Gothic"/>
                <w:b/>
              </w:rPr>
              <w:t xml:space="preserve">VALIDATED </w:t>
            </w:r>
          </w:p>
        </w:tc>
        <w:tc>
          <w:tcPr>
            <w:tcW w:w="1264" w:type="dxa"/>
            <w:shd w:val="clear" w:color="auto" w:fill="FFFF00"/>
          </w:tcPr>
          <w:p w14:paraId="44BE1863" w14:textId="77777777" w:rsidR="0005029E" w:rsidRPr="009C5D54" w:rsidRDefault="0005029E" w:rsidP="009D202F">
            <w:pPr>
              <w:rPr>
                <w:rFonts w:ascii="Century Gothic" w:hAnsi="Century Gothic"/>
                <w:b/>
              </w:rPr>
            </w:pPr>
            <w:r w:rsidRPr="009C5D54">
              <w:rPr>
                <w:rFonts w:ascii="Century Gothic" w:hAnsi="Century Gothic"/>
                <w:b/>
              </w:rPr>
              <w:t>PLANNING</w:t>
            </w:r>
          </w:p>
          <w:p w14:paraId="4BBA7417" w14:textId="77777777" w:rsidR="0005029E" w:rsidRPr="009C5D54" w:rsidRDefault="0005029E" w:rsidP="009D202F">
            <w:pPr>
              <w:rPr>
                <w:rFonts w:ascii="Century Gothic" w:hAnsi="Century Gothic"/>
                <w:b/>
              </w:rPr>
            </w:pPr>
            <w:r w:rsidRPr="009C5D54">
              <w:rPr>
                <w:rFonts w:ascii="Century Gothic" w:hAnsi="Century Gothic"/>
                <w:b/>
              </w:rPr>
              <w:t>REFERENCE</w:t>
            </w:r>
          </w:p>
        </w:tc>
        <w:tc>
          <w:tcPr>
            <w:tcW w:w="1611" w:type="dxa"/>
            <w:shd w:val="clear" w:color="auto" w:fill="FFFF00"/>
          </w:tcPr>
          <w:p w14:paraId="4B04864C" w14:textId="77777777" w:rsidR="0005029E" w:rsidRPr="009C5D54" w:rsidRDefault="0005029E" w:rsidP="009D202F">
            <w:pPr>
              <w:rPr>
                <w:rFonts w:ascii="Century Gothic" w:hAnsi="Century Gothic"/>
                <w:b/>
              </w:rPr>
            </w:pPr>
            <w:r w:rsidRPr="009C5D54">
              <w:rPr>
                <w:rFonts w:ascii="Century Gothic" w:hAnsi="Century Gothic"/>
                <w:b/>
              </w:rPr>
              <w:t>APPLICANT</w:t>
            </w:r>
          </w:p>
        </w:tc>
        <w:tc>
          <w:tcPr>
            <w:tcW w:w="2066" w:type="dxa"/>
            <w:shd w:val="clear" w:color="auto" w:fill="FFFF00"/>
          </w:tcPr>
          <w:p w14:paraId="07A0F9B0" w14:textId="77777777" w:rsidR="0005029E" w:rsidRPr="009C5D54" w:rsidRDefault="0005029E" w:rsidP="009D202F">
            <w:pPr>
              <w:rPr>
                <w:rFonts w:ascii="Century Gothic" w:hAnsi="Century Gothic"/>
                <w:b/>
              </w:rPr>
            </w:pPr>
            <w:r w:rsidRPr="009C5D54">
              <w:rPr>
                <w:rFonts w:ascii="Century Gothic" w:hAnsi="Century Gothic"/>
                <w:b/>
              </w:rPr>
              <w:t>DESCRIPTION</w:t>
            </w:r>
          </w:p>
        </w:tc>
        <w:tc>
          <w:tcPr>
            <w:tcW w:w="2250" w:type="dxa"/>
            <w:shd w:val="clear" w:color="auto" w:fill="FFFF00"/>
          </w:tcPr>
          <w:p w14:paraId="459793E1" w14:textId="77777777" w:rsidR="0005029E" w:rsidRPr="009C5D54" w:rsidRDefault="0005029E" w:rsidP="009D202F">
            <w:pPr>
              <w:rPr>
                <w:rFonts w:ascii="Century Gothic" w:hAnsi="Century Gothic"/>
                <w:b/>
              </w:rPr>
            </w:pPr>
            <w:r w:rsidRPr="009C5D54">
              <w:rPr>
                <w:rFonts w:ascii="Century Gothic" w:hAnsi="Century Gothic"/>
                <w:b/>
              </w:rPr>
              <w:t>LOCATION</w:t>
            </w:r>
          </w:p>
        </w:tc>
        <w:tc>
          <w:tcPr>
            <w:tcW w:w="5493" w:type="dxa"/>
            <w:shd w:val="clear" w:color="auto" w:fill="FFFF00"/>
          </w:tcPr>
          <w:p w14:paraId="6310E864" w14:textId="77777777" w:rsidR="0005029E" w:rsidRPr="009C5D54" w:rsidRDefault="0005029E" w:rsidP="009D202F">
            <w:pPr>
              <w:rPr>
                <w:rFonts w:ascii="Century Gothic" w:hAnsi="Century Gothic"/>
                <w:b/>
              </w:rPr>
            </w:pPr>
            <w:r w:rsidRPr="009C5D54">
              <w:rPr>
                <w:rFonts w:ascii="Century Gothic" w:hAnsi="Century Gothic"/>
                <w:b/>
              </w:rPr>
              <w:t>COMMENTS</w:t>
            </w:r>
            <w:r>
              <w:rPr>
                <w:rFonts w:ascii="Century Gothic" w:hAnsi="Century Gothic"/>
                <w:b/>
              </w:rPr>
              <w:t>/RECOMMENDATIONS/ACTION</w:t>
            </w:r>
          </w:p>
        </w:tc>
      </w:tr>
      <w:tr w:rsidR="0005029E" w14:paraId="6CC3141F" w14:textId="77777777" w:rsidTr="008711B9">
        <w:tc>
          <w:tcPr>
            <w:tcW w:w="1264" w:type="dxa"/>
          </w:tcPr>
          <w:p w14:paraId="74AFA4B1" w14:textId="77777777" w:rsidR="0005029E" w:rsidRPr="005A30F9" w:rsidRDefault="0005029E" w:rsidP="009D202F">
            <w:pPr>
              <w:rPr>
                <w:rFonts w:ascii="Century Gothic" w:hAnsi="Century Gothic"/>
                <w:sz w:val="16"/>
                <w:szCs w:val="16"/>
              </w:rPr>
            </w:pPr>
            <w:r w:rsidRPr="007C7722">
              <w:rPr>
                <w:rFonts w:ascii="Arial" w:hAnsi="Arial"/>
                <w:color w:val="000000"/>
                <w:sz w:val="16"/>
                <w:szCs w:val="16"/>
                <w:lang w:val="en-US"/>
              </w:rPr>
              <w:t>31/08/2019</w:t>
            </w:r>
          </w:p>
        </w:tc>
        <w:tc>
          <w:tcPr>
            <w:tcW w:w="1264" w:type="dxa"/>
          </w:tcPr>
          <w:p w14:paraId="114E0AB2" w14:textId="77777777" w:rsidR="0005029E" w:rsidRPr="005A30F9" w:rsidRDefault="0005029E" w:rsidP="009D202F">
            <w:pPr>
              <w:rPr>
                <w:rFonts w:ascii="Century Gothic" w:hAnsi="Century Gothic"/>
                <w:sz w:val="16"/>
                <w:szCs w:val="16"/>
              </w:rPr>
            </w:pPr>
            <w:r w:rsidRPr="007C7722">
              <w:rPr>
                <w:rFonts w:ascii="Arial" w:hAnsi="Arial"/>
                <w:color w:val="000000"/>
                <w:sz w:val="16"/>
                <w:szCs w:val="16"/>
                <w:lang w:val="en-US"/>
              </w:rPr>
              <w:t>19/03683/FUL</w:t>
            </w:r>
          </w:p>
        </w:tc>
        <w:tc>
          <w:tcPr>
            <w:tcW w:w="1611" w:type="dxa"/>
          </w:tcPr>
          <w:p w14:paraId="79FD13D2" w14:textId="77777777" w:rsidR="0005029E" w:rsidRPr="005A30F9" w:rsidRDefault="0005029E" w:rsidP="009D202F">
            <w:pPr>
              <w:rPr>
                <w:rFonts w:ascii="Century Gothic" w:hAnsi="Century Gothic"/>
                <w:sz w:val="16"/>
                <w:szCs w:val="16"/>
              </w:rPr>
            </w:pPr>
            <w:r w:rsidRPr="007C7722">
              <w:rPr>
                <w:rFonts w:ascii="Arial" w:hAnsi="Arial"/>
                <w:color w:val="000000"/>
                <w:sz w:val="16"/>
                <w:szCs w:val="16"/>
                <w:lang w:val="en-US"/>
              </w:rPr>
              <w:t>Dr Christopher Dall</w:t>
            </w:r>
          </w:p>
        </w:tc>
        <w:tc>
          <w:tcPr>
            <w:tcW w:w="2066" w:type="dxa"/>
          </w:tcPr>
          <w:p w14:paraId="7CEE523A" w14:textId="77777777" w:rsidR="0005029E" w:rsidRPr="007C7722" w:rsidRDefault="0005029E" w:rsidP="009D202F">
            <w:pPr>
              <w:autoSpaceDE w:val="0"/>
              <w:autoSpaceDN w:val="0"/>
              <w:adjustRightInd w:val="0"/>
              <w:rPr>
                <w:rFonts w:ascii="Arial" w:hAnsi="Arial"/>
                <w:color w:val="000000"/>
                <w:sz w:val="16"/>
                <w:szCs w:val="16"/>
                <w:lang w:val="en-US"/>
              </w:rPr>
            </w:pPr>
            <w:r w:rsidRPr="007C7722">
              <w:rPr>
                <w:rFonts w:ascii="Arial" w:hAnsi="Arial"/>
                <w:color w:val="000000"/>
                <w:sz w:val="16"/>
                <w:szCs w:val="16"/>
                <w:lang w:val="en-US"/>
              </w:rPr>
              <w:t xml:space="preserve">Painting of exterior of property and pipe work, installation of solar panels on roof, solar battery, </w:t>
            </w:r>
          </w:p>
          <w:p w14:paraId="5DD56D7C" w14:textId="77777777" w:rsidR="0005029E" w:rsidRPr="007C7722" w:rsidRDefault="0005029E" w:rsidP="009D202F">
            <w:pPr>
              <w:autoSpaceDE w:val="0"/>
              <w:autoSpaceDN w:val="0"/>
              <w:adjustRightInd w:val="0"/>
              <w:rPr>
                <w:rFonts w:ascii="Arial" w:hAnsi="Arial"/>
                <w:color w:val="000000"/>
                <w:sz w:val="16"/>
                <w:szCs w:val="16"/>
                <w:lang w:val="en-US"/>
              </w:rPr>
            </w:pPr>
            <w:proofErr w:type="spellStart"/>
            <w:r w:rsidRPr="007C7722">
              <w:rPr>
                <w:rFonts w:ascii="Arial" w:hAnsi="Arial"/>
                <w:color w:val="000000"/>
                <w:sz w:val="16"/>
                <w:szCs w:val="16"/>
                <w:lang w:val="en-US"/>
              </w:rPr>
              <w:t>airsource</w:t>
            </w:r>
            <w:proofErr w:type="spellEnd"/>
            <w:r w:rsidRPr="007C7722">
              <w:rPr>
                <w:rFonts w:ascii="Arial" w:hAnsi="Arial"/>
                <w:color w:val="000000"/>
                <w:sz w:val="16"/>
                <w:szCs w:val="16"/>
                <w:lang w:val="en-US"/>
              </w:rPr>
              <w:t xml:space="preserve"> heat pumps, replacement of </w:t>
            </w:r>
            <w:proofErr w:type="spellStart"/>
            <w:r w:rsidRPr="007C7722">
              <w:rPr>
                <w:rFonts w:ascii="Arial" w:hAnsi="Arial"/>
                <w:color w:val="000000"/>
                <w:sz w:val="16"/>
                <w:szCs w:val="16"/>
                <w:lang w:val="en-US"/>
              </w:rPr>
              <w:t>velux</w:t>
            </w:r>
            <w:proofErr w:type="spellEnd"/>
            <w:r w:rsidRPr="007C7722">
              <w:rPr>
                <w:rFonts w:ascii="Arial" w:hAnsi="Arial"/>
                <w:color w:val="000000"/>
                <w:sz w:val="16"/>
                <w:szCs w:val="16"/>
                <w:lang w:val="en-US"/>
              </w:rPr>
              <w:t xml:space="preserve"> windows, installation of extractor fans, repairs to </w:t>
            </w:r>
          </w:p>
          <w:p w14:paraId="5FD615F9" w14:textId="77777777" w:rsidR="0005029E" w:rsidRPr="007C7722" w:rsidRDefault="0005029E" w:rsidP="009D202F">
            <w:pPr>
              <w:autoSpaceDE w:val="0"/>
              <w:autoSpaceDN w:val="0"/>
              <w:adjustRightInd w:val="0"/>
              <w:rPr>
                <w:rFonts w:ascii="Arial" w:hAnsi="Arial"/>
                <w:color w:val="000000"/>
                <w:sz w:val="16"/>
                <w:szCs w:val="16"/>
                <w:lang w:val="en-US"/>
              </w:rPr>
            </w:pPr>
            <w:r w:rsidRPr="007C7722">
              <w:rPr>
                <w:rFonts w:ascii="Arial" w:hAnsi="Arial"/>
                <w:color w:val="000000"/>
                <w:sz w:val="16"/>
                <w:szCs w:val="16"/>
                <w:lang w:val="en-US"/>
              </w:rPr>
              <w:t xml:space="preserve">pointing and repairs to roof </w:t>
            </w:r>
          </w:p>
          <w:p w14:paraId="3315C8D3" w14:textId="77777777" w:rsidR="0005029E" w:rsidRPr="005A30F9" w:rsidRDefault="0005029E" w:rsidP="009D202F">
            <w:pPr>
              <w:rPr>
                <w:rFonts w:ascii="Century Gothic" w:hAnsi="Century Gothic"/>
                <w:sz w:val="16"/>
                <w:szCs w:val="16"/>
              </w:rPr>
            </w:pPr>
          </w:p>
        </w:tc>
        <w:tc>
          <w:tcPr>
            <w:tcW w:w="2250" w:type="dxa"/>
          </w:tcPr>
          <w:p w14:paraId="65C6188C" w14:textId="77777777" w:rsidR="0005029E" w:rsidRPr="005A30F9" w:rsidRDefault="0005029E" w:rsidP="009D202F">
            <w:pPr>
              <w:rPr>
                <w:rFonts w:ascii="Century Gothic" w:hAnsi="Century Gothic"/>
                <w:sz w:val="16"/>
                <w:szCs w:val="16"/>
              </w:rPr>
            </w:pPr>
            <w:r w:rsidRPr="007C7722">
              <w:rPr>
                <w:rFonts w:ascii="Arial" w:hAnsi="Arial"/>
                <w:color w:val="000000"/>
                <w:sz w:val="16"/>
                <w:szCs w:val="16"/>
                <w:lang w:val="en-US"/>
              </w:rPr>
              <w:t>1 Cathedral Square, Fortrose, IV10 8TB,</w:t>
            </w:r>
          </w:p>
        </w:tc>
        <w:tc>
          <w:tcPr>
            <w:tcW w:w="5493" w:type="dxa"/>
          </w:tcPr>
          <w:p w14:paraId="7BA8A127" w14:textId="77777777" w:rsidR="0005029E" w:rsidRDefault="0005029E" w:rsidP="009D202F">
            <w:pPr>
              <w:rPr>
                <w:rFonts w:ascii="Century Gothic" w:hAnsi="Century Gothic"/>
                <w:sz w:val="16"/>
                <w:szCs w:val="16"/>
              </w:rPr>
            </w:pPr>
            <w:r>
              <w:rPr>
                <w:rFonts w:ascii="Century Gothic" w:hAnsi="Century Gothic"/>
                <w:sz w:val="16"/>
                <w:szCs w:val="16"/>
              </w:rPr>
              <w:t>The details and documents included in the HC Planning website do not include the original application form, and the information available is incomplete. The following information is not available or clear:</w:t>
            </w:r>
          </w:p>
          <w:p w14:paraId="0F3B3D66" w14:textId="77777777" w:rsidR="0005029E" w:rsidRDefault="0005029E" w:rsidP="009D202F">
            <w:pPr>
              <w:pStyle w:val="ListParagraph"/>
              <w:numPr>
                <w:ilvl w:val="0"/>
                <w:numId w:val="46"/>
              </w:numPr>
              <w:rPr>
                <w:rFonts w:ascii="Century Gothic" w:hAnsi="Century Gothic"/>
                <w:sz w:val="16"/>
                <w:szCs w:val="16"/>
              </w:rPr>
            </w:pPr>
            <w:r>
              <w:rPr>
                <w:rFonts w:ascii="Century Gothic" w:hAnsi="Century Gothic"/>
                <w:sz w:val="16"/>
                <w:szCs w:val="16"/>
              </w:rPr>
              <w:t>Where the air source heat pumps are to be located</w:t>
            </w:r>
          </w:p>
          <w:p w14:paraId="6EAF18A4" w14:textId="77777777" w:rsidR="0005029E" w:rsidRDefault="0005029E" w:rsidP="009D202F">
            <w:pPr>
              <w:pStyle w:val="ListParagraph"/>
              <w:numPr>
                <w:ilvl w:val="0"/>
                <w:numId w:val="46"/>
              </w:numPr>
              <w:rPr>
                <w:rFonts w:ascii="Century Gothic" w:hAnsi="Century Gothic"/>
                <w:sz w:val="16"/>
                <w:szCs w:val="16"/>
              </w:rPr>
            </w:pPr>
            <w:r>
              <w:rPr>
                <w:rFonts w:ascii="Century Gothic" w:hAnsi="Century Gothic"/>
                <w:sz w:val="16"/>
                <w:szCs w:val="16"/>
              </w:rPr>
              <w:t>The paint colours for the external walls and the rainwater downpipes</w:t>
            </w:r>
          </w:p>
          <w:p w14:paraId="4E513A52" w14:textId="77777777" w:rsidR="0005029E" w:rsidRDefault="0005029E" w:rsidP="009D202F">
            <w:pPr>
              <w:pStyle w:val="ListParagraph"/>
              <w:numPr>
                <w:ilvl w:val="0"/>
                <w:numId w:val="46"/>
              </w:numPr>
              <w:rPr>
                <w:rFonts w:ascii="Century Gothic" w:hAnsi="Century Gothic"/>
                <w:sz w:val="16"/>
                <w:szCs w:val="16"/>
              </w:rPr>
            </w:pPr>
            <w:r>
              <w:rPr>
                <w:rFonts w:ascii="Century Gothic" w:hAnsi="Century Gothic"/>
                <w:sz w:val="16"/>
                <w:szCs w:val="16"/>
              </w:rPr>
              <w:t>The dimensions and exact locations of the solar PV panels</w:t>
            </w:r>
          </w:p>
          <w:p w14:paraId="1D37479D" w14:textId="77777777" w:rsidR="0005029E" w:rsidRPr="0074333D" w:rsidRDefault="0005029E" w:rsidP="009D202F">
            <w:pPr>
              <w:rPr>
                <w:rFonts w:ascii="Century Gothic" w:hAnsi="Century Gothic"/>
                <w:sz w:val="16"/>
                <w:szCs w:val="16"/>
              </w:rPr>
            </w:pPr>
            <w:r>
              <w:rPr>
                <w:rFonts w:ascii="Century Gothic" w:hAnsi="Century Gothic"/>
                <w:sz w:val="16"/>
                <w:szCs w:val="16"/>
              </w:rPr>
              <w:t>Given the sensitive location of the property within the conservation area and the proximity of the historic Fortrose Cathedral, it is not possible for FRCC to support this application until these matters have been clarified. Consequently, FRCC currently objects to the application.</w:t>
            </w:r>
          </w:p>
        </w:tc>
      </w:tr>
      <w:tr w:rsidR="0005029E" w14:paraId="267A0924" w14:textId="77777777" w:rsidTr="008711B9">
        <w:tc>
          <w:tcPr>
            <w:tcW w:w="1264" w:type="dxa"/>
          </w:tcPr>
          <w:p w14:paraId="12E7CB0C" w14:textId="77777777" w:rsidR="0005029E" w:rsidRDefault="0005029E" w:rsidP="009D202F">
            <w:pPr>
              <w:rPr>
                <w:rFonts w:ascii="Century Gothic" w:hAnsi="Century Gothic"/>
                <w:sz w:val="16"/>
                <w:szCs w:val="16"/>
              </w:rPr>
            </w:pPr>
          </w:p>
        </w:tc>
        <w:tc>
          <w:tcPr>
            <w:tcW w:w="1264" w:type="dxa"/>
          </w:tcPr>
          <w:p w14:paraId="6165407B" w14:textId="77777777" w:rsidR="0005029E" w:rsidRDefault="0005029E" w:rsidP="009D202F">
            <w:pPr>
              <w:rPr>
                <w:rFonts w:ascii="Century Gothic" w:hAnsi="Century Gothic"/>
                <w:sz w:val="16"/>
                <w:szCs w:val="16"/>
              </w:rPr>
            </w:pPr>
          </w:p>
        </w:tc>
        <w:tc>
          <w:tcPr>
            <w:tcW w:w="1611" w:type="dxa"/>
          </w:tcPr>
          <w:p w14:paraId="0467A693" w14:textId="77777777" w:rsidR="0005029E" w:rsidRDefault="0005029E" w:rsidP="009D202F">
            <w:pPr>
              <w:rPr>
                <w:rFonts w:ascii="Century Gothic" w:hAnsi="Century Gothic"/>
                <w:sz w:val="16"/>
                <w:szCs w:val="16"/>
              </w:rPr>
            </w:pPr>
          </w:p>
        </w:tc>
        <w:tc>
          <w:tcPr>
            <w:tcW w:w="2066" w:type="dxa"/>
          </w:tcPr>
          <w:p w14:paraId="176DFA7F" w14:textId="77777777" w:rsidR="0005029E" w:rsidRDefault="0005029E" w:rsidP="009D202F">
            <w:pPr>
              <w:rPr>
                <w:rFonts w:ascii="Century Gothic" w:hAnsi="Century Gothic"/>
                <w:sz w:val="16"/>
                <w:szCs w:val="16"/>
              </w:rPr>
            </w:pPr>
          </w:p>
        </w:tc>
        <w:tc>
          <w:tcPr>
            <w:tcW w:w="2250" w:type="dxa"/>
          </w:tcPr>
          <w:p w14:paraId="712F8A3D" w14:textId="77777777" w:rsidR="0005029E" w:rsidRDefault="0005029E" w:rsidP="009D202F">
            <w:pPr>
              <w:rPr>
                <w:rFonts w:ascii="Century Gothic" w:hAnsi="Century Gothic"/>
                <w:sz w:val="16"/>
                <w:szCs w:val="16"/>
              </w:rPr>
            </w:pPr>
          </w:p>
        </w:tc>
        <w:tc>
          <w:tcPr>
            <w:tcW w:w="5493" w:type="dxa"/>
          </w:tcPr>
          <w:p w14:paraId="47D73787" w14:textId="77777777" w:rsidR="0005029E" w:rsidRDefault="0005029E" w:rsidP="009D202F">
            <w:pPr>
              <w:rPr>
                <w:rFonts w:ascii="Century Gothic" w:hAnsi="Century Gothic"/>
                <w:sz w:val="16"/>
                <w:szCs w:val="16"/>
              </w:rPr>
            </w:pPr>
          </w:p>
        </w:tc>
      </w:tr>
      <w:tr w:rsidR="0005029E" w14:paraId="5AA0B7A0" w14:textId="77777777" w:rsidTr="008711B9">
        <w:tc>
          <w:tcPr>
            <w:tcW w:w="1264" w:type="dxa"/>
          </w:tcPr>
          <w:p w14:paraId="32BD6E6A" w14:textId="77777777" w:rsidR="0005029E" w:rsidRDefault="0005029E" w:rsidP="009D202F">
            <w:pPr>
              <w:rPr>
                <w:rFonts w:ascii="Century Gothic" w:hAnsi="Century Gothic"/>
                <w:sz w:val="16"/>
                <w:szCs w:val="16"/>
              </w:rPr>
            </w:pPr>
          </w:p>
        </w:tc>
        <w:tc>
          <w:tcPr>
            <w:tcW w:w="1264" w:type="dxa"/>
          </w:tcPr>
          <w:p w14:paraId="2841A529" w14:textId="77777777" w:rsidR="0005029E" w:rsidRDefault="0005029E" w:rsidP="009D202F">
            <w:pPr>
              <w:rPr>
                <w:rFonts w:ascii="Century Gothic" w:hAnsi="Century Gothic"/>
                <w:sz w:val="16"/>
                <w:szCs w:val="16"/>
              </w:rPr>
            </w:pPr>
          </w:p>
        </w:tc>
        <w:tc>
          <w:tcPr>
            <w:tcW w:w="1611" w:type="dxa"/>
          </w:tcPr>
          <w:p w14:paraId="7969E8C3" w14:textId="77777777" w:rsidR="0005029E" w:rsidRDefault="0005029E" w:rsidP="009D202F">
            <w:pPr>
              <w:rPr>
                <w:rFonts w:ascii="Century Gothic" w:hAnsi="Century Gothic"/>
                <w:sz w:val="16"/>
                <w:szCs w:val="16"/>
              </w:rPr>
            </w:pPr>
          </w:p>
        </w:tc>
        <w:tc>
          <w:tcPr>
            <w:tcW w:w="2066" w:type="dxa"/>
          </w:tcPr>
          <w:p w14:paraId="6F137CFE" w14:textId="77777777" w:rsidR="0005029E" w:rsidRDefault="0005029E" w:rsidP="009D202F">
            <w:pPr>
              <w:rPr>
                <w:rFonts w:ascii="Century Gothic" w:hAnsi="Century Gothic"/>
                <w:sz w:val="16"/>
                <w:szCs w:val="16"/>
              </w:rPr>
            </w:pPr>
          </w:p>
        </w:tc>
        <w:tc>
          <w:tcPr>
            <w:tcW w:w="2250" w:type="dxa"/>
          </w:tcPr>
          <w:p w14:paraId="59AF1BBA" w14:textId="77777777" w:rsidR="0005029E" w:rsidRDefault="0005029E" w:rsidP="009D202F">
            <w:pPr>
              <w:rPr>
                <w:rFonts w:ascii="Century Gothic" w:hAnsi="Century Gothic"/>
                <w:sz w:val="16"/>
                <w:szCs w:val="16"/>
              </w:rPr>
            </w:pPr>
          </w:p>
        </w:tc>
        <w:tc>
          <w:tcPr>
            <w:tcW w:w="5493" w:type="dxa"/>
          </w:tcPr>
          <w:p w14:paraId="2DC7875D" w14:textId="77777777" w:rsidR="0005029E" w:rsidRDefault="0005029E" w:rsidP="009D202F">
            <w:pPr>
              <w:rPr>
                <w:rFonts w:ascii="Century Gothic" w:hAnsi="Century Gothic"/>
                <w:sz w:val="16"/>
                <w:szCs w:val="16"/>
              </w:rPr>
            </w:pPr>
          </w:p>
        </w:tc>
      </w:tr>
    </w:tbl>
    <w:p w14:paraId="62B161D8" w14:textId="77777777" w:rsidR="0005029E" w:rsidRDefault="0005029E" w:rsidP="009D202F">
      <w:pPr>
        <w:rPr>
          <w:rFonts w:ascii="Century Gothic" w:hAnsi="Century Gothic"/>
        </w:rPr>
      </w:pPr>
    </w:p>
    <w:p w14:paraId="4A038AD0" w14:textId="77777777" w:rsidR="0005029E" w:rsidRDefault="0005029E" w:rsidP="009D202F">
      <w:pPr>
        <w:rPr>
          <w:rFonts w:ascii="Century Gothic" w:hAnsi="Century Gothic"/>
        </w:rPr>
      </w:pPr>
      <w:r>
        <w:rPr>
          <w:rFonts w:ascii="Century Gothic" w:hAnsi="Century Gothic"/>
        </w:rPr>
        <w:t>Weekly notifications of new applications are received on or about every Tuesday from Highland Council</w:t>
      </w:r>
    </w:p>
    <w:p w14:paraId="04F12442" w14:textId="77777777" w:rsidR="0005029E" w:rsidRDefault="0005029E" w:rsidP="009D202F">
      <w:pPr>
        <w:rPr>
          <w:rFonts w:ascii="Century Gothic" w:hAnsi="Century Gothic"/>
        </w:rPr>
      </w:pPr>
      <w:r w:rsidRPr="007C7722">
        <w:rPr>
          <w:rFonts w:ascii="Century Gothic" w:hAnsi="Century Gothic"/>
          <w:b/>
          <w:bCs/>
        </w:rPr>
        <w:t>No</w:t>
      </w:r>
      <w:r>
        <w:rPr>
          <w:rFonts w:ascii="Century Gothic" w:hAnsi="Century Gothic"/>
        </w:rPr>
        <w:t xml:space="preserve"> applications in FRCC area were received on the following date(s):</w:t>
      </w:r>
    </w:p>
    <w:p w14:paraId="3208B186" w14:textId="77777777" w:rsidR="0005029E" w:rsidRDefault="0005029E" w:rsidP="009D202F">
      <w:pPr>
        <w:rPr>
          <w:rFonts w:ascii="Century Gothic" w:hAnsi="Century Gothic"/>
        </w:rPr>
      </w:pPr>
      <w:r>
        <w:rPr>
          <w:rFonts w:ascii="Century Gothic" w:hAnsi="Century Gothic"/>
        </w:rPr>
        <w:t>August 6,14,20,27</w:t>
      </w:r>
      <w:r>
        <w:rPr>
          <w:rFonts w:ascii="Century Gothic" w:hAnsi="Century Gothic"/>
        </w:rPr>
        <w:tab/>
        <w:t>September 3</w:t>
      </w:r>
    </w:p>
    <w:p w14:paraId="6945678E" w14:textId="11F33CCA" w:rsidR="00E648AB" w:rsidRDefault="00E648AB" w:rsidP="009D202F"/>
    <w:p w14:paraId="3B6FD27F" w14:textId="4BEB260E" w:rsidR="00653B7C" w:rsidRDefault="00653B7C" w:rsidP="009D202F"/>
    <w:p w14:paraId="3ABCF8CD" w14:textId="77777777" w:rsidR="00653B7C" w:rsidRDefault="00653B7C" w:rsidP="009D202F">
      <w:pPr>
        <w:rPr>
          <w:rFonts w:ascii="Century Gothic" w:hAnsi="Century Gothic"/>
          <w:b/>
          <w:sz w:val="24"/>
          <w:szCs w:val="24"/>
        </w:rPr>
      </w:pPr>
      <w:r w:rsidRPr="00483A8A">
        <w:rPr>
          <w:rFonts w:ascii="Century Gothic" w:hAnsi="Century Gothic"/>
          <w:b/>
          <w:sz w:val="24"/>
          <w:szCs w:val="24"/>
        </w:rPr>
        <w:t>FORTROSE AND ROSEMARKIE COMMUNITY COUNCIL</w:t>
      </w:r>
    </w:p>
    <w:p w14:paraId="7EA1A776" w14:textId="77777777" w:rsidR="00653B7C" w:rsidRDefault="00653B7C" w:rsidP="009D202F">
      <w:pPr>
        <w:rPr>
          <w:rFonts w:ascii="Century Gothic" w:hAnsi="Century Gothic"/>
          <w:b/>
          <w:sz w:val="24"/>
          <w:szCs w:val="24"/>
        </w:rPr>
      </w:pPr>
      <w:r w:rsidRPr="00483A8A">
        <w:rPr>
          <w:rFonts w:ascii="Century Gothic" w:hAnsi="Century Gothic"/>
          <w:b/>
          <w:sz w:val="24"/>
          <w:szCs w:val="24"/>
        </w:rPr>
        <w:t>PLANNING APPLICATIONS</w:t>
      </w:r>
      <w:r>
        <w:rPr>
          <w:rFonts w:ascii="Century Gothic" w:hAnsi="Century Gothic"/>
          <w:b/>
          <w:sz w:val="24"/>
          <w:szCs w:val="24"/>
        </w:rPr>
        <w:t xml:space="preserve"> – UPDATES</w:t>
      </w:r>
    </w:p>
    <w:p w14:paraId="1AA255A7" w14:textId="77777777" w:rsidR="00653B7C" w:rsidRDefault="00653B7C" w:rsidP="009D202F">
      <w:pPr>
        <w:rPr>
          <w:rFonts w:ascii="Century Gothic" w:hAnsi="Century Gothic"/>
          <w:bCs/>
        </w:rPr>
      </w:pPr>
      <w:r>
        <w:rPr>
          <w:rFonts w:ascii="Century Gothic" w:hAnsi="Century Gothic"/>
          <w:bCs/>
        </w:rPr>
        <w:t>Applications to which FRCC objected. Information extracted from Highland Council website</w:t>
      </w:r>
    </w:p>
    <w:p w14:paraId="60BC9DD7" w14:textId="77777777" w:rsidR="00653B7C" w:rsidRPr="00734E75" w:rsidRDefault="00653B7C" w:rsidP="009D202F">
      <w:pPr>
        <w:rPr>
          <w:rFonts w:ascii="Century Gothic" w:hAnsi="Century Gothic"/>
          <w:bCs/>
        </w:rPr>
      </w:pPr>
      <w:r w:rsidRPr="00734E75">
        <w:rPr>
          <w:rFonts w:ascii="Century Gothic" w:hAnsi="Century Gothic"/>
          <w:bCs/>
        </w:rPr>
        <w:t xml:space="preserve">DATE: </w:t>
      </w:r>
      <w:r>
        <w:rPr>
          <w:rFonts w:ascii="Century Gothic" w:hAnsi="Century Gothic"/>
          <w:bCs/>
        </w:rPr>
        <w:t xml:space="preserve">11 September </w:t>
      </w:r>
      <w:r w:rsidRPr="00734E75">
        <w:rPr>
          <w:rFonts w:ascii="Century Gothic" w:hAnsi="Century Gothic"/>
          <w:bCs/>
        </w:rPr>
        <w:t>2019</w:t>
      </w:r>
    </w:p>
    <w:tbl>
      <w:tblPr>
        <w:tblStyle w:val="TableGrid"/>
        <w:tblW w:w="0" w:type="auto"/>
        <w:jc w:val="center"/>
        <w:tblLook w:val="04A0" w:firstRow="1" w:lastRow="0" w:firstColumn="1" w:lastColumn="0" w:noHBand="0" w:noVBand="1"/>
      </w:tblPr>
      <w:tblGrid>
        <w:gridCol w:w="1637"/>
        <w:gridCol w:w="4380"/>
        <w:gridCol w:w="2999"/>
      </w:tblGrid>
      <w:tr w:rsidR="00653B7C" w14:paraId="5A792430" w14:textId="77777777" w:rsidTr="00653B7C">
        <w:trPr>
          <w:jc w:val="center"/>
        </w:trPr>
        <w:tc>
          <w:tcPr>
            <w:tcW w:w="1637" w:type="dxa"/>
            <w:shd w:val="clear" w:color="auto" w:fill="FFFF00"/>
          </w:tcPr>
          <w:p w14:paraId="3F002775" w14:textId="77777777" w:rsidR="00653B7C" w:rsidRPr="00F02EB9" w:rsidRDefault="00653B7C" w:rsidP="009D202F">
            <w:pPr>
              <w:rPr>
                <w:rFonts w:ascii="Century Gothic" w:hAnsi="Century Gothic"/>
                <w:b/>
                <w:bCs/>
                <w:highlight w:val="yellow"/>
              </w:rPr>
            </w:pPr>
            <w:r w:rsidRPr="00F02EB9">
              <w:rPr>
                <w:rFonts w:ascii="Century Gothic" w:hAnsi="Century Gothic"/>
                <w:b/>
                <w:bCs/>
                <w:highlight w:val="yellow"/>
              </w:rPr>
              <w:t>REFERENCE</w:t>
            </w:r>
          </w:p>
        </w:tc>
        <w:tc>
          <w:tcPr>
            <w:tcW w:w="4380" w:type="dxa"/>
            <w:shd w:val="clear" w:color="auto" w:fill="FFFF00"/>
          </w:tcPr>
          <w:p w14:paraId="03F691FE" w14:textId="77777777" w:rsidR="00653B7C" w:rsidRPr="00F02EB9" w:rsidRDefault="00653B7C" w:rsidP="009D202F">
            <w:pPr>
              <w:rPr>
                <w:rFonts w:ascii="Century Gothic" w:hAnsi="Century Gothic"/>
                <w:b/>
                <w:bCs/>
                <w:highlight w:val="yellow"/>
              </w:rPr>
            </w:pPr>
            <w:r w:rsidRPr="00F02EB9">
              <w:rPr>
                <w:rFonts w:ascii="Century Gothic" w:hAnsi="Century Gothic"/>
                <w:b/>
                <w:bCs/>
                <w:highlight w:val="yellow"/>
              </w:rPr>
              <w:t>SUBJECT</w:t>
            </w:r>
          </w:p>
        </w:tc>
        <w:tc>
          <w:tcPr>
            <w:tcW w:w="2999" w:type="dxa"/>
            <w:shd w:val="clear" w:color="auto" w:fill="FFFF00"/>
          </w:tcPr>
          <w:p w14:paraId="254B72A0" w14:textId="77777777" w:rsidR="00653B7C" w:rsidRPr="00F02EB9" w:rsidRDefault="00653B7C" w:rsidP="009D202F">
            <w:pPr>
              <w:rPr>
                <w:rFonts w:ascii="Century Gothic" w:hAnsi="Century Gothic"/>
                <w:b/>
                <w:bCs/>
                <w:highlight w:val="yellow"/>
              </w:rPr>
            </w:pPr>
            <w:r w:rsidRPr="00F02EB9">
              <w:rPr>
                <w:rFonts w:ascii="Century Gothic" w:hAnsi="Century Gothic"/>
                <w:b/>
                <w:bCs/>
                <w:highlight w:val="yellow"/>
              </w:rPr>
              <w:t>CURRENT STATUS</w:t>
            </w:r>
          </w:p>
        </w:tc>
      </w:tr>
      <w:tr w:rsidR="00653B7C" w14:paraId="3F7FBF49" w14:textId="77777777" w:rsidTr="00653B7C">
        <w:trPr>
          <w:jc w:val="center"/>
        </w:trPr>
        <w:tc>
          <w:tcPr>
            <w:tcW w:w="1637" w:type="dxa"/>
          </w:tcPr>
          <w:p w14:paraId="746E2AE3" w14:textId="77777777" w:rsidR="00653B7C" w:rsidRPr="009D6389" w:rsidRDefault="00653B7C" w:rsidP="009D202F">
            <w:pPr>
              <w:rPr>
                <w:rFonts w:ascii="Century Gothic" w:hAnsi="Century Gothic"/>
              </w:rPr>
            </w:pPr>
            <w:r w:rsidRPr="009D6389">
              <w:rPr>
                <w:rFonts w:ascii="Century Gothic" w:hAnsi="Century Gothic"/>
              </w:rPr>
              <w:t>18/04060/FUL</w:t>
            </w:r>
          </w:p>
        </w:tc>
        <w:tc>
          <w:tcPr>
            <w:tcW w:w="4380" w:type="dxa"/>
          </w:tcPr>
          <w:p w14:paraId="4170446B" w14:textId="77777777" w:rsidR="00653B7C" w:rsidRPr="009D6389" w:rsidRDefault="00653B7C" w:rsidP="009D202F">
            <w:pPr>
              <w:rPr>
                <w:rFonts w:ascii="Century Gothic" w:hAnsi="Century Gothic"/>
              </w:rPr>
            </w:pPr>
            <w:r w:rsidRPr="009D6389">
              <w:rPr>
                <w:rFonts w:ascii="Century Gothic" w:hAnsi="Century Gothic"/>
              </w:rPr>
              <w:t>Retail unit, Ness Road, Fortrose</w:t>
            </w:r>
          </w:p>
        </w:tc>
        <w:tc>
          <w:tcPr>
            <w:tcW w:w="2999" w:type="dxa"/>
          </w:tcPr>
          <w:p w14:paraId="0AFDA3C0" w14:textId="77777777" w:rsidR="00653B7C" w:rsidRPr="009D6389" w:rsidRDefault="00653B7C" w:rsidP="009D202F">
            <w:pPr>
              <w:rPr>
                <w:rFonts w:ascii="Century Gothic" w:hAnsi="Century Gothic"/>
              </w:rPr>
            </w:pPr>
            <w:r w:rsidRPr="009D6389">
              <w:rPr>
                <w:rFonts w:ascii="Century Gothic" w:hAnsi="Century Gothic"/>
              </w:rPr>
              <w:t>Under consideration</w:t>
            </w:r>
          </w:p>
        </w:tc>
      </w:tr>
      <w:tr w:rsidR="00653B7C" w14:paraId="20039D38" w14:textId="77777777" w:rsidTr="00653B7C">
        <w:trPr>
          <w:jc w:val="center"/>
        </w:trPr>
        <w:tc>
          <w:tcPr>
            <w:tcW w:w="1637" w:type="dxa"/>
          </w:tcPr>
          <w:p w14:paraId="22DA38C0" w14:textId="77777777" w:rsidR="00653B7C" w:rsidRPr="009D6389" w:rsidRDefault="00653B7C" w:rsidP="009D202F">
            <w:pPr>
              <w:rPr>
                <w:rFonts w:ascii="Century Gothic" w:hAnsi="Century Gothic"/>
              </w:rPr>
            </w:pPr>
            <w:r w:rsidRPr="009D6389">
              <w:rPr>
                <w:rFonts w:ascii="Century Gothic" w:hAnsi="Century Gothic"/>
              </w:rPr>
              <w:t>18/03570/PIP</w:t>
            </w:r>
          </w:p>
        </w:tc>
        <w:tc>
          <w:tcPr>
            <w:tcW w:w="4380" w:type="dxa"/>
          </w:tcPr>
          <w:p w14:paraId="28BFE070" w14:textId="77777777" w:rsidR="00653B7C" w:rsidRPr="009D6389" w:rsidRDefault="00653B7C" w:rsidP="009D202F">
            <w:pPr>
              <w:rPr>
                <w:rFonts w:ascii="Century Gothic" w:hAnsi="Century Gothic"/>
              </w:rPr>
            </w:pPr>
            <w:r w:rsidRPr="009D6389">
              <w:rPr>
                <w:rFonts w:ascii="Century Gothic" w:hAnsi="Century Gothic"/>
              </w:rPr>
              <w:t>12 House Development, Matheson Drive</w:t>
            </w:r>
          </w:p>
        </w:tc>
        <w:tc>
          <w:tcPr>
            <w:tcW w:w="2999" w:type="dxa"/>
          </w:tcPr>
          <w:p w14:paraId="6411F57D" w14:textId="77777777" w:rsidR="00653B7C" w:rsidRPr="009D6389" w:rsidRDefault="00653B7C" w:rsidP="009D202F">
            <w:pPr>
              <w:rPr>
                <w:rFonts w:ascii="Century Gothic" w:hAnsi="Century Gothic"/>
              </w:rPr>
            </w:pPr>
            <w:r w:rsidRPr="009D6389">
              <w:rPr>
                <w:rFonts w:ascii="Century Gothic" w:hAnsi="Century Gothic"/>
              </w:rPr>
              <w:t>Awaiting decision</w:t>
            </w:r>
          </w:p>
        </w:tc>
      </w:tr>
      <w:tr w:rsidR="00653B7C" w14:paraId="4FAB5C8E" w14:textId="77777777" w:rsidTr="00653B7C">
        <w:trPr>
          <w:jc w:val="center"/>
        </w:trPr>
        <w:tc>
          <w:tcPr>
            <w:tcW w:w="1637" w:type="dxa"/>
          </w:tcPr>
          <w:p w14:paraId="45B33AE5" w14:textId="77777777" w:rsidR="00653B7C" w:rsidRPr="009D6389" w:rsidRDefault="00653B7C" w:rsidP="009D202F">
            <w:pPr>
              <w:rPr>
                <w:rFonts w:ascii="Century Gothic" w:hAnsi="Century Gothic"/>
              </w:rPr>
            </w:pPr>
            <w:r w:rsidRPr="009D6389">
              <w:rPr>
                <w:rFonts w:ascii="Century Gothic" w:hAnsi="Century Gothic"/>
              </w:rPr>
              <w:t>19/00815/PIP</w:t>
            </w:r>
          </w:p>
        </w:tc>
        <w:tc>
          <w:tcPr>
            <w:tcW w:w="4380" w:type="dxa"/>
          </w:tcPr>
          <w:p w14:paraId="07E73CF6" w14:textId="77777777" w:rsidR="00653B7C" w:rsidRDefault="00653B7C" w:rsidP="009D202F">
            <w:pPr>
              <w:rPr>
                <w:rFonts w:ascii="Century Gothic" w:hAnsi="Century Gothic"/>
              </w:rPr>
            </w:pPr>
            <w:r w:rsidRPr="009D6389">
              <w:rPr>
                <w:rFonts w:ascii="Century Gothic" w:hAnsi="Century Gothic"/>
              </w:rPr>
              <w:t>3 Houses, East Watergate, Fortrose</w:t>
            </w:r>
          </w:p>
          <w:p w14:paraId="4D1A4DB5" w14:textId="77777777" w:rsidR="00653B7C" w:rsidRPr="009D6389" w:rsidRDefault="00653B7C" w:rsidP="009D202F">
            <w:pPr>
              <w:rPr>
                <w:rFonts w:ascii="Century Gothic" w:hAnsi="Century Gothic"/>
              </w:rPr>
            </w:pPr>
            <w:r>
              <w:rPr>
                <w:rFonts w:ascii="Century Gothic" w:hAnsi="Century Gothic"/>
              </w:rPr>
              <w:t>Amended to 2 houses</w:t>
            </w:r>
          </w:p>
        </w:tc>
        <w:tc>
          <w:tcPr>
            <w:tcW w:w="2999" w:type="dxa"/>
          </w:tcPr>
          <w:p w14:paraId="0523F645" w14:textId="77777777" w:rsidR="00653B7C" w:rsidRPr="009D6389" w:rsidRDefault="00653B7C" w:rsidP="009D202F">
            <w:pPr>
              <w:rPr>
                <w:rFonts w:ascii="Century Gothic" w:hAnsi="Century Gothic"/>
              </w:rPr>
            </w:pPr>
            <w:r>
              <w:rPr>
                <w:rFonts w:ascii="Century Gothic" w:hAnsi="Century Gothic"/>
              </w:rPr>
              <w:t>An appeal against refusal has been submitted to the HC Review Panel</w:t>
            </w:r>
          </w:p>
        </w:tc>
      </w:tr>
      <w:tr w:rsidR="00653B7C" w14:paraId="07A86A8D" w14:textId="77777777" w:rsidTr="00653B7C">
        <w:trPr>
          <w:jc w:val="center"/>
        </w:trPr>
        <w:tc>
          <w:tcPr>
            <w:tcW w:w="1637" w:type="dxa"/>
          </w:tcPr>
          <w:p w14:paraId="7C0A82DB" w14:textId="77777777" w:rsidR="00653B7C" w:rsidRPr="009D6389" w:rsidRDefault="00653B7C" w:rsidP="009D202F">
            <w:pPr>
              <w:rPr>
                <w:rFonts w:ascii="Century Gothic" w:hAnsi="Century Gothic"/>
              </w:rPr>
            </w:pPr>
            <w:r w:rsidRPr="009D6389">
              <w:rPr>
                <w:rFonts w:ascii="Century Gothic" w:hAnsi="Century Gothic"/>
              </w:rPr>
              <w:t>19/01286/RCC</w:t>
            </w:r>
          </w:p>
        </w:tc>
        <w:tc>
          <w:tcPr>
            <w:tcW w:w="4380" w:type="dxa"/>
          </w:tcPr>
          <w:p w14:paraId="3A4B1281" w14:textId="77777777" w:rsidR="00653B7C" w:rsidRPr="009D6389" w:rsidRDefault="00653B7C" w:rsidP="009D202F">
            <w:pPr>
              <w:rPr>
                <w:rFonts w:ascii="Century Gothic" w:hAnsi="Century Gothic"/>
              </w:rPr>
            </w:pPr>
            <w:r w:rsidRPr="009D6389">
              <w:rPr>
                <w:rFonts w:ascii="Century Gothic" w:hAnsi="Century Gothic"/>
              </w:rPr>
              <w:t>Greenside Farm Development, Rosemarkie</w:t>
            </w:r>
          </w:p>
          <w:p w14:paraId="6D11BDF2" w14:textId="77777777" w:rsidR="00653B7C" w:rsidRPr="009D6389" w:rsidRDefault="00653B7C" w:rsidP="009D202F">
            <w:pPr>
              <w:rPr>
                <w:rFonts w:ascii="Century Gothic" w:hAnsi="Century Gothic"/>
              </w:rPr>
            </w:pPr>
            <w:r w:rsidRPr="009D6389">
              <w:rPr>
                <w:rFonts w:ascii="Century Gothic" w:hAnsi="Century Gothic"/>
              </w:rPr>
              <w:t>Road Construction consent</w:t>
            </w:r>
          </w:p>
        </w:tc>
        <w:tc>
          <w:tcPr>
            <w:tcW w:w="2999" w:type="dxa"/>
          </w:tcPr>
          <w:p w14:paraId="5CB0DA02" w14:textId="77777777" w:rsidR="00653B7C" w:rsidRPr="009D6389" w:rsidRDefault="00653B7C" w:rsidP="009D202F">
            <w:pPr>
              <w:rPr>
                <w:rFonts w:ascii="Century Gothic" w:hAnsi="Century Gothic"/>
              </w:rPr>
            </w:pPr>
            <w:r w:rsidRPr="009D6389">
              <w:rPr>
                <w:rFonts w:ascii="Century Gothic" w:hAnsi="Century Gothic"/>
              </w:rPr>
              <w:t>Under consideration</w:t>
            </w:r>
          </w:p>
        </w:tc>
      </w:tr>
      <w:tr w:rsidR="00653B7C" w14:paraId="45D0DCA3" w14:textId="77777777" w:rsidTr="00653B7C">
        <w:trPr>
          <w:jc w:val="center"/>
        </w:trPr>
        <w:tc>
          <w:tcPr>
            <w:tcW w:w="1637" w:type="dxa"/>
          </w:tcPr>
          <w:p w14:paraId="630C654F" w14:textId="77777777" w:rsidR="00653B7C" w:rsidRPr="009D6389" w:rsidRDefault="00653B7C" w:rsidP="009D202F">
            <w:pPr>
              <w:rPr>
                <w:rFonts w:ascii="Century Gothic" w:hAnsi="Century Gothic"/>
              </w:rPr>
            </w:pPr>
          </w:p>
        </w:tc>
        <w:tc>
          <w:tcPr>
            <w:tcW w:w="4380" w:type="dxa"/>
          </w:tcPr>
          <w:p w14:paraId="6D97697A" w14:textId="77777777" w:rsidR="00653B7C" w:rsidRPr="009D6389" w:rsidRDefault="00653B7C" w:rsidP="009D202F">
            <w:pPr>
              <w:rPr>
                <w:rFonts w:ascii="Century Gothic" w:hAnsi="Century Gothic"/>
              </w:rPr>
            </w:pPr>
          </w:p>
        </w:tc>
        <w:tc>
          <w:tcPr>
            <w:tcW w:w="2999" w:type="dxa"/>
          </w:tcPr>
          <w:p w14:paraId="64B66F18" w14:textId="77777777" w:rsidR="00653B7C" w:rsidRPr="00670115" w:rsidRDefault="00653B7C" w:rsidP="009D202F">
            <w:pPr>
              <w:rPr>
                <w:rFonts w:ascii="Century Gothic" w:hAnsi="Century Gothic"/>
              </w:rPr>
            </w:pPr>
          </w:p>
        </w:tc>
      </w:tr>
    </w:tbl>
    <w:p w14:paraId="171FD1B6" w14:textId="77777777" w:rsidR="00653B7C" w:rsidRDefault="00653B7C" w:rsidP="009D202F"/>
    <w:sectPr w:rsidR="00653B7C" w:rsidSect="0090293E">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5E3B0" w14:textId="77777777" w:rsidR="00912A48" w:rsidRDefault="00912A48" w:rsidP="00D92B8D">
      <w:r>
        <w:separator/>
      </w:r>
    </w:p>
  </w:endnote>
  <w:endnote w:type="continuationSeparator" w:id="0">
    <w:p w14:paraId="7157BF7B" w14:textId="77777777" w:rsidR="00912A48" w:rsidRDefault="00912A48" w:rsidP="00D9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816887"/>
      <w:docPartObj>
        <w:docPartGallery w:val="Page Numbers (Bottom of Page)"/>
        <w:docPartUnique/>
      </w:docPartObj>
    </w:sdtPr>
    <w:sdtEndPr>
      <w:rPr>
        <w:noProof/>
      </w:rPr>
    </w:sdtEndPr>
    <w:sdtContent>
      <w:p w14:paraId="0ED7EC36" w14:textId="2DB527AF" w:rsidR="003C220C" w:rsidRDefault="003C220C">
        <w:pPr>
          <w:pStyle w:val="Footer"/>
          <w:jc w:val="center"/>
        </w:pPr>
        <w:r>
          <w:fldChar w:fldCharType="begin"/>
        </w:r>
        <w:r>
          <w:instrText xml:space="preserve"> PAGE   \* MERGEFORMAT </w:instrText>
        </w:r>
        <w:r>
          <w:fldChar w:fldCharType="separate"/>
        </w:r>
        <w:r w:rsidR="00207C83">
          <w:rPr>
            <w:noProof/>
          </w:rPr>
          <w:t>3</w:t>
        </w:r>
        <w:r>
          <w:rPr>
            <w:noProof/>
          </w:rPr>
          <w:fldChar w:fldCharType="end"/>
        </w:r>
      </w:p>
    </w:sdtContent>
  </w:sdt>
  <w:p w14:paraId="470B12AA" w14:textId="77777777" w:rsidR="003C220C" w:rsidRDefault="003C2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990294"/>
      <w:docPartObj>
        <w:docPartGallery w:val="Page Numbers (Bottom of Page)"/>
        <w:docPartUnique/>
      </w:docPartObj>
    </w:sdtPr>
    <w:sdtEndPr>
      <w:rPr>
        <w:noProof/>
      </w:rPr>
    </w:sdtEndPr>
    <w:sdtContent>
      <w:p w14:paraId="3B6C71D0" w14:textId="09E285A9" w:rsidR="00F670EB" w:rsidRDefault="00F670EB">
        <w:pPr>
          <w:pStyle w:val="Footer"/>
          <w:jc w:val="right"/>
        </w:pPr>
        <w:r>
          <w:fldChar w:fldCharType="begin"/>
        </w:r>
        <w:r>
          <w:instrText xml:space="preserve"> PAGE   \* MERGEFORMAT </w:instrText>
        </w:r>
        <w:r>
          <w:fldChar w:fldCharType="separate"/>
        </w:r>
        <w:r w:rsidR="00207C83">
          <w:rPr>
            <w:noProof/>
          </w:rPr>
          <w:t>1</w:t>
        </w:r>
        <w:r>
          <w:rPr>
            <w:noProof/>
          </w:rPr>
          <w:fldChar w:fldCharType="end"/>
        </w:r>
      </w:p>
    </w:sdtContent>
  </w:sdt>
  <w:p w14:paraId="0C448344" w14:textId="77777777" w:rsidR="00F670EB" w:rsidRDefault="00F6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D6E61" w14:textId="77777777" w:rsidR="00912A48" w:rsidRDefault="00912A48" w:rsidP="00D92B8D">
      <w:r>
        <w:separator/>
      </w:r>
    </w:p>
  </w:footnote>
  <w:footnote w:type="continuationSeparator" w:id="0">
    <w:p w14:paraId="7FE7F658" w14:textId="77777777" w:rsidR="00912A48" w:rsidRDefault="00912A48" w:rsidP="00D92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2263" w14:textId="77777777" w:rsidR="006C62E6" w:rsidRDefault="006C62E6" w:rsidP="006C62E6">
    <w:pPr>
      <w:spacing w:line="0" w:lineRule="atLeast"/>
      <w:rPr>
        <w:rFonts w:ascii="Times New Roman" w:eastAsia="Times New Roman" w:hAnsi="Times New Roman"/>
        <w:sz w:val="43"/>
      </w:rPr>
    </w:pPr>
    <w:bookmarkStart w:id="1" w:name="page1"/>
    <w:bookmarkEnd w:id="1"/>
  </w:p>
  <w:p w14:paraId="5CDF0F33" w14:textId="77777777" w:rsidR="006C62E6" w:rsidRDefault="006C62E6" w:rsidP="006C62E6">
    <w:pPr>
      <w:spacing w:line="0" w:lineRule="atLeast"/>
      <w:rPr>
        <w:rFonts w:ascii="Times New Roman" w:eastAsia="Times New Roman" w:hAnsi="Times New Roman"/>
        <w:sz w:val="43"/>
      </w:rPr>
    </w:pPr>
    <w:r>
      <w:rPr>
        <w:noProof/>
      </w:rPr>
      <w:drawing>
        <wp:anchor distT="0" distB="0" distL="114300" distR="114300" simplePos="0" relativeHeight="251659264" behindDoc="1" locked="0" layoutInCell="1" allowOverlap="1" wp14:anchorId="7456EC32" wp14:editId="45B01DBE">
          <wp:simplePos x="0" y="0"/>
          <wp:positionH relativeFrom="page">
            <wp:posOffset>6153150</wp:posOffset>
          </wp:positionH>
          <wp:positionV relativeFrom="page">
            <wp:posOffset>552450</wp:posOffset>
          </wp:positionV>
          <wp:extent cx="871220" cy="62865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1220"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43"/>
      </w:rPr>
      <w:t>Fortrose and Rosemarkie Community Council</w:t>
    </w:r>
  </w:p>
  <w:p w14:paraId="7406A0D5" w14:textId="77777777" w:rsidR="00D92B8D" w:rsidRDefault="00D92B8D" w:rsidP="00D92B8D">
    <w:pPr>
      <w:spacing w:line="0" w:lineRule="atLeast"/>
      <w:rPr>
        <w:rFonts w:ascii="Times New Roman" w:eastAsia="Times New Roman" w:hAnsi="Times New Roman"/>
        <w:sz w:val="43"/>
      </w:rPr>
    </w:pPr>
  </w:p>
  <w:p w14:paraId="3A6636E9" w14:textId="77777777" w:rsidR="00D92B8D" w:rsidRDefault="00D92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C32"/>
    <w:multiLevelType w:val="hybridMultilevel"/>
    <w:tmpl w:val="31D8A160"/>
    <w:lvl w:ilvl="0" w:tplc="5470BCA0">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E2FE8"/>
    <w:multiLevelType w:val="hybridMultilevel"/>
    <w:tmpl w:val="38188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956429"/>
    <w:multiLevelType w:val="multilevel"/>
    <w:tmpl w:val="88465A96"/>
    <w:lvl w:ilvl="0">
      <w:start w:val="3"/>
      <w:numFmt w:val="decimal"/>
      <w:lvlText w:val="%1.0"/>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10B0480"/>
    <w:multiLevelType w:val="hybridMultilevel"/>
    <w:tmpl w:val="B718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26AD4"/>
    <w:multiLevelType w:val="multilevel"/>
    <w:tmpl w:val="215893DC"/>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3C35BA"/>
    <w:multiLevelType w:val="hybridMultilevel"/>
    <w:tmpl w:val="58622262"/>
    <w:lvl w:ilvl="0" w:tplc="1AD0EF84">
      <w:start w:val="13"/>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2A1611B"/>
    <w:multiLevelType w:val="hybridMultilevel"/>
    <w:tmpl w:val="D0CC99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AB40F95"/>
    <w:multiLevelType w:val="hybridMultilevel"/>
    <w:tmpl w:val="35DCA0A6"/>
    <w:lvl w:ilvl="0" w:tplc="7134484E">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8" w15:restartNumberingAfterBreak="0">
    <w:nsid w:val="1BA70F97"/>
    <w:multiLevelType w:val="hybridMultilevel"/>
    <w:tmpl w:val="6D6A0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A29AF"/>
    <w:multiLevelType w:val="multilevel"/>
    <w:tmpl w:val="967EDBE0"/>
    <w:lvl w:ilvl="0">
      <w:start w:val="7"/>
      <w:numFmt w:val="decimal"/>
      <w:lvlText w:val="%1"/>
      <w:lvlJc w:val="left"/>
      <w:pPr>
        <w:ind w:left="360" w:hanging="360"/>
      </w:pPr>
      <w:rPr>
        <w:rFonts w:hint="default"/>
        <w:color w:val="666666"/>
      </w:rPr>
    </w:lvl>
    <w:lvl w:ilvl="1">
      <w:start w:val="2"/>
      <w:numFmt w:val="decimal"/>
      <w:lvlText w:val="%1.%2"/>
      <w:lvlJc w:val="left"/>
      <w:pPr>
        <w:ind w:left="360" w:hanging="360"/>
      </w:pPr>
      <w:rPr>
        <w:rFonts w:hint="default"/>
        <w:color w:val="666666"/>
      </w:rPr>
    </w:lvl>
    <w:lvl w:ilvl="2">
      <w:start w:val="1"/>
      <w:numFmt w:val="decimal"/>
      <w:lvlText w:val="%1.%2.%3"/>
      <w:lvlJc w:val="left"/>
      <w:pPr>
        <w:ind w:left="720" w:hanging="720"/>
      </w:pPr>
      <w:rPr>
        <w:rFonts w:hint="default"/>
        <w:color w:val="666666"/>
      </w:rPr>
    </w:lvl>
    <w:lvl w:ilvl="3">
      <w:start w:val="1"/>
      <w:numFmt w:val="decimal"/>
      <w:lvlText w:val="%1.%2.%3.%4"/>
      <w:lvlJc w:val="left"/>
      <w:pPr>
        <w:ind w:left="720" w:hanging="720"/>
      </w:pPr>
      <w:rPr>
        <w:rFonts w:hint="default"/>
        <w:color w:val="666666"/>
      </w:rPr>
    </w:lvl>
    <w:lvl w:ilvl="4">
      <w:start w:val="1"/>
      <w:numFmt w:val="decimal"/>
      <w:lvlText w:val="%1.%2.%3.%4.%5"/>
      <w:lvlJc w:val="left"/>
      <w:pPr>
        <w:ind w:left="1080" w:hanging="1080"/>
      </w:pPr>
      <w:rPr>
        <w:rFonts w:hint="default"/>
        <w:color w:val="666666"/>
      </w:rPr>
    </w:lvl>
    <w:lvl w:ilvl="5">
      <w:start w:val="1"/>
      <w:numFmt w:val="decimal"/>
      <w:lvlText w:val="%1.%2.%3.%4.%5.%6"/>
      <w:lvlJc w:val="left"/>
      <w:pPr>
        <w:ind w:left="1080" w:hanging="1080"/>
      </w:pPr>
      <w:rPr>
        <w:rFonts w:hint="default"/>
        <w:color w:val="666666"/>
      </w:rPr>
    </w:lvl>
    <w:lvl w:ilvl="6">
      <w:start w:val="1"/>
      <w:numFmt w:val="decimal"/>
      <w:lvlText w:val="%1.%2.%3.%4.%5.%6.%7"/>
      <w:lvlJc w:val="left"/>
      <w:pPr>
        <w:ind w:left="1440" w:hanging="1440"/>
      </w:pPr>
      <w:rPr>
        <w:rFonts w:hint="default"/>
        <w:color w:val="666666"/>
      </w:rPr>
    </w:lvl>
    <w:lvl w:ilvl="7">
      <w:start w:val="1"/>
      <w:numFmt w:val="decimal"/>
      <w:lvlText w:val="%1.%2.%3.%4.%5.%6.%7.%8"/>
      <w:lvlJc w:val="left"/>
      <w:pPr>
        <w:ind w:left="1440" w:hanging="1440"/>
      </w:pPr>
      <w:rPr>
        <w:rFonts w:hint="default"/>
        <w:color w:val="666666"/>
      </w:rPr>
    </w:lvl>
    <w:lvl w:ilvl="8">
      <w:start w:val="1"/>
      <w:numFmt w:val="decimal"/>
      <w:lvlText w:val="%1.%2.%3.%4.%5.%6.%7.%8.%9"/>
      <w:lvlJc w:val="left"/>
      <w:pPr>
        <w:ind w:left="1800" w:hanging="1800"/>
      </w:pPr>
      <w:rPr>
        <w:rFonts w:hint="default"/>
        <w:color w:val="666666"/>
      </w:rPr>
    </w:lvl>
  </w:abstractNum>
  <w:abstractNum w:abstractNumId="10" w15:restartNumberingAfterBreak="0">
    <w:nsid w:val="21AB4DC4"/>
    <w:multiLevelType w:val="hybridMultilevel"/>
    <w:tmpl w:val="B678CD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01421"/>
    <w:multiLevelType w:val="hybridMultilevel"/>
    <w:tmpl w:val="EC6CA9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CD33CA"/>
    <w:multiLevelType w:val="hybridMultilevel"/>
    <w:tmpl w:val="265CF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E179D8"/>
    <w:multiLevelType w:val="hybridMultilevel"/>
    <w:tmpl w:val="A33E11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554772"/>
    <w:multiLevelType w:val="hybridMultilevel"/>
    <w:tmpl w:val="102E02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286720"/>
    <w:multiLevelType w:val="hybridMultilevel"/>
    <w:tmpl w:val="62E68F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20C48"/>
    <w:multiLevelType w:val="multilevel"/>
    <w:tmpl w:val="ABFEDE7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141D11"/>
    <w:multiLevelType w:val="multilevel"/>
    <w:tmpl w:val="FE80083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023A73"/>
    <w:multiLevelType w:val="hybridMultilevel"/>
    <w:tmpl w:val="215A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905C5"/>
    <w:multiLevelType w:val="hybridMultilevel"/>
    <w:tmpl w:val="E556B8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A00235"/>
    <w:multiLevelType w:val="multilevel"/>
    <w:tmpl w:val="8FAC3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BF25E2"/>
    <w:multiLevelType w:val="hybridMultilevel"/>
    <w:tmpl w:val="26026D64"/>
    <w:lvl w:ilvl="0" w:tplc="08090001">
      <w:start w:val="1"/>
      <w:numFmt w:val="bullet"/>
      <w:lvlText w:val=""/>
      <w:lvlJc w:val="left"/>
      <w:pPr>
        <w:ind w:left="3697" w:hanging="360"/>
      </w:pPr>
      <w:rPr>
        <w:rFonts w:ascii="Symbol" w:hAnsi="Symbol" w:hint="default"/>
      </w:rPr>
    </w:lvl>
    <w:lvl w:ilvl="1" w:tplc="08090003" w:tentative="1">
      <w:start w:val="1"/>
      <w:numFmt w:val="bullet"/>
      <w:lvlText w:val="o"/>
      <w:lvlJc w:val="left"/>
      <w:pPr>
        <w:ind w:left="4417" w:hanging="360"/>
      </w:pPr>
      <w:rPr>
        <w:rFonts w:ascii="Courier New" w:hAnsi="Courier New" w:cs="Courier New" w:hint="default"/>
      </w:rPr>
    </w:lvl>
    <w:lvl w:ilvl="2" w:tplc="08090005" w:tentative="1">
      <w:start w:val="1"/>
      <w:numFmt w:val="bullet"/>
      <w:lvlText w:val=""/>
      <w:lvlJc w:val="left"/>
      <w:pPr>
        <w:ind w:left="5137" w:hanging="360"/>
      </w:pPr>
      <w:rPr>
        <w:rFonts w:ascii="Wingdings" w:hAnsi="Wingdings" w:hint="default"/>
      </w:rPr>
    </w:lvl>
    <w:lvl w:ilvl="3" w:tplc="08090001" w:tentative="1">
      <w:start w:val="1"/>
      <w:numFmt w:val="bullet"/>
      <w:lvlText w:val=""/>
      <w:lvlJc w:val="left"/>
      <w:pPr>
        <w:ind w:left="5857" w:hanging="360"/>
      </w:pPr>
      <w:rPr>
        <w:rFonts w:ascii="Symbol" w:hAnsi="Symbol" w:hint="default"/>
      </w:rPr>
    </w:lvl>
    <w:lvl w:ilvl="4" w:tplc="08090003" w:tentative="1">
      <w:start w:val="1"/>
      <w:numFmt w:val="bullet"/>
      <w:lvlText w:val="o"/>
      <w:lvlJc w:val="left"/>
      <w:pPr>
        <w:ind w:left="6577" w:hanging="360"/>
      </w:pPr>
      <w:rPr>
        <w:rFonts w:ascii="Courier New" w:hAnsi="Courier New" w:cs="Courier New" w:hint="default"/>
      </w:rPr>
    </w:lvl>
    <w:lvl w:ilvl="5" w:tplc="08090005" w:tentative="1">
      <w:start w:val="1"/>
      <w:numFmt w:val="bullet"/>
      <w:lvlText w:val=""/>
      <w:lvlJc w:val="left"/>
      <w:pPr>
        <w:ind w:left="7297" w:hanging="360"/>
      </w:pPr>
      <w:rPr>
        <w:rFonts w:ascii="Wingdings" w:hAnsi="Wingdings" w:hint="default"/>
      </w:rPr>
    </w:lvl>
    <w:lvl w:ilvl="6" w:tplc="08090001" w:tentative="1">
      <w:start w:val="1"/>
      <w:numFmt w:val="bullet"/>
      <w:lvlText w:val=""/>
      <w:lvlJc w:val="left"/>
      <w:pPr>
        <w:ind w:left="8017" w:hanging="360"/>
      </w:pPr>
      <w:rPr>
        <w:rFonts w:ascii="Symbol" w:hAnsi="Symbol" w:hint="default"/>
      </w:rPr>
    </w:lvl>
    <w:lvl w:ilvl="7" w:tplc="08090003" w:tentative="1">
      <w:start w:val="1"/>
      <w:numFmt w:val="bullet"/>
      <w:lvlText w:val="o"/>
      <w:lvlJc w:val="left"/>
      <w:pPr>
        <w:ind w:left="8737" w:hanging="360"/>
      </w:pPr>
      <w:rPr>
        <w:rFonts w:ascii="Courier New" w:hAnsi="Courier New" w:cs="Courier New" w:hint="default"/>
      </w:rPr>
    </w:lvl>
    <w:lvl w:ilvl="8" w:tplc="08090005" w:tentative="1">
      <w:start w:val="1"/>
      <w:numFmt w:val="bullet"/>
      <w:lvlText w:val=""/>
      <w:lvlJc w:val="left"/>
      <w:pPr>
        <w:ind w:left="9457" w:hanging="360"/>
      </w:pPr>
      <w:rPr>
        <w:rFonts w:ascii="Wingdings" w:hAnsi="Wingdings" w:hint="default"/>
      </w:rPr>
    </w:lvl>
  </w:abstractNum>
  <w:abstractNum w:abstractNumId="22" w15:restartNumberingAfterBreak="0">
    <w:nsid w:val="4CBB5E46"/>
    <w:multiLevelType w:val="hybridMultilevel"/>
    <w:tmpl w:val="D812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A80BB5"/>
    <w:multiLevelType w:val="multilevel"/>
    <w:tmpl w:val="63EE1A1A"/>
    <w:lvl w:ilvl="0">
      <w:start w:val="4"/>
      <w:numFmt w:val="decimal"/>
      <w:lvlText w:val="%1.0"/>
      <w:lvlJc w:val="left"/>
      <w:pPr>
        <w:ind w:left="4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24" w15:restartNumberingAfterBreak="0">
    <w:nsid w:val="54C84554"/>
    <w:multiLevelType w:val="multilevel"/>
    <w:tmpl w:val="63EE1A1A"/>
    <w:lvl w:ilvl="0">
      <w:start w:val="1"/>
      <w:numFmt w:val="decimal"/>
      <w:lvlText w:val="%1.0"/>
      <w:lvlJc w:val="left"/>
      <w:pPr>
        <w:ind w:left="4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25" w15:restartNumberingAfterBreak="0">
    <w:nsid w:val="5B8B3F43"/>
    <w:multiLevelType w:val="hybridMultilevel"/>
    <w:tmpl w:val="5AAC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9348C2"/>
    <w:multiLevelType w:val="hybridMultilevel"/>
    <w:tmpl w:val="E272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76223"/>
    <w:multiLevelType w:val="hybridMultilevel"/>
    <w:tmpl w:val="EE1AF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1F25362"/>
    <w:multiLevelType w:val="hybridMultilevel"/>
    <w:tmpl w:val="2E246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371567"/>
    <w:multiLevelType w:val="multilevel"/>
    <w:tmpl w:val="4E3489EC"/>
    <w:lvl w:ilvl="0">
      <w:start w:val="10"/>
      <w:numFmt w:val="decimal"/>
      <w:lvlText w:val="%1"/>
      <w:lvlJc w:val="left"/>
      <w:pPr>
        <w:ind w:left="720" w:hanging="360"/>
      </w:pPr>
      <w:rPr>
        <w:rFonts w:asciiTheme="minorHAnsi" w:eastAsia="Calibri" w:hAnsiTheme="minorHAnsi" w:cstheme="minorHAnsi" w:hint="default"/>
        <w:b/>
        <w:bCs w:val="0"/>
        <w:color w:val="auto"/>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67B37871"/>
    <w:multiLevelType w:val="multilevel"/>
    <w:tmpl w:val="9FFC289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20359D"/>
    <w:multiLevelType w:val="multilevel"/>
    <w:tmpl w:val="0EC2660E"/>
    <w:lvl w:ilvl="0">
      <w:start w:val="7"/>
      <w:numFmt w:val="decimal"/>
      <w:lvlText w:val="%1"/>
      <w:lvlJc w:val="left"/>
      <w:pPr>
        <w:ind w:left="360" w:hanging="360"/>
      </w:pPr>
      <w:rPr>
        <w:rFonts w:hint="default"/>
      </w:rPr>
    </w:lvl>
    <w:lvl w:ilvl="1">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A45F1E"/>
    <w:multiLevelType w:val="multilevel"/>
    <w:tmpl w:val="BAFE394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C0170C"/>
    <w:multiLevelType w:val="hybridMultilevel"/>
    <w:tmpl w:val="7854D3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C16F72"/>
    <w:multiLevelType w:val="multilevel"/>
    <w:tmpl w:val="79AE8CD4"/>
    <w:lvl w:ilvl="0">
      <w:start w:val="8"/>
      <w:numFmt w:val="decimal"/>
      <w:lvlText w:val="%1"/>
      <w:lvlJc w:val="left"/>
      <w:pPr>
        <w:ind w:left="360" w:hanging="360"/>
      </w:pPr>
      <w:rPr>
        <w:rFonts w:asciiTheme="minorHAnsi" w:hAnsiTheme="minorHAnsi" w:cstheme="minorHAnsi" w:hint="default"/>
      </w:rPr>
    </w:lvl>
    <w:lvl w:ilvl="1">
      <w:start w:val="6"/>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35" w15:restartNumberingAfterBreak="0">
    <w:nsid w:val="6F4751B1"/>
    <w:multiLevelType w:val="multilevel"/>
    <w:tmpl w:val="63EE1A1A"/>
    <w:lvl w:ilvl="0">
      <w:start w:val="1"/>
      <w:numFmt w:val="decimal"/>
      <w:lvlText w:val="%1.0"/>
      <w:lvlJc w:val="left"/>
      <w:pPr>
        <w:ind w:left="3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36" w15:restartNumberingAfterBreak="0">
    <w:nsid w:val="709D0A35"/>
    <w:multiLevelType w:val="hybridMultilevel"/>
    <w:tmpl w:val="9F10AB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3137946"/>
    <w:multiLevelType w:val="hybridMultilevel"/>
    <w:tmpl w:val="93E09718"/>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38" w15:restartNumberingAfterBreak="0">
    <w:nsid w:val="76377E3B"/>
    <w:multiLevelType w:val="hybridMultilevel"/>
    <w:tmpl w:val="C9BCC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40332D"/>
    <w:multiLevelType w:val="hybridMultilevel"/>
    <w:tmpl w:val="235E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8F40C1"/>
    <w:multiLevelType w:val="multilevel"/>
    <w:tmpl w:val="FCD63AE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B7712E"/>
    <w:multiLevelType w:val="hybridMultilevel"/>
    <w:tmpl w:val="8446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995DB0"/>
    <w:multiLevelType w:val="multilevel"/>
    <w:tmpl w:val="EA60E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F50FE1"/>
    <w:multiLevelType w:val="hybridMultilevel"/>
    <w:tmpl w:val="BF18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9E3A38"/>
    <w:multiLevelType w:val="hybridMultilevel"/>
    <w:tmpl w:val="7C3C6C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2"/>
  </w:num>
  <w:num w:numId="3">
    <w:abstractNumId w:val="20"/>
  </w:num>
  <w:num w:numId="4">
    <w:abstractNumId w:val="35"/>
  </w:num>
  <w:num w:numId="5">
    <w:abstractNumId w:val="38"/>
  </w:num>
  <w:num w:numId="6">
    <w:abstractNumId w:val="12"/>
  </w:num>
  <w:num w:numId="7">
    <w:abstractNumId w:val="43"/>
  </w:num>
  <w:num w:numId="8">
    <w:abstractNumId w:val="32"/>
  </w:num>
  <w:num w:numId="9">
    <w:abstractNumId w:val="3"/>
  </w:num>
  <w:num w:numId="10">
    <w:abstractNumId w:val="39"/>
  </w:num>
  <w:num w:numId="11">
    <w:abstractNumId w:val="7"/>
  </w:num>
  <w:num w:numId="12">
    <w:abstractNumId w:val="24"/>
  </w:num>
  <w:num w:numId="13">
    <w:abstractNumId w:val="23"/>
  </w:num>
  <w:num w:numId="14">
    <w:abstractNumId w:val="33"/>
  </w:num>
  <w:num w:numId="15">
    <w:abstractNumId w:val="2"/>
  </w:num>
  <w:num w:numId="16">
    <w:abstractNumId w:val="2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6"/>
  </w:num>
  <w:num w:numId="20">
    <w:abstractNumId w:val="40"/>
  </w:num>
  <w:num w:numId="21">
    <w:abstractNumId w:val="9"/>
  </w:num>
  <w:num w:numId="22">
    <w:abstractNumId w:val="41"/>
  </w:num>
  <w:num w:numId="23">
    <w:abstractNumId w:val="37"/>
  </w:num>
  <w:num w:numId="24">
    <w:abstractNumId w:val="4"/>
  </w:num>
  <w:num w:numId="25">
    <w:abstractNumId w:val="10"/>
  </w:num>
  <w:num w:numId="26">
    <w:abstractNumId w:val="44"/>
  </w:num>
  <w:num w:numId="27">
    <w:abstractNumId w:val="13"/>
  </w:num>
  <w:num w:numId="28">
    <w:abstractNumId w:val="14"/>
  </w:num>
  <w:num w:numId="29">
    <w:abstractNumId w:val="1"/>
  </w:num>
  <w:num w:numId="30">
    <w:abstractNumId w:val="34"/>
  </w:num>
  <w:num w:numId="31">
    <w:abstractNumId w:val="11"/>
  </w:num>
  <w:num w:numId="32">
    <w:abstractNumId w:val="18"/>
  </w:num>
  <w:num w:numId="33">
    <w:abstractNumId w:val="28"/>
  </w:num>
  <w:num w:numId="34">
    <w:abstractNumId w:val="26"/>
  </w:num>
  <w:num w:numId="35">
    <w:abstractNumId w:val="16"/>
  </w:num>
  <w:num w:numId="36">
    <w:abstractNumId w:val="31"/>
  </w:num>
  <w:num w:numId="37">
    <w:abstractNumId w:val="17"/>
  </w:num>
  <w:num w:numId="38">
    <w:abstractNumId w:val="29"/>
  </w:num>
  <w:num w:numId="39">
    <w:abstractNumId w:val="5"/>
  </w:num>
  <w:num w:numId="40">
    <w:abstractNumId w:val="0"/>
  </w:num>
  <w:num w:numId="41">
    <w:abstractNumId w:val="19"/>
  </w:num>
  <w:num w:numId="42">
    <w:abstractNumId w:val="30"/>
  </w:num>
  <w:num w:numId="43">
    <w:abstractNumId w:val="21"/>
  </w:num>
  <w:num w:numId="44">
    <w:abstractNumId w:val="22"/>
  </w:num>
  <w:num w:numId="45">
    <w:abstractNumId w:val="8"/>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14"/>
    <w:rsid w:val="00003040"/>
    <w:rsid w:val="00003F2C"/>
    <w:rsid w:val="00003FC1"/>
    <w:rsid w:val="0000651A"/>
    <w:rsid w:val="000113A1"/>
    <w:rsid w:val="00011D74"/>
    <w:rsid w:val="00014557"/>
    <w:rsid w:val="00016A51"/>
    <w:rsid w:val="0001735A"/>
    <w:rsid w:val="00021114"/>
    <w:rsid w:val="00024D33"/>
    <w:rsid w:val="00025236"/>
    <w:rsid w:val="000254D6"/>
    <w:rsid w:val="00026255"/>
    <w:rsid w:val="0002749A"/>
    <w:rsid w:val="00030E23"/>
    <w:rsid w:val="00030FEF"/>
    <w:rsid w:val="000313B9"/>
    <w:rsid w:val="00034020"/>
    <w:rsid w:val="00034470"/>
    <w:rsid w:val="00035970"/>
    <w:rsid w:val="00036D96"/>
    <w:rsid w:val="00040365"/>
    <w:rsid w:val="00047A9D"/>
    <w:rsid w:val="0005029E"/>
    <w:rsid w:val="00052F93"/>
    <w:rsid w:val="000544C3"/>
    <w:rsid w:val="0005648A"/>
    <w:rsid w:val="00063D03"/>
    <w:rsid w:val="0006407A"/>
    <w:rsid w:val="000640E5"/>
    <w:rsid w:val="00064EFD"/>
    <w:rsid w:val="00066DBF"/>
    <w:rsid w:val="00067F21"/>
    <w:rsid w:val="00070095"/>
    <w:rsid w:val="00075528"/>
    <w:rsid w:val="00077BA2"/>
    <w:rsid w:val="00081497"/>
    <w:rsid w:val="00081A57"/>
    <w:rsid w:val="00082F05"/>
    <w:rsid w:val="000848A2"/>
    <w:rsid w:val="00085356"/>
    <w:rsid w:val="00090F4B"/>
    <w:rsid w:val="000921A0"/>
    <w:rsid w:val="00093660"/>
    <w:rsid w:val="000965F3"/>
    <w:rsid w:val="00096729"/>
    <w:rsid w:val="000970F9"/>
    <w:rsid w:val="000A2469"/>
    <w:rsid w:val="000A31D9"/>
    <w:rsid w:val="000A45F7"/>
    <w:rsid w:val="000A5AD7"/>
    <w:rsid w:val="000B1B81"/>
    <w:rsid w:val="000B1D17"/>
    <w:rsid w:val="000B325E"/>
    <w:rsid w:val="000B372D"/>
    <w:rsid w:val="000B48C5"/>
    <w:rsid w:val="000B6A5B"/>
    <w:rsid w:val="000D5F62"/>
    <w:rsid w:val="000D69FD"/>
    <w:rsid w:val="000D6EA4"/>
    <w:rsid w:val="000D7E34"/>
    <w:rsid w:val="000E09A8"/>
    <w:rsid w:val="000E2D05"/>
    <w:rsid w:val="000E42BE"/>
    <w:rsid w:val="000F1723"/>
    <w:rsid w:val="000F5360"/>
    <w:rsid w:val="000F5F47"/>
    <w:rsid w:val="000F6495"/>
    <w:rsid w:val="000F693F"/>
    <w:rsid w:val="00101EDD"/>
    <w:rsid w:val="00107958"/>
    <w:rsid w:val="00110D60"/>
    <w:rsid w:val="00111703"/>
    <w:rsid w:val="00111BAB"/>
    <w:rsid w:val="00114596"/>
    <w:rsid w:val="0012085B"/>
    <w:rsid w:val="00122640"/>
    <w:rsid w:val="00124D75"/>
    <w:rsid w:val="00131628"/>
    <w:rsid w:val="00132BD1"/>
    <w:rsid w:val="00140DEF"/>
    <w:rsid w:val="001416FA"/>
    <w:rsid w:val="00141714"/>
    <w:rsid w:val="00141BEF"/>
    <w:rsid w:val="001425A0"/>
    <w:rsid w:val="0014476B"/>
    <w:rsid w:val="00144D8F"/>
    <w:rsid w:val="0014676E"/>
    <w:rsid w:val="00161D30"/>
    <w:rsid w:val="00162AAF"/>
    <w:rsid w:val="00166079"/>
    <w:rsid w:val="001673B1"/>
    <w:rsid w:val="00171981"/>
    <w:rsid w:val="00173C93"/>
    <w:rsid w:val="0017611B"/>
    <w:rsid w:val="00176448"/>
    <w:rsid w:val="00181D4C"/>
    <w:rsid w:val="001821FF"/>
    <w:rsid w:val="00186C6C"/>
    <w:rsid w:val="00190879"/>
    <w:rsid w:val="00193378"/>
    <w:rsid w:val="001A001A"/>
    <w:rsid w:val="001A044C"/>
    <w:rsid w:val="001A55F6"/>
    <w:rsid w:val="001B0586"/>
    <w:rsid w:val="001B5E75"/>
    <w:rsid w:val="001C16F9"/>
    <w:rsid w:val="001C3513"/>
    <w:rsid w:val="001D110A"/>
    <w:rsid w:val="001D26E5"/>
    <w:rsid w:val="001D596D"/>
    <w:rsid w:val="001D5C8F"/>
    <w:rsid w:val="001E0169"/>
    <w:rsid w:val="001E1F83"/>
    <w:rsid w:val="001E2450"/>
    <w:rsid w:val="001E2792"/>
    <w:rsid w:val="001E69B0"/>
    <w:rsid w:val="001F5B12"/>
    <w:rsid w:val="00205AAF"/>
    <w:rsid w:val="00207C83"/>
    <w:rsid w:val="00210130"/>
    <w:rsid w:val="002108BC"/>
    <w:rsid w:val="0021348C"/>
    <w:rsid w:val="00214987"/>
    <w:rsid w:val="002154A2"/>
    <w:rsid w:val="00216327"/>
    <w:rsid w:val="00220596"/>
    <w:rsid w:val="00221818"/>
    <w:rsid w:val="002234D1"/>
    <w:rsid w:val="00224578"/>
    <w:rsid w:val="002272C5"/>
    <w:rsid w:val="00230EA1"/>
    <w:rsid w:val="00234B50"/>
    <w:rsid w:val="00243D76"/>
    <w:rsid w:val="00244F39"/>
    <w:rsid w:val="00245B1D"/>
    <w:rsid w:val="00247030"/>
    <w:rsid w:val="002520AC"/>
    <w:rsid w:val="00254FDF"/>
    <w:rsid w:val="002568A5"/>
    <w:rsid w:val="0025741E"/>
    <w:rsid w:val="002577F7"/>
    <w:rsid w:val="00261A56"/>
    <w:rsid w:val="0026307C"/>
    <w:rsid w:val="002677C1"/>
    <w:rsid w:val="002679EF"/>
    <w:rsid w:val="002702AB"/>
    <w:rsid w:val="00272922"/>
    <w:rsid w:val="00275F80"/>
    <w:rsid w:val="00281C8D"/>
    <w:rsid w:val="00284504"/>
    <w:rsid w:val="00290671"/>
    <w:rsid w:val="00292988"/>
    <w:rsid w:val="00295E70"/>
    <w:rsid w:val="0029650F"/>
    <w:rsid w:val="002A2291"/>
    <w:rsid w:val="002A38A9"/>
    <w:rsid w:val="002A48BC"/>
    <w:rsid w:val="002B152B"/>
    <w:rsid w:val="002B244A"/>
    <w:rsid w:val="002B2D51"/>
    <w:rsid w:val="002B521A"/>
    <w:rsid w:val="002C4447"/>
    <w:rsid w:val="002D11FF"/>
    <w:rsid w:val="002D1877"/>
    <w:rsid w:val="002E3490"/>
    <w:rsid w:val="002E5DBD"/>
    <w:rsid w:val="002E6D50"/>
    <w:rsid w:val="002E75A8"/>
    <w:rsid w:val="002F19FD"/>
    <w:rsid w:val="002F26B6"/>
    <w:rsid w:val="002F5E62"/>
    <w:rsid w:val="002F76C5"/>
    <w:rsid w:val="00302385"/>
    <w:rsid w:val="003059D0"/>
    <w:rsid w:val="00307AA5"/>
    <w:rsid w:val="00307FF5"/>
    <w:rsid w:val="00312FDC"/>
    <w:rsid w:val="00317C5A"/>
    <w:rsid w:val="003200D8"/>
    <w:rsid w:val="0032163C"/>
    <w:rsid w:val="003224BE"/>
    <w:rsid w:val="0033210F"/>
    <w:rsid w:val="00332D09"/>
    <w:rsid w:val="003348CB"/>
    <w:rsid w:val="00335B31"/>
    <w:rsid w:val="003371EA"/>
    <w:rsid w:val="003400E7"/>
    <w:rsid w:val="003409D5"/>
    <w:rsid w:val="003418ED"/>
    <w:rsid w:val="003459F5"/>
    <w:rsid w:val="00346FB9"/>
    <w:rsid w:val="00350D80"/>
    <w:rsid w:val="003510B4"/>
    <w:rsid w:val="00352023"/>
    <w:rsid w:val="00357B69"/>
    <w:rsid w:val="00361146"/>
    <w:rsid w:val="00367934"/>
    <w:rsid w:val="00374C5E"/>
    <w:rsid w:val="00377FFA"/>
    <w:rsid w:val="003801CC"/>
    <w:rsid w:val="00380686"/>
    <w:rsid w:val="00383235"/>
    <w:rsid w:val="00383303"/>
    <w:rsid w:val="00385F0D"/>
    <w:rsid w:val="003863F0"/>
    <w:rsid w:val="00386918"/>
    <w:rsid w:val="00386A82"/>
    <w:rsid w:val="00392844"/>
    <w:rsid w:val="00392A19"/>
    <w:rsid w:val="0039470A"/>
    <w:rsid w:val="00395ED9"/>
    <w:rsid w:val="003971E6"/>
    <w:rsid w:val="003978F8"/>
    <w:rsid w:val="003A6B10"/>
    <w:rsid w:val="003A6E29"/>
    <w:rsid w:val="003B54D9"/>
    <w:rsid w:val="003B7304"/>
    <w:rsid w:val="003C220C"/>
    <w:rsid w:val="003C3140"/>
    <w:rsid w:val="003C414C"/>
    <w:rsid w:val="003C6363"/>
    <w:rsid w:val="003D0DA5"/>
    <w:rsid w:val="003D19E5"/>
    <w:rsid w:val="003D24AD"/>
    <w:rsid w:val="003D261D"/>
    <w:rsid w:val="003D316C"/>
    <w:rsid w:val="003D506F"/>
    <w:rsid w:val="003D5362"/>
    <w:rsid w:val="003E00DC"/>
    <w:rsid w:val="003E2E59"/>
    <w:rsid w:val="003E39DE"/>
    <w:rsid w:val="003F1C5C"/>
    <w:rsid w:val="003F3E34"/>
    <w:rsid w:val="00406EC6"/>
    <w:rsid w:val="004144B2"/>
    <w:rsid w:val="00414899"/>
    <w:rsid w:val="0041623A"/>
    <w:rsid w:val="00416C95"/>
    <w:rsid w:val="004171E4"/>
    <w:rsid w:val="0041725D"/>
    <w:rsid w:val="00420312"/>
    <w:rsid w:val="004215F4"/>
    <w:rsid w:val="004267F4"/>
    <w:rsid w:val="00426BDA"/>
    <w:rsid w:val="00431599"/>
    <w:rsid w:val="004345E9"/>
    <w:rsid w:val="004348DC"/>
    <w:rsid w:val="004360D9"/>
    <w:rsid w:val="004428A2"/>
    <w:rsid w:val="004531C9"/>
    <w:rsid w:val="004558E3"/>
    <w:rsid w:val="00455C81"/>
    <w:rsid w:val="0045779E"/>
    <w:rsid w:val="00466D38"/>
    <w:rsid w:val="0047268F"/>
    <w:rsid w:val="004747BC"/>
    <w:rsid w:val="00474C53"/>
    <w:rsid w:val="004779FB"/>
    <w:rsid w:val="00481776"/>
    <w:rsid w:val="004860BB"/>
    <w:rsid w:val="00486334"/>
    <w:rsid w:val="00487164"/>
    <w:rsid w:val="004915E9"/>
    <w:rsid w:val="00494A7B"/>
    <w:rsid w:val="00494AB8"/>
    <w:rsid w:val="004A10CE"/>
    <w:rsid w:val="004A5198"/>
    <w:rsid w:val="004A53F4"/>
    <w:rsid w:val="004A590C"/>
    <w:rsid w:val="004A6C67"/>
    <w:rsid w:val="004B1976"/>
    <w:rsid w:val="004B346D"/>
    <w:rsid w:val="004B4FDD"/>
    <w:rsid w:val="004B51C4"/>
    <w:rsid w:val="004B6C12"/>
    <w:rsid w:val="004C0656"/>
    <w:rsid w:val="004C259A"/>
    <w:rsid w:val="004C27F4"/>
    <w:rsid w:val="004C78C0"/>
    <w:rsid w:val="004D0625"/>
    <w:rsid w:val="004D10CB"/>
    <w:rsid w:val="004D1B7F"/>
    <w:rsid w:val="004D2D63"/>
    <w:rsid w:val="004D6D09"/>
    <w:rsid w:val="004E055B"/>
    <w:rsid w:val="004E6CBA"/>
    <w:rsid w:val="004F1061"/>
    <w:rsid w:val="004F5C63"/>
    <w:rsid w:val="004F70AA"/>
    <w:rsid w:val="00502106"/>
    <w:rsid w:val="0050325E"/>
    <w:rsid w:val="005059BE"/>
    <w:rsid w:val="00507B49"/>
    <w:rsid w:val="00514688"/>
    <w:rsid w:val="0051670F"/>
    <w:rsid w:val="00516BFF"/>
    <w:rsid w:val="0052108D"/>
    <w:rsid w:val="005239A5"/>
    <w:rsid w:val="0053283F"/>
    <w:rsid w:val="0053438F"/>
    <w:rsid w:val="005401EE"/>
    <w:rsid w:val="00543755"/>
    <w:rsid w:val="005437D0"/>
    <w:rsid w:val="00550720"/>
    <w:rsid w:val="0055233A"/>
    <w:rsid w:val="005543A1"/>
    <w:rsid w:val="00554529"/>
    <w:rsid w:val="00554F99"/>
    <w:rsid w:val="00555CBB"/>
    <w:rsid w:val="00563076"/>
    <w:rsid w:val="00570A74"/>
    <w:rsid w:val="0057115D"/>
    <w:rsid w:val="00573624"/>
    <w:rsid w:val="00573C5B"/>
    <w:rsid w:val="0057682D"/>
    <w:rsid w:val="0057749D"/>
    <w:rsid w:val="005778B2"/>
    <w:rsid w:val="00581238"/>
    <w:rsid w:val="0058334F"/>
    <w:rsid w:val="00585D89"/>
    <w:rsid w:val="0058634F"/>
    <w:rsid w:val="005871FD"/>
    <w:rsid w:val="005B2037"/>
    <w:rsid w:val="005B3217"/>
    <w:rsid w:val="005B48AC"/>
    <w:rsid w:val="005B51C4"/>
    <w:rsid w:val="005B5FBA"/>
    <w:rsid w:val="005B5FDD"/>
    <w:rsid w:val="005C4EB3"/>
    <w:rsid w:val="005C5EFC"/>
    <w:rsid w:val="005D18F6"/>
    <w:rsid w:val="005D36A3"/>
    <w:rsid w:val="005D4F3C"/>
    <w:rsid w:val="005D4F85"/>
    <w:rsid w:val="005D6E1E"/>
    <w:rsid w:val="005E031E"/>
    <w:rsid w:val="005E3957"/>
    <w:rsid w:val="005E6BC5"/>
    <w:rsid w:val="005E6DBE"/>
    <w:rsid w:val="005F36B7"/>
    <w:rsid w:val="005F702B"/>
    <w:rsid w:val="00600559"/>
    <w:rsid w:val="00600D02"/>
    <w:rsid w:val="00603062"/>
    <w:rsid w:val="00603503"/>
    <w:rsid w:val="00606147"/>
    <w:rsid w:val="0060731E"/>
    <w:rsid w:val="006146B7"/>
    <w:rsid w:val="00614A84"/>
    <w:rsid w:val="00615BF9"/>
    <w:rsid w:val="006217ED"/>
    <w:rsid w:val="00632881"/>
    <w:rsid w:val="00635415"/>
    <w:rsid w:val="00636345"/>
    <w:rsid w:val="006367B8"/>
    <w:rsid w:val="00641679"/>
    <w:rsid w:val="0064167D"/>
    <w:rsid w:val="00642213"/>
    <w:rsid w:val="00643133"/>
    <w:rsid w:val="00643831"/>
    <w:rsid w:val="00646DD4"/>
    <w:rsid w:val="006506EA"/>
    <w:rsid w:val="00651344"/>
    <w:rsid w:val="00653B7C"/>
    <w:rsid w:val="0065672C"/>
    <w:rsid w:val="00660380"/>
    <w:rsid w:val="00661BDC"/>
    <w:rsid w:val="006623DB"/>
    <w:rsid w:val="006646C7"/>
    <w:rsid w:val="006657AC"/>
    <w:rsid w:val="0066593C"/>
    <w:rsid w:val="006703DC"/>
    <w:rsid w:val="00673073"/>
    <w:rsid w:val="00675034"/>
    <w:rsid w:val="00676CDA"/>
    <w:rsid w:val="00680FF2"/>
    <w:rsid w:val="006839F5"/>
    <w:rsid w:val="006864D3"/>
    <w:rsid w:val="00686ACC"/>
    <w:rsid w:val="00690B1D"/>
    <w:rsid w:val="00690BD2"/>
    <w:rsid w:val="00692ECC"/>
    <w:rsid w:val="00693803"/>
    <w:rsid w:val="00697386"/>
    <w:rsid w:val="006973FD"/>
    <w:rsid w:val="006976E8"/>
    <w:rsid w:val="006A1732"/>
    <w:rsid w:val="006A32A8"/>
    <w:rsid w:val="006A42E0"/>
    <w:rsid w:val="006A49F0"/>
    <w:rsid w:val="006A6138"/>
    <w:rsid w:val="006A64B5"/>
    <w:rsid w:val="006A6B95"/>
    <w:rsid w:val="006B0C0B"/>
    <w:rsid w:val="006B1590"/>
    <w:rsid w:val="006C0939"/>
    <w:rsid w:val="006C2397"/>
    <w:rsid w:val="006C45A9"/>
    <w:rsid w:val="006C463A"/>
    <w:rsid w:val="006C55B7"/>
    <w:rsid w:val="006C62E6"/>
    <w:rsid w:val="006C7121"/>
    <w:rsid w:val="006D2A96"/>
    <w:rsid w:val="006D61FB"/>
    <w:rsid w:val="006E00D7"/>
    <w:rsid w:val="006E3D55"/>
    <w:rsid w:val="006F04DC"/>
    <w:rsid w:val="006F4D76"/>
    <w:rsid w:val="006F5744"/>
    <w:rsid w:val="00701037"/>
    <w:rsid w:val="00701EE8"/>
    <w:rsid w:val="00702FC4"/>
    <w:rsid w:val="00706959"/>
    <w:rsid w:val="007074B2"/>
    <w:rsid w:val="00707EB1"/>
    <w:rsid w:val="007146D2"/>
    <w:rsid w:val="007213B3"/>
    <w:rsid w:val="00727378"/>
    <w:rsid w:val="007317FE"/>
    <w:rsid w:val="0073369E"/>
    <w:rsid w:val="007361DA"/>
    <w:rsid w:val="00737C07"/>
    <w:rsid w:val="007408A1"/>
    <w:rsid w:val="00740B4A"/>
    <w:rsid w:val="0074572E"/>
    <w:rsid w:val="00747AFB"/>
    <w:rsid w:val="00747F8C"/>
    <w:rsid w:val="00752AAA"/>
    <w:rsid w:val="007536BD"/>
    <w:rsid w:val="007574A1"/>
    <w:rsid w:val="00762F0C"/>
    <w:rsid w:val="00767B64"/>
    <w:rsid w:val="007708F6"/>
    <w:rsid w:val="007718C8"/>
    <w:rsid w:val="0077295A"/>
    <w:rsid w:val="00772973"/>
    <w:rsid w:val="00780737"/>
    <w:rsid w:val="007813BC"/>
    <w:rsid w:val="0078213D"/>
    <w:rsid w:val="00785F32"/>
    <w:rsid w:val="00790A1A"/>
    <w:rsid w:val="00791A54"/>
    <w:rsid w:val="007954DF"/>
    <w:rsid w:val="0079763C"/>
    <w:rsid w:val="007A41AC"/>
    <w:rsid w:val="007A6EAB"/>
    <w:rsid w:val="007B1083"/>
    <w:rsid w:val="007B7B14"/>
    <w:rsid w:val="007C365C"/>
    <w:rsid w:val="007D2B5F"/>
    <w:rsid w:val="007E5035"/>
    <w:rsid w:val="007F148D"/>
    <w:rsid w:val="007F323E"/>
    <w:rsid w:val="00800380"/>
    <w:rsid w:val="00806A95"/>
    <w:rsid w:val="00807229"/>
    <w:rsid w:val="00810591"/>
    <w:rsid w:val="00810BE5"/>
    <w:rsid w:val="00811A7C"/>
    <w:rsid w:val="00812672"/>
    <w:rsid w:val="0081286E"/>
    <w:rsid w:val="0081420A"/>
    <w:rsid w:val="00814C5F"/>
    <w:rsid w:val="0081640F"/>
    <w:rsid w:val="00816DF9"/>
    <w:rsid w:val="00824030"/>
    <w:rsid w:val="00824E3E"/>
    <w:rsid w:val="00826765"/>
    <w:rsid w:val="00831068"/>
    <w:rsid w:val="00833C4B"/>
    <w:rsid w:val="00836467"/>
    <w:rsid w:val="008368FB"/>
    <w:rsid w:val="00837ACB"/>
    <w:rsid w:val="00846BD9"/>
    <w:rsid w:val="00851C07"/>
    <w:rsid w:val="00853AFD"/>
    <w:rsid w:val="008570A9"/>
    <w:rsid w:val="008608A1"/>
    <w:rsid w:val="008609FA"/>
    <w:rsid w:val="00862F95"/>
    <w:rsid w:val="008637B8"/>
    <w:rsid w:val="00872CAA"/>
    <w:rsid w:val="00877ED3"/>
    <w:rsid w:val="00887C37"/>
    <w:rsid w:val="00893AA0"/>
    <w:rsid w:val="0089508A"/>
    <w:rsid w:val="008962CA"/>
    <w:rsid w:val="008A1D76"/>
    <w:rsid w:val="008A40C7"/>
    <w:rsid w:val="008A6AAE"/>
    <w:rsid w:val="008B0259"/>
    <w:rsid w:val="008B0A4F"/>
    <w:rsid w:val="008B0B99"/>
    <w:rsid w:val="008B1E15"/>
    <w:rsid w:val="008B3E6A"/>
    <w:rsid w:val="008B43BE"/>
    <w:rsid w:val="008B43DF"/>
    <w:rsid w:val="008B51F7"/>
    <w:rsid w:val="008C2D87"/>
    <w:rsid w:val="008C4FE8"/>
    <w:rsid w:val="008C771A"/>
    <w:rsid w:val="008C7A38"/>
    <w:rsid w:val="008C7E79"/>
    <w:rsid w:val="008D250C"/>
    <w:rsid w:val="008D7371"/>
    <w:rsid w:val="008D7E6A"/>
    <w:rsid w:val="008E1372"/>
    <w:rsid w:val="008E228E"/>
    <w:rsid w:val="008E3A0C"/>
    <w:rsid w:val="008E47AF"/>
    <w:rsid w:val="008E6D08"/>
    <w:rsid w:val="008F1279"/>
    <w:rsid w:val="008F12D2"/>
    <w:rsid w:val="008F63F3"/>
    <w:rsid w:val="008F7583"/>
    <w:rsid w:val="0090293E"/>
    <w:rsid w:val="00902FBB"/>
    <w:rsid w:val="00903650"/>
    <w:rsid w:val="009061FC"/>
    <w:rsid w:val="00912A48"/>
    <w:rsid w:val="00925630"/>
    <w:rsid w:val="00930A8C"/>
    <w:rsid w:val="00940FDC"/>
    <w:rsid w:val="00941E92"/>
    <w:rsid w:val="00944BD8"/>
    <w:rsid w:val="0094636F"/>
    <w:rsid w:val="00946E47"/>
    <w:rsid w:val="0095180C"/>
    <w:rsid w:val="00951A1C"/>
    <w:rsid w:val="009522E1"/>
    <w:rsid w:val="00957BE5"/>
    <w:rsid w:val="00964BE3"/>
    <w:rsid w:val="00965FB5"/>
    <w:rsid w:val="00970FBC"/>
    <w:rsid w:val="0097158E"/>
    <w:rsid w:val="009715D0"/>
    <w:rsid w:val="00972E81"/>
    <w:rsid w:val="00973B9B"/>
    <w:rsid w:val="00974C21"/>
    <w:rsid w:val="009774DE"/>
    <w:rsid w:val="00984565"/>
    <w:rsid w:val="00985191"/>
    <w:rsid w:val="00985D0B"/>
    <w:rsid w:val="009873D4"/>
    <w:rsid w:val="00987BD8"/>
    <w:rsid w:val="00990C2D"/>
    <w:rsid w:val="00990FB7"/>
    <w:rsid w:val="009919E1"/>
    <w:rsid w:val="00992126"/>
    <w:rsid w:val="00993431"/>
    <w:rsid w:val="00993CA7"/>
    <w:rsid w:val="009973FA"/>
    <w:rsid w:val="00997F32"/>
    <w:rsid w:val="009A08CC"/>
    <w:rsid w:val="009A1071"/>
    <w:rsid w:val="009A38AE"/>
    <w:rsid w:val="009A749E"/>
    <w:rsid w:val="009B25C6"/>
    <w:rsid w:val="009B58D7"/>
    <w:rsid w:val="009C096D"/>
    <w:rsid w:val="009C0EE8"/>
    <w:rsid w:val="009C49FA"/>
    <w:rsid w:val="009C528E"/>
    <w:rsid w:val="009C6EA1"/>
    <w:rsid w:val="009D202F"/>
    <w:rsid w:val="009D4A2E"/>
    <w:rsid w:val="009D68CB"/>
    <w:rsid w:val="009E288A"/>
    <w:rsid w:val="009E3747"/>
    <w:rsid w:val="009F0508"/>
    <w:rsid w:val="009F1509"/>
    <w:rsid w:val="009F3F3A"/>
    <w:rsid w:val="009F59A0"/>
    <w:rsid w:val="009F6192"/>
    <w:rsid w:val="00A04E18"/>
    <w:rsid w:val="00A05C0B"/>
    <w:rsid w:val="00A06DD5"/>
    <w:rsid w:val="00A10920"/>
    <w:rsid w:val="00A115FA"/>
    <w:rsid w:val="00A14FEE"/>
    <w:rsid w:val="00A16F78"/>
    <w:rsid w:val="00A20CD6"/>
    <w:rsid w:val="00A2145A"/>
    <w:rsid w:val="00A233E1"/>
    <w:rsid w:val="00A25A00"/>
    <w:rsid w:val="00A338DF"/>
    <w:rsid w:val="00A40552"/>
    <w:rsid w:val="00A4186C"/>
    <w:rsid w:val="00A42B30"/>
    <w:rsid w:val="00A42E79"/>
    <w:rsid w:val="00A42EFF"/>
    <w:rsid w:val="00A46F01"/>
    <w:rsid w:val="00A478DD"/>
    <w:rsid w:val="00A5558D"/>
    <w:rsid w:val="00A601F1"/>
    <w:rsid w:val="00A7319C"/>
    <w:rsid w:val="00A756AC"/>
    <w:rsid w:val="00A7731C"/>
    <w:rsid w:val="00A8092E"/>
    <w:rsid w:val="00A82E21"/>
    <w:rsid w:val="00A9196A"/>
    <w:rsid w:val="00A94174"/>
    <w:rsid w:val="00A94478"/>
    <w:rsid w:val="00A963BF"/>
    <w:rsid w:val="00A97F55"/>
    <w:rsid w:val="00AA0E6D"/>
    <w:rsid w:val="00AA1B23"/>
    <w:rsid w:val="00AB1582"/>
    <w:rsid w:val="00AB1A16"/>
    <w:rsid w:val="00AB59BF"/>
    <w:rsid w:val="00AC0C81"/>
    <w:rsid w:val="00AC477C"/>
    <w:rsid w:val="00AC4CB2"/>
    <w:rsid w:val="00AD14D2"/>
    <w:rsid w:val="00AD14D4"/>
    <w:rsid w:val="00AD5BB5"/>
    <w:rsid w:val="00AE0B7E"/>
    <w:rsid w:val="00AE402F"/>
    <w:rsid w:val="00AE4677"/>
    <w:rsid w:val="00AE5D90"/>
    <w:rsid w:val="00AE60D7"/>
    <w:rsid w:val="00AF17B3"/>
    <w:rsid w:val="00AF659C"/>
    <w:rsid w:val="00B060EB"/>
    <w:rsid w:val="00B16641"/>
    <w:rsid w:val="00B16ABE"/>
    <w:rsid w:val="00B170AA"/>
    <w:rsid w:val="00B20A86"/>
    <w:rsid w:val="00B213AD"/>
    <w:rsid w:val="00B22593"/>
    <w:rsid w:val="00B25552"/>
    <w:rsid w:val="00B321A2"/>
    <w:rsid w:val="00B33630"/>
    <w:rsid w:val="00B337EA"/>
    <w:rsid w:val="00B36DB8"/>
    <w:rsid w:val="00B409CB"/>
    <w:rsid w:val="00B4267F"/>
    <w:rsid w:val="00B43AD7"/>
    <w:rsid w:val="00B449F9"/>
    <w:rsid w:val="00B4792D"/>
    <w:rsid w:val="00B50E03"/>
    <w:rsid w:val="00B515CC"/>
    <w:rsid w:val="00B5387E"/>
    <w:rsid w:val="00B61198"/>
    <w:rsid w:val="00B61B8F"/>
    <w:rsid w:val="00B62000"/>
    <w:rsid w:val="00B62917"/>
    <w:rsid w:val="00B64C2D"/>
    <w:rsid w:val="00B6501E"/>
    <w:rsid w:val="00B66E5A"/>
    <w:rsid w:val="00B70026"/>
    <w:rsid w:val="00B8287B"/>
    <w:rsid w:val="00B83C1C"/>
    <w:rsid w:val="00B874D4"/>
    <w:rsid w:val="00B91078"/>
    <w:rsid w:val="00B954A1"/>
    <w:rsid w:val="00BA3DB9"/>
    <w:rsid w:val="00BA48BF"/>
    <w:rsid w:val="00BA4DA0"/>
    <w:rsid w:val="00BB3BBC"/>
    <w:rsid w:val="00BB3E3E"/>
    <w:rsid w:val="00BB4706"/>
    <w:rsid w:val="00BC0CF3"/>
    <w:rsid w:val="00BC580A"/>
    <w:rsid w:val="00BD29F6"/>
    <w:rsid w:val="00BD3E2B"/>
    <w:rsid w:val="00BD4895"/>
    <w:rsid w:val="00BD5811"/>
    <w:rsid w:val="00BD5EA3"/>
    <w:rsid w:val="00BD691B"/>
    <w:rsid w:val="00BD6D49"/>
    <w:rsid w:val="00BE07CE"/>
    <w:rsid w:val="00BE1FDB"/>
    <w:rsid w:val="00BE62CB"/>
    <w:rsid w:val="00BF33C1"/>
    <w:rsid w:val="00BF5956"/>
    <w:rsid w:val="00C01F14"/>
    <w:rsid w:val="00C02304"/>
    <w:rsid w:val="00C0586D"/>
    <w:rsid w:val="00C05B69"/>
    <w:rsid w:val="00C06F32"/>
    <w:rsid w:val="00C119B5"/>
    <w:rsid w:val="00C119F0"/>
    <w:rsid w:val="00C14BBE"/>
    <w:rsid w:val="00C16314"/>
    <w:rsid w:val="00C17700"/>
    <w:rsid w:val="00C2123B"/>
    <w:rsid w:val="00C25AD3"/>
    <w:rsid w:val="00C27C03"/>
    <w:rsid w:val="00C351C4"/>
    <w:rsid w:val="00C40962"/>
    <w:rsid w:val="00C426AF"/>
    <w:rsid w:val="00C50C3E"/>
    <w:rsid w:val="00C516C4"/>
    <w:rsid w:val="00C52BE4"/>
    <w:rsid w:val="00C54878"/>
    <w:rsid w:val="00C562E7"/>
    <w:rsid w:val="00C57427"/>
    <w:rsid w:val="00C65177"/>
    <w:rsid w:val="00C65F0A"/>
    <w:rsid w:val="00C67DD0"/>
    <w:rsid w:val="00C718E8"/>
    <w:rsid w:val="00C733C4"/>
    <w:rsid w:val="00C74235"/>
    <w:rsid w:val="00C7503A"/>
    <w:rsid w:val="00C77F8D"/>
    <w:rsid w:val="00C8170F"/>
    <w:rsid w:val="00C820DF"/>
    <w:rsid w:val="00C83F2A"/>
    <w:rsid w:val="00C851A8"/>
    <w:rsid w:val="00C85A5E"/>
    <w:rsid w:val="00C9110A"/>
    <w:rsid w:val="00C9315D"/>
    <w:rsid w:val="00C93C62"/>
    <w:rsid w:val="00C93E44"/>
    <w:rsid w:val="00CA0A7E"/>
    <w:rsid w:val="00CA0AAE"/>
    <w:rsid w:val="00CA1EFA"/>
    <w:rsid w:val="00CA358E"/>
    <w:rsid w:val="00CA35B7"/>
    <w:rsid w:val="00CA51C9"/>
    <w:rsid w:val="00CA64EF"/>
    <w:rsid w:val="00CB0831"/>
    <w:rsid w:val="00CB4ADD"/>
    <w:rsid w:val="00CB5842"/>
    <w:rsid w:val="00CB6561"/>
    <w:rsid w:val="00CC0E97"/>
    <w:rsid w:val="00CC1D1F"/>
    <w:rsid w:val="00CC436B"/>
    <w:rsid w:val="00CC74D9"/>
    <w:rsid w:val="00CD21EE"/>
    <w:rsid w:val="00CD5685"/>
    <w:rsid w:val="00CD7926"/>
    <w:rsid w:val="00CE0CC1"/>
    <w:rsid w:val="00CE29FB"/>
    <w:rsid w:val="00CE31A5"/>
    <w:rsid w:val="00CE4220"/>
    <w:rsid w:val="00CE47F6"/>
    <w:rsid w:val="00CE4DE9"/>
    <w:rsid w:val="00CE54AE"/>
    <w:rsid w:val="00CF241B"/>
    <w:rsid w:val="00CF6350"/>
    <w:rsid w:val="00CF6644"/>
    <w:rsid w:val="00CF7499"/>
    <w:rsid w:val="00D000E1"/>
    <w:rsid w:val="00D00E1B"/>
    <w:rsid w:val="00D02E35"/>
    <w:rsid w:val="00D03DB2"/>
    <w:rsid w:val="00D04CF7"/>
    <w:rsid w:val="00D04F0B"/>
    <w:rsid w:val="00D05594"/>
    <w:rsid w:val="00D06AAD"/>
    <w:rsid w:val="00D12ED3"/>
    <w:rsid w:val="00D15C91"/>
    <w:rsid w:val="00D169D9"/>
    <w:rsid w:val="00D234B0"/>
    <w:rsid w:val="00D30FF5"/>
    <w:rsid w:val="00D31503"/>
    <w:rsid w:val="00D32361"/>
    <w:rsid w:val="00D32C72"/>
    <w:rsid w:val="00D33583"/>
    <w:rsid w:val="00D33A29"/>
    <w:rsid w:val="00D41EA7"/>
    <w:rsid w:val="00D505D1"/>
    <w:rsid w:val="00D55652"/>
    <w:rsid w:val="00D55A94"/>
    <w:rsid w:val="00D57369"/>
    <w:rsid w:val="00D62B3D"/>
    <w:rsid w:val="00D64A69"/>
    <w:rsid w:val="00D74C93"/>
    <w:rsid w:val="00D75F6E"/>
    <w:rsid w:val="00D8037E"/>
    <w:rsid w:val="00D826F6"/>
    <w:rsid w:val="00D84D9A"/>
    <w:rsid w:val="00D85143"/>
    <w:rsid w:val="00D851DC"/>
    <w:rsid w:val="00D8608E"/>
    <w:rsid w:val="00D87416"/>
    <w:rsid w:val="00D906B7"/>
    <w:rsid w:val="00D92B8D"/>
    <w:rsid w:val="00D93700"/>
    <w:rsid w:val="00D93B24"/>
    <w:rsid w:val="00D96D0B"/>
    <w:rsid w:val="00DA07CD"/>
    <w:rsid w:val="00DA53A1"/>
    <w:rsid w:val="00DB2D91"/>
    <w:rsid w:val="00DB58D1"/>
    <w:rsid w:val="00DB73B1"/>
    <w:rsid w:val="00DC15E0"/>
    <w:rsid w:val="00DC1FBF"/>
    <w:rsid w:val="00DC4EE2"/>
    <w:rsid w:val="00DC75F5"/>
    <w:rsid w:val="00DD1062"/>
    <w:rsid w:val="00DE1494"/>
    <w:rsid w:val="00DE1EB5"/>
    <w:rsid w:val="00DE5664"/>
    <w:rsid w:val="00DE5AC2"/>
    <w:rsid w:val="00DE62CB"/>
    <w:rsid w:val="00DE783D"/>
    <w:rsid w:val="00DF05D3"/>
    <w:rsid w:val="00DF76CB"/>
    <w:rsid w:val="00E018B2"/>
    <w:rsid w:val="00E02E29"/>
    <w:rsid w:val="00E074CA"/>
    <w:rsid w:val="00E1418F"/>
    <w:rsid w:val="00E14E7D"/>
    <w:rsid w:val="00E17678"/>
    <w:rsid w:val="00E178B4"/>
    <w:rsid w:val="00E237E7"/>
    <w:rsid w:val="00E238CA"/>
    <w:rsid w:val="00E26A3C"/>
    <w:rsid w:val="00E30D1E"/>
    <w:rsid w:val="00E31AA2"/>
    <w:rsid w:val="00E31F0A"/>
    <w:rsid w:val="00E32037"/>
    <w:rsid w:val="00E33EF7"/>
    <w:rsid w:val="00E37384"/>
    <w:rsid w:val="00E46371"/>
    <w:rsid w:val="00E5032A"/>
    <w:rsid w:val="00E5052E"/>
    <w:rsid w:val="00E50931"/>
    <w:rsid w:val="00E512E3"/>
    <w:rsid w:val="00E52C48"/>
    <w:rsid w:val="00E53056"/>
    <w:rsid w:val="00E55C1C"/>
    <w:rsid w:val="00E577EA"/>
    <w:rsid w:val="00E648AB"/>
    <w:rsid w:val="00E66D1B"/>
    <w:rsid w:val="00E70648"/>
    <w:rsid w:val="00E70667"/>
    <w:rsid w:val="00E70F89"/>
    <w:rsid w:val="00E726CB"/>
    <w:rsid w:val="00E73F4D"/>
    <w:rsid w:val="00E77830"/>
    <w:rsid w:val="00E77E0B"/>
    <w:rsid w:val="00E82EF9"/>
    <w:rsid w:val="00E9432C"/>
    <w:rsid w:val="00E951F3"/>
    <w:rsid w:val="00E95EDC"/>
    <w:rsid w:val="00EA1D88"/>
    <w:rsid w:val="00EA67AF"/>
    <w:rsid w:val="00EA6BBF"/>
    <w:rsid w:val="00EB2874"/>
    <w:rsid w:val="00EB4D22"/>
    <w:rsid w:val="00EC0132"/>
    <w:rsid w:val="00EC0BB3"/>
    <w:rsid w:val="00EC404D"/>
    <w:rsid w:val="00EC52EB"/>
    <w:rsid w:val="00EC7885"/>
    <w:rsid w:val="00ED12F8"/>
    <w:rsid w:val="00ED1524"/>
    <w:rsid w:val="00EE0079"/>
    <w:rsid w:val="00EE05F2"/>
    <w:rsid w:val="00EE1703"/>
    <w:rsid w:val="00EE17B8"/>
    <w:rsid w:val="00EE4C36"/>
    <w:rsid w:val="00EE63FA"/>
    <w:rsid w:val="00EE6A84"/>
    <w:rsid w:val="00EE7F05"/>
    <w:rsid w:val="00EF22CB"/>
    <w:rsid w:val="00EF5739"/>
    <w:rsid w:val="00F106F4"/>
    <w:rsid w:val="00F16543"/>
    <w:rsid w:val="00F1681A"/>
    <w:rsid w:val="00F17699"/>
    <w:rsid w:val="00F17739"/>
    <w:rsid w:val="00F17DE4"/>
    <w:rsid w:val="00F23582"/>
    <w:rsid w:val="00F24067"/>
    <w:rsid w:val="00F249CA"/>
    <w:rsid w:val="00F256F9"/>
    <w:rsid w:val="00F25D34"/>
    <w:rsid w:val="00F2764C"/>
    <w:rsid w:val="00F338EB"/>
    <w:rsid w:val="00F41006"/>
    <w:rsid w:val="00F41633"/>
    <w:rsid w:val="00F417BF"/>
    <w:rsid w:val="00F45B63"/>
    <w:rsid w:val="00F47C7E"/>
    <w:rsid w:val="00F47DC9"/>
    <w:rsid w:val="00F5012D"/>
    <w:rsid w:val="00F51301"/>
    <w:rsid w:val="00F52FDF"/>
    <w:rsid w:val="00F54693"/>
    <w:rsid w:val="00F56249"/>
    <w:rsid w:val="00F64C26"/>
    <w:rsid w:val="00F66900"/>
    <w:rsid w:val="00F670EB"/>
    <w:rsid w:val="00F708E2"/>
    <w:rsid w:val="00F70A32"/>
    <w:rsid w:val="00F70E92"/>
    <w:rsid w:val="00F90655"/>
    <w:rsid w:val="00F91B48"/>
    <w:rsid w:val="00F96979"/>
    <w:rsid w:val="00F977FF"/>
    <w:rsid w:val="00FA15CA"/>
    <w:rsid w:val="00FA24EA"/>
    <w:rsid w:val="00FA44B4"/>
    <w:rsid w:val="00FA4C58"/>
    <w:rsid w:val="00FA6E11"/>
    <w:rsid w:val="00FB1BAE"/>
    <w:rsid w:val="00FB1DA1"/>
    <w:rsid w:val="00FB1ED2"/>
    <w:rsid w:val="00FB2680"/>
    <w:rsid w:val="00FB387C"/>
    <w:rsid w:val="00FB39BF"/>
    <w:rsid w:val="00FB44E0"/>
    <w:rsid w:val="00FB4A9F"/>
    <w:rsid w:val="00FB4B65"/>
    <w:rsid w:val="00FB5950"/>
    <w:rsid w:val="00FB71C6"/>
    <w:rsid w:val="00FB75EB"/>
    <w:rsid w:val="00FC0E3B"/>
    <w:rsid w:val="00FC33FE"/>
    <w:rsid w:val="00FC3B69"/>
    <w:rsid w:val="00FC4268"/>
    <w:rsid w:val="00FC78C6"/>
    <w:rsid w:val="00FD2401"/>
    <w:rsid w:val="00FD6356"/>
    <w:rsid w:val="00FD79CC"/>
    <w:rsid w:val="00FE0FF9"/>
    <w:rsid w:val="00FE1449"/>
    <w:rsid w:val="00FE1886"/>
    <w:rsid w:val="00FE2246"/>
    <w:rsid w:val="00FE5CF4"/>
    <w:rsid w:val="00FF204F"/>
    <w:rsid w:val="00FF240F"/>
    <w:rsid w:val="00FF31BE"/>
    <w:rsid w:val="00FF4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4B5A2"/>
  <w15:chartTrackingRefBased/>
  <w15:docId w15:val="{BEAD4DE1-7684-4920-BB1D-62E651B0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2B8D"/>
    <w:rPr>
      <w:rFonts w:ascii="Calibri" w:eastAsia="Calibri" w:hAnsi="Calibri" w:cs="Arial"/>
      <w:sz w:val="20"/>
      <w:szCs w:val="20"/>
      <w:lang w:eastAsia="en-GB"/>
    </w:rPr>
  </w:style>
  <w:style w:type="paragraph" w:styleId="Heading1">
    <w:name w:val="heading 1"/>
    <w:basedOn w:val="Normal"/>
    <w:next w:val="Normal"/>
    <w:link w:val="Heading1Char"/>
    <w:autoRedefine/>
    <w:uiPriority w:val="9"/>
    <w:qFormat/>
    <w:rsid w:val="00CE47F6"/>
    <w:pPr>
      <w:keepNext/>
      <w:keepLines/>
      <w:outlineLvl w:val="0"/>
    </w:pPr>
    <w:rPr>
      <w:rFonts w:ascii="Calibri Light" w:eastAsia="Times New Roman" w:hAnsi="Calibri Light" w:cs="Times New Roman"/>
      <w:bCs/>
      <w:sz w:val="32"/>
      <w:szCs w:val="28"/>
    </w:rPr>
  </w:style>
  <w:style w:type="paragraph" w:styleId="Heading2">
    <w:name w:val="heading 2"/>
    <w:basedOn w:val="Normal"/>
    <w:next w:val="Normal"/>
    <w:link w:val="Heading2Char"/>
    <w:autoRedefine/>
    <w:uiPriority w:val="9"/>
    <w:unhideWhenUsed/>
    <w:qFormat/>
    <w:rsid w:val="00CE47F6"/>
    <w:pPr>
      <w:keepNext/>
      <w:keepLines/>
      <w:outlineLvl w:val="1"/>
    </w:pPr>
    <w:rPr>
      <w:rFonts w:ascii="Calibri Light" w:eastAsia="Times New Roman" w:hAnsi="Calibri Light" w:cs="Times New Roman"/>
      <w:bCs/>
      <w:sz w:val="28"/>
      <w:szCs w:val="26"/>
    </w:rPr>
  </w:style>
  <w:style w:type="paragraph" w:styleId="Heading3">
    <w:name w:val="heading 3"/>
    <w:basedOn w:val="Normal"/>
    <w:next w:val="Normal"/>
    <w:link w:val="Heading3Char"/>
    <w:autoRedefine/>
    <w:uiPriority w:val="9"/>
    <w:unhideWhenUsed/>
    <w:qFormat/>
    <w:rsid w:val="00CE47F6"/>
    <w:pPr>
      <w:keepNext/>
      <w:keepLines/>
      <w:outlineLvl w:val="2"/>
    </w:pPr>
    <w:rPr>
      <w:rFonts w:ascii="Calibri Light" w:eastAsia="Times New Roman" w:hAnsi="Calibri Light" w:cs="Times New Roman"/>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7F6"/>
    <w:rPr>
      <w:rFonts w:ascii="Calibri Light" w:eastAsia="Times New Roman" w:hAnsi="Calibri Light" w:cs="Times New Roman"/>
      <w:bCs/>
      <w:sz w:val="32"/>
      <w:szCs w:val="28"/>
      <w:lang w:eastAsia="en-GB"/>
    </w:rPr>
  </w:style>
  <w:style w:type="character" w:customStyle="1" w:styleId="Heading2Char">
    <w:name w:val="Heading 2 Char"/>
    <w:basedOn w:val="DefaultParagraphFont"/>
    <w:link w:val="Heading2"/>
    <w:uiPriority w:val="9"/>
    <w:rsid w:val="00CE47F6"/>
    <w:rPr>
      <w:rFonts w:ascii="Calibri Light" w:eastAsia="Times New Roman" w:hAnsi="Calibri Light" w:cs="Times New Roman"/>
      <w:bCs/>
      <w:sz w:val="28"/>
      <w:szCs w:val="26"/>
      <w:lang w:eastAsia="en-GB"/>
    </w:rPr>
  </w:style>
  <w:style w:type="character" w:customStyle="1" w:styleId="Heading3Char">
    <w:name w:val="Heading 3 Char"/>
    <w:basedOn w:val="DefaultParagraphFont"/>
    <w:link w:val="Heading3"/>
    <w:uiPriority w:val="9"/>
    <w:rsid w:val="00CE47F6"/>
    <w:rPr>
      <w:rFonts w:ascii="Calibri Light" w:eastAsia="Times New Roman" w:hAnsi="Calibri Light" w:cs="Times New Roman"/>
      <w:bCs/>
      <w:sz w:val="26"/>
      <w:szCs w:val="26"/>
      <w:lang w:eastAsia="en-GB"/>
    </w:rPr>
  </w:style>
  <w:style w:type="paragraph" w:styleId="ListParagraph">
    <w:name w:val="List Paragraph"/>
    <w:basedOn w:val="Normal"/>
    <w:uiPriority w:val="34"/>
    <w:qFormat/>
    <w:rsid w:val="005059BE"/>
    <w:pPr>
      <w:ind w:left="720"/>
      <w:contextualSpacing/>
    </w:pPr>
  </w:style>
  <w:style w:type="paragraph" w:styleId="Header">
    <w:name w:val="header"/>
    <w:basedOn w:val="Normal"/>
    <w:link w:val="HeaderChar"/>
    <w:uiPriority w:val="99"/>
    <w:unhideWhenUsed/>
    <w:rsid w:val="00D92B8D"/>
    <w:pPr>
      <w:tabs>
        <w:tab w:val="center" w:pos="4513"/>
        <w:tab w:val="right" w:pos="9026"/>
      </w:tabs>
    </w:pPr>
  </w:style>
  <w:style w:type="character" w:customStyle="1" w:styleId="HeaderChar">
    <w:name w:val="Header Char"/>
    <w:basedOn w:val="DefaultParagraphFont"/>
    <w:link w:val="Header"/>
    <w:uiPriority w:val="99"/>
    <w:rsid w:val="00D92B8D"/>
    <w:rPr>
      <w:rFonts w:ascii="Calibri" w:eastAsia="Calibri" w:hAnsi="Calibri" w:cs="Arial"/>
      <w:sz w:val="20"/>
      <w:szCs w:val="20"/>
      <w:lang w:eastAsia="en-GB"/>
    </w:rPr>
  </w:style>
  <w:style w:type="paragraph" w:styleId="Footer">
    <w:name w:val="footer"/>
    <w:basedOn w:val="Normal"/>
    <w:link w:val="FooterChar"/>
    <w:uiPriority w:val="99"/>
    <w:unhideWhenUsed/>
    <w:rsid w:val="00D92B8D"/>
    <w:pPr>
      <w:tabs>
        <w:tab w:val="center" w:pos="4513"/>
        <w:tab w:val="right" w:pos="9026"/>
      </w:tabs>
    </w:pPr>
  </w:style>
  <w:style w:type="character" w:customStyle="1" w:styleId="FooterChar">
    <w:name w:val="Footer Char"/>
    <w:basedOn w:val="DefaultParagraphFont"/>
    <w:link w:val="Footer"/>
    <w:uiPriority w:val="99"/>
    <w:rsid w:val="00D92B8D"/>
    <w:rPr>
      <w:rFonts w:ascii="Calibri" w:eastAsia="Calibri" w:hAnsi="Calibri" w:cs="Arial"/>
      <w:sz w:val="20"/>
      <w:szCs w:val="20"/>
      <w:lang w:eastAsia="en-GB"/>
    </w:rPr>
  </w:style>
  <w:style w:type="character" w:styleId="Strong">
    <w:name w:val="Strong"/>
    <w:basedOn w:val="DefaultParagraphFont"/>
    <w:uiPriority w:val="22"/>
    <w:qFormat/>
    <w:rsid w:val="00603062"/>
    <w:rPr>
      <w:b/>
      <w:bCs/>
    </w:rPr>
  </w:style>
  <w:style w:type="paragraph" w:styleId="BalloonText">
    <w:name w:val="Balloon Text"/>
    <w:basedOn w:val="Normal"/>
    <w:link w:val="BalloonTextChar"/>
    <w:uiPriority w:val="99"/>
    <w:semiHidden/>
    <w:unhideWhenUsed/>
    <w:rsid w:val="00F17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699"/>
    <w:rPr>
      <w:rFonts w:ascii="Segoe UI" w:eastAsia="Calibri" w:hAnsi="Segoe UI" w:cs="Segoe UI"/>
      <w:sz w:val="18"/>
      <w:szCs w:val="18"/>
      <w:lang w:eastAsia="en-GB"/>
    </w:rPr>
  </w:style>
  <w:style w:type="paragraph" w:styleId="FootnoteText">
    <w:name w:val="footnote text"/>
    <w:basedOn w:val="Normal"/>
    <w:link w:val="FootnoteTextChar"/>
    <w:uiPriority w:val="99"/>
    <w:semiHidden/>
    <w:unhideWhenUsed/>
    <w:rsid w:val="004C259A"/>
  </w:style>
  <w:style w:type="character" w:customStyle="1" w:styleId="FootnoteTextChar">
    <w:name w:val="Footnote Text Char"/>
    <w:basedOn w:val="DefaultParagraphFont"/>
    <w:link w:val="FootnoteText"/>
    <w:uiPriority w:val="99"/>
    <w:semiHidden/>
    <w:rsid w:val="004C259A"/>
    <w:rPr>
      <w:rFonts w:ascii="Calibri" w:eastAsia="Calibri" w:hAnsi="Calibri" w:cs="Arial"/>
      <w:sz w:val="20"/>
      <w:szCs w:val="20"/>
      <w:lang w:eastAsia="en-GB"/>
    </w:rPr>
  </w:style>
  <w:style w:type="character" w:styleId="FootnoteReference">
    <w:name w:val="footnote reference"/>
    <w:basedOn w:val="DefaultParagraphFont"/>
    <w:uiPriority w:val="99"/>
    <w:semiHidden/>
    <w:unhideWhenUsed/>
    <w:rsid w:val="004C259A"/>
    <w:rPr>
      <w:vertAlign w:val="superscript"/>
    </w:rPr>
  </w:style>
  <w:style w:type="character" w:styleId="Hyperlink">
    <w:name w:val="Hyperlink"/>
    <w:basedOn w:val="DefaultParagraphFont"/>
    <w:uiPriority w:val="99"/>
    <w:unhideWhenUsed/>
    <w:rsid w:val="00466D38"/>
    <w:rPr>
      <w:color w:val="0000FF"/>
      <w:u w:val="single"/>
    </w:rPr>
  </w:style>
  <w:style w:type="character" w:customStyle="1" w:styleId="UnresolvedMention1">
    <w:name w:val="Unresolved Mention1"/>
    <w:basedOn w:val="DefaultParagraphFont"/>
    <w:uiPriority w:val="99"/>
    <w:semiHidden/>
    <w:unhideWhenUsed/>
    <w:rsid w:val="003348CB"/>
    <w:rPr>
      <w:color w:val="605E5C"/>
      <w:shd w:val="clear" w:color="auto" w:fill="E1DFDD"/>
    </w:rPr>
  </w:style>
  <w:style w:type="table" w:styleId="TableGrid">
    <w:name w:val="Table Grid"/>
    <w:basedOn w:val="TableNormal"/>
    <w:uiPriority w:val="39"/>
    <w:rsid w:val="00B0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7384"/>
    <w:rPr>
      <w:color w:val="954F72" w:themeColor="followedHyperlink"/>
      <w:u w:val="single"/>
    </w:rPr>
  </w:style>
  <w:style w:type="paragraph" w:styleId="NormalWeb">
    <w:name w:val="Normal (Web)"/>
    <w:basedOn w:val="Normal"/>
    <w:uiPriority w:val="99"/>
    <w:unhideWhenUsed/>
    <w:rsid w:val="00075528"/>
    <w:rPr>
      <w:rFonts w:eastAsiaTheme="minorHAnsi" w:cs="Calibri"/>
      <w:sz w:val="22"/>
      <w:szCs w:val="22"/>
    </w:rPr>
  </w:style>
  <w:style w:type="character" w:styleId="CommentReference">
    <w:name w:val="annotation reference"/>
    <w:basedOn w:val="DefaultParagraphFont"/>
    <w:uiPriority w:val="99"/>
    <w:semiHidden/>
    <w:unhideWhenUsed/>
    <w:rsid w:val="00C16314"/>
    <w:rPr>
      <w:sz w:val="16"/>
      <w:szCs w:val="16"/>
    </w:rPr>
  </w:style>
  <w:style w:type="paragraph" w:styleId="CommentText">
    <w:name w:val="annotation text"/>
    <w:basedOn w:val="Normal"/>
    <w:link w:val="CommentTextChar"/>
    <w:uiPriority w:val="99"/>
    <w:semiHidden/>
    <w:unhideWhenUsed/>
    <w:rsid w:val="00C16314"/>
  </w:style>
  <w:style w:type="character" w:customStyle="1" w:styleId="CommentTextChar">
    <w:name w:val="Comment Text Char"/>
    <w:basedOn w:val="DefaultParagraphFont"/>
    <w:link w:val="CommentText"/>
    <w:uiPriority w:val="99"/>
    <w:semiHidden/>
    <w:rsid w:val="00C16314"/>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C16314"/>
    <w:rPr>
      <w:b/>
      <w:bCs/>
    </w:rPr>
  </w:style>
  <w:style w:type="character" w:customStyle="1" w:styleId="CommentSubjectChar">
    <w:name w:val="Comment Subject Char"/>
    <w:basedOn w:val="CommentTextChar"/>
    <w:link w:val="CommentSubject"/>
    <w:uiPriority w:val="99"/>
    <w:semiHidden/>
    <w:rsid w:val="00C16314"/>
    <w:rPr>
      <w:rFonts w:ascii="Calibri" w:eastAsia="Calibri" w:hAnsi="Calibri" w:cs="Arial"/>
      <w:b/>
      <w:bCs/>
      <w:sz w:val="20"/>
      <w:szCs w:val="20"/>
      <w:lang w:eastAsia="en-GB"/>
    </w:rPr>
  </w:style>
  <w:style w:type="character" w:customStyle="1" w:styleId="UnresolvedMention2">
    <w:name w:val="Unresolved Mention2"/>
    <w:basedOn w:val="DefaultParagraphFont"/>
    <w:uiPriority w:val="99"/>
    <w:semiHidden/>
    <w:unhideWhenUsed/>
    <w:rsid w:val="00BB3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59582">
      <w:bodyDiv w:val="1"/>
      <w:marLeft w:val="0"/>
      <w:marRight w:val="0"/>
      <w:marTop w:val="0"/>
      <w:marBottom w:val="0"/>
      <w:divBdr>
        <w:top w:val="none" w:sz="0" w:space="0" w:color="auto"/>
        <w:left w:val="none" w:sz="0" w:space="0" w:color="auto"/>
        <w:bottom w:val="none" w:sz="0" w:space="0" w:color="auto"/>
        <w:right w:val="none" w:sz="0" w:space="0" w:color="auto"/>
      </w:divBdr>
    </w:div>
    <w:div w:id="58944210">
      <w:bodyDiv w:val="1"/>
      <w:marLeft w:val="0"/>
      <w:marRight w:val="0"/>
      <w:marTop w:val="0"/>
      <w:marBottom w:val="0"/>
      <w:divBdr>
        <w:top w:val="none" w:sz="0" w:space="0" w:color="auto"/>
        <w:left w:val="none" w:sz="0" w:space="0" w:color="auto"/>
        <w:bottom w:val="none" w:sz="0" w:space="0" w:color="auto"/>
        <w:right w:val="none" w:sz="0" w:space="0" w:color="auto"/>
      </w:divBdr>
    </w:div>
    <w:div w:id="258485434">
      <w:bodyDiv w:val="1"/>
      <w:marLeft w:val="0"/>
      <w:marRight w:val="0"/>
      <w:marTop w:val="0"/>
      <w:marBottom w:val="0"/>
      <w:divBdr>
        <w:top w:val="none" w:sz="0" w:space="0" w:color="auto"/>
        <w:left w:val="none" w:sz="0" w:space="0" w:color="auto"/>
        <w:bottom w:val="none" w:sz="0" w:space="0" w:color="auto"/>
        <w:right w:val="none" w:sz="0" w:space="0" w:color="auto"/>
      </w:divBdr>
    </w:div>
    <w:div w:id="332802885">
      <w:bodyDiv w:val="1"/>
      <w:marLeft w:val="0"/>
      <w:marRight w:val="0"/>
      <w:marTop w:val="0"/>
      <w:marBottom w:val="0"/>
      <w:divBdr>
        <w:top w:val="none" w:sz="0" w:space="0" w:color="auto"/>
        <w:left w:val="none" w:sz="0" w:space="0" w:color="auto"/>
        <w:bottom w:val="none" w:sz="0" w:space="0" w:color="auto"/>
        <w:right w:val="none" w:sz="0" w:space="0" w:color="auto"/>
      </w:divBdr>
    </w:div>
    <w:div w:id="544871205">
      <w:bodyDiv w:val="1"/>
      <w:marLeft w:val="0"/>
      <w:marRight w:val="0"/>
      <w:marTop w:val="0"/>
      <w:marBottom w:val="0"/>
      <w:divBdr>
        <w:top w:val="none" w:sz="0" w:space="0" w:color="auto"/>
        <w:left w:val="none" w:sz="0" w:space="0" w:color="auto"/>
        <w:bottom w:val="none" w:sz="0" w:space="0" w:color="auto"/>
        <w:right w:val="none" w:sz="0" w:space="0" w:color="auto"/>
      </w:divBdr>
    </w:div>
    <w:div w:id="724791834">
      <w:bodyDiv w:val="1"/>
      <w:marLeft w:val="0"/>
      <w:marRight w:val="0"/>
      <w:marTop w:val="0"/>
      <w:marBottom w:val="0"/>
      <w:divBdr>
        <w:top w:val="none" w:sz="0" w:space="0" w:color="auto"/>
        <w:left w:val="none" w:sz="0" w:space="0" w:color="auto"/>
        <w:bottom w:val="none" w:sz="0" w:space="0" w:color="auto"/>
        <w:right w:val="none" w:sz="0" w:space="0" w:color="auto"/>
      </w:divBdr>
    </w:div>
    <w:div w:id="780609527">
      <w:bodyDiv w:val="1"/>
      <w:marLeft w:val="0"/>
      <w:marRight w:val="0"/>
      <w:marTop w:val="0"/>
      <w:marBottom w:val="0"/>
      <w:divBdr>
        <w:top w:val="none" w:sz="0" w:space="0" w:color="auto"/>
        <w:left w:val="none" w:sz="0" w:space="0" w:color="auto"/>
        <w:bottom w:val="none" w:sz="0" w:space="0" w:color="auto"/>
        <w:right w:val="none" w:sz="0" w:space="0" w:color="auto"/>
      </w:divBdr>
    </w:div>
    <w:div w:id="806825650">
      <w:bodyDiv w:val="1"/>
      <w:marLeft w:val="0"/>
      <w:marRight w:val="0"/>
      <w:marTop w:val="0"/>
      <w:marBottom w:val="0"/>
      <w:divBdr>
        <w:top w:val="none" w:sz="0" w:space="0" w:color="auto"/>
        <w:left w:val="none" w:sz="0" w:space="0" w:color="auto"/>
        <w:bottom w:val="none" w:sz="0" w:space="0" w:color="auto"/>
        <w:right w:val="none" w:sz="0" w:space="0" w:color="auto"/>
      </w:divBdr>
    </w:div>
    <w:div w:id="852915335">
      <w:bodyDiv w:val="1"/>
      <w:marLeft w:val="0"/>
      <w:marRight w:val="0"/>
      <w:marTop w:val="0"/>
      <w:marBottom w:val="0"/>
      <w:divBdr>
        <w:top w:val="none" w:sz="0" w:space="0" w:color="auto"/>
        <w:left w:val="none" w:sz="0" w:space="0" w:color="auto"/>
        <w:bottom w:val="none" w:sz="0" w:space="0" w:color="auto"/>
        <w:right w:val="none" w:sz="0" w:space="0" w:color="auto"/>
      </w:divBdr>
    </w:div>
    <w:div w:id="973557827">
      <w:bodyDiv w:val="1"/>
      <w:marLeft w:val="0"/>
      <w:marRight w:val="0"/>
      <w:marTop w:val="0"/>
      <w:marBottom w:val="0"/>
      <w:divBdr>
        <w:top w:val="none" w:sz="0" w:space="0" w:color="auto"/>
        <w:left w:val="none" w:sz="0" w:space="0" w:color="auto"/>
        <w:bottom w:val="none" w:sz="0" w:space="0" w:color="auto"/>
        <w:right w:val="none" w:sz="0" w:space="0" w:color="auto"/>
      </w:divBdr>
    </w:div>
    <w:div w:id="1028794982">
      <w:bodyDiv w:val="1"/>
      <w:marLeft w:val="0"/>
      <w:marRight w:val="0"/>
      <w:marTop w:val="0"/>
      <w:marBottom w:val="0"/>
      <w:divBdr>
        <w:top w:val="none" w:sz="0" w:space="0" w:color="auto"/>
        <w:left w:val="none" w:sz="0" w:space="0" w:color="auto"/>
        <w:bottom w:val="none" w:sz="0" w:space="0" w:color="auto"/>
        <w:right w:val="none" w:sz="0" w:space="0" w:color="auto"/>
      </w:divBdr>
    </w:div>
    <w:div w:id="1029598729">
      <w:bodyDiv w:val="1"/>
      <w:marLeft w:val="0"/>
      <w:marRight w:val="0"/>
      <w:marTop w:val="0"/>
      <w:marBottom w:val="0"/>
      <w:divBdr>
        <w:top w:val="none" w:sz="0" w:space="0" w:color="auto"/>
        <w:left w:val="none" w:sz="0" w:space="0" w:color="auto"/>
        <w:bottom w:val="none" w:sz="0" w:space="0" w:color="auto"/>
        <w:right w:val="none" w:sz="0" w:space="0" w:color="auto"/>
      </w:divBdr>
    </w:div>
    <w:div w:id="1161039552">
      <w:bodyDiv w:val="1"/>
      <w:marLeft w:val="0"/>
      <w:marRight w:val="0"/>
      <w:marTop w:val="0"/>
      <w:marBottom w:val="0"/>
      <w:divBdr>
        <w:top w:val="none" w:sz="0" w:space="0" w:color="auto"/>
        <w:left w:val="none" w:sz="0" w:space="0" w:color="auto"/>
        <w:bottom w:val="none" w:sz="0" w:space="0" w:color="auto"/>
        <w:right w:val="none" w:sz="0" w:space="0" w:color="auto"/>
      </w:divBdr>
    </w:div>
    <w:div w:id="1186292154">
      <w:bodyDiv w:val="1"/>
      <w:marLeft w:val="0"/>
      <w:marRight w:val="0"/>
      <w:marTop w:val="0"/>
      <w:marBottom w:val="0"/>
      <w:divBdr>
        <w:top w:val="none" w:sz="0" w:space="0" w:color="auto"/>
        <w:left w:val="none" w:sz="0" w:space="0" w:color="auto"/>
        <w:bottom w:val="none" w:sz="0" w:space="0" w:color="auto"/>
        <w:right w:val="none" w:sz="0" w:space="0" w:color="auto"/>
      </w:divBdr>
    </w:div>
    <w:div w:id="1257059174">
      <w:bodyDiv w:val="1"/>
      <w:marLeft w:val="0"/>
      <w:marRight w:val="0"/>
      <w:marTop w:val="0"/>
      <w:marBottom w:val="0"/>
      <w:divBdr>
        <w:top w:val="none" w:sz="0" w:space="0" w:color="auto"/>
        <w:left w:val="none" w:sz="0" w:space="0" w:color="auto"/>
        <w:bottom w:val="none" w:sz="0" w:space="0" w:color="auto"/>
        <w:right w:val="none" w:sz="0" w:space="0" w:color="auto"/>
      </w:divBdr>
    </w:div>
    <w:div w:id="1333140477">
      <w:bodyDiv w:val="1"/>
      <w:marLeft w:val="0"/>
      <w:marRight w:val="0"/>
      <w:marTop w:val="0"/>
      <w:marBottom w:val="0"/>
      <w:divBdr>
        <w:top w:val="none" w:sz="0" w:space="0" w:color="auto"/>
        <w:left w:val="none" w:sz="0" w:space="0" w:color="auto"/>
        <w:bottom w:val="none" w:sz="0" w:space="0" w:color="auto"/>
        <w:right w:val="none" w:sz="0" w:space="0" w:color="auto"/>
      </w:divBdr>
    </w:div>
    <w:div w:id="1335105466">
      <w:bodyDiv w:val="1"/>
      <w:marLeft w:val="0"/>
      <w:marRight w:val="0"/>
      <w:marTop w:val="0"/>
      <w:marBottom w:val="0"/>
      <w:divBdr>
        <w:top w:val="none" w:sz="0" w:space="0" w:color="auto"/>
        <w:left w:val="none" w:sz="0" w:space="0" w:color="auto"/>
        <w:bottom w:val="none" w:sz="0" w:space="0" w:color="auto"/>
        <w:right w:val="none" w:sz="0" w:space="0" w:color="auto"/>
      </w:divBdr>
    </w:div>
    <w:div w:id="1387490665">
      <w:bodyDiv w:val="1"/>
      <w:marLeft w:val="0"/>
      <w:marRight w:val="0"/>
      <w:marTop w:val="0"/>
      <w:marBottom w:val="0"/>
      <w:divBdr>
        <w:top w:val="none" w:sz="0" w:space="0" w:color="auto"/>
        <w:left w:val="none" w:sz="0" w:space="0" w:color="auto"/>
        <w:bottom w:val="none" w:sz="0" w:space="0" w:color="auto"/>
        <w:right w:val="none" w:sz="0" w:space="0" w:color="auto"/>
      </w:divBdr>
    </w:div>
    <w:div w:id="1482041697">
      <w:bodyDiv w:val="1"/>
      <w:marLeft w:val="0"/>
      <w:marRight w:val="0"/>
      <w:marTop w:val="0"/>
      <w:marBottom w:val="0"/>
      <w:divBdr>
        <w:top w:val="none" w:sz="0" w:space="0" w:color="auto"/>
        <w:left w:val="none" w:sz="0" w:space="0" w:color="auto"/>
        <w:bottom w:val="none" w:sz="0" w:space="0" w:color="auto"/>
        <w:right w:val="none" w:sz="0" w:space="0" w:color="auto"/>
      </w:divBdr>
    </w:div>
    <w:div w:id="1515732412">
      <w:bodyDiv w:val="1"/>
      <w:marLeft w:val="0"/>
      <w:marRight w:val="0"/>
      <w:marTop w:val="0"/>
      <w:marBottom w:val="0"/>
      <w:divBdr>
        <w:top w:val="none" w:sz="0" w:space="0" w:color="auto"/>
        <w:left w:val="none" w:sz="0" w:space="0" w:color="auto"/>
        <w:bottom w:val="none" w:sz="0" w:space="0" w:color="auto"/>
        <w:right w:val="none" w:sz="0" w:space="0" w:color="auto"/>
      </w:divBdr>
    </w:div>
    <w:div w:id="1562013048">
      <w:bodyDiv w:val="1"/>
      <w:marLeft w:val="0"/>
      <w:marRight w:val="0"/>
      <w:marTop w:val="0"/>
      <w:marBottom w:val="0"/>
      <w:divBdr>
        <w:top w:val="none" w:sz="0" w:space="0" w:color="auto"/>
        <w:left w:val="none" w:sz="0" w:space="0" w:color="auto"/>
        <w:bottom w:val="none" w:sz="0" w:space="0" w:color="auto"/>
        <w:right w:val="none" w:sz="0" w:space="0" w:color="auto"/>
      </w:divBdr>
    </w:div>
    <w:div w:id="1828672278">
      <w:bodyDiv w:val="1"/>
      <w:marLeft w:val="0"/>
      <w:marRight w:val="0"/>
      <w:marTop w:val="0"/>
      <w:marBottom w:val="0"/>
      <w:divBdr>
        <w:top w:val="none" w:sz="0" w:space="0" w:color="auto"/>
        <w:left w:val="none" w:sz="0" w:space="0" w:color="auto"/>
        <w:bottom w:val="none" w:sz="0" w:space="0" w:color="auto"/>
        <w:right w:val="none" w:sz="0" w:space="0" w:color="auto"/>
      </w:divBdr>
    </w:div>
    <w:div w:id="1901792379">
      <w:bodyDiv w:val="1"/>
      <w:marLeft w:val="0"/>
      <w:marRight w:val="0"/>
      <w:marTop w:val="0"/>
      <w:marBottom w:val="0"/>
      <w:divBdr>
        <w:top w:val="none" w:sz="0" w:space="0" w:color="auto"/>
        <w:left w:val="none" w:sz="0" w:space="0" w:color="auto"/>
        <w:bottom w:val="none" w:sz="0" w:space="0" w:color="auto"/>
        <w:right w:val="none" w:sz="0" w:space="0" w:color="auto"/>
      </w:divBdr>
    </w:div>
    <w:div w:id="1990554227">
      <w:bodyDiv w:val="1"/>
      <w:marLeft w:val="0"/>
      <w:marRight w:val="0"/>
      <w:marTop w:val="0"/>
      <w:marBottom w:val="0"/>
      <w:divBdr>
        <w:top w:val="none" w:sz="0" w:space="0" w:color="auto"/>
        <w:left w:val="none" w:sz="0" w:space="0" w:color="auto"/>
        <w:bottom w:val="none" w:sz="0" w:space="0" w:color="auto"/>
        <w:right w:val="none" w:sz="0" w:space="0" w:color="auto"/>
      </w:divBdr>
    </w:div>
    <w:div w:id="2063751253">
      <w:bodyDiv w:val="1"/>
      <w:marLeft w:val="0"/>
      <w:marRight w:val="0"/>
      <w:marTop w:val="0"/>
      <w:marBottom w:val="0"/>
      <w:divBdr>
        <w:top w:val="none" w:sz="0" w:space="0" w:color="auto"/>
        <w:left w:val="none" w:sz="0" w:space="0" w:color="auto"/>
        <w:bottom w:val="none" w:sz="0" w:space="0" w:color="auto"/>
        <w:right w:val="none" w:sz="0" w:space="0" w:color="auto"/>
      </w:divBdr>
    </w:div>
    <w:div w:id="206687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ghland.gov.uk/downloads/file/21128/community_council_faq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4EEA8DCBD1074DA6D2CA7205C18455" ma:contentTypeVersion="11" ma:contentTypeDescription="Create a new document." ma:contentTypeScope="" ma:versionID="be79c2cc1ebd3255447f24b165fafbca">
  <xsd:schema xmlns:xsd="http://www.w3.org/2001/XMLSchema" xmlns:xs="http://www.w3.org/2001/XMLSchema" xmlns:p="http://schemas.microsoft.com/office/2006/metadata/properties" xmlns:ns3="caa7bab6-21d3-4b2d-96e1-80a8e0106813" xmlns:ns4="90b8bc3b-a56e-4766-8050-5e9bbe046d67" targetNamespace="http://schemas.microsoft.com/office/2006/metadata/properties" ma:root="true" ma:fieldsID="8537b72171c9cd77a30c062ea99f5869" ns3:_="" ns4:_="">
    <xsd:import namespace="caa7bab6-21d3-4b2d-96e1-80a8e0106813"/>
    <xsd:import namespace="90b8bc3b-a56e-4766-8050-5e9bbe046d67"/>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3:SharedWithDetail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bab6-21d3-4b2d-96e1-80a8e0106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b8bc3b-a56e-4766-8050-5e9bbe046d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76961-78F8-4883-AFA2-25AA1E49DC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66C14A-483B-402D-9D55-3B7E5F83E23D}">
  <ds:schemaRefs>
    <ds:schemaRef ds:uri="http://schemas.microsoft.com/sharepoint/v3/contenttype/forms"/>
  </ds:schemaRefs>
</ds:datastoreItem>
</file>

<file path=customXml/itemProps3.xml><?xml version="1.0" encoding="utf-8"?>
<ds:datastoreItem xmlns:ds="http://schemas.openxmlformats.org/officeDocument/2006/customXml" ds:itemID="{564060B1-2D30-41D8-A54E-40DA866AE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bab6-21d3-4b2d-96e1-80a8e0106813"/>
    <ds:schemaRef ds:uri="90b8bc3b-a56e-4766-8050-5e9bbe046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B5D073-FDF3-4E20-BD55-ECAA9BD5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Mackay</dc:creator>
  <cp:keywords/>
  <dc:description/>
  <cp:lastModifiedBy>Tom Heath</cp:lastModifiedBy>
  <cp:revision>2</cp:revision>
  <cp:lastPrinted>2019-09-09T20:17:00Z</cp:lastPrinted>
  <dcterms:created xsi:type="dcterms:W3CDTF">2019-10-10T17:24:00Z</dcterms:created>
  <dcterms:modified xsi:type="dcterms:W3CDTF">2019-10-10T17:24:00Z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0x0101001E4EEA8DCBD1074DA6D2CA7205C18455</vt:lpwstr>
  </property>
</Properties>
</file>