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48" w:rsidRDefault="006B6A48" w:rsidP="003F2114">
      <w:pPr>
        <w:widowControl w:val="0"/>
        <w:autoSpaceDE w:val="0"/>
        <w:autoSpaceDN w:val="0"/>
        <w:adjustRightInd w:val="0"/>
        <w:jc w:val="center"/>
        <w:rPr>
          <w:rFonts w:ascii="Comic Sans MS" w:hAnsi="Comic Sans MS"/>
          <w:b/>
          <w:bCs/>
        </w:rPr>
      </w:pPr>
    </w:p>
    <w:p w:rsidR="00C65B00" w:rsidRDefault="00C929EE" w:rsidP="003F2114">
      <w:pPr>
        <w:widowControl w:val="0"/>
        <w:autoSpaceDE w:val="0"/>
        <w:autoSpaceDN w:val="0"/>
        <w:adjustRightInd w:val="0"/>
        <w:jc w:val="center"/>
        <w:rPr>
          <w:rFonts w:ascii="Comic Sans MS" w:hAnsi="Comic Sans MS"/>
          <w:b/>
          <w:bCs/>
        </w:rPr>
      </w:pPr>
      <w:bookmarkStart w:id="0" w:name="_GoBack"/>
      <w:bookmarkEnd w:id="0"/>
      <w:r>
        <w:rPr>
          <w:rFonts w:ascii="Comic Sans MS" w:hAnsi="Comic Sans MS"/>
          <w:b/>
          <w:bCs/>
        </w:rPr>
        <w:t>COMMU</w:t>
      </w:r>
      <w:r w:rsidR="00C65B00">
        <w:rPr>
          <w:rFonts w:ascii="Comic Sans MS" w:hAnsi="Comic Sans MS"/>
          <w:b/>
          <w:bCs/>
        </w:rPr>
        <w:t xml:space="preserve">NITY COUNCIL </w:t>
      </w:r>
      <w:r w:rsidR="006D42DA">
        <w:rPr>
          <w:rFonts w:ascii="Comic Sans MS" w:hAnsi="Comic Sans MS"/>
          <w:b/>
          <w:bCs/>
        </w:rPr>
        <w:t xml:space="preserve">MEETING WITH MSP </w:t>
      </w:r>
      <w:r w:rsidR="00D84EA5">
        <w:rPr>
          <w:rFonts w:ascii="Comic Sans MS" w:hAnsi="Comic Sans MS"/>
          <w:b/>
          <w:bCs/>
        </w:rPr>
        <w:t>CHRISTINA MCKELVIE</w:t>
      </w:r>
      <w:r w:rsidR="006D42DA">
        <w:rPr>
          <w:rFonts w:ascii="Comic Sans MS" w:hAnsi="Comic Sans MS"/>
          <w:b/>
          <w:bCs/>
        </w:rPr>
        <w:t xml:space="preserve"> </w:t>
      </w:r>
      <w:r w:rsidR="00C65B00">
        <w:rPr>
          <w:rFonts w:ascii="Comic Sans MS" w:hAnsi="Comic Sans MS"/>
          <w:b/>
          <w:bCs/>
        </w:rPr>
        <w:t xml:space="preserve">TO DISCUSS </w:t>
      </w:r>
      <w:r w:rsidR="00935C09">
        <w:rPr>
          <w:rFonts w:ascii="Comic Sans MS" w:hAnsi="Comic Sans MS"/>
          <w:b/>
          <w:bCs/>
        </w:rPr>
        <w:t>LOCAL PLAN</w:t>
      </w:r>
      <w:r w:rsidR="00276286">
        <w:rPr>
          <w:rFonts w:ascii="Comic Sans MS" w:hAnsi="Comic Sans MS"/>
          <w:b/>
          <w:bCs/>
        </w:rPr>
        <w:t xml:space="preserve"> AND OTHER MATTERS</w:t>
      </w:r>
      <w:r w:rsidR="00935C09">
        <w:rPr>
          <w:rFonts w:ascii="Comic Sans MS" w:hAnsi="Comic Sans MS"/>
          <w:b/>
          <w:bCs/>
        </w:rPr>
        <w:t xml:space="preserve"> .</w:t>
      </w:r>
      <w:r w:rsidR="00C65B00">
        <w:rPr>
          <w:rFonts w:ascii="Comic Sans MS" w:hAnsi="Comic Sans MS"/>
          <w:b/>
          <w:bCs/>
        </w:rPr>
        <w:t xml:space="preserve"> </w:t>
      </w:r>
    </w:p>
    <w:p w:rsidR="003F2114" w:rsidRDefault="00C929EE" w:rsidP="003F2114">
      <w:pPr>
        <w:widowControl w:val="0"/>
        <w:autoSpaceDE w:val="0"/>
        <w:autoSpaceDN w:val="0"/>
        <w:adjustRightInd w:val="0"/>
        <w:jc w:val="center"/>
        <w:rPr>
          <w:rFonts w:ascii="Comic Sans MS" w:hAnsi="Comic Sans MS" w:cs="Arial"/>
          <w:b/>
          <w:bCs/>
        </w:rPr>
      </w:pPr>
      <w:r>
        <w:rPr>
          <w:rFonts w:ascii="Comic Sans MS" w:hAnsi="Comic Sans MS" w:cs="Arial"/>
          <w:b/>
          <w:bCs/>
        </w:rPr>
        <w:t>T</w:t>
      </w:r>
      <w:r w:rsidR="00D84EA5">
        <w:rPr>
          <w:rFonts w:ascii="Comic Sans MS" w:hAnsi="Comic Sans MS" w:cs="Arial"/>
          <w:b/>
          <w:bCs/>
        </w:rPr>
        <w:t>HURSDAY 25</w:t>
      </w:r>
      <w:r w:rsidRPr="00C929EE">
        <w:rPr>
          <w:rFonts w:ascii="Comic Sans MS" w:hAnsi="Comic Sans MS" w:cs="Arial"/>
          <w:b/>
          <w:bCs/>
          <w:vertAlign w:val="superscript"/>
        </w:rPr>
        <w:t>TH</w:t>
      </w:r>
      <w:r>
        <w:rPr>
          <w:rFonts w:ascii="Comic Sans MS" w:hAnsi="Comic Sans MS" w:cs="Arial"/>
          <w:b/>
          <w:bCs/>
        </w:rPr>
        <w:t xml:space="preserve"> </w:t>
      </w:r>
      <w:r w:rsidR="00276286">
        <w:rPr>
          <w:rFonts w:ascii="Comic Sans MS" w:hAnsi="Comic Sans MS" w:cs="Arial"/>
          <w:b/>
          <w:bCs/>
        </w:rPr>
        <w:t>JULY</w:t>
      </w:r>
      <w:r w:rsidR="00C65B00">
        <w:rPr>
          <w:rFonts w:ascii="Comic Sans MS" w:hAnsi="Comic Sans MS" w:cs="Arial"/>
          <w:b/>
          <w:bCs/>
        </w:rPr>
        <w:t xml:space="preserve"> </w:t>
      </w:r>
      <w:r w:rsidR="00127D42">
        <w:rPr>
          <w:rFonts w:ascii="Comic Sans MS" w:hAnsi="Comic Sans MS" w:cs="Arial"/>
          <w:b/>
          <w:bCs/>
        </w:rPr>
        <w:t>201</w:t>
      </w:r>
      <w:r w:rsidR="00276286">
        <w:rPr>
          <w:rFonts w:ascii="Comic Sans MS" w:hAnsi="Comic Sans MS" w:cs="Arial"/>
          <w:b/>
          <w:bCs/>
        </w:rPr>
        <w:t>3</w:t>
      </w:r>
      <w:r w:rsidR="003F2114" w:rsidRPr="003F2114">
        <w:rPr>
          <w:rFonts w:ascii="Comic Sans MS" w:hAnsi="Comic Sans MS" w:cs="Arial"/>
          <w:b/>
          <w:bCs/>
        </w:rPr>
        <w:t xml:space="preserve"> @ </w:t>
      </w:r>
      <w:r w:rsidR="00276286">
        <w:rPr>
          <w:rFonts w:ascii="Comic Sans MS" w:hAnsi="Comic Sans MS" w:cs="Arial"/>
          <w:b/>
          <w:bCs/>
        </w:rPr>
        <w:t>L</w:t>
      </w:r>
      <w:r>
        <w:rPr>
          <w:rFonts w:ascii="Comic Sans MS" w:hAnsi="Comic Sans MS" w:cs="Arial"/>
          <w:b/>
          <w:bCs/>
        </w:rPr>
        <w:t>IF</w:t>
      </w:r>
      <w:r w:rsidR="00276286">
        <w:rPr>
          <w:rFonts w:ascii="Comic Sans MS" w:hAnsi="Comic Sans MS" w:cs="Arial"/>
          <w:b/>
          <w:bCs/>
        </w:rPr>
        <w:t>ESTYLES HALL</w:t>
      </w:r>
    </w:p>
    <w:p w:rsidR="00A96628" w:rsidRPr="003F2114" w:rsidRDefault="00A96628" w:rsidP="003F2114">
      <w:pPr>
        <w:widowControl w:val="0"/>
        <w:autoSpaceDE w:val="0"/>
        <w:autoSpaceDN w:val="0"/>
        <w:adjustRightInd w:val="0"/>
        <w:jc w:val="center"/>
        <w:rPr>
          <w:rFonts w:ascii="Comic Sans MS" w:hAnsi="Comic Sans MS" w:cs="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8051"/>
        <w:gridCol w:w="1092"/>
      </w:tblGrid>
      <w:tr w:rsidR="00CA26D3" w:rsidRPr="005E4607">
        <w:tc>
          <w:tcPr>
            <w:tcW w:w="685" w:type="dxa"/>
            <w:shd w:val="clear" w:color="auto" w:fill="F3F3F3"/>
          </w:tcPr>
          <w:p w:rsidR="00CA26D3" w:rsidRPr="005E4607" w:rsidRDefault="00CA26D3" w:rsidP="00B82EE0">
            <w:pPr>
              <w:rPr>
                <w:rFonts w:ascii="Comic Sans MS" w:hAnsi="Comic Sans MS"/>
                <w:sz w:val="20"/>
                <w:szCs w:val="20"/>
              </w:rPr>
            </w:pPr>
            <w:r w:rsidRPr="005E4607">
              <w:rPr>
                <w:rFonts w:ascii="Comic Sans MS" w:hAnsi="Comic Sans MS"/>
                <w:sz w:val="20"/>
                <w:szCs w:val="20"/>
              </w:rPr>
              <w:t>Item</w:t>
            </w:r>
          </w:p>
        </w:tc>
        <w:tc>
          <w:tcPr>
            <w:tcW w:w="9143" w:type="dxa"/>
            <w:gridSpan w:val="2"/>
            <w:shd w:val="clear" w:color="auto" w:fill="F3F3F3"/>
          </w:tcPr>
          <w:p w:rsidR="00CA26D3" w:rsidRPr="005E4607" w:rsidRDefault="00CA26D3" w:rsidP="00B82EE0">
            <w:pPr>
              <w:rPr>
                <w:rFonts w:ascii="Comic Sans MS" w:hAnsi="Comic Sans MS"/>
                <w:b/>
                <w:sz w:val="20"/>
                <w:szCs w:val="20"/>
              </w:rPr>
            </w:pPr>
          </w:p>
        </w:tc>
      </w:tr>
      <w:tr w:rsidR="00CA26D3" w:rsidRPr="005E4607">
        <w:tc>
          <w:tcPr>
            <w:tcW w:w="685" w:type="dxa"/>
            <w:shd w:val="clear" w:color="auto" w:fill="auto"/>
          </w:tcPr>
          <w:p w:rsidR="00CA26D3" w:rsidRPr="005E4607" w:rsidRDefault="00CA26D3" w:rsidP="00B82EE0">
            <w:pPr>
              <w:rPr>
                <w:rFonts w:ascii="Comic Sans MS" w:hAnsi="Comic Sans MS"/>
                <w:sz w:val="20"/>
                <w:szCs w:val="20"/>
              </w:rPr>
            </w:pPr>
            <w:r w:rsidRPr="005E4607">
              <w:rPr>
                <w:rFonts w:ascii="Comic Sans MS" w:hAnsi="Comic Sans MS"/>
                <w:sz w:val="20"/>
                <w:szCs w:val="20"/>
              </w:rPr>
              <w:t>1</w:t>
            </w:r>
          </w:p>
        </w:tc>
        <w:tc>
          <w:tcPr>
            <w:tcW w:w="9143" w:type="dxa"/>
            <w:gridSpan w:val="2"/>
            <w:shd w:val="clear" w:color="auto" w:fill="auto"/>
          </w:tcPr>
          <w:p w:rsidR="00CA26D3" w:rsidRPr="005E4607" w:rsidRDefault="00CA26D3" w:rsidP="00B82EE0">
            <w:pPr>
              <w:rPr>
                <w:rFonts w:ascii="Comic Sans MS" w:hAnsi="Comic Sans MS"/>
                <w:b/>
                <w:sz w:val="20"/>
                <w:szCs w:val="20"/>
              </w:rPr>
            </w:pPr>
            <w:r w:rsidRPr="005E4607">
              <w:rPr>
                <w:rFonts w:ascii="Comic Sans MS" w:hAnsi="Comic Sans MS"/>
                <w:b/>
                <w:bCs/>
                <w:sz w:val="20"/>
                <w:szCs w:val="20"/>
              </w:rPr>
              <w:t>MEMBERS PRESENT &amp; APOLOGIES</w:t>
            </w:r>
          </w:p>
        </w:tc>
      </w:tr>
      <w:tr w:rsidR="00CA26D3" w:rsidRPr="005E4607">
        <w:tc>
          <w:tcPr>
            <w:tcW w:w="685" w:type="dxa"/>
            <w:shd w:val="clear" w:color="auto" w:fill="auto"/>
          </w:tcPr>
          <w:p w:rsidR="00CA26D3" w:rsidRPr="005E4607" w:rsidRDefault="00CA26D3" w:rsidP="00B82EE0">
            <w:pPr>
              <w:rPr>
                <w:rFonts w:ascii="Comic Sans MS" w:hAnsi="Comic Sans MS"/>
                <w:sz w:val="20"/>
                <w:szCs w:val="20"/>
              </w:rPr>
            </w:pPr>
          </w:p>
        </w:tc>
        <w:tc>
          <w:tcPr>
            <w:tcW w:w="9143" w:type="dxa"/>
            <w:gridSpan w:val="2"/>
            <w:shd w:val="clear" w:color="auto" w:fill="auto"/>
          </w:tcPr>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5"/>
              <w:gridCol w:w="4435"/>
            </w:tblGrid>
            <w:tr w:rsidR="00C65B00" w:rsidRPr="005E4607">
              <w:tc>
                <w:tcPr>
                  <w:tcW w:w="8670" w:type="dxa"/>
                  <w:gridSpan w:val="2"/>
                  <w:shd w:val="clear" w:color="auto" w:fill="E6E6E6"/>
                </w:tcPr>
                <w:p w:rsidR="00C65B00" w:rsidRPr="005E4607" w:rsidRDefault="00C65B00" w:rsidP="005E4607">
                  <w:pPr>
                    <w:jc w:val="center"/>
                    <w:rPr>
                      <w:rFonts w:ascii="Comic Sans MS" w:hAnsi="Comic Sans MS"/>
                      <w:b/>
                      <w:sz w:val="20"/>
                      <w:szCs w:val="20"/>
                    </w:rPr>
                  </w:pPr>
                  <w:r w:rsidRPr="005E4607">
                    <w:rPr>
                      <w:rFonts w:ascii="Comic Sans MS" w:hAnsi="Comic Sans MS"/>
                      <w:b/>
                      <w:sz w:val="20"/>
                      <w:szCs w:val="20"/>
                    </w:rPr>
                    <w:t>In attendance</w:t>
                  </w:r>
                </w:p>
              </w:tc>
            </w:tr>
            <w:tr w:rsidR="00C65B00" w:rsidRPr="005E4607">
              <w:tc>
                <w:tcPr>
                  <w:tcW w:w="4235" w:type="dxa"/>
                  <w:shd w:val="clear" w:color="auto" w:fill="auto"/>
                </w:tcPr>
                <w:p w:rsidR="00C65B00" w:rsidRPr="005E4607" w:rsidRDefault="00485FF7" w:rsidP="00485FF7">
                  <w:pPr>
                    <w:rPr>
                      <w:rFonts w:ascii="Comic Sans MS" w:hAnsi="Comic Sans MS"/>
                      <w:sz w:val="20"/>
                      <w:szCs w:val="20"/>
                    </w:rPr>
                  </w:pPr>
                  <w:r>
                    <w:rPr>
                      <w:rFonts w:ascii="Comic Sans MS" w:hAnsi="Comic Sans MS"/>
                      <w:sz w:val="20"/>
                      <w:szCs w:val="20"/>
                    </w:rPr>
                    <w:t xml:space="preserve">George Smith </w:t>
                  </w:r>
                  <w:r w:rsidR="00C65B00" w:rsidRPr="005E4607">
                    <w:rPr>
                      <w:rFonts w:ascii="Comic Sans MS" w:hAnsi="Comic Sans MS"/>
                      <w:sz w:val="20"/>
                      <w:szCs w:val="20"/>
                    </w:rPr>
                    <w:t>(</w:t>
                  </w:r>
                  <w:r>
                    <w:rPr>
                      <w:rFonts w:ascii="Comic Sans MS" w:hAnsi="Comic Sans MS"/>
                      <w:sz w:val="20"/>
                      <w:szCs w:val="20"/>
                    </w:rPr>
                    <w:t>C</w:t>
                  </w:r>
                  <w:r w:rsidR="00C65B00" w:rsidRPr="005E4607">
                    <w:rPr>
                      <w:rFonts w:ascii="Comic Sans MS" w:hAnsi="Comic Sans MS"/>
                      <w:sz w:val="20"/>
                      <w:szCs w:val="20"/>
                    </w:rPr>
                    <w:t>hair</w:t>
                  </w:r>
                  <w:r>
                    <w:rPr>
                      <w:rFonts w:ascii="Comic Sans MS" w:hAnsi="Comic Sans MS"/>
                      <w:sz w:val="20"/>
                      <w:szCs w:val="20"/>
                    </w:rPr>
                    <w:t xml:space="preserve"> Stonehouse CC)</w:t>
                  </w:r>
                </w:p>
              </w:tc>
              <w:tc>
                <w:tcPr>
                  <w:tcW w:w="4435" w:type="dxa"/>
                  <w:shd w:val="clear" w:color="auto" w:fill="auto"/>
                </w:tcPr>
                <w:p w:rsidR="00C65B00" w:rsidRPr="005E4607" w:rsidRDefault="00D84EA5" w:rsidP="00D84EA5">
                  <w:pPr>
                    <w:rPr>
                      <w:rFonts w:ascii="Comic Sans MS" w:hAnsi="Comic Sans MS"/>
                      <w:sz w:val="20"/>
                      <w:szCs w:val="20"/>
                    </w:rPr>
                  </w:pPr>
                  <w:r>
                    <w:rPr>
                      <w:rFonts w:ascii="Comic Sans MS" w:hAnsi="Comic Sans MS"/>
                      <w:sz w:val="20"/>
                      <w:szCs w:val="20"/>
                    </w:rPr>
                    <w:t>Christina McKelvie</w:t>
                  </w:r>
                  <w:r w:rsidR="00485FF7">
                    <w:rPr>
                      <w:rFonts w:ascii="Comic Sans MS" w:hAnsi="Comic Sans MS"/>
                      <w:sz w:val="20"/>
                      <w:szCs w:val="20"/>
                    </w:rPr>
                    <w:t xml:space="preserve"> MSP</w:t>
                  </w:r>
                </w:p>
              </w:tc>
            </w:tr>
            <w:tr w:rsidR="00935C09" w:rsidRPr="005E4607">
              <w:tc>
                <w:tcPr>
                  <w:tcW w:w="4235" w:type="dxa"/>
                  <w:shd w:val="clear" w:color="auto" w:fill="auto"/>
                </w:tcPr>
                <w:p w:rsidR="00935C09" w:rsidRPr="005E4607" w:rsidRDefault="00485FF7" w:rsidP="00017B0F">
                  <w:pPr>
                    <w:rPr>
                      <w:rFonts w:ascii="Comic Sans MS" w:hAnsi="Comic Sans MS"/>
                      <w:sz w:val="20"/>
                      <w:szCs w:val="20"/>
                    </w:rPr>
                  </w:pPr>
                  <w:r>
                    <w:rPr>
                      <w:rFonts w:ascii="Comic Sans MS" w:hAnsi="Comic Sans MS"/>
                      <w:sz w:val="20"/>
                      <w:szCs w:val="20"/>
                    </w:rPr>
                    <w:t>Robert Craig (Vice Chair Stonehouse CC)</w:t>
                  </w:r>
                </w:p>
              </w:tc>
              <w:tc>
                <w:tcPr>
                  <w:tcW w:w="4435" w:type="dxa"/>
                  <w:shd w:val="clear" w:color="auto" w:fill="auto"/>
                </w:tcPr>
                <w:p w:rsidR="00935C09" w:rsidRPr="005E4607" w:rsidRDefault="00D84EA5" w:rsidP="00D84EA5">
                  <w:pPr>
                    <w:rPr>
                      <w:rFonts w:ascii="Comic Sans MS" w:hAnsi="Comic Sans MS"/>
                      <w:sz w:val="20"/>
                      <w:szCs w:val="20"/>
                    </w:rPr>
                  </w:pPr>
                  <w:r>
                    <w:rPr>
                      <w:rFonts w:ascii="Comic Sans MS" w:hAnsi="Comic Sans MS"/>
                      <w:sz w:val="20"/>
                      <w:szCs w:val="20"/>
                    </w:rPr>
                    <w:t xml:space="preserve">Isobel Dorman Local Elected Member </w:t>
                  </w:r>
                </w:p>
              </w:tc>
            </w:tr>
            <w:tr w:rsidR="00935C09" w:rsidRPr="005E4607">
              <w:tc>
                <w:tcPr>
                  <w:tcW w:w="4235" w:type="dxa"/>
                  <w:shd w:val="clear" w:color="auto" w:fill="auto"/>
                </w:tcPr>
                <w:p w:rsidR="00935C09" w:rsidRPr="005E4607" w:rsidRDefault="00935C09" w:rsidP="003112E2">
                  <w:pPr>
                    <w:rPr>
                      <w:rFonts w:ascii="Comic Sans MS" w:hAnsi="Comic Sans MS"/>
                      <w:sz w:val="20"/>
                      <w:szCs w:val="20"/>
                    </w:rPr>
                  </w:pPr>
                  <w:r w:rsidRPr="005E4607">
                    <w:rPr>
                      <w:rFonts w:ascii="Comic Sans MS" w:hAnsi="Comic Sans MS"/>
                      <w:sz w:val="20"/>
                      <w:szCs w:val="20"/>
                    </w:rPr>
                    <w:t>Robert Freel (Secretary)</w:t>
                  </w:r>
                </w:p>
              </w:tc>
              <w:tc>
                <w:tcPr>
                  <w:tcW w:w="4435" w:type="dxa"/>
                  <w:shd w:val="clear" w:color="auto" w:fill="auto"/>
                </w:tcPr>
                <w:p w:rsidR="00935C09" w:rsidRPr="005E4607" w:rsidRDefault="00935C09" w:rsidP="00C84A2D">
                  <w:pPr>
                    <w:rPr>
                      <w:rFonts w:ascii="Comic Sans MS" w:hAnsi="Comic Sans MS"/>
                      <w:sz w:val="20"/>
                      <w:szCs w:val="20"/>
                    </w:rPr>
                  </w:pPr>
                </w:p>
              </w:tc>
            </w:tr>
          </w:tbl>
          <w:p w:rsidR="00CA26D3" w:rsidRPr="005E4607" w:rsidRDefault="00CA26D3" w:rsidP="00B82EE0">
            <w:pPr>
              <w:rPr>
                <w:rFonts w:ascii="Comic Sans MS" w:hAnsi="Comic Sans MS"/>
                <w:sz w:val="20"/>
                <w:szCs w:val="20"/>
              </w:rPr>
            </w:pPr>
          </w:p>
        </w:tc>
      </w:tr>
      <w:tr w:rsidR="00CA26D3" w:rsidRPr="005E4607">
        <w:trPr>
          <w:trHeight w:val="725"/>
        </w:trPr>
        <w:tc>
          <w:tcPr>
            <w:tcW w:w="685" w:type="dxa"/>
            <w:shd w:val="clear" w:color="auto" w:fill="auto"/>
          </w:tcPr>
          <w:p w:rsidR="00CA26D3" w:rsidRPr="005E4607" w:rsidRDefault="00CA26D3" w:rsidP="00B82EE0">
            <w:pPr>
              <w:rPr>
                <w:rFonts w:ascii="Comic Sans MS" w:hAnsi="Comic Sans MS"/>
                <w:sz w:val="20"/>
                <w:szCs w:val="20"/>
              </w:rPr>
            </w:pPr>
          </w:p>
        </w:tc>
        <w:tc>
          <w:tcPr>
            <w:tcW w:w="8051" w:type="dxa"/>
            <w:shd w:val="clear" w:color="auto" w:fill="auto"/>
          </w:tcPr>
          <w:p w:rsidR="00CD3D9A" w:rsidRPr="005E4607" w:rsidRDefault="00C65B00" w:rsidP="00D84EA5">
            <w:pPr>
              <w:widowControl w:val="0"/>
              <w:autoSpaceDE w:val="0"/>
              <w:autoSpaceDN w:val="0"/>
              <w:adjustRightInd w:val="0"/>
              <w:ind w:left="24"/>
              <w:rPr>
                <w:rFonts w:ascii="Comic Sans MS" w:hAnsi="Comic Sans MS"/>
                <w:sz w:val="20"/>
                <w:szCs w:val="20"/>
              </w:rPr>
            </w:pPr>
            <w:r>
              <w:rPr>
                <w:rFonts w:ascii="Comic Sans MS" w:hAnsi="Comic Sans MS"/>
                <w:sz w:val="20"/>
                <w:szCs w:val="20"/>
              </w:rPr>
              <w:t>Chair</w:t>
            </w:r>
            <w:r w:rsidR="00127D42">
              <w:rPr>
                <w:rFonts w:ascii="Comic Sans MS" w:hAnsi="Comic Sans MS"/>
                <w:sz w:val="20"/>
                <w:szCs w:val="20"/>
              </w:rPr>
              <w:t xml:space="preserve"> thanked </w:t>
            </w:r>
            <w:r w:rsidR="00D84EA5">
              <w:rPr>
                <w:rFonts w:ascii="Comic Sans MS" w:hAnsi="Comic Sans MS"/>
                <w:sz w:val="20"/>
                <w:szCs w:val="20"/>
              </w:rPr>
              <w:t>Christina</w:t>
            </w:r>
            <w:r w:rsidR="00485FF7">
              <w:rPr>
                <w:rFonts w:ascii="Comic Sans MS" w:hAnsi="Comic Sans MS"/>
                <w:sz w:val="20"/>
                <w:szCs w:val="20"/>
              </w:rPr>
              <w:t xml:space="preserve"> for coming out to Stonehouse to meet and that the meeting was basically a catch up on what the community council had been doing since </w:t>
            </w:r>
            <w:proofErr w:type="spellStart"/>
            <w:proofErr w:type="gramStart"/>
            <w:r w:rsidR="00D84EA5">
              <w:rPr>
                <w:rFonts w:ascii="Comic Sans MS" w:hAnsi="Comic Sans MS"/>
                <w:sz w:val="20"/>
                <w:szCs w:val="20"/>
              </w:rPr>
              <w:t>Christinas</w:t>
            </w:r>
            <w:proofErr w:type="spellEnd"/>
            <w:proofErr w:type="gramEnd"/>
            <w:r w:rsidR="00D84EA5">
              <w:rPr>
                <w:rFonts w:ascii="Comic Sans MS" w:hAnsi="Comic Sans MS"/>
                <w:sz w:val="20"/>
                <w:szCs w:val="20"/>
              </w:rPr>
              <w:t xml:space="preserve"> last visit to Stonehouse.</w:t>
            </w:r>
            <w:r w:rsidR="00127D42" w:rsidRPr="005E4607">
              <w:rPr>
                <w:rFonts w:ascii="Comic Sans MS" w:hAnsi="Comic Sans MS"/>
                <w:sz w:val="20"/>
                <w:szCs w:val="20"/>
              </w:rPr>
              <w:t xml:space="preserve"> </w:t>
            </w:r>
          </w:p>
        </w:tc>
        <w:tc>
          <w:tcPr>
            <w:tcW w:w="1092" w:type="dxa"/>
            <w:shd w:val="clear" w:color="auto" w:fill="auto"/>
          </w:tcPr>
          <w:p w:rsidR="00CA26D3" w:rsidRPr="005E4607" w:rsidRDefault="00CA26D3" w:rsidP="00B82EE0">
            <w:pPr>
              <w:rPr>
                <w:rFonts w:ascii="Comic Sans MS" w:hAnsi="Comic Sans MS"/>
                <w:sz w:val="20"/>
                <w:szCs w:val="20"/>
              </w:rPr>
            </w:pPr>
          </w:p>
        </w:tc>
      </w:tr>
      <w:tr w:rsidR="00485FF7" w:rsidRPr="00E229E7">
        <w:tc>
          <w:tcPr>
            <w:tcW w:w="685" w:type="dxa"/>
            <w:shd w:val="clear" w:color="auto" w:fill="F3F3F3"/>
          </w:tcPr>
          <w:p w:rsidR="00485FF7" w:rsidRPr="00E229E7" w:rsidRDefault="00485FF7" w:rsidP="00B82EE0">
            <w:pPr>
              <w:rPr>
                <w:rFonts w:ascii="Comic Sans MS" w:hAnsi="Comic Sans MS"/>
              </w:rPr>
            </w:pPr>
          </w:p>
        </w:tc>
        <w:tc>
          <w:tcPr>
            <w:tcW w:w="8051" w:type="dxa"/>
            <w:shd w:val="clear" w:color="auto" w:fill="F3F3F3"/>
          </w:tcPr>
          <w:p w:rsidR="00485FF7" w:rsidRPr="00E229E7" w:rsidRDefault="00485FF7" w:rsidP="00485FF7">
            <w:pPr>
              <w:rPr>
                <w:rFonts w:ascii="Comic Sans MS" w:hAnsi="Comic Sans MS" w:cs="Courier New"/>
                <w:b/>
                <w:bCs/>
              </w:rPr>
            </w:pPr>
            <w:r>
              <w:rPr>
                <w:rFonts w:ascii="Comic Sans MS" w:hAnsi="Comic Sans MS" w:cs="Courier New"/>
                <w:b/>
                <w:bCs/>
              </w:rPr>
              <w:t>Local  Plan</w:t>
            </w:r>
          </w:p>
        </w:tc>
        <w:tc>
          <w:tcPr>
            <w:tcW w:w="1092" w:type="dxa"/>
            <w:shd w:val="clear" w:color="auto" w:fill="F3F3F3"/>
          </w:tcPr>
          <w:p w:rsidR="00485FF7" w:rsidRPr="00E229E7" w:rsidRDefault="00485FF7" w:rsidP="00B82EE0">
            <w:pPr>
              <w:rPr>
                <w:rFonts w:ascii="Comic Sans MS" w:hAnsi="Comic Sans MS"/>
              </w:rPr>
            </w:pPr>
          </w:p>
        </w:tc>
      </w:tr>
      <w:tr w:rsidR="00485FF7" w:rsidRPr="005E4607">
        <w:tc>
          <w:tcPr>
            <w:tcW w:w="685" w:type="dxa"/>
            <w:shd w:val="clear" w:color="auto" w:fill="auto"/>
          </w:tcPr>
          <w:p w:rsidR="00485FF7" w:rsidRPr="005E4607" w:rsidRDefault="00485FF7" w:rsidP="00B82EE0">
            <w:pPr>
              <w:rPr>
                <w:rFonts w:ascii="Comic Sans MS" w:hAnsi="Comic Sans MS"/>
                <w:sz w:val="20"/>
                <w:szCs w:val="20"/>
              </w:rPr>
            </w:pPr>
          </w:p>
        </w:tc>
        <w:tc>
          <w:tcPr>
            <w:tcW w:w="8051" w:type="dxa"/>
            <w:shd w:val="clear" w:color="auto" w:fill="auto"/>
          </w:tcPr>
          <w:p w:rsidR="00485FF7" w:rsidRDefault="00485FF7" w:rsidP="004B2DD6">
            <w:pPr>
              <w:rPr>
                <w:rFonts w:ascii="Comic Sans MS" w:hAnsi="Comic Sans MS" w:cs="Courier New"/>
                <w:sz w:val="20"/>
                <w:szCs w:val="20"/>
              </w:rPr>
            </w:pPr>
            <w:r>
              <w:rPr>
                <w:rFonts w:ascii="Comic Sans MS" w:hAnsi="Comic Sans MS" w:cs="Courier New"/>
                <w:sz w:val="20"/>
                <w:szCs w:val="20"/>
              </w:rPr>
              <w:t>George outlined what the community council would like to see happening around the village and outlined the meetings that he and vice cha</w:t>
            </w:r>
            <w:r w:rsidR="00636C89">
              <w:rPr>
                <w:rFonts w:ascii="Comic Sans MS" w:hAnsi="Comic Sans MS" w:cs="Courier New"/>
                <w:sz w:val="20"/>
                <w:szCs w:val="20"/>
              </w:rPr>
              <w:t>ir</w:t>
            </w:r>
            <w:r>
              <w:rPr>
                <w:rFonts w:ascii="Comic Sans MS" w:hAnsi="Comic Sans MS" w:cs="Courier New"/>
                <w:sz w:val="20"/>
                <w:szCs w:val="20"/>
              </w:rPr>
              <w:t xml:space="preserve"> had had with </w:t>
            </w:r>
            <w:r w:rsidR="00636C89">
              <w:rPr>
                <w:rFonts w:ascii="Comic Sans MS" w:hAnsi="Comic Sans MS" w:cs="Courier New"/>
                <w:sz w:val="20"/>
                <w:szCs w:val="20"/>
              </w:rPr>
              <w:t>South</w:t>
            </w:r>
            <w:r>
              <w:rPr>
                <w:rFonts w:ascii="Comic Sans MS" w:hAnsi="Comic Sans MS" w:cs="Courier New"/>
                <w:sz w:val="20"/>
                <w:szCs w:val="20"/>
              </w:rPr>
              <w:t xml:space="preserve"> Lanarkshire councils Executive Director of Enterprise Colin </w:t>
            </w:r>
            <w:proofErr w:type="spellStart"/>
            <w:r>
              <w:rPr>
                <w:rFonts w:ascii="Comic Sans MS" w:hAnsi="Comic Sans MS" w:cs="Courier New"/>
                <w:sz w:val="20"/>
                <w:szCs w:val="20"/>
              </w:rPr>
              <w:t>Mcdowall</w:t>
            </w:r>
            <w:proofErr w:type="spellEnd"/>
            <w:r>
              <w:rPr>
                <w:rFonts w:ascii="Comic Sans MS" w:hAnsi="Comic Sans MS" w:cs="Courier New"/>
                <w:sz w:val="20"/>
                <w:szCs w:val="20"/>
              </w:rPr>
              <w:t xml:space="preserve">, Head of Planning Michael McGlynn, NHS </w:t>
            </w:r>
            <w:proofErr w:type="spellStart"/>
            <w:r>
              <w:rPr>
                <w:rFonts w:ascii="Comic Sans MS" w:hAnsi="Comic Sans MS" w:cs="Courier New"/>
                <w:sz w:val="20"/>
                <w:szCs w:val="20"/>
              </w:rPr>
              <w:t>Lanrkshires</w:t>
            </w:r>
            <w:proofErr w:type="spellEnd"/>
            <w:r>
              <w:rPr>
                <w:rFonts w:ascii="Comic Sans MS" w:hAnsi="Comic Sans MS" w:cs="Courier New"/>
                <w:sz w:val="20"/>
                <w:szCs w:val="20"/>
              </w:rPr>
              <w:t xml:space="preserve"> Estates director David Browning and hedge fund developers and Barratt house builders. The overview covered </w:t>
            </w:r>
          </w:p>
          <w:p w:rsidR="00636C89" w:rsidRDefault="00636C89" w:rsidP="004B2DD6">
            <w:pPr>
              <w:rPr>
                <w:rFonts w:ascii="Comic Sans MS" w:hAnsi="Comic Sans MS" w:cs="Courier New"/>
                <w:sz w:val="20"/>
                <w:szCs w:val="20"/>
              </w:rPr>
            </w:pPr>
          </w:p>
          <w:p w:rsidR="00636C89" w:rsidRPr="006D42DA" w:rsidRDefault="00636C89" w:rsidP="004B2DD6">
            <w:pPr>
              <w:rPr>
                <w:rFonts w:ascii="Comic Sans MS" w:hAnsi="Comic Sans MS" w:cs="Courier New"/>
                <w:b/>
                <w:sz w:val="20"/>
                <w:szCs w:val="20"/>
                <w:u w:val="single"/>
              </w:rPr>
            </w:pPr>
            <w:r w:rsidRPr="00636C89">
              <w:rPr>
                <w:rFonts w:ascii="Comic Sans MS" w:hAnsi="Comic Sans MS" w:cs="Courier New"/>
                <w:b/>
                <w:sz w:val="20"/>
                <w:szCs w:val="20"/>
              </w:rPr>
              <w:t>Village boundary</w:t>
            </w:r>
            <w:r>
              <w:rPr>
                <w:rFonts w:ascii="Comic Sans MS" w:hAnsi="Comic Sans MS" w:cs="Courier New"/>
                <w:b/>
                <w:sz w:val="20"/>
                <w:szCs w:val="20"/>
              </w:rPr>
              <w:t xml:space="preserve"> </w:t>
            </w:r>
            <w:proofErr w:type="gramStart"/>
            <w:r>
              <w:rPr>
                <w:rFonts w:ascii="Comic Sans MS" w:hAnsi="Comic Sans MS" w:cs="Courier New"/>
                <w:b/>
                <w:sz w:val="20"/>
                <w:szCs w:val="20"/>
              </w:rPr>
              <w:t>&amp;</w:t>
            </w:r>
            <w:r w:rsidRPr="00636C89">
              <w:rPr>
                <w:rFonts w:ascii="Comic Sans MS" w:hAnsi="Comic Sans MS" w:cs="Courier New"/>
                <w:b/>
                <w:sz w:val="20"/>
                <w:szCs w:val="20"/>
              </w:rPr>
              <w:t xml:space="preserve">  Land</w:t>
            </w:r>
            <w:proofErr w:type="gramEnd"/>
            <w:r w:rsidRPr="00636C89">
              <w:rPr>
                <w:rFonts w:ascii="Comic Sans MS" w:hAnsi="Comic Sans MS" w:cs="Courier New"/>
                <w:b/>
                <w:sz w:val="20"/>
                <w:szCs w:val="20"/>
              </w:rPr>
              <w:t xml:space="preserve"> at side of Lifestyles and on opposite side of Road</w:t>
            </w:r>
            <w:r w:rsidR="006D42DA">
              <w:rPr>
                <w:rFonts w:ascii="Comic Sans MS" w:hAnsi="Comic Sans MS" w:cs="Courier New"/>
                <w:b/>
                <w:sz w:val="20"/>
                <w:szCs w:val="20"/>
                <w:u w:val="single"/>
              </w:rPr>
              <w:t xml:space="preserve"> </w:t>
            </w:r>
            <w:r w:rsidRPr="00636C89">
              <w:rPr>
                <w:rFonts w:ascii="Comic Sans MS" w:hAnsi="Comic Sans MS" w:cs="Courier New"/>
                <w:sz w:val="20"/>
                <w:szCs w:val="20"/>
              </w:rPr>
              <w:t xml:space="preserve">and the requirement to move </w:t>
            </w:r>
            <w:r>
              <w:rPr>
                <w:rFonts w:ascii="Comic Sans MS" w:hAnsi="Comic Sans MS" w:cs="Courier New"/>
                <w:sz w:val="20"/>
                <w:szCs w:val="20"/>
              </w:rPr>
              <w:t xml:space="preserve">the boundary </w:t>
            </w:r>
            <w:r w:rsidRPr="00636C89">
              <w:rPr>
                <w:rFonts w:ascii="Comic Sans MS" w:hAnsi="Comic Sans MS" w:cs="Courier New"/>
                <w:sz w:val="20"/>
                <w:szCs w:val="20"/>
              </w:rPr>
              <w:t xml:space="preserve"> from the existing railway line to the natural boundary of the Avon, thus freeing up land for development</w:t>
            </w:r>
            <w:r>
              <w:rPr>
                <w:rFonts w:ascii="Comic Sans MS" w:hAnsi="Comic Sans MS" w:cs="Courier New"/>
                <w:sz w:val="20"/>
                <w:szCs w:val="20"/>
              </w:rPr>
              <w:t xml:space="preserve">, the possible introduction of mixed industrial and residential and leisure into the possible site and switching the site of the proposed Barry Ferguson football </w:t>
            </w:r>
            <w:r w:rsidRPr="00636C89">
              <w:rPr>
                <w:rFonts w:ascii="Comic Sans MS" w:hAnsi="Comic Sans MS" w:cs="Courier New"/>
                <w:sz w:val="20"/>
                <w:szCs w:val="20"/>
              </w:rPr>
              <w:t xml:space="preserve"> </w:t>
            </w:r>
            <w:r>
              <w:rPr>
                <w:rFonts w:ascii="Comic Sans MS" w:hAnsi="Comic Sans MS" w:cs="Courier New"/>
                <w:sz w:val="20"/>
                <w:szCs w:val="20"/>
              </w:rPr>
              <w:t>academy or similar to this site and replacing this with social or affordable housing. Possible introduction of a high school to reduce pupils being transferred out of the village to Strathaven and Larkhall Academy which were currently nearing capacity.</w:t>
            </w:r>
          </w:p>
          <w:p w:rsidR="00485FF7" w:rsidRDefault="00485FF7" w:rsidP="004B2DD6">
            <w:pPr>
              <w:rPr>
                <w:rFonts w:ascii="Comic Sans MS" w:hAnsi="Comic Sans MS" w:cs="Courier New"/>
                <w:sz w:val="20"/>
                <w:szCs w:val="20"/>
              </w:rPr>
            </w:pPr>
          </w:p>
          <w:p w:rsidR="006D42DA" w:rsidRDefault="00485FF7" w:rsidP="004B2DD6">
            <w:pPr>
              <w:rPr>
                <w:rFonts w:ascii="Comic Sans MS" w:hAnsi="Comic Sans MS" w:cs="Courier New"/>
                <w:sz w:val="20"/>
                <w:szCs w:val="20"/>
              </w:rPr>
            </w:pPr>
            <w:r w:rsidRPr="00225675">
              <w:rPr>
                <w:rFonts w:ascii="Comic Sans MS" w:hAnsi="Comic Sans MS" w:cs="Courier New"/>
                <w:b/>
                <w:sz w:val="20"/>
                <w:szCs w:val="20"/>
              </w:rPr>
              <w:t>Hospital site</w:t>
            </w:r>
            <w:r>
              <w:rPr>
                <w:rFonts w:ascii="Comic Sans MS" w:hAnsi="Comic Sans MS" w:cs="Courier New"/>
                <w:sz w:val="20"/>
                <w:szCs w:val="20"/>
              </w:rPr>
              <w:t xml:space="preserve"> and the opening this up to </w:t>
            </w:r>
            <w:proofErr w:type="gramStart"/>
            <w:r>
              <w:rPr>
                <w:rFonts w:ascii="Comic Sans MS" w:hAnsi="Comic Sans MS" w:cs="Courier New"/>
                <w:sz w:val="20"/>
                <w:szCs w:val="20"/>
              </w:rPr>
              <w:t>mixed</w:t>
            </w:r>
            <w:proofErr w:type="gramEnd"/>
            <w:r>
              <w:rPr>
                <w:rFonts w:ascii="Comic Sans MS" w:hAnsi="Comic Sans MS" w:cs="Courier New"/>
                <w:sz w:val="20"/>
                <w:szCs w:val="20"/>
              </w:rPr>
              <w:t xml:space="preserve"> use housing and retail. </w:t>
            </w:r>
            <w:r w:rsidR="00636C89">
              <w:rPr>
                <w:rFonts w:ascii="Comic Sans MS" w:hAnsi="Comic Sans MS" w:cs="Courier New"/>
                <w:sz w:val="20"/>
                <w:szCs w:val="20"/>
              </w:rPr>
              <w:t xml:space="preserve">NHS have been trying to sell land off for over 6 years and the introduction of a small retail unit like </w:t>
            </w:r>
            <w:proofErr w:type="spellStart"/>
            <w:r w:rsidR="00636C89">
              <w:rPr>
                <w:rFonts w:ascii="Comic Sans MS" w:hAnsi="Comic Sans MS" w:cs="Courier New"/>
                <w:sz w:val="20"/>
                <w:szCs w:val="20"/>
              </w:rPr>
              <w:t>Aldi</w:t>
            </w:r>
            <w:proofErr w:type="spellEnd"/>
            <w:r w:rsidR="00636C89">
              <w:rPr>
                <w:rFonts w:ascii="Comic Sans MS" w:hAnsi="Comic Sans MS" w:cs="Courier New"/>
                <w:sz w:val="20"/>
                <w:szCs w:val="20"/>
              </w:rPr>
              <w:t xml:space="preserve">, </w:t>
            </w:r>
            <w:proofErr w:type="spellStart"/>
            <w:r w:rsidR="00636C89">
              <w:rPr>
                <w:rFonts w:ascii="Comic Sans MS" w:hAnsi="Comic Sans MS" w:cs="Courier New"/>
                <w:sz w:val="20"/>
                <w:szCs w:val="20"/>
              </w:rPr>
              <w:t>Lidl</w:t>
            </w:r>
            <w:proofErr w:type="spellEnd"/>
            <w:r w:rsidR="00636C89">
              <w:rPr>
                <w:rFonts w:ascii="Comic Sans MS" w:hAnsi="Comic Sans MS" w:cs="Courier New"/>
                <w:sz w:val="20"/>
                <w:szCs w:val="20"/>
              </w:rPr>
              <w:t xml:space="preserve"> or other could help in the development of this area. </w:t>
            </w:r>
            <w:r w:rsidR="006D42DA" w:rsidRPr="006D42DA">
              <w:rPr>
                <w:rFonts w:ascii="Comic Sans MS" w:hAnsi="Comic Sans MS" w:cs="Courier New"/>
                <w:sz w:val="20"/>
                <w:szCs w:val="20"/>
              </w:rPr>
              <w:t>All the above had been put to the last public meeting</w:t>
            </w:r>
            <w:r w:rsidR="006D42DA">
              <w:rPr>
                <w:rFonts w:ascii="Comic Sans MS" w:hAnsi="Comic Sans MS" w:cs="Courier New"/>
                <w:sz w:val="20"/>
                <w:szCs w:val="20"/>
              </w:rPr>
              <w:t xml:space="preserve"> of the community council at which three of the four local elected members attended. Chair went onto outline his concerns that one local elected member was not attending or working with the community council which he felt was to the detriment of the village.</w:t>
            </w:r>
          </w:p>
          <w:p w:rsidR="00207403" w:rsidRPr="006D42DA" w:rsidRDefault="00207403" w:rsidP="004B2DD6">
            <w:pPr>
              <w:rPr>
                <w:rFonts w:ascii="Comic Sans MS" w:hAnsi="Comic Sans MS" w:cs="Courier New"/>
                <w:sz w:val="20"/>
                <w:szCs w:val="20"/>
              </w:rPr>
            </w:pPr>
          </w:p>
          <w:p w:rsidR="00485FF7" w:rsidRPr="005E4607" w:rsidRDefault="00485FF7" w:rsidP="006D42DA">
            <w:pPr>
              <w:rPr>
                <w:rFonts w:ascii="Comic Sans MS" w:hAnsi="Comic Sans MS" w:cs="Courier New"/>
                <w:sz w:val="20"/>
                <w:szCs w:val="20"/>
              </w:rPr>
            </w:pPr>
          </w:p>
        </w:tc>
        <w:tc>
          <w:tcPr>
            <w:tcW w:w="1092" w:type="dxa"/>
            <w:shd w:val="clear" w:color="auto" w:fill="auto"/>
          </w:tcPr>
          <w:p w:rsidR="00485FF7" w:rsidRPr="005E4607" w:rsidRDefault="00485FF7" w:rsidP="00B82EE0">
            <w:pPr>
              <w:rPr>
                <w:rFonts w:ascii="Comic Sans MS" w:hAnsi="Comic Sans MS"/>
                <w:sz w:val="20"/>
                <w:szCs w:val="20"/>
              </w:rPr>
            </w:pPr>
          </w:p>
          <w:p w:rsidR="00485FF7" w:rsidRPr="005E4607" w:rsidRDefault="00485FF7" w:rsidP="00B82EE0">
            <w:pPr>
              <w:rPr>
                <w:rFonts w:ascii="Comic Sans MS" w:hAnsi="Comic Sans MS"/>
                <w:sz w:val="20"/>
                <w:szCs w:val="20"/>
              </w:rPr>
            </w:pPr>
            <w:r>
              <w:rPr>
                <w:rFonts w:ascii="Comic Sans MS" w:hAnsi="Comic Sans MS"/>
                <w:sz w:val="20"/>
                <w:szCs w:val="20"/>
              </w:rPr>
              <w:t>DB</w:t>
            </w:r>
          </w:p>
        </w:tc>
      </w:tr>
    </w:tbl>
    <w:p w:rsidR="00207403" w:rsidRDefault="00207403"/>
    <w:p w:rsidR="00207403" w:rsidRDefault="00207403"/>
    <w:p w:rsidR="00207403" w:rsidRDefault="00207403"/>
    <w:p w:rsidR="00207403" w:rsidRDefault="00207403"/>
    <w:p w:rsidR="00207403" w:rsidRDefault="00207403"/>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8051"/>
        <w:gridCol w:w="1092"/>
      </w:tblGrid>
      <w:tr w:rsidR="00485FF7" w:rsidRPr="005E4607" w:rsidTr="006D42DA">
        <w:tc>
          <w:tcPr>
            <w:tcW w:w="685" w:type="dxa"/>
            <w:shd w:val="clear" w:color="auto" w:fill="D9D9D9" w:themeFill="background1" w:themeFillShade="D9"/>
          </w:tcPr>
          <w:p w:rsidR="00485FF7" w:rsidRPr="005E4607" w:rsidRDefault="00485FF7" w:rsidP="00B82EE0">
            <w:pPr>
              <w:rPr>
                <w:rFonts w:ascii="Comic Sans MS" w:hAnsi="Comic Sans MS"/>
                <w:sz w:val="20"/>
                <w:szCs w:val="20"/>
              </w:rPr>
            </w:pPr>
          </w:p>
        </w:tc>
        <w:tc>
          <w:tcPr>
            <w:tcW w:w="8051" w:type="dxa"/>
            <w:shd w:val="clear" w:color="auto" w:fill="D9D9D9" w:themeFill="background1" w:themeFillShade="D9"/>
          </w:tcPr>
          <w:p w:rsidR="00485FF7" w:rsidRDefault="006D42DA" w:rsidP="004B2DD6">
            <w:pPr>
              <w:rPr>
                <w:rFonts w:ascii="Comic Sans MS" w:hAnsi="Comic Sans MS" w:cs="Courier New"/>
                <w:sz w:val="20"/>
                <w:szCs w:val="20"/>
              </w:rPr>
            </w:pPr>
            <w:r>
              <w:rPr>
                <w:rFonts w:ascii="Comic Sans MS" w:hAnsi="Comic Sans MS" w:cs="Courier New"/>
                <w:sz w:val="20"/>
                <w:szCs w:val="20"/>
              </w:rPr>
              <w:t>4-5 The Cross</w:t>
            </w:r>
          </w:p>
        </w:tc>
        <w:tc>
          <w:tcPr>
            <w:tcW w:w="1092" w:type="dxa"/>
            <w:shd w:val="clear" w:color="auto" w:fill="D9D9D9" w:themeFill="background1" w:themeFillShade="D9"/>
          </w:tcPr>
          <w:p w:rsidR="00485FF7" w:rsidRPr="005E4607" w:rsidRDefault="00485FF7" w:rsidP="00B82EE0">
            <w:pPr>
              <w:rPr>
                <w:rFonts w:ascii="Comic Sans MS" w:hAnsi="Comic Sans MS"/>
                <w:sz w:val="20"/>
                <w:szCs w:val="20"/>
              </w:rPr>
            </w:pPr>
          </w:p>
        </w:tc>
      </w:tr>
      <w:tr w:rsidR="006D42DA" w:rsidRPr="005E4607">
        <w:tc>
          <w:tcPr>
            <w:tcW w:w="685" w:type="dxa"/>
            <w:shd w:val="clear" w:color="auto" w:fill="auto"/>
          </w:tcPr>
          <w:p w:rsidR="006D42DA" w:rsidRPr="005E4607" w:rsidRDefault="006D42DA" w:rsidP="00B82EE0">
            <w:pPr>
              <w:rPr>
                <w:rFonts w:ascii="Comic Sans MS" w:hAnsi="Comic Sans MS"/>
                <w:sz w:val="20"/>
                <w:szCs w:val="20"/>
              </w:rPr>
            </w:pPr>
          </w:p>
        </w:tc>
        <w:tc>
          <w:tcPr>
            <w:tcW w:w="8051" w:type="dxa"/>
            <w:shd w:val="clear" w:color="auto" w:fill="auto"/>
          </w:tcPr>
          <w:p w:rsidR="006D42DA" w:rsidRDefault="006D42DA" w:rsidP="004B2DD6">
            <w:pPr>
              <w:rPr>
                <w:rFonts w:ascii="Comic Sans MS" w:hAnsi="Comic Sans MS" w:cs="Courier New"/>
                <w:sz w:val="20"/>
                <w:szCs w:val="20"/>
              </w:rPr>
            </w:pPr>
            <w:r>
              <w:rPr>
                <w:rFonts w:ascii="Comic Sans MS" w:hAnsi="Comic Sans MS" w:cs="Courier New"/>
                <w:sz w:val="20"/>
                <w:szCs w:val="20"/>
              </w:rPr>
              <w:t>Chair outlined what the community council had sought to do following the announced political closure of the hall.</w:t>
            </w:r>
          </w:p>
          <w:p w:rsidR="006D42DA" w:rsidRDefault="006D42DA" w:rsidP="004B2DD6">
            <w:pPr>
              <w:rPr>
                <w:rFonts w:ascii="Comic Sans MS" w:hAnsi="Comic Sans MS" w:cs="Courier New"/>
                <w:sz w:val="20"/>
                <w:szCs w:val="20"/>
              </w:rPr>
            </w:pPr>
            <w:r>
              <w:rPr>
                <w:rFonts w:ascii="Comic Sans MS" w:hAnsi="Comic Sans MS" w:cs="Courier New"/>
                <w:sz w:val="20"/>
                <w:szCs w:val="20"/>
              </w:rPr>
              <w:lastRenderedPageBreak/>
              <w:t>CC had worked with the pensioners to achieve a one year minimum lease in order that a business plan can be worked towards the following</w:t>
            </w:r>
          </w:p>
          <w:p w:rsidR="006D42DA" w:rsidRDefault="006D42DA" w:rsidP="006D42DA">
            <w:pPr>
              <w:pStyle w:val="ListParagraph"/>
              <w:numPr>
                <w:ilvl w:val="0"/>
                <w:numId w:val="22"/>
              </w:numPr>
              <w:rPr>
                <w:rFonts w:ascii="Comic Sans MS" w:hAnsi="Comic Sans MS" w:cs="Courier New"/>
                <w:sz w:val="20"/>
                <w:szCs w:val="20"/>
              </w:rPr>
            </w:pPr>
            <w:r>
              <w:rPr>
                <w:rFonts w:ascii="Comic Sans MS" w:hAnsi="Comic Sans MS" w:cs="Courier New"/>
                <w:sz w:val="20"/>
                <w:szCs w:val="20"/>
              </w:rPr>
              <w:t xml:space="preserve">Setting up a community trust that would own and operate the hall as a community </w:t>
            </w:r>
            <w:proofErr w:type="gramStart"/>
            <w:r>
              <w:rPr>
                <w:rFonts w:ascii="Comic Sans MS" w:hAnsi="Comic Sans MS" w:cs="Courier New"/>
                <w:sz w:val="20"/>
                <w:szCs w:val="20"/>
              </w:rPr>
              <w:t>asset .</w:t>
            </w:r>
            <w:proofErr w:type="gramEnd"/>
          </w:p>
          <w:p w:rsidR="006D42DA" w:rsidRDefault="006D42DA" w:rsidP="006D42DA">
            <w:pPr>
              <w:pStyle w:val="ListParagraph"/>
              <w:numPr>
                <w:ilvl w:val="0"/>
                <w:numId w:val="22"/>
              </w:numPr>
              <w:rPr>
                <w:rFonts w:ascii="Comic Sans MS" w:hAnsi="Comic Sans MS" w:cs="Courier New"/>
                <w:sz w:val="20"/>
                <w:szCs w:val="20"/>
              </w:rPr>
            </w:pPr>
            <w:r>
              <w:rPr>
                <w:rFonts w:ascii="Comic Sans MS" w:hAnsi="Comic Sans MS" w:cs="Courier New"/>
                <w:sz w:val="20"/>
                <w:szCs w:val="20"/>
              </w:rPr>
              <w:t>Setting up a community trust with local community organisations and businesses taking up roles in the trust.</w:t>
            </w:r>
          </w:p>
          <w:p w:rsidR="006D42DA" w:rsidRDefault="006D42DA" w:rsidP="006D42DA">
            <w:pPr>
              <w:pStyle w:val="ListParagraph"/>
              <w:numPr>
                <w:ilvl w:val="0"/>
                <w:numId w:val="22"/>
              </w:numPr>
              <w:rPr>
                <w:rFonts w:ascii="Comic Sans MS" w:hAnsi="Comic Sans MS" w:cs="Courier New"/>
                <w:sz w:val="20"/>
                <w:szCs w:val="20"/>
              </w:rPr>
            </w:pPr>
            <w:r>
              <w:rPr>
                <w:rFonts w:ascii="Comic Sans MS" w:hAnsi="Comic Sans MS" w:cs="Courier New"/>
                <w:sz w:val="20"/>
                <w:szCs w:val="20"/>
              </w:rPr>
              <w:t>Preparing a business plan for next three years.</w:t>
            </w:r>
          </w:p>
          <w:p w:rsidR="006D42DA" w:rsidRPr="006D42DA" w:rsidRDefault="006D42DA" w:rsidP="006D42DA">
            <w:pPr>
              <w:pStyle w:val="ListParagraph"/>
              <w:rPr>
                <w:rFonts w:ascii="Comic Sans MS" w:hAnsi="Comic Sans MS" w:cs="Courier New"/>
                <w:sz w:val="20"/>
                <w:szCs w:val="20"/>
              </w:rPr>
            </w:pPr>
          </w:p>
        </w:tc>
        <w:tc>
          <w:tcPr>
            <w:tcW w:w="1092" w:type="dxa"/>
            <w:shd w:val="clear" w:color="auto" w:fill="auto"/>
          </w:tcPr>
          <w:p w:rsidR="006D42DA" w:rsidRPr="005E4607" w:rsidRDefault="006D42DA" w:rsidP="00B82EE0">
            <w:pPr>
              <w:rPr>
                <w:rFonts w:ascii="Comic Sans MS" w:hAnsi="Comic Sans MS"/>
                <w:sz w:val="20"/>
                <w:szCs w:val="20"/>
              </w:rPr>
            </w:pPr>
          </w:p>
        </w:tc>
      </w:tr>
      <w:tr w:rsidR="00276286" w:rsidRPr="005E4607" w:rsidTr="00276286">
        <w:tc>
          <w:tcPr>
            <w:tcW w:w="685" w:type="dxa"/>
            <w:shd w:val="clear" w:color="auto" w:fill="D9D9D9" w:themeFill="background1" w:themeFillShade="D9"/>
          </w:tcPr>
          <w:p w:rsidR="00276286" w:rsidRPr="005E4607" w:rsidRDefault="00276286" w:rsidP="00B82EE0">
            <w:pPr>
              <w:rPr>
                <w:rFonts w:ascii="Comic Sans MS" w:hAnsi="Comic Sans MS"/>
                <w:sz w:val="20"/>
                <w:szCs w:val="20"/>
              </w:rPr>
            </w:pPr>
          </w:p>
        </w:tc>
        <w:tc>
          <w:tcPr>
            <w:tcW w:w="8051" w:type="dxa"/>
            <w:shd w:val="clear" w:color="auto" w:fill="D9D9D9" w:themeFill="background1" w:themeFillShade="D9"/>
          </w:tcPr>
          <w:p w:rsidR="00276286" w:rsidRPr="006D42DA" w:rsidRDefault="00276286" w:rsidP="00276286">
            <w:pPr>
              <w:rPr>
                <w:rFonts w:ascii="Comic Sans MS" w:hAnsi="Comic Sans MS" w:cs="Courier New"/>
                <w:sz w:val="20"/>
                <w:szCs w:val="20"/>
              </w:rPr>
            </w:pPr>
            <w:r>
              <w:rPr>
                <w:rFonts w:ascii="Comic Sans MS" w:hAnsi="Comic Sans MS" w:cs="Courier New"/>
                <w:sz w:val="20"/>
                <w:szCs w:val="20"/>
              </w:rPr>
              <w:t>WINDFARMS</w:t>
            </w:r>
          </w:p>
        </w:tc>
        <w:tc>
          <w:tcPr>
            <w:tcW w:w="1092" w:type="dxa"/>
            <w:shd w:val="clear" w:color="auto" w:fill="D9D9D9" w:themeFill="background1" w:themeFillShade="D9"/>
          </w:tcPr>
          <w:p w:rsidR="00276286" w:rsidRPr="005E4607" w:rsidRDefault="00276286" w:rsidP="00B82EE0">
            <w:pPr>
              <w:rPr>
                <w:rFonts w:ascii="Comic Sans MS" w:hAnsi="Comic Sans MS"/>
                <w:sz w:val="20"/>
                <w:szCs w:val="20"/>
              </w:rPr>
            </w:pPr>
          </w:p>
        </w:tc>
      </w:tr>
      <w:tr w:rsidR="006D42DA" w:rsidRPr="005E4607">
        <w:tc>
          <w:tcPr>
            <w:tcW w:w="685" w:type="dxa"/>
            <w:shd w:val="clear" w:color="auto" w:fill="auto"/>
          </w:tcPr>
          <w:p w:rsidR="006D42DA" w:rsidRPr="005E4607" w:rsidRDefault="006D42DA" w:rsidP="00B82EE0">
            <w:pPr>
              <w:rPr>
                <w:rFonts w:ascii="Comic Sans MS" w:hAnsi="Comic Sans MS"/>
                <w:sz w:val="20"/>
                <w:szCs w:val="20"/>
              </w:rPr>
            </w:pPr>
          </w:p>
        </w:tc>
        <w:tc>
          <w:tcPr>
            <w:tcW w:w="8051" w:type="dxa"/>
            <w:shd w:val="clear" w:color="auto" w:fill="auto"/>
          </w:tcPr>
          <w:p w:rsidR="00276286" w:rsidRDefault="00276286" w:rsidP="006D42DA">
            <w:pPr>
              <w:rPr>
                <w:rFonts w:ascii="Comic Sans MS" w:hAnsi="Comic Sans MS" w:cs="Courier New"/>
                <w:sz w:val="20"/>
                <w:szCs w:val="20"/>
              </w:rPr>
            </w:pPr>
            <w:r>
              <w:rPr>
                <w:rFonts w:ascii="Comic Sans MS" w:hAnsi="Comic Sans MS" w:cs="Courier New"/>
                <w:sz w:val="20"/>
                <w:szCs w:val="20"/>
              </w:rPr>
              <w:t xml:space="preserve">The community council were working with other local community councils and Banks development regards access to </w:t>
            </w:r>
            <w:r w:rsidR="006D42DA" w:rsidRPr="006D42DA">
              <w:rPr>
                <w:rFonts w:ascii="Comic Sans MS" w:hAnsi="Comic Sans MS" w:cs="Courier New"/>
                <w:sz w:val="20"/>
                <w:szCs w:val="20"/>
              </w:rPr>
              <w:t>REF fund</w:t>
            </w:r>
            <w:r>
              <w:rPr>
                <w:rFonts w:ascii="Comic Sans MS" w:hAnsi="Comic Sans MS" w:cs="Courier New"/>
                <w:sz w:val="20"/>
                <w:szCs w:val="20"/>
              </w:rPr>
              <w:t xml:space="preserve">. CC </w:t>
            </w:r>
            <w:proofErr w:type="gramStart"/>
            <w:r>
              <w:rPr>
                <w:rFonts w:ascii="Comic Sans MS" w:hAnsi="Comic Sans MS" w:cs="Courier New"/>
                <w:sz w:val="20"/>
                <w:szCs w:val="20"/>
              </w:rPr>
              <w:t>were</w:t>
            </w:r>
            <w:proofErr w:type="gramEnd"/>
            <w:r>
              <w:rPr>
                <w:rFonts w:ascii="Comic Sans MS" w:hAnsi="Comic Sans MS" w:cs="Courier New"/>
                <w:sz w:val="20"/>
                <w:szCs w:val="20"/>
              </w:rPr>
              <w:t xml:space="preserve"> now objecting to single applications which were resulting in a cumulative number within a 500 800 metre radius. A meeting was being set up with Banks and local community councils for August 2013.</w:t>
            </w:r>
          </w:p>
          <w:p w:rsidR="006D42DA" w:rsidRDefault="006D42DA" w:rsidP="00276286">
            <w:pPr>
              <w:rPr>
                <w:rFonts w:ascii="Comic Sans MS" w:hAnsi="Comic Sans MS" w:cs="Courier New"/>
                <w:sz w:val="20"/>
                <w:szCs w:val="20"/>
              </w:rPr>
            </w:pPr>
          </w:p>
        </w:tc>
        <w:tc>
          <w:tcPr>
            <w:tcW w:w="1092" w:type="dxa"/>
            <w:shd w:val="clear" w:color="auto" w:fill="auto"/>
          </w:tcPr>
          <w:p w:rsidR="006D42DA" w:rsidRPr="005E4607" w:rsidRDefault="006D42DA" w:rsidP="00B82EE0">
            <w:pPr>
              <w:rPr>
                <w:rFonts w:ascii="Comic Sans MS" w:hAnsi="Comic Sans MS"/>
                <w:sz w:val="20"/>
                <w:szCs w:val="20"/>
              </w:rPr>
            </w:pPr>
          </w:p>
        </w:tc>
      </w:tr>
      <w:tr w:rsidR="00276286" w:rsidRPr="005E4607" w:rsidTr="00276286">
        <w:tc>
          <w:tcPr>
            <w:tcW w:w="685" w:type="dxa"/>
            <w:shd w:val="clear" w:color="auto" w:fill="D9D9D9" w:themeFill="background1" w:themeFillShade="D9"/>
          </w:tcPr>
          <w:p w:rsidR="00276286" w:rsidRPr="005E4607" w:rsidRDefault="00276286" w:rsidP="00B82EE0">
            <w:pPr>
              <w:rPr>
                <w:rFonts w:ascii="Comic Sans MS" w:hAnsi="Comic Sans MS"/>
                <w:sz w:val="20"/>
                <w:szCs w:val="20"/>
              </w:rPr>
            </w:pPr>
          </w:p>
        </w:tc>
        <w:tc>
          <w:tcPr>
            <w:tcW w:w="8051" w:type="dxa"/>
            <w:shd w:val="clear" w:color="auto" w:fill="D9D9D9" w:themeFill="background1" w:themeFillShade="D9"/>
          </w:tcPr>
          <w:p w:rsidR="00276286" w:rsidRDefault="00276286" w:rsidP="006D42DA">
            <w:pPr>
              <w:rPr>
                <w:rFonts w:ascii="Comic Sans MS" w:hAnsi="Comic Sans MS" w:cs="Courier New"/>
                <w:sz w:val="20"/>
                <w:szCs w:val="20"/>
              </w:rPr>
            </w:pPr>
            <w:r>
              <w:rPr>
                <w:rFonts w:ascii="Comic Sans MS" w:hAnsi="Comic Sans MS" w:cs="Courier New"/>
                <w:sz w:val="20"/>
                <w:szCs w:val="20"/>
              </w:rPr>
              <w:t>MISCELLANEOUS</w:t>
            </w:r>
          </w:p>
        </w:tc>
        <w:tc>
          <w:tcPr>
            <w:tcW w:w="1092" w:type="dxa"/>
            <w:shd w:val="clear" w:color="auto" w:fill="D9D9D9" w:themeFill="background1" w:themeFillShade="D9"/>
          </w:tcPr>
          <w:p w:rsidR="00276286" w:rsidRPr="005E4607" w:rsidRDefault="00276286" w:rsidP="00B82EE0">
            <w:pPr>
              <w:rPr>
                <w:rFonts w:ascii="Comic Sans MS" w:hAnsi="Comic Sans MS"/>
                <w:sz w:val="20"/>
                <w:szCs w:val="20"/>
              </w:rPr>
            </w:pPr>
          </w:p>
        </w:tc>
      </w:tr>
      <w:tr w:rsidR="00276286" w:rsidRPr="005E4607">
        <w:tc>
          <w:tcPr>
            <w:tcW w:w="685" w:type="dxa"/>
            <w:shd w:val="clear" w:color="auto" w:fill="auto"/>
          </w:tcPr>
          <w:p w:rsidR="00276286" w:rsidRPr="005E4607" w:rsidRDefault="00276286" w:rsidP="00B82EE0">
            <w:pPr>
              <w:rPr>
                <w:rFonts w:ascii="Comic Sans MS" w:hAnsi="Comic Sans MS"/>
                <w:sz w:val="20"/>
                <w:szCs w:val="20"/>
              </w:rPr>
            </w:pPr>
          </w:p>
        </w:tc>
        <w:tc>
          <w:tcPr>
            <w:tcW w:w="8051" w:type="dxa"/>
            <w:shd w:val="clear" w:color="auto" w:fill="auto"/>
          </w:tcPr>
          <w:p w:rsidR="00276286" w:rsidRDefault="00276286" w:rsidP="006D42DA">
            <w:pPr>
              <w:rPr>
                <w:rFonts w:ascii="Comic Sans MS" w:hAnsi="Comic Sans MS" w:cs="Courier New"/>
                <w:sz w:val="20"/>
                <w:szCs w:val="20"/>
              </w:rPr>
            </w:pPr>
            <w:r>
              <w:rPr>
                <w:rFonts w:ascii="Comic Sans MS" w:hAnsi="Comic Sans MS" w:cs="Courier New"/>
                <w:sz w:val="20"/>
                <w:szCs w:val="20"/>
              </w:rPr>
              <w:t>The community council had also completed and submitted on the Bus regulation consultation and the NPP3 proposed changes</w:t>
            </w:r>
            <w:r w:rsidR="00D84EA5">
              <w:rPr>
                <w:rFonts w:ascii="Comic Sans MS" w:hAnsi="Comic Sans MS" w:cs="Courier New"/>
                <w:sz w:val="20"/>
                <w:szCs w:val="20"/>
              </w:rPr>
              <w:t>.</w:t>
            </w:r>
          </w:p>
          <w:p w:rsidR="00D84EA5" w:rsidRDefault="00D84EA5" w:rsidP="006D42DA">
            <w:pPr>
              <w:rPr>
                <w:rFonts w:ascii="Comic Sans MS" w:hAnsi="Comic Sans MS" w:cs="Courier New"/>
                <w:sz w:val="20"/>
                <w:szCs w:val="20"/>
              </w:rPr>
            </w:pPr>
            <w:r>
              <w:rPr>
                <w:rFonts w:ascii="Comic Sans MS" w:hAnsi="Comic Sans MS" w:cs="Courier New"/>
                <w:sz w:val="20"/>
                <w:szCs w:val="20"/>
              </w:rPr>
              <w:t>CC were pursuing issues with local bus service</w:t>
            </w:r>
            <w:r w:rsidR="00207403">
              <w:rPr>
                <w:rFonts w:ascii="Comic Sans MS" w:hAnsi="Comic Sans MS" w:cs="Courier New"/>
                <w:sz w:val="20"/>
                <w:szCs w:val="20"/>
              </w:rPr>
              <w:t>, these were outlined to Christina who would investigate.</w:t>
            </w:r>
          </w:p>
        </w:tc>
        <w:tc>
          <w:tcPr>
            <w:tcW w:w="1092" w:type="dxa"/>
            <w:shd w:val="clear" w:color="auto" w:fill="auto"/>
          </w:tcPr>
          <w:p w:rsidR="00276286" w:rsidRPr="005E4607" w:rsidRDefault="00276286" w:rsidP="00B82EE0">
            <w:pPr>
              <w:rPr>
                <w:rFonts w:ascii="Comic Sans MS" w:hAnsi="Comic Sans MS"/>
                <w:sz w:val="20"/>
                <w:szCs w:val="20"/>
              </w:rPr>
            </w:pPr>
          </w:p>
        </w:tc>
      </w:tr>
      <w:tr w:rsidR="00276286" w:rsidRPr="005E4607" w:rsidTr="00276286">
        <w:tc>
          <w:tcPr>
            <w:tcW w:w="685" w:type="dxa"/>
            <w:shd w:val="clear" w:color="auto" w:fill="D9D9D9" w:themeFill="background1" w:themeFillShade="D9"/>
          </w:tcPr>
          <w:p w:rsidR="00276286" w:rsidRPr="005E4607" w:rsidRDefault="00276286" w:rsidP="00207403">
            <w:pPr>
              <w:rPr>
                <w:rFonts w:ascii="Comic Sans MS" w:hAnsi="Comic Sans MS"/>
                <w:sz w:val="20"/>
                <w:szCs w:val="20"/>
              </w:rPr>
            </w:pPr>
          </w:p>
        </w:tc>
        <w:tc>
          <w:tcPr>
            <w:tcW w:w="8051" w:type="dxa"/>
            <w:shd w:val="clear" w:color="auto" w:fill="D9D9D9" w:themeFill="background1" w:themeFillShade="D9"/>
          </w:tcPr>
          <w:p w:rsidR="00276286" w:rsidRDefault="00276286" w:rsidP="00207403">
            <w:pPr>
              <w:rPr>
                <w:rFonts w:ascii="Comic Sans MS" w:hAnsi="Comic Sans MS" w:cs="Courier New"/>
                <w:sz w:val="20"/>
                <w:szCs w:val="20"/>
              </w:rPr>
            </w:pPr>
            <w:r>
              <w:rPr>
                <w:rFonts w:ascii="Comic Sans MS" w:hAnsi="Comic Sans MS" w:cs="Courier New"/>
                <w:sz w:val="20"/>
                <w:szCs w:val="20"/>
              </w:rPr>
              <w:t>SUMMARY</w:t>
            </w:r>
          </w:p>
        </w:tc>
        <w:tc>
          <w:tcPr>
            <w:tcW w:w="1092" w:type="dxa"/>
            <w:shd w:val="clear" w:color="auto" w:fill="D9D9D9" w:themeFill="background1" w:themeFillShade="D9"/>
          </w:tcPr>
          <w:p w:rsidR="00276286" w:rsidRPr="005E4607" w:rsidRDefault="00276286" w:rsidP="00207403">
            <w:pPr>
              <w:rPr>
                <w:rFonts w:ascii="Comic Sans MS" w:hAnsi="Comic Sans MS"/>
                <w:sz w:val="20"/>
                <w:szCs w:val="20"/>
              </w:rPr>
            </w:pPr>
          </w:p>
        </w:tc>
      </w:tr>
      <w:tr w:rsidR="00276286" w:rsidRPr="005E4607">
        <w:tc>
          <w:tcPr>
            <w:tcW w:w="685" w:type="dxa"/>
            <w:shd w:val="clear" w:color="auto" w:fill="auto"/>
          </w:tcPr>
          <w:p w:rsidR="00276286" w:rsidRPr="005E4607" w:rsidRDefault="00276286" w:rsidP="00207403">
            <w:pPr>
              <w:rPr>
                <w:rFonts w:ascii="Comic Sans MS" w:hAnsi="Comic Sans MS"/>
                <w:sz w:val="20"/>
                <w:szCs w:val="20"/>
              </w:rPr>
            </w:pPr>
          </w:p>
        </w:tc>
        <w:tc>
          <w:tcPr>
            <w:tcW w:w="8051" w:type="dxa"/>
            <w:shd w:val="clear" w:color="auto" w:fill="auto"/>
          </w:tcPr>
          <w:p w:rsidR="0061035A" w:rsidRDefault="0061035A" w:rsidP="00207403">
            <w:pPr>
              <w:rPr>
                <w:rFonts w:ascii="Comic Sans MS" w:hAnsi="Comic Sans MS" w:cs="Courier New"/>
                <w:sz w:val="20"/>
                <w:szCs w:val="20"/>
              </w:rPr>
            </w:pPr>
          </w:p>
          <w:p w:rsidR="0061035A" w:rsidRPr="0061035A" w:rsidRDefault="0061035A" w:rsidP="00207403">
            <w:pPr>
              <w:rPr>
                <w:rFonts w:ascii="Comic Sans MS" w:hAnsi="Comic Sans MS" w:cs="Courier New"/>
                <w:sz w:val="20"/>
                <w:szCs w:val="20"/>
              </w:rPr>
            </w:pPr>
            <w:r>
              <w:rPr>
                <w:rFonts w:ascii="Comic Sans MS" w:hAnsi="Comic Sans MS" w:cs="Courier New"/>
                <w:sz w:val="20"/>
                <w:szCs w:val="20"/>
              </w:rPr>
              <w:t xml:space="preserve">Chair again thanked </w:t>
            </w:r>
            <w:r w:rsidR="00207403">
              <w:rPr>
                <w:rFonts w:ascii="Comic Sans MS" w:hAnsi="Comic Sans MS" w:cs="Courier New"/>
                <w:sz w:val="20"/>
                <w:szCs w:val="20"/>
              </w:rPr>
              <w:t>Christina</w:t>
            </w:r>
            <w:r>
              <w:rPr>
                <w:rFonts w:ascii="Comic Sans MS" w:hAnsi="Comic Sans MS" w:cs="Courier New"/>
                <w:sz w:val="20"/>
                <w:szCs w:val="20"/>
              </w:rPr>
              <w:t xml:space="preserve"> for attending.</w:t>
            </w:r>
          </w:p>
        </w:tc>
        <w:tc>
          <w:tcPr>
            <w:tcW w:w="1092" w:type="dxa"/>
            <w:shd w:val="clear" w:color="auto" w:fill="auto"/>
          </w:tcPr>
          <w:p w:rsidR="00276286" w:rsidRPr="005E4607" w:rsidRDefault="00276286" w:rsidP="00207403">
            <w:pPr>
              <w:rPr>
                <w:rFonts w:ascii="Comic Sans MS" w:hAnsi="Comic Sans MS"/>
                <w:sz w:val="20"/>
                <w:szCs w:val="20"/>
              </w:rPr>
            </w:pPr>
          </w:p>
        </w:tc>
      </w:tr>
    </w:tbl>
    <w:p w:rsidR="00B077B5" w:rsidRDefault="00B077B5" w:rsidP="00A96628"/>
    <w:sectPr w:rsidR="00B077B5" w:rsidSect="00F15A0F">
      <w:headerReference w:type="default" r:id="rId8"/>
      <w:footerReference w:type="even" r:id="rId9"/>
      <w:footerReference w:type="default" r:id="rId10"/>
      <w:pgSz w:w="11906" w:h="16838"/>
      <w:pgMar w:top="1258" w:right="155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B0" w:rsidRDefault="007B7BB0">
      <w:r>
        <w:separator/>
      </w:r>
    </w:p>
  </w:endnote>
  <w:endnote w:type="continuationSeparator" w:id="0">
    <w:p w:rsidR="007B7BB0" w:rsidRDefault="007B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A5" w:rsidRDefault="00D84EA5" w:rsidP="00945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4EA5" w:rsidRDefault="00D84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A5" w:rsidRDefault="00D84EA5" w:rsidP="00945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3E03">
      <w:rPr>
        <w:rStyle w:val="PageNumber"/>
        <w:noProof/>
      </w:rPr>
      <w:t>2</w:t>
    </w:r>
    <w:r>
      <w:rPr>
        <w:rStyle w:val="PageNumber"/>
      </w:rPr>
      <w:fldChar w:fldCharType="end"/>
    </w:r>
  </w:p>
  <w:p w:rsidR="00D84EA5" w:rsidRDefault="00D84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B0" w:rsidRDefault="007B7BB0">
      <w:r>
        <w:separator/>
      </w:r>
    </w:p>
  </w:footnote>
  <w:footnote w:type="continuationSeparator" w:id="0">
    <w:p w:rsidR="007B7BB0" w:rsidRDefault="007B7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A5" w:rsidRPr="000C5F8C" w:rsidRDefault="00D84EA5" w:rsidP="006307B0">
    <w:pPr>
      <w:pStyle w:val="Title"/>
      <w:pBdr>
        <w:top w:val="single" w:sz="4" w:space="1" w:color="auto"/>
        <w:left w:val="single" w:sz="4" w:space="4" w:color="auto"/>
        <w:bottom w:val="single" w:sz="4" w:space="1" w:color="auto"/>
        <w:right w:val="single" w:sz="4" w:space="4" w:color="auto"/>
      </w:pBdr>
      <w:rPr>
        <w:rFonts w:ascii="Arial" w:hAnsi="Arial" w:cs="Arial"/>
        <w:i w:val="0"/>
        <w:iCs w:val="0"/>
        <w:sz w:val="22"/>
        <w:szCs w:val="22"/>
      </w:rPr>
    </w:pPr>
    <w:r w:rsidRPr="000C5F8C">
      <w:rPr>
        <w:rFonts w:ascii="Arial" w:hAnsi="Arial" w:cs="Arial"/>
        <w:i w:val="0"/>
        <w:iCs w:val="0"/>
        <w:sz w:val="22"/>
        <w:szCs w:val="22"/>
      </w:rPr>
      <w:t>STONEHOUSE COMMUNITY COUNCIL</w:t>
    </w:r>
  </w:p>
  <w:p w:rsidR="00D84EA5" w:rsidRPr="000C5F8C" w:rsidRDefault="00D84EA5" w:rsidP="006307B0">
    <w:pPr>
      <w:pStyle w:val="Title"/>
      <w:pBdr>
        <w:top w:val="single" w:sz="4" w:space="1" w:color="auto"/>
        <w:left w:val="single" w:sz="4" w:space="4" w:color="auto"/>
        <w:bottom w:val="single" w:sz="4" w:space="1" w:color="auto"/>
        <w:right w:val="single" w:sz="4" w:space="4" w:color="auto"/>
      </w:pBdr>
      <w:rPr>
        <w:rFonts w:ascii="Arial" w:hAnsi="Arial" w:cs="Arial"/>
        <w:bCs w:val="0"/>
        <w:i w:val="0"/>
        <w:iCs w:val="0"/>
        <w:sz w:val="22"/>
        <w:szCs w:val="22"/>
      </w:rPr>
    </w:pPr>
    <w:r w:rsidRPr="000C5F8C">
      <w:rPr>
        <w:rFonts w:ascii="Arial" w:hAnsi="Arial" w:cs="Arial"/>
        <w:i w:val="0"/>
        <w:iCs w:val="0"/>
        <w:sz w:val="22"/>
        <w:szCs w:val="22"/>
      </w:rPr>
      <w:t>Chairman:</w:t>
    </w:r>
    <w:r w:rsidRPr="000C5F8C">
      <w:rPr>
        <w:rFonts w:ascii="Arial" w:hAnsi="Arial" w:cs="Arial"/>
        <w:bCs w:val="0"/>
        <w:i w:val="0"/>
        <w:iCs w:val="0"/>
        <w:sz w:val="22"/>
        <w:szCs w:val="22"/>
      </w:rPr>
      <w:t xml:space="preserve"> George Smith, </w:t>
    </w:r>
    <w:smartTag w:uri="urn:schemas-microsoft-com:office:smarttags" w:element="Street">
      <w:smartTag w:uri="urn:schemas-microsoft-com:office:smarttags" w:element="address">
        <w:r w:rsidRPr="000C5F8C">
          <w:rPr>
            <w:rFonts w:ascii="Arial" w:hAnsi="Arial" w:cs="Arial"/>
            <w:bCs w:val="0"/>
            <w:i w:val="0"/>
            <w:iCs w:val="0"/>
            <w:sz w:val="22"/>
            <w:szCs w:val="22"/>
          </w:rPr>
          <w:t>6 Naismith Court</w:t>
        </w:r>
      </w:smartTag>
    </w:smartTag>
    <w:r w:rsidRPr="000C5F8C">
      <w:rPr>
        <w:rFonts w:ascii="Arial" w:hAnsi="Arial" w:cs="Arial"/>
        <w:bCs w:val="0"/>
        <w:i w:val="0"/>
        <w:iCs w:val="0"/>
        <w:sz w:val="22"/>
        <w:szCs w:val="22"/>
      </w:rPr>
      <w:t>, Stonehouse. Tel 01698 793946</w:t>
    </w:r>
  </w:p>
  <w:p w:rsidR="00D84EA5" w:rsidRPr="000C5F8C" w:rsidRDefault="00D84EA5" w:rsidP="006307B0">
    <w:pPr>
      <w:pStyle w:val="Title"/>
      <w:pBdr>
        <w:top w:val="single" w:sz="4" w:space="1" w:color="auto"/>
        <w:left w:val="single" w:sz="4" w:space="4" w:color="auto"/>
        <w:bottom w:val="single" w:sz="4" w:space="1" w:color="auto"/>
        <w:right w:val="single" w:sz="4" w:space="4" w:color="auto"/>
      </w:pBdr>
      <w:rPr>
        <w:rFonts w:ascii="Arial" w:hAnsi="Arial" w:cs="Arial"/>
        <w:i w:val="0"/>
        <w:sz w:val="22"/>
        <w:szCs w:val="22"/>
      </w:rPr>
    </w:pPr>
    <w:r w:rsidRPr="000C5F8C">
      <w:rPr>
        <w:rFonts w:ascii="Arial" w:hAnsi="Arial" w:cs="Arial"/>
        <w:i w:val="0"/>
        <w:sz w:val="22"/>
        <w:szCs w:val="22"/>
      </w:rPr>
      <w:t xml:space="preserve">Secretary: Robert Freel, </w:t>
    </w:r>
    <w:smartTag w:uri="urn:schemas-microsoft-com:office:smarttags" w:element="address">
      <w:smartTag w:uri="urn:schemas-microsoft-com:office:smarttags" w:element="Street">
        <w:r w:rsidRPr="000C5F8C">
          <w:rPr>
            <w:rFonts w:ascii="Arial" w:hAnsi="Arial" w:cs="Arial"/>
            <w:i w:val="0"/>
            <w:sz w:val="22"/>
            <w:szCs w:val="22"/>
          </w:rPr>
          <w:t>75 Lockhart Street</w:t>
        </w:r>
      </w:smartTag>
      <w:r w:rsidRPr="000C5F8C">
        <w:rPr>
          <w:rFonts w:ascii="Arial" w:hAnsi="Arial" w:cs="Arial"/>
          <w:i w:val="0"/>
          <w:sz w:val="22"/>
          <w:szCs w:val="22"/>
        </w:rPr>
        <w:t xml:space="preserve">, </w:t>
      </w:r>
      <w:smartTag w:uri="urn:schemas-microsoft-com:office:smarttags" w:element="City">
        <w:r w:rsidRPr="000C5F8C">
          <w:rPr>
            <w:rFonts w:ascii="Arial" w:hAnsi="Arial" w:cs="Arial"/>
            <w:i w:val="0"/>
            <w:sz w:val="22"/>
            <w:szCs w:val="22"/>
          </w:rPr>
          <w:t>Stonehouse</w:t>
        </w:r>
      </w:smartTag>
      <w:r w:rsidRPr="000C5F8C">
        <w:rPr>
          <w:rFonts w:ascii="Arial" w:hAnsi="Arial" w:cs="Arial"/>
          <w:i w:val="0"/>
          <w:sz w:val="22"/>
          <w:szCs w:val="22"/>
        </w:rPr>
        <w:t xml:space="preserve"> </w:t>
      </w:r>
      <w:smartTag w:uri="urn:schemas-microsoft-com:office:smarttags" w:element="PostalCode">
        <w:r w:rsidRPr="000C5F8C">
          <w:rPr>
            <w:rFonts w:ascii="Arial" w:hAnsi="Arial" w:cs="Arial"/>
            <w:i w:val="0"/>
            <w:sz w:val="22"/>
            <w:szCs w:val="22"/>
          </w:rPr>
          <w:t>01698</w:t>
        </w:r>
      </w:smartTag>
    </w:smartTag>
    <w:r>
      <w:rPr>
        <w:rFonts w:ascii="Arial" w:hAnsi="Arial" w:cs="Arial"/>
        <w:i w:val="0"/>
        <w:sz w:val="22"/>
        <w:szCs w:val="22"/>
      </w:rPr>
      <w:t xml:space="preserve"> </w:t>
    </w:r>
    <w:r w:rsidRPr="000C5F8C">
      <w:rPr>
        <w:rFonts w:ascii="Arial" w:hAnsi="Arial" w:cs="Arial"/>
        <w:i w:val="0"/>
        <w:sz w:val="22"/>
        <w:szCs w:val="22"/>
      </w:rPr>
      <w:t>793498</w:t>
    </w:r>
  </w:p>
  <w:p w:rsidR="00D84EA5" w:rsidRDefault="00D84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2F"/>
      </v:shape>
    </w:pict>
  </w:numPicBullet>
  <w:abstractNum w:abstractNumId="0">
    <w:nsid w:val="03B14EDB"/>
    <w:multiLevelType w:val="multilevel"/>
    <w:tmpl w:val="DDB05EAA"/>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0B3B116C"/>
    <w:multiLevelType w:val="hybridMultilevel"/>
    <w:tmpl w:val="A27C1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4D4A40"/>
    <w:multiLevelType w:val="hybridMultilevel"/>
    <w:tmpl w:val="8F8EB458"/>
    <w:lvl w:ilvl="0" w:tplc="08090001">
      <w:start w:val="1"/>
      <w:numFmt w:val="bullet"/>
      <w:lvlText w:val=""/>
      <w:lvlJc w:val="left"/>
      <w:pPr>
        <w:tabs>
          <w:tab w:val="num" w:pos="685"/>
        </w:tabs>
        <w:ind w:left="685"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
    <w:nsid w:val="11674D31"/>
    <w:multiLevelType w:val="hybridMultilevel"/>
    <w:tmpl w:val="271CBEB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54605C"/>
    <w:multiLevelType w:val="hybridMultilevel"/>
    <w:tmpl w:val="E6B0AD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9A46EC"/>
    <w:multiLevelType w:val="hybridMultilevel"/>
    <w:tmpl w:val="B7E2D17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6">
    <w:nsid w:val="19576339"/>
    <w:multiLevelType w:val="hybridMultilevel"/>
    <w:tmpl w:val="225EE310"/>
    <w:lvl w:ilvl="0" w:tplc="04090001">
      <w:start w:val="1"/>
      <w:numFmt w:val="bullet"/>
      <w:lvlText w:val=""/>
      <w:lvlJc w:val="left"/>
      <w:pPr>
        <w:tabs>
          <w:tab w:val="num" w:pos="755"/>
        </w:tabs>
        <w:ind w:left="755" w:hanging="360"/>
      </w:pPr>
      <w:rPr>
        <w:rFonts w:ascii="Symbol" w:hAnsi="Symbol" w:hint="default"/>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7">
    <w:nsid w:val="20982C40"/>
    <w:multiLevelType w:val="hybridMultilevel"/>
    <w:tmpl w:val="B60C6254"/>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nsid w:val="254046B0"/>
    <w:multiLevelType w:val="hybridMultilevel"/>
    <w:tmpl w:val="517C57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6371DF"/>
    <w:multiLevelType w:val="hybridMultilevel"/>
    <w:tmpl w:val="D7046FDA"/>
    <w:lvl w:ilvl="0" w:tplc="ADA05622">
      <w:start w:val="1"/>
      <w:numFmt w:val="lowerLetter"/>
      <w:lvlText w:val="%1)"/>
      <w:lvlJc w:val="left"/>
      <w:pPr>
        <w:tabs>
          <w:tab w:val="num" w:pos="575"/>
        </w:tabs>
        <w:ind w:left="575" w:hanging="360"/>
      </w:pPr>
      <w:rPr>
        <w:rFonts w:hint="default"/>
      </w:rPr>
    </w:lvl>
    <w:lvl w:ilvl="1" w:tplc="04090019" w:tentative="1">
      <w:start w:val="1"/>
      <w:numFmt w:val="lowerLetter"/>
      <w:lvlText w:val="%2."/>
      <w:lvlJc w:val="left"/>
      <w:pPr>
        <w:tabs>
          <w:tab w:val="num" w:pos="1295"/>
        </w:tabs>
        <w:ind w:left="1295" w:hanging="360"/>
      </w:pPr>
    </w:lvl>
    <w:lvl w:ilvl="2" w:tplc="0409001B" w:tentative="1">
      <w:start w:val="1"/>
      <w:numFmt w:val="lowerRoman"/>
      <w:lvlText w:val="%3."/>
      <w:lvlJc w:val="right"/>
      <w:pPr>
        <w:tabs>
          <w:tab w:val="num" w:pos="2015"/>
        </w:tabs>
        <w:ind w:left="2015" w:hanging="180"/>
      </w:pPr>
    </w:lvl>
    <w:lvl w:ilvl="3" w:tplc="0409000F" w:tentative="1">
      <w:start w:val="1"/>
      <w:numFmt w:val="decimal"/>
      <w:lvlText w:val="%4."/>
      <w:lvlJc w:val="left"/>
      <w:pPr>
        <w:tabs>
          <w:tab w:val="num" w:pos="2735"/>
        </w:tabs>
        <w:ind w:left="2735" w:hanging="360"/>
      </w:pPr>
    </w:lvl>
    <w:lvl w:ilvl="4" w:tplc="04090019" w:tentative="1">
      <w:start w:val="1"/>
      <w:numFmt w:val="lowerLetter"/>
      <w:lvlText w:val="%5."/>
      <w:lvlJc w:val="left"/>
      <w:pPr>
        <w:tabs>
          <w:tab w:val="num" w:pos="3455"/>
        </w:tabs>
        <w:ind w:left="3455" w:hanging="360"/>
      </w:pPr>
    </w:lvl>
    <w:lvl w:ilvl="5" w:tplc="0409001B" w:tentative="1">
      <w:start w:val="1"/>
      <w:numFmt w:val="lowerRoman"/>
      <w:lvlText w:val="%6."/>
      <w:lvlJc w:val="right"/>
      <w:pPr>
        <w:tabs>
          <w:tab w:val="num" w:pos="4175"/>
        </w:tabs>
        <w:ind w:left="4175" w:hanging="180"/>
      </w:pPr>
    </w:lvl>
    <w:lvl w:ilvl="6" w:tplc="0409000F" w:tentative="1">
      <w:start w:val="1"/>
      <w:numFmt w:val="decimal"/>
      <w:lvlText w:val="%7."/>
      <w:lvlJc w:val="left"/>
      <w:pPr>
        <w:tabs>
          <w:tab w:val="num" w:pos="4895"/>
        </w:tabs>
        <w:ind w:left="4895" w:hanging="360"/>
      </w:pPr>
    </w:lvl>
    <w:lvl w:ilvl="7" w:tplc="04090019" w:tentative="1">
      <w:start w:val="1"/>
      <w:numFmt w:val="lowerLetter"/>
      <w:lvlText w:val="%8."/>
      <w:lvlJc w:val="left"/>
      <w:pPr>
        <w:tabs>
          <w:tab w:val="num" w:pos="5615"/>
        </w:tabs>
        <w:ind w:left="5615" w:hanging="360"/>
      </w:pPr>
    </w:lvl>
    <w:lvl w:ilvl="8" w:tplc="0409001B" w:tentative="1">
      <w:start w:val="1"/>
      <w:numFmt w:val="lowerRoman"/>
      <w:lvlText w:val="%9."/>
      <w:lvlJc w:val="right"/>
      <w:pPr>
        <w:tabs>
          <w:tab w:val="num" w:pos="6335"/>
        </w:tabs>
        <w:ind w:left="6335" w:hanging="180"/>
      </w:pPr>
    </w:lvl>
  </w:abstractNum>
  <w:abstractNum w:abstractNumId="10">
    <w:nsid w:val="3D3E2F93"/>
    <w:multiLevelType w:val="hybridMultilevel"/>
    <w:tmpl w:val="9A425FA2"/>
    <w:lvl w:ilvl="0" w:tplc="04090001">
      <w:start w:val="1"/>
      <w:numFmt w:val="bullet"/>
      <w:lvlText w:val=""/>
      <w:lvlJc w:val="left"/>
      <w:pPr>
        <w:tabs>
          <w:tab w:val="num" w:pos="1115"/>
        </w:tabs>
        <w:ind w:left="1115" w:hanging="360"/>
      </w:pPr>
      <w:rPr>
        <w:rFonts w:ascii="Symbol" w:hAnsi="Symbol" w:hint="default"/>
      </w:rPr>
    </w:lvl>
    <w:lvl w:ilvl="1" w:tplc="04090003" w:tentative="1">
      <w:start w:val="1"/>
      <w:numFmt w:val="bullet"/>
      <w:lvlText w:val="o"/>
      <w:lvlJc w:val="left"/>
      <w:pPr>
        <w:tabs>
          <w:tab w:val="num" w:pos="1835"/>
        </w:tabs>
        <w:ind w:left="1835" w:hanging="360"/>
      </w:pPr>
      <w:rPr>
        <w:rFonts w:ascii="Courier New" w:hAnsi="Courier New" w:cs="Courier New" w:hint="default"/>
      </w:rPr>
    </w:lvl>
    <w:lvl w:ilvl="2" w:tplc="04090005" w:tentative="1">
      <w:start w:val="1"/>
      <w:numFmt w:val="bullet"/>
      <w:lvlText w:val=""/>
      <w:lvlJc w:val="left"/>
      <w:pPr>
        <w:tabs>
          <w:tab w:val="num" w:pos="2555"/>
        </w:tabs>
        <w:ind w:left="2555" w:hanging="360"/>
      </w:pPr>
      <w:rPr>
        <w:rFonts w:ascii="Wingdings" w:hAnsi="Wingdings" w:hint="default"/>
      </w:rPr>
    </w:lvl>
    <w:lvl w:ilvl="3" w:tplc="04090001" w:tentative="1">
      <w:start w:val="1"/>
      <w:numFmt w:val="bullet"/>
      <w:lvlText w:val=""/>
      <w:lvlJc w:val="left"/>
      <w:pPr>
        <w:tabs>
          <w:tab w:val="num" w:pos="3275"/>
        </w:tabs>
        <w:ind w:left="3275" w:hanging="360"/>
      </w:pPr>
      <w:rPr>
        <w:rFonts w:ascii="Symbol" w:hAnsi="Symbol" w:hint="default"/>
      </w:rPr>
    </w:lvl>
    <w:lvl w:ilvl="4" w:tplc="04090003" w:tentative="1">
      <w:start w:val="1"/>
      <w:numFmt w:val="bullet"/>
      <w:lvlText w:val="o"/>
      <w:lvlJc w:val="left"/>
      <w:pPr>
        <w:tabs>
          <w:tab w:val="num" w:pos="3995"/>
        </w:tabs>
        <w:ind w:left="3995" w:hanging="360"/>
      </w:pPr>
      <w:rPr>
        <w:rFonts w:ascii="Courier New" w:hAnsi="Courier New" w:cs="Courier New" w:hint="default"/>
      </w:rPr>
    </w:lvl>
    <w:lvl w:ilvl="5" w:tplc="04090005" w:tentative="1">
      <w:start w:val="1"/>
      <w:numFmt w:val="bullet"/>
      <w:lvlText w:val=""/>
      <w:lvlJc w:val="left"/>
      <w:pPr>
        <w:tabs>
          <w:tab w:val="num" w:pos="4715"/>
        </w:tabs>
        <w:ind w:left="4715" w:hanging="360"/>
      </w:pPr>
      <w:rPr>
        <w:rFonts w:ascii="Wingdings" w:hAnsi="Wingdings" w:hint="default"/>
      </w:rPr>
    </w:lvl>
    <w:lvl w:ilvl="6" w:tplc="04090001" w:tentative="1">
      <w:start w:val="1"/>
      <w:numFmt w:val="bullet"/>
      <w:lvlText w:val=""/>
      <w:lvlJc w:val="left"/>
      <w:pPr>
        <w:tabs>
          <w:tab w:val="num" w:pos="5435"/>
        </w:tabs>
        <w:ind w:left="5435" w:hanging="360"/>
      </w:pPr>
      <w:rPr>
        <w:rFonts w:ascii="Symbol" w:hAnsi="Symbol" w:hint="default"/>
      </w:rPr>
    </w:lvl>
    <w:lvl w:ilvl="7" w:tplc="04090003" w:tentative="1">
      <w:start w:val="1"/>
      <w:numFmt w:val="bullet"/>
      <w:lvlText w:val="o"/>
      <w:lvlJc w:val="left"/>
      <w:pPr>
        <w:tabs>
          <w:tab w:val="num" w:pos="6155"/>
        </w:tabs>
        <w:ind w:left="6155" w:hanging="360"/>
      </w:pPr>
      <w:rPr>
        <w:rFonts w:ascii="Courier New" w:hAnsi="Courier New" w:cs="Courier New" w:hint="default"/>
      </w:rPr>
    </w:lvl>
    <w:lvl w:ilvl="8" w:tplc="04090005" w:tentative="1">
      <w:start w:val="1"/>
      <w:numFmt w:val="bullet"/>
      <w:lvlText w:val=""/>
      <w:lvlJc w:val="left"/>
      <w:pPr>
        <w:tabs>
          <w:tab w:val="num" w:pos="6875"/>
        </w:tabs>
        <w:ind w:left="6875" w:hanging="360"/>
      </w:pPr>
      <w:rPr>
        <w:rFonts w:ascii="Wingdings" w:hAnsi="Wingdings" w:hint="default"/>
      </w:rPr>
    </w:lvl>
  </w:abstractNum>
  <w:abstractNum w:abstractNumId="11">
    <w:nsid w:val="3F710943"/>
    <w:multiLevelType w:val="hybridMultilevel"/>
    <w:tmpl w:val="CEC2A7B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FD16F0C"/>
    <w:multiLevelType w:val="hybridMultilevel"/>
    <w:tmpl w:val="1CA8E3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031EDE"/>
    <w:multiLevelType w:val="hybridMultilevel"/>
    <w:tmpl w:val="D47420F4"/>
    <w:lvl w:ilvl="0" w:tplc="04090017">
      <w:start w:val="1"/>
      <w:numFmt w:val="lowerLetter"/>
      <w:lvlText w:val="%1)"/>
      <w:lvlJc w:val="left"/>
      <w:pPr>
        <w:tabs>
          <w:tab w:val="num" w:pos="720"/>
        </w:tabs>
        <w:ind w:left="720" w:hanging="360"/>
      </w:pPr>
      <w:rPr>
        <w:rFonts w:hint="default"/>
      </w:rPr>
    </w:lvl>
    <w:lvl w:ilvl="1" w:tplc="8DD247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CC12BC"/>
    <w:multiLevelType w:val="hybridMultilevel"/>
    <w:tmpl w:val="F7728D8C"/>
    <w:lvl w:ilvl="0" w:tplc="04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D04A93"/>
    <w:multiLevelType w:val="hybridMultilevel"/>
    <w:tmpl w:val="0F5A4BE4"/>
    <w:lvl w:ilvl="0" w:tplc="5F465576">
      <w:start w:val="1"/>
      <w:numFmt w:val="lowerLetter"/>
      <w:lvlText w:val="%1)"/>
      <w:lvlJc w:val="left"/>
      <w:pPr>
        <w:tabs>
          <w:tab w:val="num" w:pos="755"/>
        </w:tabs>
        <w:ind w:left="755" w:hanging="360"/>
      </w:pPr>
      <w:rPr>
        <w:rFonts w:hint="default"/>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6">
    <w:nsid w:val="552C42D2"/>
    <w:multiLevelType w:val="multilevel"/>
    <w:tmpl w:val="5186D52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5CF56937"/>
    <w:multiLevelType w:val="hybridMultilevel"/>
    <w:tmpl w:val="3300F9E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8">
    <w:nsid w:val="651F2410"/>
    <w:multiLevelType w:val="hybridMultilevel"/>
    <w:tmpl w:val="6B50728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9">
    <w:nsid w:val="75087F89"/>
    <w:multiLevelType w:val="hybridMultilevel"/>
    <w:tmpl w:val="424CC192"/>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20">
    <w:nsid w:val="773B6FAC"/>
    <w:multiLevelType w:val="hybridMultilevel"/>
    <w:tmpl w:val="4658F4E4"/>
    <w:lvl w:ilvl="0" w:tplc="04090001">
      <w:start w:val="1"/>
      <w:numFmt w:val="bullet"/>
      <w:lvlText w:val=""/>
      <w:lvlJc w:val="left"/>
      <w:pPr>
        <w:tabs>
          <w:tab w:val="num" w:pos="755"/>
        </w:tabs>
        <w:ind w:left="755" w:hanging="360"/>
      </w:pPr>
      <w:rPr>
        <w:rFonts w:ascii="Symbol" w:hAnsi="Symbol" w:hint="default"/>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21">
    <w:nsid w:val="7BBF1B2F"/>
    <w:multiLevelType w:val="hybridMultilevel"/>
    <w:tmpl w:val="B4D2703A"/>
    <w:lvl w:ilvl="0" w:tplc="04090001">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7D52172A"/>
    <w:multiLevelType w:val="hybridMultilevel"/>
    <w:tmpl w:val="A2122C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17"/>
  </w:num>
  <w:num w:numId="4">
    <w:abstractNumId w:val="0"/>
  </w:num>
  <w:num w:numId="5">
    <w:abstractNumId w:val="1"/>
  </w:num>
  <w:num w:numId="6">
    <w:abstractNumId w:val="13"/>
  </w:num>
  <w:num w:numId="7">
    <w:abstractNumId w:val="21"/>
  </w:num>
  <w:num w:numId="8">
    <w:abstractNumId w:val="6"/>
  </w:num>
  <w:num w:numId="9">
    <w:abstractNumId w:val="3"/>
  </w:num>
  <w:num w:numId="10">
    <w:abstractNumId w:val="2"/>
  </w:num>
  <w:num w:numId="11">
    <w:abstractNumId w:val="16"/>
  </w:num>
  <w:num w:numId="12">
    <w:abstractNumId w:val="5"/>
  </w:num>
  <w:num w:numId="13">
    <w:abstractNumId w:val="18"/>
  </w:num>
  <w:num w:numId="14">
    <w:abstractNumId w:val="15"/>
  </w:num>
  <w:num w:numId="15">
    <w:abstractNumId w:val="4"/>
  </w:num>
  <w:num w:numId="16">
    <w:abstractNumId w:val="20"/>
  </w:num>
  <w:num w:numId="17">
    <w:abstractNumId w:val="22"/>
  </w:num>
  <w:num w:numId="18">
    <w:abstractNumId w:val="9"/>
  </w:num>
  <w:num w:numId="19">
    <w:abstractNumId w:val="10"/>
  </w:num>
  <w:num w:numId="20">
    <w:abstractNumId w:val="11"/>
  </w:num>
  <w:num w:numId="21">
    <w:abstractNumId w:val="19"/>
  </w:num>
  <w:num w:numId="22">
    <w:abstractNumId w:val="8"/>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91"/>
    <w:rsid w:val="00011476"/>
    <w:rsid w:val="00017B0F"/>
    <w:rsid w:val="00020CF1"/>
    <w:rsid w:val="00032891"/>
    <w:rsid w:val="00051DC4"/>
    <w:rsid w:val="00060796"/>
    <w:rsid w:val="00060BDE"/>
    <w:rsid w:val="00066F53"/>
    <w:rsid w:val="00071182"/>
    <w:rsid w:val="000821B9"/>
    <w:rsid w:val="0008490C"/>
    <w:rsid w:val="00086065"/>
    <w:rsid w:val="00093A87"/>
    <w:rsid w:val="00096446"/>
    <w:rsid w:val="000B5F39"/>
    <w:rsid w:val="000B615B"/>
    <w:rsid w:val="000D2EEF"/>
    <w:rsid w:val="000F20F6"/>
    <w:rsid w:val="0010356C"/>
    <w:rsid w:val="001120BA"/>
    <w:rsid w:val="00115016"/>
    <w:rsid w:val="00117360"/>
    <w:rsid w:val="001215BE"/>
    <w:rsid w:val="001235FA"/>
    <w:rsid w:val="00125FAF"/>
    <w:rsid w:val="00127D42"/>
    <w:rsid w:val="00150D33"/>
    <w:rsid w:val="00193472"/>
    <w:rsid w:val="001A7294"/>
    <w:rsid w:val="001C400C"/>
    <w:rsid w:val="001C4095"/>
    <w:rsid w:val="001D0716"/>
    <w:rsid w:val="001D3101"/>
    <w:rsid w:val="001D4C18"/>
    <w:rsid w:val="001E6DD0"/>
    <w:rsid w:val="001E7466"/>
    <w:rsid w:val="001F2696"/>
    <w:rsid w:val="001F6406"/>
    <w:rsid w:val="00202C0B"/>
    <w:rsid w:val="00204C73"/>
    <w:rsid w:val="00207403"/>
    <w:rsid w:val="00213209"/>
    <w:rsid w:val="00225675"/>
    <w:rsid w:val="00227BF9"/>
    <w:rsid w:val="002434A7"/>
    <w:rsid w:val="00253D8C"/>
    <w:rsid w:val="00263632"/>
    <w:rsid w:val="00272A8F"/>
    <w:rsid w:val="002732DB"/>
    <w:rsid w:val="00276286"/>
    <w:rsid w:val="0028200D"/>
    <w:rsid w:val="00284CC8"/>
    <w:rsid w:val="002A0EE3"/>
    <w:rsid w:val="002B57CD"/>
    <w:rsid w:val="002C082C"/>
    <w:rsid w:val="002C6EBE"/>
    <w:rsid w:val="002E41A3"/>
    <w:rsid w:val="002F6267"/>
    <w:rsid w:val="0030003C"/>
    <w:rsid w:val="003006BD"/>
    <w:rsid w:val="00306CA4"/>
    <w:rsid w:val="003112E2"/>
    <w:rsid w:val="003117BC"/>
    <w:rsid w:val="003227F3"/>
    <w:rsid w:val="00322EF1"/>
    <w:rsid w:val="00323DF5"/>
    <w:rsid w:val="00330619"/>
    <w:rsid w:val="00357C97"/>
    <w:rsid w:val="003614E4"/>
    <w:rsid w:val="0036692E"/>
    <w:rsid w:val="00370DA2"/>
    <w:rsid w:val="00375F49"/>
    <w:rsid w:val="00394D04"/>
    <w:rsid w:val="0039788B"/>
    <w:rsid w:val="00397F20"/>
    <w:rsid w:val="003A56BA"/>
    <w:rsid w:val="003B2BB3"/>
    <w:rsid w:val="003B6E2F"/>
    <w:rsid w:val="003C71A2"/>
    <w:rsid w:val="003F2114"/>
    <w:rsid w:val="00427D1D"/>
    <w:rsid w:val="00434F14"/>
    <w:rsid w:val="004365E0"/>
    <w:rsid w:val="00444DE5"/>
    <w:rsid w:val="00445963"/>
    <w:rsid w:val="0045246F"/>
    <w:rsid w:val="0046031C"/>
    <w:rsid w:val="00460E10"/>
    <w:rsid w:val="004749A3"/>
    <w:rsid w:val="00485FF7"/>
    <w:rsid w:val="0049056B"/>
    <w:rsid w:val="00493C93"/>
    <w:rsid w:val="004B2DD6"/>
    <w:rsid w:val="004C39D7"/>
    <w:rsid w:val="004C41FB"/>
    <w:rsid w:val="004E3E03"/>
    <w:rsid w:val="004F533E"/>
    <w:rsid w:val="00513937"/>
    <w:rsid w:val="00514779"/>
    <w:rsid w:val="0051481A"/>
    <w:rsid w:val="005159FE"/>
    <w:rsid w:val="00515B67"/>
    <w:rsid w:val="00516C91"/>
    <w:rsid w:val="00524519"/>
    <w:rsid w:val="00524880"/>
    <w:rsid w:val="00535D20"/>
    <w:rsid w:val="0053747A"/>
    <w:rsid w:val="005432D0"/>
    <w:rsid w:val="005621E8"/>
    <w:rsid w:val="005819D1"/>
    <w:rsid w:val="0058267D"/>
    <w:rsid w:val="005827E6"/>
    <w:rsid w:val="00587510"/>
    <w:rsid w:val="00593D3C"/>
    <w:rsid w:val="005B17DD"/>
    <w:rsid w:val="005B7738"/>
    <w:rsid w:val="005C280D"/>
    <w:rsid w:val="005E4607"/>
    <w:rsid w:val="0061035A"/>
    <w:rsid w:val="00611445"/>
    <w:rsid w:val="006217FE"/>
    <w:rsid w:val="006307B0"/>
    <w:rsid w:val="00633416"/>
    <w:rsid w:val="00636C89"/>
    <w:rsid w:val="006374CD"/>
    <w:rsid w:val="00653DFA"/>
    <w:rsid w:val="00653E35"/>
    <w:rsid w:val="006734FA"/>
    <w:rsid w:val="0067664A"/>
    <w:rsid w:val="00693CF7"/>
    <w:rsid w:val="00696376"/>
    <w:rsid w:val="006B6A48"/>
    <w:rsid w:val="006C083F"/>
    <w:rsid w:val="006C0883"/>
    <w:rsid w:val="006C527F"/>
    <w:rsid w:val="006D42DA"/>
    <w:rsid w:val="006D78C5"/>
    <w:rsid w:val="006F04B9"/>
    <w:rsid w:val="00713BBB"/>
    <w:rsid w:val="00720A41"/>
    <w:rsid w:val="00726F9C"/>
    <w:rsid w:val="00733BC8"/>
    <w:rsid w:val="00764505"/>
    <w:rsid w:val="00773CC4"/>
    <w:rsid w:val="007906E4"/>
    <w:rsid w:val="00791446"/>
    <w:rsid w:val="007A06EF"/>
    <w:rsid w:val="007A7D9B"/>
    <w:rsid w:val="007B7932"/>
    <w:rsid w:val="007B7BB0"/>
    <w:rsid w:val="007C11C4"/>
    <w:rsid w:val="007C1C65"/>
    <w:rsid w:val="007C799A"/>
    <w:rsid w:val="0080293D"/>
    <w:rsid w:val="00836C56"/>
    <w:rsid w:val="008407C6"/>
    <w:rsid w:val="0084281D"/>
    <w:rsid w:val="008438E7"/>
    <w:rsid w:val="00857AEC"/>
    <w:rsid w:val="00892908"/>
    <w:rsid w:val="008A190D"/>
    <w:rsid w:val="008A4D3A"/>
    <w:rsid w:val="008A7BEA"/>
    <w:rsid w:val="008C2D16"/>
    <w:rsid w:val="008C56BE"/>
    <w:rsid w:val="008F76C4"/>
    <w:rsid w:val="00906AFC"/>
    <w:rsid w:val="009101FA"/>
    <w:rsid w:val="00921F4B"/>
    <w:rsid w:val="0092442D"/>
    <w:rsid w:val="009265DF"/>
    <w:rsid w:val="009319EB"/>
    <w:rsid w:val="00935C09"/>
    <w:rsid w:val="00937D2B"/>
    <w:rsid w:val="00941C96"/>
    <w:rsid w:val="00945A4A"/>
    <w:rsid w:val="00947679"/>
    <w:rsid w:val="00975709"/>
    <w:rsid w:val="00975F66"/>
    <w:rsid w:val="00983B57"/>
    <w:rsid w:val="00986CD8"/>
    <w:rsid w:val="009954ED"/>
    <w:rsid w:val="009A2060"/>
    <w:rsid w:val="009A68DB"/>
    <w:rsid w:val="009C4C66"/>
    <w:rsid w:val="009E1F0D"/>
    <w:rsid w:val="009F16CD"/>
    <w:rsid w:val="00A00DB3"/>
    <w:rsid w:val="00A37F81"/>
    <w:rsid w:val="00A42BFB"/>
    <w:rsid w:val="00A4763A"/>
    <w:rsid w:val="00A855AE"/>
    <w:rsid w:val="00A96628"/>
    <w:rsid w:val="00AB58D9"/>
    <w:rsid w:val="00AB7208"/>
    <w:rsid w:val="00AC264C"/>
    <w:rsid w:val="00AC7179"/>
    <w:rsid w:val="00AD1532"/>
    <w:rsid w:val="00AE09C3"/>
    <w:rsid w:val="00B077B5"/>
    <w:rsid w:val="00B2363C"/>
    <w:rsid w:val="00B31D8C"/>
    <w:rsid w:val="00B35F7E"/>
    <w:rsid w:val="00B44139"/>
    <w:rsid w:val="00B74C11"/>
    <w:rsid w:val="00B826A6"/>
    <w:rsid w:val="00B82EE0"/>
    <w:rsid w:val="00BA277B"/>
    <w:rsid w:val="00BB42E8"/>
    <w:rsid w:val="00BC0C0A"/>
    <w:rsid w:val="00BC1E10"/>
    <w:rsid w:val="00BD7CA4"/>
    <w:rsid w:val="00C20A08"/>
    <w:rsid w:val="00C24CC5"/>
    <w:rsid w:val="00C30FDA"/>
    <w:rsid w:val="00C377AD"/>
    <w:rsid w:val="00C5179B"/>
    <w:rsid w:val="00C64BF2"/>
    <w:rsid w:val="00C65B00"/>
    <w:rsid w:val="00C70089"/>
    <w:rsid w:val="00C7154F"/>
    <w:rsid w:val="00C7629D"/>
    <w:rsid w:val="00C81506"/>
    <w:rsid w:val="00C84A2D"/>
    <w:rsid w:val="00C929EE"/>
    <w:rsid w:val="00C94F6D"/>
    <w:rsid w:val="00CA26D3"/>
    <w:rsid w:val="00CA2C86"/>
    <w:rsid w:val="00CB0802"/>
    <w:rsid w:val="00CB3186"/>
    <w:rsid w:val="00CC6D55"/>
    <w:rsid w:val="00CD19CF"/>
    <w:rsid w:val="00CD3D9A"/>
    <w:rsid w:val="00CD70D4"/>
    <w:rsid w:val="00CE1A0A"/>
    <w:rsid w:val="00CE444F"/>
    <w:rsid w:val="00CF2070"/>
    <w:rsid w:val="00CF4AAC"/>
    <w:rsid w:val="00D034F0"/>
    <w:rsid w:val="00D0403A"/>
    <w:rsid w:val="00D42D96"/>
    <w:rsid w:val="00D5186F"/>
    <w:rsid w:val="00D53A08"/>
    <w:rsid w:val="00D54DAA"/>
    <w:rsid w:val="00D72793"/>
    <w:rsid w:val="00D84EA5"/>
    <w:rsid w:val="00D9253F"/>
    <w:rsid w:val="00D970AD"/>
    <w:rsid w:val="00DA2FE9"/>
    <w:rsid w:val="00DA4296"/>
    <w:rsid w:val="00DA5DB5"/>
    <w:rsid w:val="00DE060A"/>
    <w:rsid w:val="00DE2076"/>
    <w:rsid w:val="00E1141F"/>
    <w:rsid w:val="00E229E7"/>
    <w:rsid w:val="00E313C0"/>
    <w:rsid w:val="00E53108"/>
    <w:rsid w:val="00E61433"/>
    <w:rsid w:val="00E702BE"/>
    <w:rsid w:val="00E82B7A"/>
    <w:rsid w:val="00E847E6"/>
    <w:rsid w:val="00E86913"/>
    <w:rsid w:val="00E87C09"/>
    <w:rsid w:val="00E91679"/>
    <w:rsid w:val="00E92952"/>
    <w:rsid w:val="00ED3240"/>
    <w:rsid w:val="00ED749E"/>
    <w:rsid w:val="00ED78E2"/>
    <w:rsid w:val="00EF4E85"/>
    <w:rsid w:val="00F05EA5"/>
    <w:rsid w:val="00F15A0F"/>
    <w:rsid w:val="00F1746F"/>
    <w:rsid w:val="00F408D2"/>
    <w:rsid w:val="00F76C94"/>
    <w:rsid w:val="00F84BE5"/>
    <w:rsid w:val="00F95F4B"/>
    <w:rsid w:val="00FB575B"/>
    <w:rsid w:val="00FD40AB"/>
    <w:rsid w:val="00FE5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B5"/>
    <w:rPr>
      <w:sz w:val="24"/>
      <w:szCs w:val="24"/>
      <w:lang w:eastAsia="en-US"/>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style>
  <w:style w:type="paragraph" w:styleId="Title">
    <w:name w:val="Title"/>
    <w:basedOn w:val="Normal"/>
    <w:qFormat/>
    <w:pPr>
      <w:jc w:val="center"/>
    </w:pPr>
    <w:rPr>
      <w:rFonts w:ascii="Verdana Ref" w:hAnsi="Verdana Ref"/>
      <w:b/>
      <w:bCs/>
      <w:i/>
      <w:iCs/>
    </w:rPr>
  </w:style>
  <w:style w:type="paragraph" w:styleId="BodyTextIndent2">
    <w:name w:val="Body Text Indent 2"/>
    <w:basedOn w:val="Normal"/>
    <w:pPr>
      <w:ind w:left="1260"/>
    </w:pPr>
  </w:style>
  <w:style w:type="paragraph" w:styleId="Footer">
    <w:name w:val="footer"/>
    <w:basedOn w:val="Normal"/>
    <w:rsid w:val="00E847E6"/>
    <w:pPr>
      <w:tabs>
        <w:tab w:val="center" w:pos="4153"/>
        <w:tab w:val="right" w:pos="8306"/>
      </w:tabs>
    </w:pPr>
  </w:style>
  <w:style w:type="character" w:styleId="PageNumber">
    <w:name w:val="page number"/>
    <w:basedOn w:val="DefaultParagraphFont"/>
    <w:rsid w:val="00E847E6"/>
  </w:style>
  <w:style w:type="paragraph" w:styleId="Header">
    <w:name w:val="header"/>
    <w:basedOn w:val="Normal"/>
    <w:rsid w:val="006307B0"/>
    <w:pPr>
      <w:tabs>
        <w:tab w:val="center" w:pos="4320"/>
        <w:tab w:val="right" w:pos="8640"/>
      </w:tabs>
    </w:pPr>
  </w:style>
  <w:style w:type="table" w:styleId="TableGrid">
    <w:name w:val="Table Grid"/>
    <w:basedOn w:val="TableNormal"/>
    <w:rsid w:val="00CA2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D2EEF"/>
    <w:rPr>
      <w:rFonts w:ascii="Tahoma" w:hAnsi="Tahoma" w:cs="Tahoma"/>
      <w:sz w:val="16"/>
      <w:szCs w:val="16"/>
    </w:rPr>
  </w:style>
  <w:style w:type="paragraph" w:styleId="ListParagraph">
    <w:name w:val="List Paragraph"/>
    <w:basedOn w:val="Normal"/>
    <w:uiPriority w:val="34"/>
    <w:qFormat/>
    <w:rsid w:val="00357C9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B5"/>
    <w:rPr>
      <w:sz w:val="24"/>
      <w:szCs w:val="24"/>
      <w:lang w:eastAsia="en-US"/>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style>
  <w:style w:type="paragraph" w:styleId="Title">
    <w:name w:val="Title"/>
    <w:basedOn w:val="Normal"/>
    <w:qFormat/>
    <w:pPr>
      <w:jc w:val="center"/>
    </w:pPr>
    <w:rPr>
      <w:rFonts w:ascii="Verdana Ref" w:hAnsi="Verdana Ref"/>
      <w:b/>
      <w:bCs/>
      <w:i/>
      <w:iCs/>
    </w:rPr>
  </w:style>
  <w:style w:type="paragraph" w:styleId="BodyTextIndent2">
    <w:name w:val="Body Text Indent 2"/>
    <w:basedOn w:val="Normal"/>
    <w:pPr>
      <w:ind w:left="1260"/>
    </w:pPr>
  </w:style>
  <w:style w:type="paragraph" w:styleId="Footer">
    <w:name w:val="footer"/>
    <w:basedOn w:val="Normal"/>
    <w:rsid w:val="00E847E6"/>
    <w:pPr>
      <w:tabs>
        <w:tab w:val="center" w:pos="4153"/>
        <w:tab w:val="right" w:pos="8306"/>
      </w:tabs>
    </w:pPr>
  </w:style>
  <w:style w:type="character" w:styleId="PageNumber">
    <w:name w:val="page number"/>
    <w:basedOn w:val="DefaultParagraphFont"/>
    <w:rsid w:val="00E847E6"/>
  </w:style>
  <w:style w:type="paragraph" w:styleId="Header">
    <w:name w:val="header"/>
    <w:basedOn w:val="Normal"/>
    <w:rsid w:val="006307B0"/>
    <w:pPr>
      <w:tabs>
        <w:tab w:val="center" w:pos="4320"/>
        <w:tab w:val="right" w:pos="8640"/>
      </w:tabs>
    </w:pPr>
  </w:style>
  <w:style w:type="table" w:styleId="TableGrid">
    <w:name w:val="Table Grid"/>
    <w:basedOn w:val="TableNormal"/>
    <w:rsid w:val="00CA2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D2EEF"/>
    <w:rPr>
      <w:rFonts w:ascii="Tahoma" w:hAnsi="Tahoma" w:cs="Tahoma"/>
      <w:sz w:val="16"/>
      <w:szCs w:val="16"/>
    </w:rPr>
  </w:style>
  <w:style w:type="paragraph" w:styleId="ListParagraph">
    <w:name w:val="List Paragraph"/>
    <w:basedOn w:val="Normal"/>
    <w:uiPriority w:val="34"/>
    <w:qFormat/>
    <w:rsid w:val="00357C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north lanarkshire council</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MRP</dc:creator>
  <cp:lastModifiedBy> </cp:lastModifiedBy>
  <cp:revision>2</cp:revision>
  <cp:lastPrinted>2009-02-12T20:40:00Z</cp:lastPrinted>
  <dcterms:created xsi:type="dcterms:W3CDTF">2013-08-18T20:34:00Z</dcterms:created>
  <dcterms:modified xsi:type="dcterms:W3CDTF">2013-08-18T20:34:00Z</dcterms:modified>
</cp:coreProperties>
</file>