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0CAD" w14:textId="77777777" w:rsidR="00340EF0" w:rsidRDefault="00340EF0" w:rsidP="00340EF0">
      <w:pPr>
        <w:jc w:val="center"/>
        <w:rPr>
          <w:b/>
          <w:bCs/>
          <w:sz w:val="32"/>
          <w:szCs w:val="32"/>
        </w:rPr>
      </w:pPr>
      <w:r>
        <w:rPr>
          <w:b/>
          <w:bCs/>
          <w:sz w:val="32"/>
          <w:szCs w:val="32"/>
        </w:rPr>
        <w:t>BONNYRIGG &amp; DISTRICT COMMUNITY COUNCIL</w:t>
      </w:r>
    </w:p>
    <w:p w14:paraId="31A31CEB" w14:textId="77777777" w:rsidR="00340EF0" w:rsidRDefault="00340EF0" w:rsidP="00340EF0">
      <w:pPr>
        <w:jc w:val="center"/>
        <w:rPr>
          <w:b/>
          <w:bCs/>
          <w:sz w:val="32"/>
          <w:szCs w:val="32"/>
        </w:rPr>
      </w:pPr>
      <w:r>
        <w:rPr>
          <w:b/>
          <w:bCs/>
          <w:sz w:val="32"/>
          <w:szCs w:val="32"/>
        </w:rPr>
        <w:t>PLANNING REPORT FEBRUARY 2023</w:t>
      </w:r>
    </w:p>
    <w:p w14:paraId="59993591" w14:textId="77777777" w:rsidR="00340EF0" w:rsidRDefault="00340EF0" w:rsidP="00340EF0">
      <w:pPr>
        <w:jc w:val="center"/>
        <w:rPr>
          <w:b/>
          <w:bCs/>
          <w:sz w:val="32"/>
          <w:szCs w:val="32"/>
        </w:rPr>
      </w:pPr>
    </w:p>
    <w:p w14:paraId="65A8DF7A" w14:textId="2382D1F9" w:rsidR="00070208" w:rsidRDefault="00340EF0" w:rsidP="00340EF0">
      <w:pPr>
        <w:rPr>
          <w:sz w:val="24"/>
          <w:szCs w:val="24"/>
        </w:rPr>
      </w:pPr>
      <w:r>
        <w:rPr>
          <w:b/>
          <w:bCs/>
          <w:sz w:val="24"/>
          <w:szCs w:val="24"/>
        </w:rPr>
        <w:t xml:space="preserve">22/00890/DPP  76 High Street, Bonnyrigg  Change of use of First Floor to hotel rooms (Class 7) from Offices (Class 4).   </w:t>
      </w:r>
      <w:r>
        <w:rPr>
          <w:sz w:val="24"/>
          <w:szCs w:val="24"/>
        </w:rPr>
        <w:t>Following concerns expressed by Community Councillors a letter was written objecting to this application</w:t>
      </w:r>
      <w:r w:rsidR="00252FAE">
        <w:rPr>
          <w:sz w:val="24"/>
          <w:szCs w:val="24"/>
        </w:rPr>
        <w:t xml:space="preserve">.  The planning application had very little </w:t>
      </w:r>
      <w:r>
        <w:rPr>
          <w:sz w:val="24"/>
          <w:szCs w:val="24"/>
        </w:rPr>
        <w:t xml:space="preserve">detail </w:t>
      </w:r>
      <w:r w:rsidR="00252FAE">
        <w:rPr>
          <w:sz w:val="24"/>
          <w:szCs w:val="24"/>
        </w:rPr>
        <w:t>on</w:t>
      </w:r>
      <w:r>
        <w:rPr>
          <w:sz w:val="24"/>
          <w:szCs w:val="24"/>
        </w:rPr>
        <w:t xml:space="preserve"> how this plan </w:t>
      </w:r>
      <w:r w:rsidR="00252FAE">
        <w:rPr>
          <w:sz w:val="24"/>
          <w:szCs w:val="24"/>
        </w:rPr>
        <w:t xml:space="preserve">for 10 bedrooms on the first floor </w:t>
      </w:r>
      <w:r>
        <w:rPr>
          <w:sz w:val="24"/>
          <w:szCs w:val="24"/>
        </w:rPr>
        <w:t>was to work with the planning permission granted for a café</w:t>
      </w:r>
      <w:r w:rsidR="00252FAE">
        <w:rPr>
          <w:sz w:val="24"/>
          <w:szCs w:val="24"/>
        </w:rPr>
        <w:t>/</w:t>
      </w:r>
      <w:r>
        <w:rPr>
          <w:sz w:val="24"/>
          <w:szCs w:val="24"/>
        </w:rPr>
        <w:t xml:space="preserve">restaurant on the ground floor.  </w:t>
      </w:r>
      <w:r w:rsidR="009E56A4">
        <w:rPr>
          <w:sz w:val="24"/>
          <w:szCs w:val="24"/>
        </w:rPr>
        <w:t xml:space="preserve">It </w:t>
      </w:r>
      <w:r>
        <w:rPr>
          <w:sz w:val="24"/>
          <w:szCs w:val="24"/>
        </w:rPr>
        <w:t>looks like the owner is trying to get planning permission with a view to selling the building on</w:t>
      </w:r>
      <w:r>
        <w:rPr>
          <w:b/>
          <w:bCs/>
          <w:sz w:val="32"/>
          <w:szCs w:val="32"/>
        </w:rPr>
        <w:t xml:space="preserve"> </w:t>
      </w:r>
      <w:r>
        <w:rPr>
          <w:sz w:val="24"/>
          <w:szCs w:val="24"/>
        </w:rPr>
        <w:t xml:space="preserve">rather than planning to run it as a business.   Further detail could change the situation </w:t>
      </w:r>
      <w:r w:rsidR="00070208">
        <w:rPr>
          <w:sz w:val="24"/>
          <w:szCs w:val="24"/>
        </w:rPr>
        <w:t xml:space="preserve">and it will be followed </w:t>
      </w:r>
      <w:r w:rsidR="00252FAE">
        <w:rPr>
          <w:sz w:val="24"/>
          <w:szCs w:val="24"/>
        </w:rPr>
        <w:t xml:space="preserve">up </w:t>
      </w:r>
      <w:r w:rsidR="00070208">
        <w:rPr>
          <w:sz w:val="24"/>
          <w:szCs w:val="24"/>
        </w:rPr>
        <w:t>on RAMPS.</w:t>
      </w:r>
    </w:p>
    <w:p w14:paraId="1A92496D" w14:textId="77777777" w:rsidR="00070208" w:rsidRDefault="00070208" w:rsidP="00340EF0">
      <w:pPr>
        <w:rPr>
          <w:sz w:val="24"/>
          <w:szCs w:val="24"/>
        </w:rPr>
      </w:pPr>
    </w:p>
    <w:p w14:paraId="7917A8F8" w14:textId="77777777" w:rsidR="00070208" w:rsidRDefault="00070208" w:rsidP="00340EF0">
      <w:pPr>
        <w:rPr>
          <w:b/>
          <w:bCs/>
          <w:sz w:val="24"/>
          <w:szCs w:val="24"/>
        </w:rPr>
      </w:pPr>
      <w:r>
        <w:rPr>
          <w:b/>
          <w:bCs/>
          <w:sz w:val="24"/>
          <w:szCs w:val="24"/>
        </w:rPr>
        <w:t>22/00908/DPP  South Melville Farmhouse, Melville Dykes Road.  Application for another entrance off Melville Dykes Road as well as a description of how the Farmhouse was redundant.</w:t>
      </w:r>
    </w:p>
    <w:p w14:paraId="1BBA3226" w14:textId="77777777" w:rsidR="00070208" w:rsidRDefault="00070208" w:rsidP="00340EF0">
      <w:pPr>
        <w:rPr>
          <w:b/>
          <w:bCs/>
          <w:sz w:val="24"/>
          <w:szCs w:val="24"/>
        </w:rPr>
      </w:pPr>
      <w:r>
        <w:rPr>
          <w:b/>
          <w:bCs/>
          <w:sz w:val="24"/>
          <w:szCs w:val="24"/>
        </w:rPr>
        <w:t xml:space="preserve">23/00032/PNDEM  Application to demolish the South Melville Farmhouse.   </w:t>
      </w:r>
    </w:p>
    <w:p w14:paraId="51229F9D" w14:textId="77777777" w:rsidR="00795021" w:rsidRDefault="00070208" w:rsidP="00340EF0">
      <w:pPr>
        <w:rPr>
          <w:sz w:val="24"/>
          <w:szCs w:val="24"/>
        </w:rPr>
      </w:pPr>
      <w:r>
        <w:rPr>
          <w:sz w:val="24"/>
          <w:szCs w:val="24"/>
        </w:rPr>
        <w:t>After consultation</w:t>
      </w:r>
      <w:r w:rsidR="003B1161">
        <w:rPr>
          <w:sz w:val="24"/>
          <w:szCs w:val="24"/>
        </w:rPr>
        <w:t>,</w:t>
      </w:r>
      <w:r>
        <w:rPr>
          <w:sz w:val="24"/>
          <w:szCs w:val="24"/>
        </w:rPr>
        <w:t xml:space="preserve"> letter to object to both these applications was sent to Midlothian Council.   There are no reasons given for another new entrance</w:t>
      </w:r>
      <w:r>
        <w:rPr>
          <w:b/>
          <w:bCs/>
          <w:sz w:val="24"/>
          <w:szCs w:val="24"/>
        </w:rPr>
        <w:t xml:space="preserve">.   </w:t>
      </w:r>
      <w:r>
        <w:rPr>
          <w:sz w:val="24"/>
          <w:szCs w:val="24"/>
        </w:rPr>
        <w:t>The South Melville Farmhouse is now described as</w:t>
      </w:r>
      <w:r w:rsidR="00795021">
        <w:rPr>
          <w:sz w:val="24"/>
          <w:szCs w:val="24"/>
        </w:rPr>
        <w:t xml:space="preserve"> Not Structurally Sound.  This is a Green Belt site but there is no information on the future plans for this site.   I believe we need to object to the demolition as well as the new entrance until an appropriate Green Belt use for the site is guaranteed.</w:t>
      </w:r>
      <w:r w:rsidR="00252FAE">
        <w:rPr>
          <w:sz w:val="24"/>
          <w:szCs w:val="24"/>
        </w:rPr>
        <w:t xml:space="preserve">  This area between Bonnyrigg and Eskbank has become a fragile piece of Green Belt with the separation of our towns at risk.</w:t>
      </w:r>
    </w:p>
    <w:p w14:paraId="385232A3" w14:textId="77777777" w:rsidR="00795021" w:rsidRDefault="00795021" w:rsidP="00340EF0">
      <w:pPr>
        <w:rPr>
          <w:sz w:val="24"/>
          <w:szCs w:val="24"/>
        </w:rPr>
      </w:pPr>
    </w:p>
    <w:p w14:paraId="446D6092" w14:textId="77777777" w:rsidR="00D00933" w:rsidRDefault="00795021" w:rsidP="00340EF0">
      <w:pPr>
        <w:rPr>
          <w:sz w:val="24"/>
          <w:szCs w:val="24"/>
        </w:rPr>
      </w:pPr>
      <w:r>
        <w:rPr>
          <w:b/>
          <w:bCs/>
          <w:sz w:val="24"/>
          <w:szCs w:val="24"/>
        </w:rPr>
        <w:t>23/00034/DPP  Stuart &amp; Stuart have put in a planning application to c</w:t>
      </w:r>
      <w:r w:rsidR="00663767">
        <w:rPr>
          <w:b/>
          <w:bCs/>
          <w:sz w:val="24"/>
          <w:szCs w:val="24"/>
        </w:rPr>
        <w:t>onvert some of their office space to a flat.</w:t>
      </w:r>
      <w:r w:rsidR="00663767">
        <w:rPr>
          <w:sz w:val="24"/>
          <w:szCs w:val="24"/>
        </w:rPr>
        <w:t xml:space="preserve">   The new flat would be a 3 bed property on the first floor.</w:t>
      </w:r>
      <w:r w:rsidR="00340EF0">
        <w:rPr>
          <w:sz w:val="24"/>
          <w:szCs w:val="24"/>
        </w:rPr>
        <w:t xml:space="preserve"> </w:t>
      </w:r>
    </w:p>
    <w:p w14:paraId="331E9436" w14:textId="77777777" w:rsidR="003B1161" w:rsidRDefault="003B1161" w:rsidP="00340EF0">
      <w:pPr>
        <w:rPr>
          <w:sz w:val="24"/>
          <w:szCs w:val="24"/>
        </w:rPr>
      </w:pPr>
    </w:p>
    <w:p w14:paraId="3728A6EC" w14:textId="77777777" w:rsidR="003B1161" w:rsidRDefault="00252FAE" w:rsidP="00340EF0">
      <w:pPr>
        <w:rPr>
          <w:sz w:val="24"/>
          <w:szCs w:val="24"/>
        </w:rPr>
      </w:pPr>
      <w:r>
        <w:rPr>
          <w:b/>
          <w:bCs/>
          <w:sz w:val="24"/>
          <w:szCs w:val="24"/>
        </w:rPr>
        <w:t>Land by Deaflawhill Cottage, Carrington Road – Planning Enforcement.</w:t>
      </w:r>
    </w:p>
    <w:p w14:paraId="2D987444" w14:textId="77777777" w:rsidR="00252FAE" w:rsidRDefault="00252FAE" w:rsidP="00340EF0">
      <w:pPr>
        <w:rPr>
          <w:sz w:val="24"/>
          <w:szCs w:val="24"/>
        </w:rPr>
      </w:pPr>
      <w:r>
        <w:rPr>
          <w:sz w:val="24"/>
          <w:szCs w:val="24"/>
        </w:rPr>
        <w:t>I have received an email from Robin Barclay, Secretary of ENCC, who is reporting Billy Hunter has been telling them that the land beside his house has not yet been cleared up despite a Planning Enforcement Order.   As this site is in the BDCC area we are being asked to follow this up.  I’m happy to email the Planning Enforcement Officer at Midlothian Council</w:t>
      </w:r>
      <w:r w:rsidR="00C14E4A">
        <w:rPr>
          <w:sz w:val="24"/>
          <w:szCs w:val="24"/>
        </w:rPr>
        <w:t xml:space="preserve"> to get more information and a timescale on this.</w:t>
      </w:r>
    </w:p>
    <w:p w14:paraId="4CB127F3" w14:textId="77777777" w:rsidR="00C14E4A" w:rsidRDefault="00C14E4A" w:rsidP="00340EF0">
      <w:pPr>
        <w:rPr>
          <w:sz w:val="24"/>
          <w:szCs w:val="24"/>
        </w:rPr>
      </w:pPr>
    </w:p>
    <w:p w14:paraId="4356678C" w14:textId="77777777" w:rsidR="00C14E4A" w:rsidRDefault="00C14E4A" w:rsidP="00340EF0">
      <w:pPr>
        <w:rPr>
          <w:sz w:val="24"/>
          <w:szCs w:val="24"/>
        </w:rPr>
      </w:pPr>
    </w:p>
    <w:p w14:paraId="64CF50A1" w14:textId="6CBDFB6C" w:rsidR="00C14E4A" w:rsidRDefault="00C14E4A" w:rsidP="00340EF0">
      <w:pPr>
        <w:rPr>
          <w:sz w:val="24"/>
          <w:szCs w:val="24"/>
        </w:rPr>
      </w:pPr>
      <w:r>
        <w:rPr>
          <w:sz w:val="24"/>
          <w:szCs w:val="24"/>
        </w:rPr>
        <w:t>Marnie</w:t>
      </w:r>
    </w:p>
    <w:p w14:paraId="4F634064" w14:textId="2D0432F3" w:rsidR="009E56A4" w:rsidRPr="00252FAE" w:rsidRDefault="009E56A4" w:rsidP="00340EF0">
      <w:pPr>
        <w:rPr>
          <w:sz w:val="24"/>
          <w:szCs w:val="24"/>
        </w:rPr>
      </w:pPr>
      <w:r>
        <w:rPr>
          <w:sz w:val="24"/>
          <w:szCs w:val="24"/>
        </w:rPr>
        <w:t>8/2/23</w:t>
      </w:r>
    </w:p>
    <w:sectPr w:rsidR="009E56A4" w:rsidRPr="0025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F0"/>
    <w:rsid w:val="00070208"/>
    <w:rsid w:val="000F4786"/>
    <w:rsid w:val="00252FAE"/>
    <w:rsid w:val="00340EF0"/>
    <w:rsid w:val="00374265"/>
    <w:rsid w:val="003B1161"/>
    <w:rsid w:val="00663767"/>
    <w:rsid w:val="00795021"/>
    <w:rsid w:val="00910146"/>
    <w:rsid w:val="009E56A4"/>
    <w:rsid w:val="00B06127"/>
    <w:rsid w:val="00B563D3"/>
    <w:rsid w:val="00C14E4A"/>
    <w:rsid w:val="00D0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32B5"/>
  <w15:chartTrackingRefBased/>
  <w15:docId w15:val="{FDECEF3E-309A-4EDB-9738-80F1034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Crawford</dc:creator>
  <cp:keywords/>
  <dc:description/>
  <cp:lastModifiedBy>Marnie Crawford</cp:lastModifiedBy>
  <cp:revision>5</cp:revision>
  <dcterms:created xsi:type="dcterms:W3CDTF">2023-02-06T16:03:00Z</dcterms:created>
  <dcterms:modified xsi:type="dcterms:W3CDTF">2023-02-08T16:41:00Z</dcterms:modified>
</cp:coreProperties>
</file>