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4B8D" w14:textId="772BC0E9" w:rsidR="002101AD" w:rsidRPr="006A1D37" w:rsidRDefault="00D94D83" w:rsidP="006A1D37">
      <w:pPr>
        <w:pStyle w:val="Heading1"/>
        <w:ind w:right="1701"/>
        <w:rPr>
          <w:sz w:val="56"/>
          <w:szCs w:val="34"/>
        </w:rPr>
      </w:pPr>
      <w:r w:rsidRPr="002101AD">
        <w:rPr>
          <w:sz w:val="56"/>
          <w:szCs w:val="34"/>
        </w:rPr>
        <w:t>Visitor levy</w:t>
      </w:r>
      <w:r w:rsidR="00757B0B" w:rsidRPr="002101AD">
        <w:rPr>
          <w:sz w:val="56"/>
          <w:szCs w:val="34"/>
        </w:rPr>
        <w:t xml:space="preserve">: Submission to Highland Council from Sleat Community Council </w:t>
      </w:r>
    </w:p>
    <w:p w14:paraId="0F6BFDC9" w14:textId="77777777" w:rsidR="00F0227B" w:rsidRDefault="00F0227B" w:rsidP="00D94D83">
      <w:pPr>
        <w:rPr>
          <w:sz w:val="20"/>
          <w:szCs w:val="20"/>
        </w:rPr>
      </w:pPr>
    </w:p>
    <w:p w14:paraId="0871619F" w14:textId="63AA181D" w:rsidR="002101AD" w:rsidRPr="002101AD" w:rsidRDefault="00D94D83" w:rsidP="00D94D83">
      <w:pPr>
        <w:rPr>
          <w:sz w:val="20"/>
          <w:szCs w:val="20"/>
        </w:rPr>
      </w:pPr>
      <w:r w:rsidRPr="00D94D83">
        <w:rPr>
          <w:sz w:val="20"/>
          <w:szCs w:val="20"/>
        </w:rPr>
        <w:t>March 2025</w:t>
      </w:r>
    </w:p>
    <w:p w14:paraId="4C3AC0DE" w14:textId="77777777" w:rsidR="00794D6E" w:rsidRPr="00522544" w:rsidRDefault="00757B0B" w:rsidP="00D94D83">
      <w:pPr>
        <w:rPr>
          <w:i/>
          <w:iCs/>
        </w:rPr>
      </w:pPr>
      <w:r w:rsidRPr="00F0227B">
        <w:t>The Sleat Community Council in principle</w:t>
      </w:r>
      <w:r w:rsidR="002101AD" w:rsidRPr="00F0227B">
        <w:t xml:space="preserve"> supports</w:t>
      </w:r>
      <w:r w:rsidRPr="00F0227B">
        <w:t xml:space="preserve"> the concept of a ‘visitor levy’ across Highland. </w:t>
      </w:r>
      <w:r w:rsidRPr="00522544">
        <w:rPr>
          <w:i/>
          <w:iCs/>
        </w:rPr>
        <w:t xml:space="preserve">However, </w:t>
      </w:r>
      <w:r w:rsidR="00F0227B" w:rsidRPr="00522544">
        <w:rPr>
          <w:i/>
          <w:iCs/>
        </w:rPr>
        <w:t>we note that there is not universal agreement within the Sleat community on this matter</w:t>
      </w:r>
      <w:r w:rsidR="00A34D05" w:rsidRPr="00522544">
        <w:rPr>
          <w:i/>
          <w:iCs/>
        </w:rPr>
        <w:t xml:space="preserve">. </w:t>
      </w:r>
    </w:p>
    <w:p w14:paraId="363053F6" w14:textId="00B8CA6F" w:rsidR="00D94D83" w:rsidRPr="00F0227B" w:rsidRDefault="00A34D05" w:rsidP="00D94D83">
      <w:r>
        <w:t>A</w:t>
      </w:r>
      <w:r w:rsidR="00F0227B">
        <w:t xml:space="preserve">ny such levy must be shaped by </w:t>
      </w:r>
      <w:proofErr w:type="gramStart"/>
      <w:r w:rsidR="00F0227B">
        <w:t>local residents</w:t>
      </w:r>
      <w:proofErr w:type="gramEnd"/>
      <w:r>
        <w:t xml:space="preserve"> and businesses</w:t>
      </w:r>
      <w:r w:rsidR="00F0227B">
        <w:t xml:space="preserve"> and based around maximising the benefits to the island</w:t>
      </w:r>
      <w:r w:rsidR="00F0227B" w:rsidRPr="00F0227B">
        <w:t>.</w:t>
      </w:r>
      <w:r w:rsidR="00F0227B">
        <w:t xml:space="preserve"> W</w:t>
      </w:r>
      <w:r w:rsidR="00757B0B" w:rsidRPr="00F0227B">
        <w:t xml:space="preserve">e feel that the current proposal </w:t>
      </w:r>
      <w:r w:rsidR="002101AD" w:rsidRPr="00F0227B">
        <w:t>i</w:t>
      </w:r>
      <w:r w:rsidR="00757B0B" w:rsidRPr="00F0227B">
        <w:t xml:space="preserve">s flawed, unworkable and </w:t>
      </w:r>
      <w:r w:rsidR="00F0227B">
        <w:t>unfairly</w:t>
      </w:r>
      <w:r w:rsidR="00757B0B" w:rsidRPr="00F0227B">
        <w:t xml:space="preserve"> discriminates against </w:t>
      </w:r>
      <w:r>
        <w:t xml:space="preserve">the </w:t>
      </w:r>
      <w:r w:rsidR="00757B0B" w:rsidRPr="00F0227B">
        <w:t>residents</w:t>
      </w:r>
      <w:r>
        <w:t xml:space="preserve"> and businesses</w:t>
      </w:r>
      <w:r w:rsidR="00757B0B" w:rsidRPr="00F0227B">
        <w:t xml:space="preserve"> </w:t>
      </w:r>
      <w:r>
        <w:t>of</w:t>
      </w:r>
      <w:r w:rsidR="00757B0B" w:rsidRPr="00F0227B">
        <w:t xml:space="preserve"> </w:t>
      </w:r>
      <w:r w:rsidR="002101AD" w:rsidRPr="00F0227B">
        <w:t xml:space="preserve">Skye </w:t>
      </w:r>
      <w:r w:rsidR="00757B0B" w:rsidRPr="00F0227B">
        <w:t>and Raasay.</w:t>
      </w:r>
    </w:p>
    <w:p w14:paraId="1891F119" w14:textId="4C8F6D1F" w:rsidR="00757B0B" w:rsidRPr="002101AD" w:rsidRDefault="00757B0B" w:rsidP="002101AD">
      <w:pPr>
        <w:pStyle w:val="Heading2"/>
      </w:pPr>
      <w:r w:rsidRPr="002101AD">
        <w:t>Objection 1 – Penalising necessary travel for locals</w:t>
      </w:r>
    </w:p>
    <w:p w14:paraId="3EEB3550" w14:textId="30CC47BC" w:rsidR="00757B0B" w:rsidRDefault="00757B0B" w:rsidP="00D94D83">
      <w:r>
        <w:t xml:space="preserve">As </w:t>
      </w:r>
      <w:r w:rsidR="002101AD">
        <w:t>proposed</w:t>
      </w:r>
      <w:r>
        <w:t>, all overnight stays in Highland will be subject to the levy. This significantly disadvantages residents of Skye and their families who are required to travel to Inverness for medical treatment</w:t>
      </w:r>
      <w:r w:rsidR="00A34D05">
        <w:t xml:space="preserve">, </w:t>
      </w:r>
      <w:r>
        <w:t>for onward (or return) travel that cannot be completed in a single day</w:t>
      </w:r>
      <w:r w:rsidR="00A34D05">
        <w:t>, for family visits, or simply for leisure and entertainment purposes</w:t>
      </w:r>
      <w:r>
        <w:t xml:space="preserve">. </w:t>
      </w:r>
    </w:p>
    <w:p w14:paraId="152E1B34" w14:textId="77777777" w:rsidR="00757B0B" w:rsidRDefault="00757B0B" w:rsidP="00D94D83">
      <w:r>
        <w:t>The charge also applies to any trade or professional person travelling to Skye for work, thereby increasing the already disproportionate costs for residents.</w:t>
      </w:r>
    </w:p>
    <w:p w14:paraId="02E645FB" w14:textId="505C65BA" w:rsidR="00757B0B" w:rsidRPr="00757B0B" w:rsidRDefault="00757B0B" w:rsidP="00D94D83">
      <w:pPr>
        <w:rPr>
          <w:b/>
          <w:bCs/>
        </w:rPr>
      </w:pPr>
      <w:r w:rsidRPr="00757B0B">
        <w:rPr>
          <w:b/>
          <w:bCs/>
        </w:rPr>
        <w:t>Proposal: Create an exemption from the levy for residents of Highland.</w:t>
      </w:r>
    </w:p>
    <w:p w14:paraId="525C6520" w14:textId="075368A5" w:rsidR="00757B0B" w:rsidRDefault="00757B0B" w:rsidP="002101AD">
      <w:pPr>
        <w:pStyle w:val="Heading2"/>
      </w:pPr>
      <w:r>
        <w:t xml:space="preserve">Objection 2 – </w:t>
      </w:r>
      <w:r w:rsidR="002101AD">
        <w:t>Unworkability</w:t>
      </w:r>
      <w:r>
        <w:t xml:space="preserve"> of the percentage model</w:t>
      </w:r>
    </w:p>
    <w:p w14:paraId="01F1A041" w14:textId="137B803F" w:rsidR="00757B0B" w:rsidRDefault="002101AD" w:rsidP="00D94D83">
      <w:r>
        <w:t>Levying the proposed charge as a percentage of the overnight stay unnecessarily complicates matters, creating significant extra work for those in the hospitality industry.</w:t>
      </w:r>
      <w:r w:rsidR="00757B0B">
        <w:t xml:space="preserve"> For example, many accommodation providers work through third-party agencies and therefore it is not clear what the exact overnight rate being charged </w:t>
      </w:r>
      <w:r>
        <w:t xml:space="preserve">to the client </w:t>
      </w:r>
      <w:r w:rsidR="00757B0B">
        <w:t xml:space="preserve">is. </w:t>
      </w:r>
    </w:p>
    <w:p w14:paraId="56DB1254" w14:textId="65464A38" w:rsidR="00757B0B" w:rsidRDefault="00757B0B" w:rsidP="00D94D83">
      <w:pPr>
        <w:rPr>
          <w:b/>
          <w:bCs/>
        </w:rPr>
      </w:pPr>
      <w:r w:rsidRPr="00757B0B">
        <w:rPr>
          <w:b/>
          <w:bCs/>
        </w:rPr>
        <w:t>Proposal: Apply a fixed charge.</w:t>
      </w:r>
    </w:p>
    <w:p w14:paraId="7FC1463B" w14:textId="0AD42795" w:rsidR="00F0227B" w:rsidRDefault="00F0227B" w:rsidP="00F0227B">
      <w:pPr>
        <w:pStyle w:val="Heading2"/>
      </w:pPr>
      <w:r>
        <w:t xml:space="preserve">Objection 3 – Proposal </w:t>
      </w:r>
      <w:r w:rsidR="00A34D05">
        <w:t>excludes</w:t>
      </w:r>
      <w:r>
        <w:t xml:space="preserve"> </w:t>
      </w:r>
      <w:r w:rsidR="00A34D05">
        <w:t xml:space="preserve">high-impact </w:t>
      </w:r>
      <w:r>
        <w:t>visitors</w:t>
      </w:r>
    </w:p>
    <w:p w14:paraId="34B03FA5" w14:textId="72E1C047" w:rsidR="00F0227B" w:rsidRDefault="00F0227B" w:rsidP="00F0227B">
      <w:r>
        <w:t>We understand it is difficult and likely more costly to implement a system that can also collect a levy from motorhomes and ‘wild campers’ not using formal facilities</w:t>
      </w:r>
      <w:r w:rsidR="00E70AB6">
        <w:t xml:space="preserve">. However, we </w:t>
      </w:r>
      <w:r w:rsidR="00E70AB6">
        <w:lastRenderedPageBreak/>
        <w:t>feel that</w:t>
      </w:r>
      <w:r>
        <w:t xml:space="preserve"> this is a serious omission. Local communities consider this demographic more likely to be responsible for damage and negative behaviour whilst being least likely to contribute economically to the island.</w:t>
      </w:r>
    </w:p>
    <w:p w14:paraId="21C438BC" w14:textId="370F5E86" w:rsidR="00F0227B" w:rsidRPr="00757B0B" w:rsidRDefault="00F0227B" w:rsidP="00D94D83">
      <w:pPr>
        <w:rPr>
          <w:b/>
          <w:bCs/>
        </w:rPr>
      </w:pPr>
      <w:r w:rsidRPr="00757B0B">
        <w:rPr>
          <w:b/>
          <w:bCs/>
        </w:rPr>
        <w:t xml:space="preserve">Proposal: </w:t>
      </w:r>
      <w:r>
        <w:rPr>
          <w:b/>
          <w:bCs/>
        </w:rPr>
        <w:t>Consider alternative measures to levy users of unofficial overnight stops</w:t>
      </w:r>
      <w:r w:rsidRPr="00757B0B">
        <w:rPr>
          <w:b/>
          <w:bCs/>
        </w:rPr>
        <w:t>.</w:t>
      </w:r>
    </w:p>
    <w:p w14:paraId="3FBD5ECA" w14:textId="27CEA609" w:rsidR="00757B0B" w:rsidRDefault="00757B0B" w:rsidP="002101AD">
      <w:pPr>
        <w:pStyle w:val="Heading2"/>
      </w:pPr>
      <w:r>
        <w:t xml:space="preserve">Objection </w:t>
      </w:r>
      <w:r w:rsidR="00F0227B">
        <w:t>4</w:t>
      </w:r>
      <w:r>
        <w:t xml:space="preserve"> – The proposed visitor levy is in breach of the Islands (Scotland) Act 2018</w:t>
      </w:r>
    </w:p>
    <w:p w14:paraId="035E2ABE" w14:textId="59F1A143" w:rsidR="00D94D83" w:rsidRDefault="00D94D83" w:rsidP="00D94D83">
      <w:r>
        <w:t>The Islands (Scotland) Act 2018 requires local authorities to demonstrably consider the unique needs and circumstances of island communities when developing new policies, strategies or services. This includes:</w:t>
      </w:r>
    </w:p>
    <w:p w14:paraId="4E9A5B04" w14:textId="017AD70A" w:rsidR="00D94D83" w:rsidRDefault="00D94D83" w:rsidP="00D94D83">
      <w:pPr>
        <w:pStyle w:val="ListParagraph"/>
        <w:numPr>
          <w:ilvl w:val="0"/>
          <w:numId w:val="68"/>
        </w:numPr>
      </w:pPr>
      <w:r>
        <w:t>Island-proofing: Assessing the impact of new policies on island communities</w:t>
      </w:r>
    </w:p>
    <w:p w14:paraId="12A297CD" w14:textId="2192D0F2" w:rsidR="00D94D83" w:rsidRDefault="00D94D83" w:rsidP="00D94D83">
      <w:pPr>
        <w:pStyle w:val="ListParagraph"/>
        <w:numPr>
          <w:ilvl w:val="0"/>
          <w:numId w:val="68"/>
        </w:numPr>
        <w:tabs>
          <w:tab w:val="left" w:pos="2977"/>
        </w:tabs>
      </w:pPr>
      <w:r>
        <w:t>Producing island communities impact assessments</w:t>
      </w:r>
    </w:p>
    <w:p w14:paraId="3F83EF62" w14:textId="62D79BF5" w:rsidR="00D94D83" w:rsidRDefault="00D94D83" w:rsidP="00D94D83">
      <w:pPr>
        <w:pStyle w:val="ListParagraph"/>
        <w:numPr>
          <w:ilvl w:val="0"/>
          <w:numId w:val="68"/>
        </w:numPr>
      </w:pPr>
      <w:r>
        <w:t>Considering the specific needs of islands in decision-making processes</w:t>
      </w:r>
    </w:p>
    <w:p w14:paraId="3D8F22E2" w14:textId="12358C96" w:rsidR="00D94D83" w:rsidRDefault="00155D14" w:rsidP="00D94D83">
      <w:r>
        <w:t>Regarding</w:t>
      </w:r>
      <w:r w:rsidR="00D94D83">
        <w:t xml:space="preserve"> the Visitor Levy proposals</w:t>
      </w:r>
      <w:r>
        <w:t>,</w:t>
      </w:r>
      <w:r w:rsidR="00D94D83">
        <w:t xml:space="preserve"> the</w:t>
      </w:r>
      <w:r>
        <w:t>re</w:t>
      </w:r>
      <w:r w:rsidR="00D94D83">
        <w:t xml:space="preserve"> appear to </w:t>
      </w:r>
      <w:r>
        <w:t>be</w:t>
      </w:r>
      <w:r w:rsidR="00D94D83">
        <w:t xml:space="preserve"> shortcomings in relation to the Act:</w:t>
      </w:r>
    </w:p>
    <w:p w14:paraId="373A1A55" w14:textId="33ECCF53" w:rsidR="00D94D83" w:rsidRDefault="00D94D83" w:rsidP="00155D14">
      <w:pPr>
        <w:pStyle w:val="ListParagraph"/>
        <w:numPr>
          <w:ilvl w:val="0"/>
          <w:numId w:val="75"/>
        </w:numPr>
      </w:pPr>
      <w:r>
        <w:t>Uniform application: The levy is proposed to apply “year-round, in all parts of Highland”. This approach does not seem to account for the unique circumstances of island communities within the Highland Council area.</w:t>
      </w:r>
    </w:p>
    <w:p w14:paraId="4B110DBD" w14:textId="5AD4808D" w:rsidR="00D94D83" w:rsidRDefault="00D94D83" w:rsidP="00155D14">
      <w:pPr>
        <w:pStyle w:val="ListParagraph"/>
        <w:numPr>
          <w:ilvl w:val="0"/>
          <w:numId w:val="75"/>
        </w:numPr>
      </w:pPr>
      <w:r>
        <w:t>Lack of island-specific impact assessment: The available information does not indicate that a specific island communities impact assessment has been conducted for the visitor levy proposal.</w:t>
      </w:r>
    </w:p>
    <w:p w14:paraId="4F59F404" w14:textId="5FEDAEF5" w:rsidR="00D94D83" w:rsidRDefault="00D94D83" w:rsidP="00155D14">
      <w:pPr>
        <w:pStyle w:val="ListParagraph"/>
        <w:numPr>
          <w:ilvl w:val="0"/>
          <w:numId w:val="75"/>
        </w:numPr>
      </w:pPr>
      <w:r>
        <w:t xml:space="preserve">Revenue distribution: There is </w:t>
      </w:r>
      <w:r w:rsidR="006A1D37">
        <w:t>n</w:t>
      </w:r>
      <w:r>
        <w:t xml:space="preserve">o provision for spending taxes </w:t>
      </w:r>
      <w:r w:rsidR="006A1D37">
        <w:t>where they are. Failing to reinvest revenues proportionally in local infrastructure and services will unfairly disadvantage island communities.</w:t>
      </w:r>
    </w:p>
    <w:p w14:paraId="32D6D2A4" w14:textId="3C5DD7C7" w:rsidR="00D94D83" w:rsidRDefault="00D94D83" w:rsidP="00D94D83">
      <w:r>
        <w:t>There are also potential compliance issues:</w:t>
      </w:r>
    </w:p>
    <w:p w14:paraId="765BAA14" w14:textId="564F3C6C" w:rsidR="00D94D83" w:rsidRDefault="00D94D83" w:rsidP="00155D14">
      <w:pPr>
        <w:pStyle w:val="ListParagraph"/>
        <w:numPr>
          <w:ilvl w:val="1"/>
          <w:numId w:val="76"/>
        </w:numPr>
      </w:pPr>
      <w:r>
        <w:t>Integrated impact assessment: While the Council has conducted an integrated impact assessment, it’s not clear if this specifically addresses the unique needs of island communities as required by the Islands (Scotland) Act 2018.</w:t>
      </w:r>
    </w:p>
    <w:p w14:paraId="3598AC90" w14:textId="33B0A91B" w:rsidR="00D94D83" w:rsidRDefault="00D94D83" w:rsidP="00155D14">
      <w:pPr>
        <w:pStyle w:val="ListParagraph"/>
        <w:numPr>
          <w:ilvl w:val="1"/>
          <w:numId w:val="76"/>
        </w:numPr>
      </w:pPr>
      <w:r>
        <w:t xml:space="preserve">Island representation: The proposal does not explicitly mention how island communities will be represented in the decision-making process or </w:t>
      </w:r>
      <w:r w:rsidR="004F0EC2">
        <w:t>in the</w:t>
      </w:r>
      <w:r>
        <w:t xml:space="preserve"> proposed Visitor Levy Forum.</w:t>
      </w:r>
    </w:p>
    <w:p w14:paraId="3364A499" w14:textId="073DEFE0" w:rsidR="00D94D83" w:rsidRDefault="00D94D83" w:rsidP="00155D14">
      <w:pPr>
        <w:pStyle w:val="ListParagraph"/>
        <w:numPr>
          <w:ilvl w:val="1"/>
          <w:numId w:val="76"/>
        </w:numPr>
      </w:pPr>
      <w:r>
        <w:t>Differentiated approach: The uniform application of the levy across Highland, including islands, may not align with the spirit of the Islands (Scotland) Act 2018, which calls for policies tailored to island needs.</w:t>
      </w:r>
    </w:p>
    <w:p w14:paraId="4996D1B7" w14:textId="6BDFE73C" w:rsidR="00D94D83" w:rsidRDefault="00D94D83" w:rsidP="00D94D83">
      <w:r>
        <w:t>This would suggest that to fully comply with the Islands (Scotland) Act 2018, Highland Council may need to:</w:t>
      </w:r>
    </w:p>
    <w:p w14:paraId="39F84634" w14:textId="6CAD90A2" w:rsidR="00D94D83" w:rsidRDefault="00D94D83" w:rsidP="00155D14">
      <w:pPr>
        <w:pStyle w:val="ListParagraph"/>
        <w:numPr>
          <w:ilvl w:val="0"/>
          <w:numId w:val="77"/>
        </w:numPr>
      </w:pPr>
      <w:r>
        <w:t xml:space="preserve">Conduct a specific island communities impact assessment for the visitor levy proposal (beyond their consultation so far, which has been weak and </w:t>
      </w:r>
      <w:r w:rsidR="004F0EC2">
        <w:t>broad-brush</w:t>
      </w:r>
      <w:r>
        <w:t>)</w:t>
      </w:r>
    </w:p>
    <w:p w14:paraId="04AA01E0" w14:textId="258891F2" w:rsidR="00D94D83" w:rsidRDefault="00D94D83" w:rsidP="00155D14">
      <w:pPr>
        <w:pStyle w:val="ListParagraph"/>
        <w:numPr>
          <w:ilvl w:val="0"/>
          <w:numId w:val="77"/>
        </w:numPr>
      </w:pPr>
      <w:r>
        <w:t>Consider a differentiated approach for island communities</w:t>
      </w:r>
    </w:p>
    <w:p w14:paraId="09169EB5" w14:textId="465CA845" w:rsidR="00D94D83" w:rsidRDefault="00D94D83" w:rsidP="00155D14">
      <w:pPr>
        <w:pStyle w:val="ListParagraph"/>
        <w:numPr>
          <w:ilvl w:val="0"/>
          <w:numId w:val="77"/>
        </w:numPr>
      </w:pPr>
      <w:r>
        <w:t>Ensure adequate representation of island interests in the consultation and implementation process</w:t>
      </w:r>
    </w:p>
    <w:p w14:paraId="43D33F4D" w14:textId="39C67896" w:rsidR="00D94D83" w:rsidRDefault="00D94D83" w:rsidP="00155D14">
      <w:pPr>
        <w:pStyle w:val="ListParagraph"/>
        <w:numPr>
          <w:ilvl w:val="0"/>
          <w:numId w:val="77"/>
        </w:numPr>
      </w:pPr>
      <w:r>
        <w:lastRenderedPageBreak/>
        <w:t xml:space="preserve">Specifically address how the levy revenue </w:t>
      </w:r>
      <w:r w:rsidR="004F0EC2">
        <w:t>will benefit</w:t>
      </w:r>
      <w:r>
        <w:t xml:space="preserve"> island communities</w:t>
      </w:r>
    </w:p>
    <w:p w14:paraId="224B0D0F" w14:textId="77777777" w:rsidR="002101AD" w:rsidRDefault="00D94D83" w:rsidP="00D94D83">
      <w:r>
        <w:t xml:space="preserve">We object to the current Visitor Levy proposal because it is in breach of the Islands (Scotland) Act 2018 and does not adequately </w:t>
      </w:r>
      <w:r w:rsidR="004F0EC2">
        <w:t>consider</w:t>
      </w:r>
      <w:r>
        <w:t xml:space="preserve"> the unique circumstances </w:t>
      </w:r>
      <w:r w:rsidR="004F0EC2">
        <w:t>of</w:t>
      </w:r>
      <w:r>
        <w:t xml:space="preserve"> Skye and Raasay. </w:t>
      </w:r>
    </w:p>
    <w:p w14:paraId="452134A0" w14:textId="34C1ABB8" w:rsidR="00D94D83" w:rsidRPr="002101AD" w:rsidRDefault="002101AD" w:rsidP="00D94D83">
      <w:pPr>
        <w:rPr>
          <w:b/>
          <w:bCs/>
        </w:rPr>
      </w:pPr>
      <w:r w:rsidRPr="002101AD">
        <w:rPr>
          <w:b/>
          <w:bCs/>
        </w:rPr>
        <w:t xml:space="preserve">Proposal: Review the Visitor Levy with demonstrable and genuine consideration for the needs of island residents, as per </w:t>
      </w:r>
      <w:r w:rsidR="006A1D37">
        <w:rPr>
          <w:b/>
          <w:bCs/>
        </w:rPr>
        <w:t>the</w:t>
      </w:r>
      <w:r w:rsidRPr="002101AD">
        <w:rPr>
          <w:b/>
          <w:bCs/>
        </w:rPr>
        <w:t xml:space="preserve"> Act.</w:t>
      </w:r>
    </w:p>
    <w:sectPr w:rsidR="00D94D83" w:rsidRPr="002101AD" w:rsidSect="00C6661D">
      <w:footerReference w:type="even" r:id="rId8"/>
      <w:footerReference w:type="default" r:id="rId9"/>
      <w:pgSz w:w="11906" w:h="16838"/>
      <w:pgMar w:top="1440" w:right="139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B6C9" w14:textId="77777777" w:rsidR="00936B8C" w:rsidRDefault="00936B8C" w:rsidP="00496583">
      <w:r>
        <w:separator/>
      </w:r>
    </w:p>
  </w:endnote>
  <w:endnote w:type="continuationSeparator" w:id="0">
    <w:p w14:paraId="0CB975CF" w14:textId="77777777" w:rsidR="00936B8C" w:rsidRDefault="00936B8C" w:rsidP="0049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Medium">
    <w:panose1 w:val="020B0603050000020004"/>
    <w:charset w:val="00"/>
    <w:family w:val="swiss"/>
    <w:pitch w:val="variable"/>
    <w:sig w:usb0="600002FF" w:usb1="02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84993923"/>
      <w:docPartObj>
        <w:docPartGallery w:val="Page Numbers (Bottom of Page)"/>
        <w:docPartUnique/>
      </w:docPartObj>
    </w:sdtPr>
    <w:sdtContent>
      <w:p w14:paraId="12EDC8E4" w14:textId="77777777" w:rsidR="00C6661D" w:rsidRDefault="00C6661D" w:rsidP="0045515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408421" w14:textId="77777777" w:rsidR="00C6661D" w:rsidRDefault="00C6661D" w:rsidP="00C6661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2097815"/>
      <w:docPartObj>
        <w:docPartGallery w:val="Page Numbers (Bottom of Page)"/>
        <w:docPartUnique/>
      </w:docPartObj>
    </w:sdtPr>
    <w:sdtContent>
      <w:p w14:paraId="26DD974A" w14:textId="77777777" w:rsidR="00C6661D" w:rsidRDefault="00C6661D" w:rsidP="0045515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01B53F" w14:textId="089DCA23" w:rsidR="00C6661D" w:rsidRDefault="00C6661D" w:rsidP="00C6661D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72B7" w14:textId="77777777" w:rsidR="00936B8C" w:rsidRDefault="00936B8C" w:rsidP="00496583">
      <w:r>
        <w:separator/>
      </w:r>
    </w:p>
  </w:footnote>
  <w:footnote w:type="continuationSeparator" w:id="0">
    <w:p w14:paraId="7BE10F99" w14:textId="77777777" w:rsidR="00936B8C" w:rsidRDefault="00936B8C" w:rsidP="0049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4D4"/>
    <w:multiLevelType w:val="hybridMultilevel"/>
    <w:tmpl w:val="5FF0D4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998"/>
    <w:multiLevelType w:val="hybridMultilevel"/>
    <w:tmpl w:val="97DA2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Fira Sans Light" w:eastAsiaTheme="minorHAnsi" w:hAnsi="Fira Sans Light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183"/>
    <w:multiLevelType w:val="multilevel"/>
    <w:tmpl w:val="5A8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03A85"/>
    <w:multiLevelType w:val="hybridMultilevel"/>
    <w:tmpl w:val="1696B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548D"/>
    <w:multiLevelType w:val="multilevel"/>
    <w:tmpl w:val="C100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E715E"/>
    <w:multiLevelType w:val="hybridMultilevel"/>
    <w:tmpl w:val="E728AC9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640C"/>
    <w:multiLevelType w:val="multilevel"/>
    <w:tmpl w:val="F4BEB18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83B93"/>
    <w:multiLevelType w:val="multilevel"/>
    <w:tmpl w:val="627E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A00362"/>
    <w:multiLevelType w:val="hybridMultilevel"/>
    <w:tmpl w:val="8BE2EF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32327A">
      <w:numFmt w:val="bullet"/>
      <w:lvlText w:val="•"/>
      <w:lvlJc w:val="left"/>
      <w:pPr>
        <w:ind w:left="1440" w:hanging="360"/>
      </w:pPr>
      <w:rPr>
        <w:rFonts w:ascii="Fira Sans Light" w:eastAsiaTheme="minorHAnsi" w:hAnsi="Fira Sans Ligh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46E"/>
    <w:multiLevelType w:val="hybridMultilevel"/>
    <w:tmpl w:val="408E05E8"/>
    <w:lvl w:ilvl="0" w:tplc="BF52231E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0927"/>
    <w:multiLevelType w:val="hybridMultilevel"/>
    <w:tmpl w:val="0AEED1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1FB4F9C"/>
    <w:multiLevelType w:val="multilevel"/>
    <w:tmpl w:val="CAA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F4668"/>
    <w:multiLevelType w:val="multilevel"/>
    <w:tmpl w:val="74B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823F7"/>
    <w:multiLevelType w:val="hybridMultilevel"/>
    <w:tmpl w:val="EE1EA9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A6E9D"/>
    <w:multiLevelType w:val="hybridMultilevel"/>
    <w:tmpl w:val="8F5E70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C0016"/>
    <w:multiLevelType w:val="hybridMultilevel"/>
    <w:tmpl w:val="D9623C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0032"/>
    <w:multiLevelType w:val="hybridMultilevel"/>
    <w:tmpl w:val="E510187A"/>
    <w:lvl w:ilvl="0" w:tplc="E8E09244">
      <w:numFmt w:val="bullet"/>
      <w:lvlText w:val="•"/>
      <w:lvlJc w:val="left"/>
      <w:pPr>
        <w:ind w:left="720" w:hanging="360"/>
      </w:pPr>
      <w:rPr>
        <w:rFonts w:ascii="Fira Sans Light" w:eastAsiaTheme="minorHAnsi" w:hAnsi="Fira Sans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F714E"/>
    <w:multiLevelType w:val="multilevel"/>
    <w:tmpl w:val="23BC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C0A48"/>
    <w:multiLevelType w:val="hybridMultilevel"/>
    <w:tmpl w:val="0AE2D2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B1A6E"/>
    <w:multiLevelType w:val="multilevel"/>
    <w:tmpl w:val="3EB6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10677"/>
    <w:multiLevelType w:val="hybridMultilevel"/>
    <w:tmpl w:val="628297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56611"/>
    <w:multiLevelType w:val="hybridMultilevel"/>
    <w:tmpl w:val="C268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9388B"/>
    <w:multiLevelType w:val="multilevel"/>
    <w:tmpl w:val="DF2297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872E46"/>
    <w:multiLevelType w:val="hybridMultilevel"/>
    <w:tmpl w:val="C8AC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614B5"/>
    <w:multiLevelType w:val="multilevel"/>
    <w:tmpl w:val="166EFD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27F7D"/>
    <w:multiLevelType w:val="multilevel"/>
    <w:tmpl w:val="67C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05279"/>
    <w:multiLevelType w:val="multilevel"/>
    <w:tmpl w:val="476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D33D6"/>
    <w:multiLevelType w:val="hybridMultilevel"/>
    <w:tmpl w:val="BEF2FB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C7038"/>
    <w:multiLevelType w:val="multilevel"/>
    <w:tmpl w:val="C76E6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57C"/>
    <w:multiLevelType w:val="multilevel"/>
    <w:tmpl w:val="2B1AF7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985F77"/>
    <w:multiLevelType w:val="multilevel"/>
    <w:tmpl w:val="2F6EE0D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4411A"/>
    <w:multiLevelType w:val="multilevel"/>
    <w:tmpl w:val="804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DA7F35"/>
    <w:multiLevelType w:val="hybridMultilevel"/>
    <w:tmpl w:val="0F4637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D3706"/>
    <w:multiLevelType w:val="multilevel"/>
    <w:tmpl w:val="5AF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FB0081"/>
    <w:multiLevelType w:val="multilevel"/>
    <w:tmpl w:val="FAFE954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244618">
    <w:abstractNumId w:val="9"/>
  </w:num>
  <w:num w:numId="2" w16cid:durableId="530453917">
    <w:abstractNumId w:val="22"/>
    <w:lvlOverride w:ilvl="0">
      <w:lvl w:ilvl="0">
        <w:numFmt w:val="decimal"/>
        <w:lvlText w:val="%1."/>
        <w:lvlJc w:val="left"/>
      </w:lvl>
    </w:lvlOverride>
  </w:num>
  <w:num w:numId="3" w16cid:durableId="530453917">
    <w:abstractNumId w:val="22"/>
    <w:lvlOverride w:ilvl="0">
      <w:lvl w:ilvl="0">
        <w:numFmt w:val="decimal"/>
        <w:lvlText w:val="%1."/>
        <w:lvlJc w:val="left"/>
      </w:lvl>
    </w:lvlOverride>
  </w:num>
  <w:num w:numId="4" w16cid:durableId="530453917">
    <w:abstractNumId w:val="22"/>
    <w:lvlOverride w:ilvl="0">
      <w:lvl w:ilvl="0">
        <w:numFmt w:val="decimal"/>
        <w:lvlText w:val="%1."/>
        <w:lvlJc w:val="left"/>
      </w:lvl>
    </w:lvlOverride>
  </w:num>
  <w:num w:numId="5" w16cid:durableId="530453917">
    <w:abstractNumId w:val="22"/>
    <w:lvlOverride w:ilvl="0">
      <w:lvl w:ilvl="0">
        <w:numFmt w:val="decimal"/>
        <w:lvlText w:val="%1."/>
        <w:lvlJc w:val="left"/>
      </w:lvl>
    </w:lvlOverride>
  </w:num>
  <w:num w:numId="6" w16cid:durableId="209852536">
    <w:abstractNumId w:val="6"/>
    <w:lvlOverride w:ilvl="0">
      <w:lvl w:ilvl="0">
        <w:numFmt w:val="decimal"/>
        <w:lvlText w:val="%1."/>
        <w:lvlJc w:val="left"/>
      </w:lvl>
    </w:lvlOverride>
  </w:num>
  <w:num w:numId="7" w16cid:durableId="20985253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 w16cid:durableId="20985253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 w16cid:durableId="20985253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 w16cid:durableId="20985253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 w16cid:durableId="20985253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 w16cid:durableId="20985253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 w16cid:durableId="20985253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4" w16cid:durableId="20985253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 w16cid:durableId="989676530">
    <w:abstractNumId w:val="34"/>
    <w:lvlOverride w:ilvl="0">
      <w:lvl w:ilvl="0">
        <w:numFmt w:val="decimal"/>
        <w:lvlText w:val="%1."/>
        <w:lvlJc w:val="left"/>
      </w:lvl>
    </w:lvlOverride>
  </w:num>
  <w:num w:numId="16" w16cid:durableId="989676530">
    <w:abstractNumId w:val="34"/>
    <w:lvlOverride w:ilvl="0">
      <w:lvl w:ilvl="0">
        <w:numFmt w:val="decimal"/>
        <w:lvlText w:val="%1."/>
        <w:lvlJc w:val="left"/>
      </w:lvl>
    </w:lvlOverride>
  </w:num>
  <w:num w:numId="17" w16cid:durableId="989676530">
    <w:abstractNumId w:val="3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 w16cid:durableId="989676530">
    <w:abstractNumId w:val="3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9" w16cid:durableId="148405278">
    <w:abstractNumId w:val="30"/>
    <w:lvlOverride w:ilvl="0">
      <w:lvl w:ilvl="0">
        <w:numFmt w:val="decimal"/>
        <w:lvlText w:val="%1."/>
        <w:lvlJc w:val="left"/>
      </w:lvl>
    </w:lvlOverride>
  </w:num>
  <w:num w:numId="20" w16cid:durableId="148405278">
    <w:abstractNumId w:val="30"/>
    <w:lvlOverride w:ilvl="0">
      <w:lvl w:ilvl="0">
        <w:numFmt w:val="decimal"/>
        <w:lvlText w:val="%1."/>
        <w:lvlJc w:val="left"/>
      </w:lvl>
    </w:lvlOverride>
  </w:num>
  <w:num w:numId="21" w16cid:durableId="148405278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 w16cid:durableId="429201512">
    <w:abstractNumId w:val="18"/>
  </w:num>
  <w:num w:numId="23" w16cid:durableId="2107269795">
    <w:abstractNumId w:val="20"/>
  </w:num>
  <w:num w:numId="24" w16cid:durableId="749545634">
    <w:abstractNumId w:val="0"/>
  </w:num>
  <w:num w:numId="25" w16cid:durableId="1109012047">
    <w:abstractNumId w:val="15"/>
  </w:num>
  <w:num w:numId="26" w16cid:durableId="499347359">
    <w:abstractNumId w:val="25"/>
  </w:num>
  <w:num w:numId="27" w16cid:durableId="1975522990">
    <w:abstractNumId w:val="19"/>
  </w:num>
  <w:num w:numId="28" w16cid:durableId="919564709">
    <w:abstractNumId w:val="4"/>
  </w:num>
  <w:num w:numId="29" w16cid:durableId="534661720">
    <w:abstractNumId w:val="17"/>
  </w:num>
  <w:num w:numId="30" w16cid:durableId="1600674052">
    <w:abstractNumId w:val="33"/>
  </w:num>
  <w:num w:numId="31" w16cid:durableId="610749107">
    <w:abstractNumId w:val="12"/>
  </w:num>
  <w:num w:numId="32" w16cid:durableId="189687622">
    <w:abstractNumId w:val="26"/>
  </w:num>
  <w:num w:numId="33" w16cid:durableId="1118375973">
    <w:abstractNumId w:val="31"/>
  </w:num>
  <w:num w:numId="34" w16cid:durableId="2118869075">
    <w:abstractNumId w:val="11"/>
  </w:num>
  <w:num w:numId="35" w16cid:durableId="426269279">
    <w:abstractNumId w:val="2"/>
  </w:num>
  <w:num w:numId="36" w16cid:durableId="195772168">
    <w:abstractNumId w:val="21"/>
  </w:num>
  <w:num w:numId="37" w16cid:durableId="376971293">
    <w:abstractNumId w:val="7"/>
  </w:num>
  <w:num w:numId="38" w16cid:durableId="1350529389">
    <w:abstractNumId w:val="7"/>
  </w:num>
  <w:num w:numId="39" w16cid:durableId="1350529389">
    <w:abstractNumId w:val="7"/>
  </w:num>
  <w:num w:numId="40" w16cid:durableId="1350529389">
    <w:abstractNumId w:val="7"/>
  </w:num>
  <w:num w:numId="41" w16cid:durableId="1350529389">
    <w:abstractNumId w:val="7"/>
  </w:num>
  <w:num w:numId="42" w16cid:durableId="1350529389">
    <w:abstractNumId w:val="7"/>
  </w:num>
  <w:num w:numId="43" w16cid:durableId="1350529389">
    <w:abstractNumId w:val="7"/>
  </w:num>
  <w:num w:numId="44" w16cid:durableId="1350529389">
    <w:abstractNumId w:val="7"/>
  </w:num>
  <w:num w:numId="45" w16cid:durableId="1937126764">
    <w:abstractNumId w:val="28"/>
    <w:lvlOverride w:ilvl="0">
      <w:lvl w:ilvl="0">
        <w:numFmt w:val="decimal"/>
        <w:lvlText w:val="%1."/>
        <w:lvlJc w:val="left"/>
      </w:lvl>
    </w:lvlOverride>
  </w:num>
  <w:num w:numId="46" w16cid:durableId="1937126764">
    <w:abstractNumId w:val="28"/>
  </w:num>
  <w:num w:numId="47" w16cid:durableId="1937126764">
    <w:abstractNumId w:val="28"/>
  </w:num>
  <w:num w:numId="48" w16cid:durableId="1937126764">
    <w:abstractNumId w:val="28"/>
  </w:num>
  <w:num w:numId="49" w16cid:durableId="1937126764">
    <w:abstractNumId w:val="28"/>
  </w:num>
  <w:num w:numId="50" w16cid:durableId="1937126764">
    <w:abstractNumId w:val="28"/>
    <w:lvlOverride w:ilvl="0">
      <w:lvl w:ilvl="0">
        <w:numFmt w:val="decimal"/>
        <w:lvlText w:val="%1."/>
        <w:lvlJc w:val="left"/>
      </w:lvl>
    </w:lvlOverride>
  </w:num>
  <w:num w:numId="51" w16cid:durableId="1937126764">
    <w:abstractNumId w:val="28"/>
  </w:num>
  <w:num w:numId="52" w16cid:durableId="1937126764">
    <w:abstractNumId w:val="28"/>
  </w:num>
  <w:num w:numId="53" w16cid:durableId="1937126764">
    <w:abstractNumId w:val="28"/>
    <w:lvlOverride w:ilvl="0">
      <w:lvl w:ilvl="0">
        <w:numFmt w:val="decimal"/>
        <w:lvlText w:val="%1."/>
        <w:lvlJc w:val="left"/>
      </w:lvl>
    </w:lvlOverride>
  </w:num>
  <w:num w:numId="54" w16cid:durableId="1937126764">
    <w:abstractNumId w:val="28"/>
  </w:num>
  <w:num w:numId="55" w16cid:durableId="1937126764">
    <w:abstractNumId w:val="28"/>
  </w:num>
  <w:num w:numId="56" w16cid:durableId="1937126764">
    <w:abstractNumId w:val="28"/>
    <w:lvlOverride w:ilvl="0">
      <w:lvl w:ilvl="0">
        <w:numFmt w:val="decimal"/>
        <w:lvlText w:val="%1."/>
        <w:lvlJc w:val="left"/>
      </w:lvl>
    </w:lvlOverride>
  </w:num>
  <w:num w:numId="57" w16cid:durableId="1937126764">
    <w:abstractNumId w:val="28"/>
  </w:num>
  <w:num w:numId="58" w16cid:durableId="1937126764">
    <w:abstractNumId w:val="28"/>
  </w:num>
  <w:num w:numId="59" w16cid:durableId="1937126764">
    <w:abstractNumId w:val="28"/>
  </w:num>
  <w:num w:numId="60" w16cid:durableId="354427713">
    <w:abstractNumId w:val="24"/>
    <w:lvlOverride w:ilvl="0">
      <w:lvl w:ilvl="0">
        <w:numFmt w:val="decimal"/>
        <w:lvlText w:val="%1."/>
        <w:lvlJc w:val="left"/>
      </w:lvl>
    </w:lvlOverride>
  </w:num>
  <w:num w:numId="61" w16cid:durableId="354427713">
    <w:abstractNumId w:val="24"/>
    <w:lvlOverride w:ilvl="0">
      <w:lvl w:ilvl="0">
        <w:numFmt w:val="decimal"/>
        <w:lvlText w:val="%1."/>
        <w:lvlJc w:val="left"/>
      </w:lvl>
    </w:lvlOverride>
  </w:num>
  <w:num w:numId="62" w16cid:durableId="354427713">
    <w:abstractNumId w:val="24"/>
  </w:num>
  <w:num w:numId="63" w16cid:durableId="354427713">
    <w:abstractNumId w:val="24"/>
  </w:num>
  <w:num w:numId="64" w16cid:durableId="354427713">
    <w:abstractNumId w:val="24"/>
  </w:num>
  <w:num w:numId="65" w16cid:durableId="354427713">
    <w:abstractNumId w:val="24"/>
    <w:lvlOverride w:ilvl="0">
      <w:lvl w:ilvl="0">
        <w:numFmt w:val="decimal"/>
        <w:lvlText w:val="%1."/>
        <w:lvlJc w:val="left"/>
      </w:lvl>
    </w:lvlOverride>
  </w:num>
  <w:num w:numId="66" w16cid:durableId="1390301175">
    <w:abstractNumId w:val="29"/>
    <w:lvlOverride w:ilvl="0">
      <w:lvl w:ilvl="0">
        <w:numFmt w:val="decimal"/>
        <w:lvlText w:val="%1."/>
        <w:lvlJc w:val="left"/>
      </w:lvl>
    </w:lvlOverride>
  </w:num>
  <w:num w:numId="67" w16cid:durableId="1423530488">
    <w:abstractNumId w:val="23"/>
  </w:num>
  <w:num w:numId="68" w16cid:durableId="293172662">
    <w:abstractNumId w:val="8"/>
  </w:num>
  <w:num w:numId="69" w16cid:durableId="64382975">
    <w:abstractNumId w:val="16"/>
  </w:num>
  <w:num w:numId="70" w16cid:durableId="1125008078">
    <w:abstractNumId w:val="10"/>
  </w:num>
  <w:num w:numId="71" w16cid:durableId="1404910540">
    <w:abstractNumId w:val="14"/>
  </w:num>
  <w:num w:numId="72" w16cid:durableId="881090592">
    <w:abstractNumId w:val="27"/>
  </w:num>
  <w:num w:numId="73" w16cid:durableId="1740711270">
    <w:abstractNumId w:val="5"/>
  </w:num>
  <w:num w:numId="74" w16cid:durableId="1757246849">
    <w:abstractNumId w:val="13"/>
  </w:num>
  <w:num w:numId="75" w16cid:durableId="984361212">
    <w:abstractNumId w:val="3"/>
  </w:num>
  <w:num w:numId="76" w16cid:durableId="1842888751">
    <w:abstractNumId w:val="32"/>
  </w:num>
  <w:num w:numId="77" w16cid:durableId="105515906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activeWritingStyle w:appName="MSWord" w:lang="en-GB" w:vendorID="64" w:dllVersion="409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83"/>
    <w:rsid w:val="0000004D"/>
    <w:rsid w:val="00000A92"/>
    <w:rsid w:val="0000153D"/>
    <w:rsid w:val="00001891"/>
    <w:rsid w:val="00001E1E"/>
    <w:rsid w:val="000032E7"/>
    <w:rsid w:val="00003BA1"/>
    <w:rsid w:val="00003DFF"/>
    <w:rsid w:val="000048C5"/>
    <w:rsid w:val="00005168"/>
    <w:rsid w:val="000051BD"/>
    <w:rsid w:val="00005B7C"/>
    <w:rsid w:val="0000715E"/>
    <w:rsid w:val="00007F28"/>
    <w:rsid w:val="0001093B"/>
    <w:rsid w:val="00010CEB"/>
    <w:rsid w:val="000111C6"/>
    <w:rsid w:val="000111D9"/>
    <w:rsid w:val="00012EDD"/>
    <w:rsid w:val="00013BEB"/>
    <w:rsid w:val="00014563"/>
    <w:rsid w:val="0001567F"/>
    <w:rsid w:val="00015E50"/>
    <w:rsid w:val="000222C0"/>
    <w:rsid w:val="00024A85"/>
    <w:rsid w:val="0002550B"/>
    <w:rsid w:val="00025FC0"/>
    <w:rsid w:val="00027061"/>
    <w:rsid w:val="0002709D"/>
    <w:rsid w:val="00027417"/>
    <w:rsid w:val="00030204"/>
    <w:rsid w:val="00030B31"/>
    <w:rsid w:val="00032DCF"/>
    <w:rsid w:val="00033021"/>
    <w:rsid w:val="00033B36"/>
    <w:rsid w:val="00034F40"/>
    <w:rsid w:val="00034FB4"/>
    <w:rsid w:val="00035BB0"/>
    <w:rsid w:val="000369C6"/>
    <w:rsid w:val="00036DB4"/>
    <w:rsid w:val="00036E3F"/>
    <w:rsid w:val="00037625"/>
    <w:rsid w:val="00037A2A"/>
    <w:rsid w:val="0004146A"/>
    <w:rsid w:val="00042485"/>
    <w:rsid w:val="00043202"/>
    <w:rsid w:val="000435BB"/>
    <w:rsid w:val="00044111"/>
    <w:rsid w:val="00044A3A"/>
    <w:rsid w:val="00044A6A"/>
    <w:rsid w:val="00045B2D"/>
    <w:rsid w:val="000464A7"/>
    <w:rsid w:val="0004705A"/>
    <w:rsid w:val="00050728"/>
    <w:rsid w:val="00051831"/>
    <w:rsid w:val="00051A20"/>
    <w:rsid w:val="000534B3"/>
    <w:rsid w:val="0005357E"/>
    <w:rsid w:val="00053680"/>
    <w:rsid w:val="00053BB7"/>
    <w:rsid w:val="00053EFA"/>
    <w:rsid w:val="00054010"/>
    <w:rsid w:val="00054299"/>
    <w:rsid w:val="000559C4"/>
    <w:rsid w:val="00056B0F"/>
    <w:rsid w:val="00061F52"/>
    <w:rsid w:val="000622A6"/>
    <w:rsid w:val="00062804"/>
    <w:rsid w:val="000629A6"/>
    <w:rsid w:val="0006442F"/>
    <w:rsid w:val="00066AB2"/>
    <w:rsid w:val="00067A84"/>
    <w:rsid w:val="0007201D"/>
    <w:rsid w:val="00074AAC"/>
    <w:rsid w:val="00076725"/>
    <w:rsid w:val="00076B51"/>
    <w:rsid w:val="00080777"/>
    <w:rsid w:val="00080BA0"/>
    <w:rsid w:val="000821A1"/>
    <w:rsid w:val="000821DF"/>
    <w:rsid w:val="000836DF"/>
    <w:rsid w:val="00083F72"/>
    <w:rsid w:val="00084435"/>
    <w:rsid w:val="00084CB9"/>
    <w:rsid w:val="00085174"/>
    <w:rsid w:val="00085324"/>
    <w:rsid w:val="00085402"/>
    <w:rsid w:val="00090114"/>
    <w:rsid w:val="0009068F"/>
    <w:rsid w:val="00090906"/>
    <w:rsid w:val="000919CA"/>
    <w:rsid w:val="000925F4"/>
    <w:rsid w:val="000947FE"/>
    <w:rsid w:val="00094EF5"/>
    <w:rsid w:val="000957C4"/>
    <w:rsid w:val="00097783"/>
    <w:rsid w:val="00097C58"/>
    <w:rsid w:val="00097D4E"/>
    <w:rsid w:val="000A0F19"/>
    <w:rsid w:val="000A0F1A"/>
    <w:rsid w:val="000A5E0E"/>
    <w:rsid w:val="000A6015"/>
    <w:rsid w:val="000A627F"/>
    <w:rsid w:val="000B0280"/>
    <w:rsid w:val="000B358E"/>
    <w:rsid w:val="000B507D"/>
    <w:rsid w:val="000B5471"/>
    <w:rsid w:val="000B60E5"/>
    <w:rsid w:val="000B66CB"/>
    <w:rsid w:val="000B790D"/>
    <w:rsid w:val="000C320D"/>
    <w:rsid w:val="000C384B"/>
    <w:rsid w:val="000C411B"/>
    <w:rsid w:val="000C58C9"/>
    <w:rsid w:val="000C5C2F"/>
    <w:rsid w:val="000C6669"/>
    <w:rsid w:val="000C7A37"/>
    <w:rsid w:val="000D1AF0"/>
    <w:rsid w:val="000D3A65"/>
    <w:rsid w:val="000D48BB"/>
    <w:rsid w:val="000D5B86"/>
    <w:rsid w:val="000D6583"/>
    <w:rsid w:val="000D688D"/>
    <w:rsid w:val="000D6ACC"/>
    <w:rsid w:val="000D6C00"/>
    <w:rsid w:val="000D7944"/>
    <w:rsid w:val="000D7BD3"/>
    <w:rsid w:val="000D7C52"/>
    <w:rsid w:val="000E033F"/>
    <w:rsid w:val="000E18D7"/>
    <w:rsid w:val="000E29A1"/>
    <w:rsid w:val="000E2B8B"/>
    <w:rsid w:val="000E3325"/>
    <w:rsid w:val="000E371C"/>
    <w:rsid w:val="000E4B01"/>
    <w:rsid w:val="000E4D08"/>
    <w:rsid w:val="000E656E"/>
    <w:rsid w:val="000E725E"/>
    <w:rsid w:val="000F0243"/>
    <w:rsid w:val="000F0E8D"/>
    <w:rsid w:val="000F175F"/>
    <w:rsid w:val="000F2C33"/>
    <w:rsid w:val="000F417C"/>
    <w:rsid w:val="000F54FA"/>
    <w:rsid w:val="000F56E0"/>
    <w:rsid w:val="000F5B67"/>
    <w:rsid w:val="000F6217"/>
    <w:rsid w:val="000F6D6A"/>
    <w:rsid w:val="001012D8"/>
    <w:rsid w:val="0010262E"/>
    <w:rsid w:val="0010276C"/>
    <w:rsid w:val="00103CD6"/>
    <w:rsid w:val="001061FA"/>
    <w:rsid w:val="00106270"/>
    <w:rsid w:val="00106947"/>
    <w:rsid w:val="00106C81"/>
    <w:rsid w:val="0010769A"/>
    <w:rsid w:val="00111B65"/>
    <w:rsid w:val="001129A4"/>
    <w:rsid w:val="00112EBA"/>
    <w:rsid w:val="0011379A"/>
    <w:rsid w:val="001138F1"/>
    <w:rsid w:val="001145E1"/>
    <w:rsid w:val="001147DC"/>
    <w:rsid w:val="00114CA3"/>
    <w:rsid w:val="00115C8F"/>
    <w:rsid w:val="00115FBC"/>
    <w:rsid w:val="00116279"/>
    <w:rsid w:val="00116A07"/>
    <w:rsid w:val="00116CD5"/>
    <w:rsid w:val="0011773B"/>
    <w:rsid w:val="001178EF"/>
    <w:rsid w:val="00121057"/>
    <w:rsid w:val="0012128E"/>
    <w:rsid w:val="001214F7"/>
    <w:rsid w:val="00124218"/>
    <w:rsid w:val="00132441"/>
    <w:rsid w:val="001333BC"/>
    <w:rsid w:val="00133B32"/>
    <w:rsid w:val="001342AC"/>
    <w:rsid w:val="00134AED"/>
    <w:rsid w:val="0014168E"/>
    <w:rsid w:val="00142780"/>
    <w:rsid w:val="00142E3F"/>
    <w:rsid w:val="001432DC"/>
    <w:rsid w:val="00143CCD"/>
    <w:rsid w:val="00143FD4"/>
    <w:rsid w:val="00144C79"/>
    <w:rsid w:val="00144E2E"/>
    <w:rsid w:val="00152C4A"/>
    <w:rsid w:val="00154F28"/>
    <w:rsid w:val="0015547A"/>
    <w:rsid w:val="00155D14"/>
    <w:rsid w:val="0015737A"/>
    <w:rsid w:val="001606C6"/>
    <w:rsid w:val="001608C3"/>
    <w:rsid w:val="00161659"/>
    <w:rsid w:val="00163AAA"/>
    <w:rsid w:val="0016440D"/>
    <w:rsid w:val="001644A8"/>
    <w:rsid w:val="0016453F"/>
    <w:rsid w:val="00164DAC"/>
    <w:rsid w:val="001657E7"/>
    <w:rsid w:val="00165D42"/>
    <w:rsid w:val="00165E45"/>
    <w:rsid w:val="00166286"/>
    <w:rsid w:val="001670F7"/>
    <w:rsid w:val="001706E7"/>
    <w:rsid w:val="00171328"/>
    <w:rsid w:val="001729B1"/>
    <w:rsid w:val="00172E1D"/>
    <w:rsid w:val="00174242"/>
    <w:rsid w:val="00174E1B"/>
    <w:rsid w:val="00174ED0"/>
    <w:rsid w:val="00175141"/>
    <w:rsid w:val="001754D8"/>
    <w:rsid w:val="00175F47"/>
    <w:rsid w:val="00176034"/>
    <w:rsid w:val="001766DA"/>
    <w:rsid w:val="00177F80"/>
    <w:rsid w:val="001814AA"/>
    <w:rsid w:val="001816DE"/>
    <w:rsid w:val="001823B4"/>
    <w:rsid w:val="00182814"/>
    <w:rsid w:val="00183149"/>
    <w:rsid w:val="001844FB"/>
    <w:rsid w:val="001848D4"/>
    <w:rsid w:val="00184DC7"/>
    <w:rsid w:val="001856A2"/>
    <w:rsid w:val="00186A6E"/>
    <w:rsid w:val="001873D3"/>
    <w:rsid w:val="00187B4D"/>
    <w:rsid w:val="001905AD"/>
    <w:rsid w:val="00190C27"/>
    <w:rsid w:val="00191FE1"/>
    <w:rsid w:val="00193B3F"/>
    <w:rsid w:val="00193D39"/>
    <w:rsid w:val="00194006"/>
    <w:rsid w:val="00195270"/>
    <w:rsid w:val="00195D7D"/>
    <w:rsid w:val="00196BB3"/>
    <w:rsid w:val="001A0003"/>
    <w:rsid w:val="001A07BC"/>
    <w:rsid w:val="001A0ABD"/>
    <w:rsid w:val="001A0C99"/>
    <w:rsid w:val="001A1821"/>
    <w:rsid w:val="001A2A53"/>
    <w:rsid w:val="001A324E"/>
    <w:rsid w:val="001A4012"/>
    <w:rsid w:val="001A456B"/>
    <w:rsid w:val="001A460E"/>
    <w:rsid w:val="001A463B"/>
    <w:rsid w:val="001A54FE"/>
    <w:rsid w:val="001A5B20"/>
    <w:rsid w:val="001A6653"/>
    <w:rsid w:val="001B062F"/>
    <w:rsid w:val="001B219D"/>
    <w:rsid w:val="001B3031"/>
    <w:rsid w:val="001B36A8"/>
    <w:rsid w:val="001B3815"/>
    <w:rsid w:val="001B4A5F"/>
    <w:rsid w:val="001B4D13"/>
    <w:rsid w:val="001B71D9"/>
    <w:rsid w:val="001C0862"/>
    <w:rsid w:val="001C2085"/>
    <w:rsid w:val="001C21DF"/>
    <w:rsid w:val="001C3092"/>
    <w:rsid w:val="001C44C5"/>
    <w:rsid w:val="001C4581"/>
    <w:rsid w:val="001C58A6"/>
    <w:rsid w:val="001C6453"/>
    <w:rsid w:val="001C7241"/>
    <w:rsid w:val="001C72C9"/>
    <w:rsid w:val="001C7365"/>
    <w:rsid w:val="001C7964"/>
    <w:rsid w:val="001C7C42"/>
    <w:rsid w:val="001D0A44"/>
    <w:rsid w:val="001D1216"/>
    <w:rsid w:val="001D1F80"/>
    <w:rsid w:val="001D5144"/>
    <w:rsid w:val="001D5826"/>
    <w:rsid w:val="001D6AD0"/>
    <w:rsid w:val="001D6E9C"/>
    <w:rsid w:val="001D7404"/>
    <w:rsid w:val="001E000D"/>
    <w:rsid w:val="001E0179"/>
    <w:rsid w:val="001E3BA7"/>
    <w:rsid w:val="001E4840"/>
    <w:rsid w:val="001E4964"/>
    <w:rsid w:val="001E4CCF"/>
    <w:rsid w:val="001E524C"/>
    <w:rsid w:val="001E608D"/>
    <w:rsid w:val="001F0AA4"/>
    <w:rsid w:val="001F10EF"/>
    <w:rsid w:val="001F1569"/>
    <w:rsid w:val="001F162D"/>
    <w:rsid w:val="001F2A08"/>
    <w:rsid w:val="001F3F88"/>
    <w:rsid w:val="001F6BA2"/>
    <w:rsid w:val="001F7C0A"/>
    <w:rsid w:val="00201810"/>
    <w:rsid w:val="00202AE6"/>
    <w:rsid w:val="0020322D"/>
    <w:rsid w:val="00205184"/>
    <w:rsid w:val="002055C5"/>
    <w:rsid w:val="00206C1A"/>
    <w:rsid w:val="002101AD"/>
    <w:rsid w:val="002112AD"/>
    <w:rsid w:val="00215149"/>
    <w:rsid w:val="002163D7"/>
    <w:rsid w:val="00216564"/>
    <w:rsid w:val="002172BA"/>
    <w:rsid w:val="002173C5"/>
    <w:rsid w:val="00217D5C"/>
    <w:rsid w:val="00220AFE"/>
    <w:rsid w:val="00221FAF"/>
    <w:rsid w:val="0022232D"/>
    <w:rsid w:val="00224C46"/>
    <w:rsid w:val="002273B8"/>
    <w:rsid w:val="0023071F"/>
    <w:rsid w:val="00230BE2"/>
    <w:rsid w:val="00233868"/>
    <w:rsid w:val="00233AD8"/>
    <w:rsid w:val="00234CE6"/>
    <w:rsid w:val="002356BE"/>
    <w:rsid w:val="002359F4"/>
    <w:rsid w:val="00235A38"/>
    <w:rsid w:val="00240194"/>
    <w:rsid w:val="00240B60"/>
    <w:rsid w:val="00242033"/>
    <w:rsid w:val="00244D05"/>
    <w:rsid w:val="0024550F"/>
    <w:rsid w:val="0024759D"/>
    <w:rsid w:val="00250C01"/>
    <w:rsid w:val="00251000"/>
    <w:rsid w:val="0025127B"/>
    <w:rsid w:val="00252F8B"/>
    <w:rsid w:val="002537E9"/>
    <w:rsid w:val="00254470"/>
    <w:rsid w:val="002576BF"/>
    <w:rsid w:val="002627B4"/>
    <w:rsid w:val="00262FAE"/>
    <w:rsid w:val="002630B5"/>
    <w:rsid w:val="002648BA"/>
    <w:rsid w:val="00266706"/>
    <w:rsid w:val="002670EA"/>
    <w:rsid w:val="00272584"/>
    <w:rsid w:val="002729C0"/>
    <w:rsid w:val="00273C62"/>
    <w:rsid w:val="0027413C"/>
    <w:rsid w:val="002754D6"/>
    <w:rsid w:val="00276522"/>
    <w:rsid w:val="00276AEE"/>
    <w:rsid w:val="002771EF"/>
    <w:rsid w:val="00277E77"/>
    <w:rsid w:val="00277EEE"/>
    <w:rsid w:val="002829B0"/>
    <w:rsid w:val="00282B6F"/>
    <w:rsid w:val="00282F27"/>
    <w:rsid w:val="00283070"/>
    <w:rsid w:val="00283770"/>
    <w:rsid w:val="0028395F"/>
    <w:rsid w:val="00283E3E"/>
    <w:rsid w:val="0028523C"/>
    <w:rsid w:val="00286481"/>
    <w:rsid w:val="002870C5"/>
    <w:rsid w:val="002871D4"/>
    <w:rsid w:val="00290D06"/>
    <w:rsid w:val="00291CFB"/>
    <w:rsid w:val="00292DE0"/>
    <w:rsid w:val="0029369D"/>
    <w:rsid w:val="00293DA8"/>
    <w:rsid w:val="002945CD"/>
    <w:rsid w:val="00294BE9"/>
    <w:rsid w:val="002950F1"/>
    <w:rsid w:val="00297F45"/>
    <w:rsid w:val="002A07F3"/>
    <w:rsid w:val="002A0B50"/>
    <w:rsid w:val="002A13B9"/>
    <w:rsid w:val="002A1410"/>
    <w:rsid w:val="002A1F34"/>
    <w:rsid w:val="002A28AA"/>
    <w:rsid w:val="002A2922"/>
    <w:rsid w:val="002A2FD5"/>
    <w:rsid w:val="002A3073"/>
    <w:rsid w:val="002A3495"/>
    <w:rsid w:val="002A34FD"/>
    <w:rsid w:val="002A3FF4"/>
    <w:rsid w:val="002A4335"/>
    <w:rsid w:val="002A5009"/>
    <w:rsid w:val="002A5B47"/>
    <w:rsid w:val="002A6B53"/>
    <w:rsid w:val="002A6C71"/>
    <w:rsid w:val="002A6E80"/>
    <w:rsid w:val="002B02CC"/>
    <w:rsid w:val="002B03FE"/>
    <w:rsid w:val="002B0548"/>
    <w:rsid w:val="002B1500"/>
    <w:rsid w:val="002B1A55"/>
    <w:rsid w:val="002B1C82"/>
    <w:rsid w:val="002B31E8"/>
    <w:rsid w:val="002B3273"/>
    <w:rsid w:val="002B380A"/>
    <w:rsid w:val="002B4823"/>
    <w:rsid w:val="002B50F6"/>
    <w:rsid w:val="002B7728"/>
    <w:rsid w:val="002B7F42"/>
    <w:rsid w:val="002C0AFB"/>
    <w:rsid w:val="002C0C03"/>
    <w:rsid w:val="002C132F"/>
    <w:rsid w:val="002C1418"/>
    <w:rsid w:val="002C5D1D"/>
    <w:rsid w:val="002C600A"/>
    <w:rsid w:val="002C6A47"/>
    <w:rsid w:val="002C6B81"/>
    <w:rsid w:val="002C7A8D"/>
    <w:rsid w:val="002D117C"/>
    <w:rsid w:val="002D129E"/>
    <w:rsid w:val="002D1389"/>
    <w:rsid w:val="002D14A3"/>
    <w:rsid w:val="002D2726"/>
    <w:rsid w:val="002D2BA4"/>
    <w:rsid w:val="002D367C"/>
    <w:rsid w:val="002D448C"/>
    <w:rsid w:val="002D4D27"/>
    <w:rsid w:val="002D4D33"/>
    <w:rsid w:val="002D69EE"/>
    <w:rsid w:val="002D7144"/>
    <w:rsid w:val="002D7684"/>
    <w:rsid w:val="002E0243"/>
    <w:rsid w:val="002E146A"/>
    <w:rsid w:val="002E15A2"/>
    <w:rsid w:val="002E3810"/>
    <w:rsid w:val="002E5F54"/>
    <w:rsid w:val="002E65C3"/>
    <w:rsid w:val="002E712C"/>
    <w:rsid w:val="002E775B"/>
    <w:rsid w:val="002E7CE4"/>
    <w:rsid w:val="002F12F6"/>
    <w:rsid w:val="002F381B"/>
    <w:rsid w:val="002F3FF9"/>
    <w:rsid w:val="002F42E3"/>
    <w:rsid w:val="002F4A3F"/>
    <w:rsid w:val="002F5575"/>
    <w:rsid w:val="002F6D31"/>
    <w:rsid w:val="002F7137"/>
    <w:rsid w:val="002F71F0"/>
    <w:rsid w:val="00300444"/>
    <w:rsid w:val="00301B77"/>
    <w:rsid w:val="00304110"/>
    <w:rsid w:val="00304730"/>
    <w:rsid w:val="003047F6"/>
    <w:rsid w:val="0030534F"/>
    <w:rsid w:val="0030570D"/>
    <w:rsid w:val="00306FDE"/>
    <w:rsid w:val="00310D1F"/>
    <w:rsid w:val="00312776"/>
    <w:rsid w:val="00313723"/>
    <w:rsid w:val="003162FF"/>
    <w:rsid w:val="00316609"/>
    <w:rsid w:val="00320DF8"/>
    <w:rsid w:val="00321F86"/>
    <w:rsid w:val="00321F8A"/>
    <w:rsid w:val="00323148"/>
    <w:rsid w:val="00323BAC"/>
    <w:rsid w:val="00324971"/>
    <w:rsid w:val="0033168D"/>
    <w:rsid w:val="003321E1"/>
    <w:rsid w:val="0033220D"/>
    <w:rsid w:val="0033320D"/>
    <w:rsid w:val="003333F4"/>
    <w:rsid w:val="003334E0"/>
    <w:rsid w:val="00337C0C"/>
    <w:rsid w:val="003401AB"/>
    <w:rsid w:val="00340721"/>
    <w:rsid w:val="00340D63"/>
    <w:rsid w:val="00340EF4"/>
    <w:rsid w:val="00341281"/>
    <w:rsid w:val="00341731"/>
    <w:rsid w:val="0034317E"/>
    <w:rsid w:val="00343409"/>
    <w:rsid w:val="00343442"/>
    <w:rsid w:val="0034355E"/>
    <w:rsid w:val="00346ACD"/>
    <w:rsid w:val="00347A70"/>
    <w:rsid w:val="00347B41"/>
    <w:rsid w:val="003518C7"/>
    <w:rsid w:val="003526EF"/>
    <w:rsid w:val="003527B7"/>
    <w:rsid w:val="0035318F"/>
    <w:rsid w:val="00353993"/>
    <w:rsid w:val="00354E05"/>
    <w:rsid w:val="0035572C"/>
    <w:rsid w:val="00355E2E"/>
    <w:rsid w:val="00357039"/>
    <w:rsid w:val="00357B58"/>
    <w:rsid w:val="00360DCA"/>
    <w:rsid w:val="0036115D"/>
    <w:rsid w:val="00363CAB"/>
    <w:rsid w:val="00365452"/>
    <w:rsid w:val="003654CE"/>
    <w:rsid w:val="00365E2F"/>
    <w:rsid w:val="00366534"/>
    <w:rsid w:val="00367D17"/>
    <w:rsid w:val="00370206"/>
    <w:rsid w:val="00370843"/>
    <w:rsid w:val="00370F3B"/>
    <w:rsid w:val="00374BB4"/>
    <w:rsid w:val="00375703"/>
    <w:rsid w:val="003758F9"/>
    <w:rsid w:val="00376B48"/>
    <w:rsid w:val="003771A0"/>
    <w:rsid w:val="00377C8A"/>
    <w:rsid w:val="00377DB2"/>
    <w:rsid w:val="003806FD"/>
    <w:rsid w:val="00381581"/>
    <w:rsid w:val="003818AD"/>
    <w:rsid w:val="00382DA4"/>
    <w:rsid w:val="00383993"/>
    <w:rsid w:val="00385BD6"/>
    <w:rsid w:val="00386A2E"/>
    <w:rsid w:val="00386D82"/>
    <w:rsid w:val="00386EAC"/>
    <w:rsid w:val="00391062"/>
    <w:rsid w:val="0039301D"/>
    <w:rsid w:val="003930D6"/>
    <w:rsid w:val="00393A49"/>
    <w:rsid w:val="003943FB"/>
    <w:rsid w:val="003954CA"/>
    <w:rsid w:val="00395F47"/>
    <w:rsid w:val="003964CD"/>
    <w:rsid w:val="003A0C8F"/>
    <w:rsid w:val="003A1525"/>
    <w:rsid w:val="003A4023"/>
    <w:rsid w:val="003A41BF"/>
    <w:rsid w:val="003A740F"/>
    <w:rsid w:val="003B09AD"/>
    <w:rsid w:val="003B13E1"/>
    <w:rsid w:val="003B3753"/>
    <w:rsid w:val="003B3B32"/>
    <w:rsid w:val="003B4E05"/>
    <w:rsid w:val="003B5853"/>
    <w:rsid w:val="003B5FF1"/>
    <w:rsid w:val="003B6C10"/>
    <w:rsid w:val="003B7F2A"/>
    <w:rsid w:val="003C0017"/>
    <w:rsid w:val="003C3793"/>
    <w:rsid w:val="003C6239"/>
    <w:rsid w:val="003D0B46"/>
    <w:rsid w:val="003D154B"/>
    <w:rsid w:val="003D159E"/>
    <w:rsid w:val="003D19C8"/>
    <w:rsid w:val="003D2971"/>
    <w:rsid w:val="003D2FE4"/>
    <w:rsid w:val="003D5BA4"/>
    <w:rsid w:val="003D6B14"/>
    <w:rsid w:val="003D7E33"/>
    <w:rsid w:val="003E013D"/>
    <w:rsid w:val="003E0783"/>
    <w:rsid w:val="003E361A"/>
    <w:rsid w:val="003E4531"/>
    <w:rsid w:val="003E544D"/>
    <w:rsid w:val="003E5B29"/>
    <w:rsid w:val="003E5FC0"/>
    <w:rsid w:val="003E6031"/>
    <w:rsid w:val="003E63C5"/>
    <w:rsid w:val="003E7E7A"/>
    <w:rsid w:val="003F058A"/>
    <w:rsid w:val="003F10EF"/>
    <w:rsid w:val="003F13C2"/>
    <w:rsid w:val="003F299C"/>
    <w:rsid w:val="003F2CF4"/>
    <w:rsid w:val="003F37C8"/>
    <w:rsid w:val="003F43BA"/>
    <w:rsid w:val="003F49CC"/>
    <w:rsid w:val="003F4CE5"/>
    <w:rsid w:val="003F725E"/>
    <w:rsid w:val="004005A7"/>
    <w:rsid w:val="00402E95"/>
    <w:rsid w:val="00403A8E"/>
    <w:rsid w:val="00403D08"/>
    <w:rsid w:val="00404DD3"/>
    <w:rsid w:val="00405210"/>
    <w:rsid w:val="004073DB"/>
    <w:rsid w:val="00407462"/>
    <w:rsid w:val="00410630"/>
    <w:rsid w:val="004127E7"/>
    <w:rsid w:val="00413FEC"/>
    <w:rsid w:val="00416C82"/>
    <w:rsid w:val="004206C2"/>
    <w:rsid w:val="00422F5F"/>
    <w:rsid w:val="00423DD1"/>
    <w:rsid w:val="00423EFE"/>
    <w:rsid w:val="00425840"/>
    <w:rsid w:val="00425B49"/>
    <w:rsid w:val="004264F2"/>
    <w:rsid w:val="00427DB0"/>
    <w:rsid w:val="00430A26"/>
    <w:rsid w:val="00432DF4"/>
    <w:rsid w:val="004339AA"/>
    <w:rsid w:val="00435FE0"/>
    <w:rsid w:val="004406C3"/>
    <w:rsid w:val="0044088B"/>
    <w:rsid w:val="0044161B"/>
    <w:rsid w:val="00442515"/>
    <w:rsid w:val="0044313A"/>
    <w:rsid w:val="004437CF"/>
    <w:rsid w:val="00443A35"/>
    <w:rsid w:val="00444044"/>
    <w:rsid w:val="00446A38"/>
    <w:rsid w:val="004479BB"/>
    <w:rsid w:val="00447A1E"/>
    <w:rsid w:val="00447FA3"/>
    <w:rsid w:val="004500B4"/>
    <w:rsid w:val="004502B7"/>
    <w:rsid w:val="00450AB7"/>
    <w:rsid w:val="00451178"/>
    <w:rsid w:val="0045345F"/>
    <w:rsid w:val="00453534"/>
    <w:rsid w:val="00454932"/>
    <w:rsid w:val="004549BC"/>
    <w:rsid w:val="00457671"/>
    <w:rsid w:val="004579DD"/>
    <w:rsid w:val="004579F8"/>
    <w:rsid w:val="00460067"/>
    <w:rsid w:val="00460601"/>
    <w:rsid w:val="004607F3"/>
    <w:rsid w:val="00460915"/>
    <w:rsid w:val="00460F0A"/>
    <w:rsid w:val="00463C57"/>
    <w:rsid w:val="00463EAC"/>
    <w:rsid w:val="004643AF"/>
    <w:rsid w:val="00465313"/>
    <w:rsid w:val="00465BB6"/>
    <w:rsid w:val="004661EC"/>
    <w:rsid w:val="00473BE9"/>
    <w:rsid w:val="004751B7"/>
    <w:rsid w:val="0047555E"/>
    <w:rsid w:val="004759A0"/>
    <w:rsid w:val="00476F49"/>
    <w:rsid w:val="00477B78"/>
    <w:rsid w:val="004801AF"/>
    <w:rsid w:val="00480E77"/>
    <w:rsid w:val="0048112D"/>
    <w:rsid w:val="004813A1"/>
    <w:rsid w:val="004829B0"/>
    <w:rsid w:val="004833F0"/>
    <w:rsid w:val="0048470A"/>
    <w:rsid w:val="0048477B"/>
    <w:rsid w:val="00484906"/>
    <w:rsid w:val="00486147"/>
    <w:rsid w:val="004862E1"/>
    <w:rsid w:val="00486EB1"/>
    <w:rsid w:val="004929A8"/>
    <w:rsid w:val="00492EDA"/>
    <w:rsid w:val="004937BB"/>
    <w:rsid w:val="004947A5"/>
    <w:rsid w:val="004948C0"/>
    <w:rsid w:val="00494C74"/>
    <w:rsid w:val="00495098"/>
    <w:rsid w:val="00496583"/>
    <w:rsid w:val="00496A2B"/>
    <w:rsid w:val="00497349"/>
    <w:rsid w:val="004A0133"/>
    <w:rsid w:val="004A0D1E"/>
    <w:rsid w:val="004A4BD9"/>
    <w:rsid w:val="004A6CF0"/>
    <w:rsid w:val="004A6DEE"/>
    <w:rsid w:val="004B0AA3"/>
    <w:rsid w:val="004B1231"/>
    <w:rsid w:val="004B1930"/>
    <w:rsid w:val="004B289D"/>
    <w:rsid w:val="004B3116"/>
    <w:rsid w:val="004B3C44"/>
    <w:rsid w:val="004B3E43"/>
    <w:rsid w:val="004B48EE"/>
    <w:rsid w:val="004B5C00"/>
    <w:rsid w:val="004B6229"/>
    <w:rsid w:val="004B6734"/>
    <w:rsid w:val="004B7F00"/>
    <w:rsid w:val="004C00C5"/>
    <w:rsid w:val="004C03AB"/>
    <w:rsid w:val="004C08E8"/>
    <w:rsid w:val="004C0C08"/>
    <w:rsid w:val="004C3FC7"/>
    <w:rsid w:val="004C4BBD"/>
    <w:rsid w:val="004C6A04"/>
    <w:rsid w:val="004C7490"/>
    <w:rsid w:val="004C783A"/>
    <w:rsid w:val="004C799C"/>
    <w:rsid w:val="004D064E"/>
    <w:rsid w:val="004D278E"/>
    <w:rsid w:val="004D3833"/>
    <w:rsid w:val="004D49AA"/>
    <w:rsid w:val="004D59DA"/>
    <w:rsid w:val="004D63A0"/>
    <w:rsid w:val="004D65BB"/>
    <w:rsid w:val="004D744C"/>
    <w:rsid w:val="004E003C"/>
    <w:rsid w:val="004E01D3"/>
    <w:rsid w:val="004E105B"/>
    <w:rsid w:val="004E208A"/>
    <w:rsid w:val="004E24FE"/>
    <w:rsid w:val="004E5331"/>
    <w:rsid w:val="004E5D00"/>
    <w:rsid w:val="004E69E4"/>
    <w:rsid w:val="004E700B"/>
    <w:rsid w:val="004E7721"/>
    <w:rsid w:val="004F0EC2"/>
    <w:rsid w:val="004F114F"/>
    <w:rsid w:val="004F1312"/>
    <w:rsid w:val="004F1722"/>
    <w:rsid w:val="004F45D2"/>
    <w:rsid w:val="004F565C"/>
    <w:rsid w:val="004F66B3"/>
    <w:rsid w:val="00500905"/>
    <w:rsid w:val="0050132E"/>
    <w:rsid w:val="005015CF"/>
    <w:rsid w:val="0050195F"/>
    <w:rsid w:val="005022AD"/>
    <w:rsid w:val="00502EDE"/>
    <w:rsid w:val="00505A58"/>
    <w:rsid w:val="00505B89"/>
    <w:rsid w:val="00507509"/>
    <w:rsid w:val="0051002E"/>
    <w:rsid w:val="0051099E"/>
    <w:rsid w:val="005124A3"/>
    <w:rsid w:val="00515373"/>
    <w:rsid w:val="00515517"/>
    <w:rsid w:val="00516989"/>
    <w:rsid w:val="00516DF2"/>
    <w:rsid w:val="005175C3"/>
    <w:rsid w:val="00517EE4"/>
    <w:rsid w:val="00520D8B"/>
    <w:rsid w:val="00522544"/>
    <w:rsid w:val="0052350F"/>
    <w:rsid w:val="00523D90"/>
    <w:rsid w:val="005246F0"/>
    <w:rsid w:val="0052491A"/>
    <w:rsid w:val="005256AF"/>
    <w:rsid w:val="00525B74"/>
    <w:rsid w:val="00526761"/>
    <w:rsid w:val="00527303"/>
    <w:rsid w:val="00527790"/>
    <w:rsid w:val="0053154A"/>
    <w:rsid w:val="005320DB"/>
    <w:rsid w:val="00532718"/>
    <w:rsid w:val="005328D9"/>
    <w:rsid w:val="005329EA"/>
    <w:rsid w:val="0053313E"/>
    <w:rsid w:val="005331E0"/>
    <w:rsid w:val="00533C86"/>
    <w:rsid w:val="00534640"/>
    <w:rsid w:val="005348F6"/>
    <w:rsid w:val="005356CD"/>
    <w:rsid w:val="00535E0E"/>
    <w:rsid w:val="00537160"/>
    <w:rsid w:val="005428D1"/>
    <w:rsid w:val="00543555"/>
    <w:rsid w:val="00547242"/>
    <w:rsid w:val="00547BAB"/>
    <w:rsid w:val="00547C98"/>
    <w:rsid w:val="00550BA0"/>
    <w:rsid w:val="00550C84"/>
    <w:rsid w:val="005538A9"/>
    <w:rsid w:val="00554414"/>
    <w:rsid w:val="00555069"/>
    <w:rsid w:val="00556FF7"/>
    <w:rsid w:val="00563AAC"/>
    <w:rsid w:val="00563DEB"/>
    <w:rsid w:val="00564871"/>
    <w:rsid w:val="00565B82"/>
    <w:rsid w:val="005661D5"/>
    <w:rsid w:val="00567648"/>
    <w:rsid w:val="00567C7A"/>
    <w:rsid w:val="00570CAC"/>
    <w:rsid w:val="00571793"/>
    <w:rsid w:val="00571B8E"/>
    <w:rsid w:val="00572265"/>
    <w:rsid w:val="005722A1"/>
    <w:rsid w:val="00573F86"/>
    <w:rsid w:val="00574C3E"/>
    <w:rsid w:val="00575DFD"/>
    <w:rsid w:val="005767B0"/>
    <w:rsid w:val="00577AC0"/>
    <w:rsid w:val="00581534"/>
    <w:rsid w:val="00581E17"/>
    <w:rsid w:val="00581FE3"/>
    <w:rsid w:val="00582071"/>
    <w:rsid w:val="00583C5D"/>
    <w:rsid w:val="005846CD"/>
    <w:rsid w:val="0058586C"/>
    <w:rsid w:val="00592254"/>
    <w:rsid w:val="005925A9"/>
    <w:rsid w:val="005951B0"/>
    <w:rsid w:val="00596D67"/>
    <w:rsid w:val="0059740E"/>
    <w:rsid w:val="00597F14"/>
    <w:rsid w:val="005A20AB"/>
    <w:rsid w:val="005A2C02"/>
    <w:rsid w:val="005A48CB"/>
    <w:rsid w:val="005A7061"/>
    <w:rsid w:val="005B01BD"/>
    <w:rsid w:val="005B0744"/>
    <w:rsid w:val="005B0B74"/>
    <w:rsid w:val="005B0F2C"/>
    <w:rsid w:val="005B110D"/>
    <w:rsid w:val="005B2951"/>
    <w:rsid w:val="005B4AF5"/>
    <w:rsid w:val="005B5D11"/>
    <w:rsid w:val="005B6F75"/>
    <w:rsid w:val="005B7482"/>
    <w:rsid w:val="005B7C63"/>
    <w:rsid w:val="005C029D"/>
    <w:rsid w:val="005C0D14"/>
    <w:rsid w:val="005C17AF"/>
    <w:rsid w:val="005C1B15"/>
    <w:rsid w:val="005C24F9"/>
    <w:rsid w:val="005C4536"/>
    <w:rsid w:val="005C4822"/>
    <w:rsid w:val="005C4BAC"/>
    <w:rsid w:val="005C56FA"/>
    <w:rsid w:val="005C5F62"/>
    <w:rsid w:val="005D0BE2"/>
    <w:rsid w:val="005D0EFC"/>
    <w:rsid w:val="005D20E9"/>
    <w:rsid w:val="005D3C6E"/>
    <w:rsid w:val="005D422F"/>
    <w:rsid w:val="005D53F2"/>
    <w:rsid w:val="005D5990"/>
    <w:rsid w:val="005D6E1C"/>
    <w:rsid w:val="005D6F16"/>
    <w:rsid w:val="005D7547"/>
    <w:rsid w:val="005D76C5"/>
    <w:rsid w:val="005D7CE8"/>
    <w:rsid w:val="005E04FF"/>
    <w:rsid w:val="005E2398"/>
    <w:rsid w:val="005E2678"/>
    <w:rsid w:val="005E2746"/>
    <w:rsid w:val="005E3879"/>
    <w:rsid w:val="005E3CC3"/>
    <w:rsid w:val="005E513F"/>
    <w:rsid w:val="005E5C5A"/>
    <w:rsid w:val="005F3487"/>
    <w:rsid w:val="005F4348"/>
    <w:rsid w:val="005F4761"/>
    <w:rsid w:val="005F4C61"/>
    <w:rsid w:val="005F5187"/>
    <w:rsid w:val="005F6905"/>
    <w:rsid w:val="005F6F25"/>
    <w:rsid w:val="006007EA"/>
    <w:rsid w:val="00601344"/>
    <w:rsid w:val="00601B99"/>
    <w:rsid w:val="00601FCE"/>
    <w:rsid w:val="0060254F"/>
    <w:rsid w:val="00603A13"/>
    <w:rsid w:val="006041AE"/>
    <w:rsid w:val="00606A33"/>
    <w:rsid w:val="0061031C"/>
    <w:rsid w:val="0061083E"/>
    <w:rsid w:val="00610F85"/>
    <w:rsid w:val="00612A96"/>
    <w:rsid w:val="00614E85"/>
    <w:rsid w:val="00615ECF"/>
    <w:rsid w:val="00616582"/>
    <w:rsid w:val="00616B1E"/>
    <w:rsid w:val="00616EBA"/>
    <w:rsid w:val="00617FEA"/>
    <w:rsid w:val="00620EC5"/>
    <w:rsid w:val="006215F2"/>
    <w:rsid w:val="0062173D"/>
    <w:rsid w:val="00624304"/>
    <w:rsid w:val="00624953"/>
    <w:rsid w:val="006253B6"/>
    <w:rsid w:val="00626A41"/>
    <w:rsid w:val="00632651"/>
    <w:rsid w:val="0063394C"/>
    <w:rsid w:val="00633CC8"/>
    <w:rsid w:val="00634A8E"/>
    <w:rsid w:val="00635380"/>
    <w:rsid w:val="00635E2E"/>
    <w:rsid w:val="00636289"/>
    <w:rsid w:val="006375C2"/>
    <w:rsid w:val="00637F30"/>
    <w:rsid w:val="006411E1"/>
    <w:rsid w:val="006415DB"/>
    <w:rsid w:val="006429B7"/>
    <w:rsid w:val="006443FB"/>
    <w:rsid w:val="0064474C"/>
    <w:rsid w:val="00644792"/>
    <w:rsid w:val="00645810"/>
    <w:rsid w:val="00645E54"/>
    <w:rsid w:val="00652825"/>
    <w:rsid w:val="00652A5F"/>
    <w:rsid w:val="00652C99"/>
    <w:rsid w:val="0065335B"/>
    <w:rsid w:val="006533E4"/>
    <w:rsid w:val="00655210"/>
    <w:rsid w:val="006559A3"/>
    <w:rsid w:val="00655EEB"/>
    <w:rsid w:val="00657FE8"/>
    <w:rsid w:val="006604D9"/>
    <w:rsid w:val="00661309"/>
    <w:rsid w:val="00661B0F"/>
    <w:rsid w:val="00662B33"/>
    <w:rsid w:val="00662FB1"/>
    <w:rsid w:val="00663E89"/>
    <w:rsid w:val="00666715"/>
    <w:rsid w:val="0066674A"/>
    <w:rsid w:val="00667716"/>
    <w:rsid w:val="00671F2F"/>
    <w:rsid w:val="006734DD"/>
    <w:rsid w:val="00675F7C"/>
    <w:rsid w:val="00676A6E"/>
    <w:rsid w:val="00680402"/>
    <w:rsid w:val="00680535"/>
    <w:rsid w:val="00680857"/>
    <w:rsid w:val="00680B3F"/>
    <w:rsid w:val="00680C73"/>
    <w:rsid w:val="006815DF"/>
    <w:rsid w:val="00682741"/>
    <w:rsid w:val="00683799"/>
    <w:rsid w:val="00684637"/>
    <w:rsid w:val="00684B62"/>
    <w:rsid w:val="006850B5"/>
    <w:rsid w:val="006854A2"/>
    <w:rsid w:val="006859FD"/>
    <w:rsid w:val="0068658F"/>
    <w:rsid w:val="00686BE5"/>
    <w:rsid w:val="00687770"/>
    <w:rsid w:val="00690A23"/>
    <w:rsid w:val="00693235"/>
    <w:rsid w:val="00693C38"/>
    <w:rsid w:val="00693FD8"/>
    <w:rsid w:val="00694322"/>
    <w:rsid w:val="00695D36"/>
    <w:rsid w:val="006977E4"/>
    <w:rsid w:val="006A0349"/>
    <w:rsid w:val="006A12DD"/>
    <w:rsid w:val="006A15DD"/>
    <w:rsid w:val="006A1ACA"/>
    <w:rsid w:val="006A1CB7"/>
    <w:rsid w:val="006A1D37"/>
    <w:rsid w:val="006A22F0"/>
    <w:rsid w:val="006A2D94"/>
    <w:rsid w:val="006A60D6"/>
    <w:rsid w:val="006A6F3C"/>
    <w:rsid w:val="006A7E19"/>
    <w:rsid w:val="006B04C5"/>
    <w:rsid w:val="006B162B"/>
    <w:rsid w:val="006B244E"/>
    <w:rsid w:val="006B41E6"/>
    <w:rsid w:val="006B4C21"/>
    <w:rsid w:val="006B519C"/>
    <w:rsid w:val="006B70EA"/>
    <w:rsid w:val="006B742B"/>
    <w:rsid w:val="006B7EAB"/>
    <w:rsid w:val="006C1C9E"/>
    <w:rsid w:val="006C1DAB"/>
    <w:rsid w:val="006C32EA"/>
    <w:rsid w:val="006C43B4"/>
    <w:rsid w:val="006C4EE5"/>
    <w:rsid w:val="006C686C"/>
    <w:rsid w:val="006C7770"/>
    <w:rsid w:val="006D3660"/>
    <w:rsid w:val="006D3E69"/>
    <w:rsid w:val="006E0460"/>
    <w:rsid w:val="006E4D74"/>
    <w:rsid w:val="006E69D1"/>
    <w:rsid w:val="006F1362"/>
    <w:rsid w:val="006F1A75"/>
    <w:rsid w:val="006F6338"/>
    <w:rsid w:val="006F74FB"/>
    <w:rsid w:val="00700D5B"/>
    <w:rsid w:val="007015A3"/>
    <w:rsid w:val="0070292A"/>
    <w:rsid w:val="007038B6"/>
    <w:rsid w:val="00704046"/>
    <w:rsid w:val="007042DE"/>
    <w:rsid w:val="00704367"/>
    <w:rsid w:val="00704A97"/>
    <w:rsid w:val="00704CBB"/>
    <w:rsid w:val="00705B1D"/>
    <w:rsid w:val="00707281"/>
    <w:rsid w:val="00707319"/>
    <w:rsid w:val="00707C3A"/>
    <w:rsid w:val="0071008E"/>
    <w:rsid w:val="00710440"/>
    <w:rsid w:val="007140C7"/>
    <w:rsid w:val="0071646E"/>
    <w:rsid w:val="007177CC"/>
    <w:rsid w:val="0072023A"/>
    <w:rsid w:val="00720A2B"/>
    <w:rsid w:val="00721176"/>
    <w:rsid w:val="00721C1D"/>
    <w:rsid w:val="00721EFD"/>
    <w:rsid w:val="00722395"/>
    <w:rsid w:val="00722537"/>
    <w:rsid w:val="0072320A"/>
    <w:rsid w:val="00724DC7"/>
    <w:rsid w:val="00726EED"/>
    <w:rsid w:val="007304A6"/>
    <w:rsid w:val="00731092"/>
    <w:rsid w:val="00731B13"/>
    <w:rsid w:val="007327C3"/>
    <w:rsid w:val="007328DA"/>
    <w:rsid w:val="007343FD"/>
    <w:rsid w:val="00735C0F"/>
    <w:rsid w:val="00736662"/>
    <w:rsid w:val="00736A0C"/>
    <w:rsid w:val="00736B77"/>
    <w:rsid w:val="00736FE0"/>
    <w:rsid w:val="00737465"/>
    <w:rsid w:val="0073746D"/>
    <w:rsid w:val="00737651"/>
    <w:rsid w:val="00737F41"/>
    <w:rsid w:val="00740BD3"/>
    <w:rsid w:val="00741C9E"/>
    <w:rsid w:val="007456EA"/>
    <w:rsid w:val="00746E39"/>
    <w:rsid w:val="00746F71"/>
    <w:rsid w:val="00750758"/>
    <w:rsid w:val="00750EC0"/>
    <w:rsid w:val="00751324"/>
    <w:rsid w:val="0075194D"/>
    <w:rsid w:val="00751A82"/>
    <w:rsid w:val="00752F54"/>
    <w:rsid w:val="00753753"/>
    <w:rsid w:val="00753850"/>
    <w:rsid w:val="00753D2D"/>
    <w:rsid w:val="007542E6"/>
    <w:rsid w:val="00756428"/>
    <w:rsid w:val="00756C76"/>
    <w:rsid w:val="00757B0B"/>
    <w:rsid w:val="00760D9F"/>
    <w:rsid w:val="007621A8"/>
    <w:rsid w:val="00762FCA"/>
    <w:rsid w:val="00763ABF"/>
    <w:rsid w:val="00763E17"/>
    <w:rsid w:val="007645C1"/>
    <w:rsid w:val="00764804"/>
    <w:rsid w:val="0076569B"/>
    <w:rsid w:val="007677B3"/>
    <w:rsid w:val="00770275"/>
    <w:rsid w:val="00770F6B"/>
    <w:rsid w:val="00773173"/>
    <w:rsid w:val="00773DD2"/>
    <w:rsid w:val="0077418B"/>
    <w:rsid w:val="00774305"/>
    <w:rsid w:val="0077482A"/>
    <w:rsid w:val="00774857"/>
    <w:rsid w:val="00774F54"/>
    <w:rsid w:val="00776083"/>
    <w:rsid w:val="00776209"/>
    <w:rsid w:val="00776BC6"/>
    <w:rsid w:val="00776FA9"/>
    <w:rsid w:val="007809EC"/>
    <w:rsid w:val="00781DE5"/>
    <w:rsid w:val="00782BFE"/>
    <w:rsid w:val="00783FEE"/>
    <w:rsid w:val="0078538F"/>
    <w:rsid w:val="007858DE"/>
    <w:rsid w:val="007869A0"/>
    <w:rsid w:val="00787451"/>
    <w:rsid w:val="00787906"/>
    <w:rsid w:val="007914A7"/>
    <w:rsid w:val="00794325"/>
    <w:rsid w:val="00794D6E"/>
    <w:rsid w:val="00795389"/>
    <w:rsid w:val="007960B8"/>
    <w:rsid w:val="007A05E5"/>
    <w:rsid w:val="007A0945"/>
    <w:rsid w:val="007A2B33"/>
    <w:rsid w:val="007A2F79"/>
    <w:rsid w:val="007A3F01"/>
    <w:rsid w:val="007B0B36"/>
    <w:rsid w:val="007B153D"/>
    <w:rsid w:val="007B1AC5"/>
    <w:rsid w:val="007B1DF1"/>
    <w:rsid w:val="007B36C5"/>
    <w:rsid w:val="007B6EC1"/>
    <w:rsid w:val="007B7BC7"/>
    <w:rsid w:val="007C0266"/>
    <w:rsid w:val="007C0983"/>
    <w:rsid w:val="007C1D99"/>
    <w:rsid w:val="007C1FF9"/>
    <w:rsid w:val="007C332C"/>
    <w:rsid w:val="007C4274"/>
    <w:rsid w:val="007C45D8"/>
    <w:rsid w:val="007C4F7D"/>
    <w:rsid w:val="007C5C40"/>
    <w:rsid w:val="007C68D6"/>
    <w:rsid w:val="007D0858"/>
    <w:rsid w:val="007D0AC3"/>
    <w:rsid w:val="007D122C"/>
    <w:rsid w:val="007D2414"/>
    <w:rsid w:val="007D294D"/>
    <w:rsid w:val="007D3AF6"/>
    <w:rsid w:val="007D3AFB"/>
    <w:rsid w:val="007D4045"/>
    <w:rsid w:val="007D456C"/>
    <w:rsid w:val="007D47C1"/>
    <w:rsid w:val="007D6B4C"/>
    <w:rsid w:val="007D739E"/>
    <w:rsid w:val="007D7730"/>
    <w:rsid w:val="007E021D"/>
    <w:rsid w:val="007E04C4"/>
    <w:rsid w:val="007E123F"/>
    <w:rsid w:val="007E1D6B"/>
    <w:rsid w:val="007E1EC7"/>
    <w:rsid w:val="007E25D3"/>
    <w:rsid w:val="007E5C17"/>
    <w:rsid w:val="007E5D3F"/>
    <w:rsid w:val="007E62F2"/>
    <w:rsid w:val="007E6BC8"/>
    <w:rsid w:val="007F03BB"/>
    <w:rsid w:val="007F1D38"/>
    <w:rsid w:val="007F3380"/>
    <w:rsid w:val="007F361F"/>
    <w:rsid w:val="007F3A93"/>
    <w:rsid w:val="007F3D8E"/>
    <w:rsid w:val="007F41E1"/>
    <w:rsid w:val="007F573B"/>
    <w:rsid w:val="007F62D9"/>
    <w:rsid w:val="008008F9"/>
    <w:rsid w:val="00800E23"/>
    <w:rsid w:val="00800F9C"/>
    <w:rsid w:val="008013E5"/>
    <w:rsid w:val="0080191D"/>
    <w:rsid w:val="008019DE"/>
    <w:rsid w:val="00802496"/>
    <w:rsid w:val="0080252E"/>
    <w:rsid w:val="0080772A"/>
    <w:rsid w:val="00811391"/>
    <w:rsid w:val="00813E18"/>
    <w:rsid w:val="00814057"/>
    <w:rsid w:val="00814342"/>
    <w:rsid w:val="00814CC0"/>
    <w:rsid w:val="00815B18"/>
    <w:rsid w:val="00815E2C"/>
    <w:rsid w:val="00816F15"/>
    <w:rsid w:val="00817A8D"/>
    <w:rsid w:val="00820730"/>
    <w:rsid w:val="00822848"/>
    <w:rsid w:val="008237DE"/>
    <w:rsid w:val="008241F4"/>
    <w:rsid w:val="008244D2"/>
    <w:rsid w:val="008248B2"/>
    <w:rsid w:val="00824D54"/>
    <w:rsid w:val="0082776E"/>
    <w:rsid w:val="008303E1"/>
    <w:rsid w:val="00831041"/>
    <w:rsid w:val="00834030"/>
    <w:rsid w:val="00834A90"/>
    <w:rsid w:val="00836502"/>
    <w:rsid w:val="00837005"/>
    <w:rsid w:val="00842E63"/>
    <w:rsid w:val="00843446"/>
    <w:rsid w:val="00843DF6"/>
    <w:rsid w:val="0084413F"/>
    <w:rsid w:val="0084433C"/>
    <w:rsid w:val="00844EB7"/>
    <w:rsid w:val="00844FF1"/>
    <w:rsid w:val="00845090"/>
    <w:rsid w:val="0084521C"/>
    <w:rsid w:val="00845B0C"/>
    <w:rsid w:val="00846D97"/>
    <w:rsid w:val="008507BA"/>
    <w:rsid w:val="00851043"/>
    <w:rsid w:val="008511B1"/>
    <w:rsid w:val="00851C83"/>
    <w:rsid w:val="00854922"/>
    <w:rsid w:val="00854D68"/>
    <w:rsid w:val="00861A8D"/>
    <w:rsid w:val="00861E6B"/>
    <w:rsid w:val="00862E1F"/>
    <w:rsid w:val="008641BC"/>
    <w:rsid w:val="00865DD7"/>
    <w:rsid w:val="008667CD"/>
    <w:rsid w:val="008675DD"/>
    <w:rsid w:val="00867B6B"/>
    <w:rsid w:val="00872CC0"/>
    <w:rsid w:val="00875E37"/>
    <w:rsid w:val="00875EAA"/>
    <w:rsid w:val="00876481"/>
    <w:rsid w:val="00876B24"/>
    <w:rsid w:val="00877551"/>
    <w:rsid w:val="0087798A"/>
    <w:rsid w:val="00880215"/>
    <w:rsid w:val="00883BF3"/>
    <w:rsid w:val="008855F5"/>
    <w:rsid w:val="00886BB9"/>
    <w:rsid w:val="00886D24"/>
    <w:rsid w:val="00886E93"/>
    <w:rsid w:val="00887925"/>
    <w:rsid w:val="00887AC9"/>
    <w:rsid w:val="00890342"/>
    <w:rsid w:val="008914DA"/>
    <w:rsid w:val="008917D7"/>
    <w:rsid w:val="008924D6"/>
    <w:rsid w:val="008927E9"/>
    <w:rsid w:val="008939DD"/>
    <w:rsid w:val="00894F9B"/>
    <w:rsid w:val="0089524A"/>
    <w:rsid w:val="00896589"/>
    <w:rsid w:val="008973C4"/>
    <w:rsid w:val="008977E8"/>
    <w:rsid w:val="008979FC"/>
    <w:rsid w:val="00897F7C"/>
    <w:rsid w:val="008A020A"/>
    <w:rsid w:val="008A03D4"/>
    <w:rsid w:val="008A08AF"/>
    <w:rsid w:val="008A0E8A"/>
    <w:rsid w:val="008A186E"/>
    <w:rsid w:val="008A288A"/>
    <w:rsid w:val="008A36DE"/>
    <w:rsid w:val="008A4B8F"/>
    <w:rsid w:val="008A513A"/>
    <w:rsid w:val="008A6B4D"/>
    <w:rsid w:val="008A6C38"/>
    <w:rsid w:val="008A7BC6"/>
    <w:rsid w:val="008B00D0"/>
    <w:rsid w:val="008B10A9"/>
    <w:rsid w:val="008B10CD"/>
    <w:rsid w:val="008B1DDA"/>
    <w:rsid w:val="008B20EE"/>
    <w:rsid w:val="008B2EB9"/>
    <w:rsid w:val="008B3846"/>
    <w:rsid w:val="008B3C95"/>
    <w:rsid w:val="008B4197"/>
    <w:rsid w:val="008B5623"/>
    <w:rsid w:val="008B6F9B"/>
    <w:rsid w:val="008B7EE7"/>
    <w:rsid w:val="008C050A"/>
    <w:rsid w:val="008C0D12"/>
    <w:rsid w:val="008C157B"/>
    <w:rsid w:val="008C2EB6"/>
    <w:rsid w:val="008C31E6"/>
    <w:rsid w:val="008C48EF"/>
    <w:rsid w:val="008C595D"/>
    <w:rsid w:val="008C5E9B"/>
    <w:rsid w:val="008C6C1E"/>
    <w:rsid w:val="008C77D6"/>
    <w:rsid w:val="008C79E0"/>
    <w:rsid w:val="008D013A"/>
    <w:rsid w:val="008D04AA"/>
    <w:rsid w:val="008D0710"/>
    <w:rsid w:val="008D08B5"/>
    <w:rsid w:val="008D269E"/>
    <w:rsid w:val="008D4028"/>
    <w:rsid w:val="008D5265"/>
    <w:rsid w:val="008D55FA"/>
    <w:rsid w:val="008D5813"/>
    <w:rsid w:val="008D59EF"/>
    <w:rsid w:val="008D61BD"/>
    <w:rsid w:val="008D61E4"/>
    <w:rsid w:val="008D62D4"/>
    <w:rsid w:val="008D70AB"/>
    <w:rsid w:val="008D78A7"/>
    <w:rsid w:val="008E1E03"/>
    <w:rsid w:val="008E1E81"/>
    <w:rsid w:val="008E29E1"/>
    <w:rsid w:val="008E338F"/>
    <w:rsid w:val="008E3C68"/>
    <w:rsid w:val="008E3EBA"/>
    <w:rsid w:val="008E404B"/>
    <w:rsid w:val="008E54AD"/>
    <w:rsid w:val="008E5B5E"/>
    <w:rsid w:val="008E7210"/>
    <w:rsid w:val="008E7D94"/>
    <w:rsid w:val="008E7F3B"/>
    <w:rsid w:val="008F0FEF"/>
    <w:rsid w:val="008F15AA"/>
    <w:rsid w:val="008F2F7D"/>
    <w:rsid w:val="008F3147"/>
    <w:rsid w:val="008F6BA2"/>
    <w:rsid w:val="00901772"/>
    <w:rsid w:val="00902240"/>
    <w:rsid w:val="00903018"/>
    <w:rsid w:val="009031AA"/>
    <w:rsid w:val="009062D9"/>
    <w:rsid w:val="009113F6"/>
    <w:rsid w:val="0091143A"/>
    <w:rsid w:val="0091180C"/>
    <w:rsid w:val="00911C0E"/>
    <w:rsid w:val="00912EC1"/>
    <w:rsid w:val="009130BA"/>
    <w:rsid w:val="009142A5"/>
    <w:rsid w:val="00916835"/>
    <w:rsid w:val="009168F3"/>
    <w:rsid w:val="00917C69"/>
    <w:rsid w:val="009216EE"/>
    <w:rsid w:val="00921DA3"/>
    <w:rsid w:val="009225D0"/>
    <w:rsid w:val="00923650"/>
    <w:rsid w:val="009236F9"/>
    <w:rsid w:val="00923B58"/>
    <w:rsid w:val="00923CB7"/>
    <w:rsid w:val="00924279"/>
    <w:rsid w:val="00925EB2"/>
    <w:rsid w:val="009260EA"/>
    <w:rsid w:val="009271EA"/>
    <w:rsid w:val="009272FC"/>
    <w:rsid w:val="00927A2E"/>
    <w:rsid w:val="009323E5"/>
    <w:rsid w:val="0093244C"/>
    <w:rsid w:val="00933A11"/>
    <w:rsid w:val="00933E64"/>
    <w:rsid w:val="009342A5"/>
    <w:rsid w:val="00934599"/>
    <w:rsid w:val="00934C0B"/>
    <w:rsid w:val="00935AD6"/>
    <w:rsid w:val="00936573"/>
    <w:rsid w:val="009367E8"/>
    <w:rsid w:val="00936B8C"/>
    <w:rsid w:val="00941BC0"/>
    <w:rsid w:val="0094320C"/>
    <w:rsid w:val="009445C8"/>
    <w:rsid w:val="00944C3A"/>
    <w:rsid w:val="00946243"/>
    <w:rsid w:val="00947B4F"/>
    <w:rsid w:val="00947D7B"/>
    <w:rsid w:val="009503E6"/>
    <w:rsid w:val="009513AB"/>
    <w:rsid w:val="00951471"/>
    <w:rsid w:val="00951676"/>
    <w:rsid w:val="00951E5A"/>
    <w:rsid w:val="00952169"/>
    <w:rsid w:val="00952885"/>
    <w:rsid w:val="009536FC"/>
    <w:rsid w:val="009537CD"/>
    <w:rsid w:val="00953E97"/>
    <w:rsid w:val="00954089"/>
    <w:rsid w:val="0095417E"/>
    <w:rsid w:val="00954916"/>
    <w:rsid w:val="00955808"/>
    <w:rsid w:val="0095769C"/>
    <w:rsid w:val="00960C18"/>
    <w:rsid w:val="009630D0"/>
    <w:rsid w:val="00964AE6"/>
    <w:rsid w:val="009658E3"/>
    <w:rsid w:val="00965B8D"/>
    <w:rsid w:val="00965F41"/>
    <w:rsid w:val="00966BF2"/>
    <w:rsid w:val="00970A0C"/>
    <w:rsid w:val="009718EB"/>
    <w:rsid w:val="00971B26"/>
    <w:rsid w:val="0097275E"/>
    <w:rsid w:val="00972EFC"/>
    <w:rsid w:val="00973281"/>
    <w:rsid w:val="00973FBB"/>
    <w:rsid w:val="009748FA"/>
    <w:rsid w:val="009752EF"/>
    <w:rsid w:val="00976149"/>
    <w:rsid w:val="00977BB4"/>
    <w:rsid w:val="009818E0"/>
    <w:rsid w:val="009820FF"/>
    <w:rsid w:val="00982D66"/>
    <w:rsid w:val="00982FAD"/>
    <w:rsid w:val="00983188"/>
    <w:rsid w:val="00983787"/>
    <w:rsid w:val="00985414"/>
    <w:rsid w:val="0098584E"/>
    <w:rsid w:val="00985980"/>
    <w:rsid w:val="009863D6"/>
    <w:rsid w:val="00990918"/>
    <w:rsid w:val="00991872"/>
    <w:rsid w:val="00993216"/>
    <w:rsid w:val="009A1717"/>
    <w:rsid w:val="009A1937"/>
    <w:rsid w:val="009A2166"/>
    <w:rsid w:val="009A2353"/>
    <w:rsid w:val="009A4279"/>
    <w:rsid w:val="009A48A7"/>
    <w:rsid w:val="009A5851"/>
    <w:rsid w:val="009A5F82"/>
    <w:rsid w:val="009A6C74"/>
    <w:rsid w:val="009A756D"/>
    <w:rsid w:val="009A764B"/>
    <w:rsid w:val="009A7A3D"/>
    <w:rsid w:val="009B0306"/>
    <w:rsid w:val="009B1413"/>
    <w:rsid w:val="009B2422"/>
    <w:rsid w:val="009B281B"/>
    <w:rsid w:val="009B33E0"/>
    <w:rsid w:val="009B38A5"/>
    <w:rsid w:val="009B4B1D"/>
    <w:rsid w:val="009B4D21"/>
    <w:rsid w:val="009C2138"/>
    <w:rsid w:val="009C2A06"/>
    <w:rsid w:val="009C538C"/>
    <w:rsid w:val="009C57E8"/>
    <w:rsid w:val="009C7B0B"/>
    <w:rsid w:val="009C7BFB"/>
    <w:rsid w:val="009C7FEE"/>
    <w:rsid w:val="009D06BA"/>
    <w:rsid w:val="009D0DC9"/>
    <w:rsid w:val="009D194A"/>
    <w:rsid w:val="009D2012"/>
    <w:rsid w:val="009D37B5"/>
    <w:rsid w:val="009D4D3C"/>
    <w:rsid w:val="009D6010"/>
    <w:rsid w:val="009D6181"/>
    <w:rsid w:val="009D69B7"/>
    <w:rsid w:val="009D6B89"/>
    <w:rsid w:val="009E0782"/>
    <w:rsid w:val="009E1595"/>
    <w:rsid w:val="009E18D9"/>
    <w:rsid w:val="009E1987"/>
    <w:rsid w:val="009E2B5E"/>
    <w:rsid w:val="009E38F0"/>
    <w:rsid w:val="009E4208"/>
    <w:rsid w:val="009E5324"/>
    <w:rsid w:val="009E572E"/>
    <w:rsid w:val="009E5B32"/>
    <w:rsid w:val="009E6218"/>
    <w:rsid w:val="009E7872"/>
    <w:rsid w:val="009F083A"/>
    <w:rsid w:val="009F10C7"/>
    <w:rsid w:val="009F11EF"/>
    <w:rsid w:val="009F25A4"/>
    <w:rsid w:val="009F2BEC"/>
    <w:rsid w:val="009F3032"/>
    <w:rsid w:val="009F3DD5"/>
    <w:rsid w:val="009F70B3"/>
    <w:rsid w:val="00A006C9"/>
    <w:rsid w:val="00A015C7"/>
    <w:rsid w:val="00A01BBC"/>
    <w:rsid w:val="00A025B1"/>
    <w:rsid w:val="00A02604"/>
    <w:rsid w:val="00A04F1C"/>
    <w:rsid w:val="00A061D2"/>
    <w:rsid w:val="00A07314"/>
    <w:rsid w:val="00A1049A"/>
    <w:rsid w:val="00A12D11"/>
    <w:rsid w:val="00A13815"/>
    <w:rsid w:val="00A13D6F"/>
    <w:rsid w:val="00A1493F"/>
    <w:rsid w:val="00A15608"/>
    <w:rsid w:val="00A167FC"/>
    <w:rsid w:val="00A17A90"/>
    <w:rsid w:val="00A2006F"/>
    <w:rsid w:val="00A20C99"/>
    <w:rsid w:val="00A2118D"/>
    <w:rsid w:val="00A22741"/>
    <w:rsid w:val="00A22E1C"/>
    <w:rsid w:val="00A22EFA"/>
    <w:rsid w:val="00A23F33"/>
    <w:rsid w:val="00A23F90"/>
    <w:rsid w:val="00A2426D"/>
    <w:rsid w:val="00A24A2F"/>
    <w:rsid w:val="00A25690"/>
    <w:rsid w:val="00A25866"/>
    <w:rsid w:val="00A271B7"/>
    <w:rsid w:val="00A27EEE"/>
    <w:rsid w:val="00A312D1"/>
    <w:rsid w:val="00A335D7"/>
    <w:rsid w:val="00A33C1A"/>
    <w:rsid w:val="00A343CA"/>
    <w:rsid w:val="00A34D05"/>
    <w:rsid w:val="00A3547F"/>
    <w:rsid w:val="00A3582E"/>
    <w:rsid w:val="00A35844"/>
    <w:rsid w:val="00A35BEB"/>
    <w:rsid w:val="00A368CB"/>
    <w:rsid w:val="00A36A5B"/>
    <w:rsid w:val="00A40519"/>
    <w:rsid w:val="00A40854"/>
    <w:rsid w:val="00A41398"/>
    <w:rsid w:val="00A41778"/>
    <w:rsid w:val="00A4214F"/>
    <w:rsid w:val="00A43819"/>
    <w:rsid w:val="00A446BC"/>
    <w:rsid w:val="00A44A26"/>
    <w:rsid w:val="00A45214"/>
    <w:rsid w:val="00A45CEC"/>
    <w:rsid w:val="00A47D9B"/>
    <w:rsid w:val="00A50838"/>
    <w:rsid w:val="00A519F7"/>
    <w:rsid w:val="00A5206A"/>
    <w:rsid w:val="00A568B2"/>
    <w:rsid w:val="00A62781"/>
    <w:rsid w:val="00A643B6"/>
    <w:rsid w:val="00A6504E"/>
    <w:rsid w:val="00A665BD"/>
    <w:rsid w:val="00A670B4"/>
    <w:rsid w:val="00A67362"/>
    <w:rsid w:val="00A67F3B"/>
    <w:rsid w:val="00A709D1"/>
    <w:rsid w:val="00A70FA2"/>
    <w:rsid w:val="00A712D2"/>
    <w:rsid w:val="00A72FAA"/>
    <w:rsid w:val="00A73A9A"/>
    <w:rsid w:val="00A744A2"/>
    <w:rsid w:val="00A74B73"/>
    <w:rsid w:val="00A75792"/>
    <w:rsid w:val="00A75D9E"/>
    <w:rsid w:val="00A75EC8"/>
    <w:rsid w:val="00A77259"/>
    <w:rsid w:val="00A77C4D"/>
    <w:rsid w:val="00A812CD"/>
    <w:rsid w:val="00A81D0F"/>
    <w:rsid w:val="00A83E04"/>
    <w:rsid w:val="00A85344"/>
    <w:rsid w:val="00A862CC"/>
    <w:rsid w:val="00A86FE9"/>
    <w:rsid w:val="00A87A4F"/>
    <w:rsid w:val="00A906EA"/>
    <w:rsid w:val="00A91F8D"/>
    <w:rsid w:val="00A928C0"/>
    <w:rsid w:val="00A93F4E"/>
    <w:rsid w:val="00A944D2"/>
    <w:rsid w:val="00A9567B"/>
    <w:rsid w:val="00A958DD"/>
    <w:rsid w:val="00A96B22"/>
    <w:rsid w:val="00A97E2A"/>
    <w:rsid w:val="00AA0363"/>
    <w:rsid w:val="00AA0918"/>
    <w:rsid w:val="00AA1D6C"/>
    <w:rsid w:val="00AA210C"/>
    <w:rsid w:val="00AA2ECE"/>
    <w:rsid w:val="00AA3CA5"/>
    <w:rsid w:val="00AA3F93"/>
    <w:rsid w:val="00AA4406"/>
    <w:rsid w:val="00AA52C5"/>
    <w:rsid w:val="00AA5534"/>
    <w:rsid w:val="00AA55DB"/>
    <w:rsid w:val="00AA7219"/>
    <w:rsid w:val="00AA7464"/>
    <w:rsid w:val="00AB0037"/>
    <w:rsid w:val="00AB012B"/>
    <w:rsid w:val="00AB02A7"/>
    <w:rsid w:val="00AB0611"/>
    <w:rsid w:val="00AB0B59"/>
    <w:rsid w:val="00AB0CC3"/>
    <w:rsid w:val="00AB101B"/>
    <w:rsid w:val="00AB1FBD"/>
    <w:rsid w:val="00AB218E"/>
    <w:rsid w:val="00AB2871"/>
    <w:rsid w:val="00AB39F5"/>
    <w:rsid w:val="00AB4A32"/>
    <w:rsid w:val="00AB4AE7"/>
    <w:rsid w:val="00AC0A31"/>
    <w:rsid w:val="00AC0DA0"/>
    <w:rsid w:val="00AC0E31"/>
    <w:rsid w:val="00AC2CF3"/>
    <w:rsid w:val="00AC3744"/>
    <w:rsid w:val="00AC6907"/>
    <w:rsid w:val="00AC7026"/>
    <w:rsid w:val="00AD0332"/>
    <w:rsid w:val="00AD12EA"/>
    <w:rsid w:val="00AD1B29"/>
    <w:rsid w:val="00AD1F13"/>
    <w:rsid w:val="00AD21B3"/>
    <w:rsid w:val="00AD2530"/>
    <w:rsid w:val="00AD27DA"/>
    <w:rsid w:val="00AD456E"/>
    <w:rsid w:val="00AD68F2"/>
    <w:rsid w:val="00AD7AA3"/>
    <w:rsid w:val="00AE1334"/>
    <w:rsid w:val="00AE1B12"/>
    <w:rsid w:val="00AE1F91"/>
    <w:rsid w:val="00AE25FB"/>
    <w:rsid w:val="00AE2B8E"/>
    <w:rsid w:val="00AE52F3"/>
    <w:rsid w:val="00AE5FB6"/>
    <w:rsid w:val="00AE7403"/>
    <w:rsid w:val="00AE7A4C"/>
    <w:rsid w:val="00AF0021"/>
    <w:rsid w:val="00AF096C"/>
    <w:rsid w:val="00AF0B54"/>
    <w:rsid w:val="00AF24EE"/>
    <w:rsid w:val="00AF3E6C"/>
    <w:rsid w:val="00AF4C36"/>
    <w:rsid w:val="00AF52DA"/>
    <w:rsid w:val="00AF5674"/>
    <w:rsid w:val="00AF642F"/>
    <w:rsid w:val="00AF64C1"/>
    <w:rsid w:val="00AF7E4B"/>
    <w:rsid w:val="00B019F8"/>
    <w:rsid w:val="00B04AE2"/>
    <w:rsid w:val="00B07A23"/>
    <w:rsid w:val="00B101E0"/>
    <w:rsid w:val="00B11585"/>
    <w:rsid w:val="00B11A56"/>
    <w:rsid w:val="00B13460"/>
    <w:rsid w:val="00B1564B"/>
    <w:rsid w:val="00B15D95"/>
    <w:rsid w:val="00B16702"/>
    <w:rsid w:val="00B20186"/>
    <w:rsid w:val="00B204B7"/>
    <w:rsid w:val="00B2181F"/>
    <w:rsid w:val="00B219A4"/>
    <w:rsid w:val="00B22238"/>
    <w:rsid w:val="00B23E81"/>
    <w:rsid w:val="00B2404D"/>
    <w:rsid w:val="00B25EE2"/>
    <w:rsid w:val="00B26221"/>
    <w:rsid w:val="00B26476"/>
    <w:rsid w:val="00B2782B"/>
    <w:rsid w:val="00B27930"/>
    <w:rsid w:val="00B27BEF"/>
    <w:rsid w:val="00B303B3"/>
    <w:rsid w:val="00B30766"/>
    <w:rsid w:val="00B339E4"/>
    <w:rsid w:val="00B33E79"/>
    <w:rsid w:val="00B34EB6"/>
    <w:rsid w:val="00B35B25"/>
    <w:rsid w:val="00B35F71"/>
    <w:rsid w:val="00B35F85"/>
    <w:rsid w:val="00B3651A"/>
    <w:rsid w:val="00B37A41"/>
    <w:rsid w:val="00B400A9"/>
    <w:rsid w:val="00B432E5"/>
    <w:rsid w:val="00B43350"/>
    <w:rsid w:val="00B43942"/>
    <w:rsid w:val="00B43C51"/>
    <w:rsid w:val="00B4438D"/>
    <w:rsid w:val="00B47903"/>
    <w:rsid w:val="00B50653"/>
    <w:rsid w:val="00B51A03"/>
    <w:rsid w:val="00B53127"/>
    <w:rsid w:val="00B533D4"/>
    <w:rsid w:val="00B53AF2"/>
    <w:rsid w:val="00B55470"/>
    <w:rsid w:val="00B55AEE"/>
    <w:rsid w:val="00B55C27"/>
    <w:rsid w:val="00B5604E"/>
    <w:rsid w:val="00B570F7"/>
    <w:rsid w:val="00B57557"/>
    <w:rsid w:val="00B57F58"/>
    <w:rsid w:val="00B61A09"/>
    <w:rsid w:val="00B63381"/>
    <w:rsid w:val="00B63FC4"/>
    <w:rsid w:val="00B65F40"/>
    <w:rsid w:val="00B67B7E"/>
    <w:rsid w:val="00B67EF1"/>
    <w:rsid w:val="00B70060"/>
    <w:rsid w:val="00B72775"/>
    <w:rsid w:val="00B730E1"/>
    <w:rsid w:val="00B733F1"/>
    <w:rsid w:val="00B758AF"/>
    <w:rsid w:val="00B76BEE"/>
    <w:rsid w:val="00B825F6"/>
    <w:rsid w:val="00B82941"/>
    <w:rsid w:val="00B8369C"/>
    <w:rsid w:val="00B86352"/>
    <w:rsid w:val="00B876CC"/>
    <w:rsid w:val="00B909DB"/>
    <w:rsid w:val="00B90A4C"/>
    <w:rsid w:val="00B90CD5"/>
    <w:rsid w:val="00B91CAE"/>
    <w:rsid w:val="00B91F76"/>
    <w:rsid w:val="00B91FD9"/>
    <w:rsid w:val="00B92044"/>
    <w:rsid w:val="00B92E44"/>
    <w:rsid w:val="00B94DC8"/>
    <w:rsid w:val="00B9569C"/>
    <w:rsid w:val="00B95B42"/>
    <w:rsid w:val="00B9737B"/>
    <w:rsid w:val="00B979F4"/>
    <w:rsid w:val="00B97FCB"/>
    <w:rsid w:val="00BA0219"/>
    <w:rsid w:val="00BA0818"/>
    <w:rsid w:val="00BA163F"/>
    <w:rsid w:val="00BA16E6"/>
    <w:rsid w:val="00BA2915"/>
    <w:rsid w:val="00BA2AA0"/>
    <w:rsid w:val="00BA2CA8"/>
    <w:rsid w:val="00BA4248"/>
    <w:rsid w:val="00BA4814"/>
    <w:rsid w:val="00BA5731"/>
    <w:rsid w:val="00BB0746"/>
    <w:rsid w:val="00BB59B3"/>
    <w:rsid w:val="00BB6D9F"/>
    <w:rsid w:val="00BB6ED2"/>
    <w:rsid w:val="00BB71B3"/>
    <w:rsid w:val="00BB72AD"/>
    <w:rsid w:val="00BC0690"/>
    <w:rsid w:val="00BC1D3B"/>
    <w:rsid w:val="00BC2236"/>
    <w:rsid w:val="00BC465B"/>
    <w:rsid w:val="00BC49A3"/>
    <w:rsid w:val="00BC4DAF"/>
    <w:rsid w:val="00BC645A"/>
    <w:rsid w:val="00BC687A"/>
    <w:rsid w:val="00BC6F7C"/>
    <w:rsid w:val="00BC7143"/>
    <w:rsid w:val="00BC7AAA"/>
    <w:rsid w:val="00BD031A"/>
    <w:rsid w:val="00BD0F55"/>
    <w:rsid w:val="00BD184E"/>
    <w:rsid w:val="00BD251E"/>
    <w:rsid w:val="00BD3116"/>
    <w:rsid w:val="00BD378F"/>
    <w:rsid w:val="00BD4197"/>
    <w:rsid w:val="00BD5400"/>
    <w:rsid w:val="00BD67B2"/>
    <w:rsid w:val="00BD7C30"/>
    <w:rsid w:val="00BE1147"/>
    <w:rsid w:val="00BE2393"/>
    <w:rsid w:val="00BE2E10"/>
    <w:rsid w:val="00BE4910"/>
    <w:rsid w:val="00BE4959"/>
    <w:rsid w:val="00BE4C9B"/>
    <w:rsid w:val="00BE5337"/>
    <w:rsid w:val="00BE5A0C"/>
    <w:rsid w:val="00BE6EEC"/>
    <w:rsid w:val="00BE77DC"/>
    <w:rsid w:val="00BF04BC"/>
    <w:rsid w:val="00BF05EF"/>
    <w:rsid w:val="00BF0E35"/>
    <w:rsid w:val="00BF21DA"/>
    <w:rsid w:val="00BF4942"/>
    <w:rsid w:val="00BF5AC9"/>
    <w:rsid w:val="00BF7695"/>
    <w:rsid w:val="00C005F1"/>
    <w:rsid w:val="00C0086B"/>
    <w:rsid w:val="00C00DE5"/>
    <w:rsid w:val="00C01028"/>
    <w:rsid w:val="00C0125A"/>
    <w:rsid w:val="00C02D58"/>
    <w:rsid w:val="00C03DD7"/>
    <w:rsid w:val="00C042CB"/>
    <w:rsid w:val="00C062CC"/>
    <w:rsid w:val="00C06B2A"/>
    <w:rsid w:val="00C07216"/>
    <w:rsid w:val="00C10433"/>
    <w:rsid w:val="00C11E4B"/>
    <w:rsid w:val="00C11F0B"/>
    <w:rsid w:val="00C12B23"/>
    <w:rsid w:val="00C17B75"/>
    <w:rsid w:val="00C20839"/>
    <w:rsid w:val="00C20E83"/>
    <w:rsid w:val="00C210B8"/>
    <w:rsid w:val="00C23028"/>
    <w:rsid w:val="00C251BF"/>
    <w:rsid w:val="00C25964"/>
    <w:rsid w:val="00C25F26"/>
    <w:rsid w:val="00C26E73"/>
    <w:rsid w:val="00C2768A"/>
    <w:rsid w:val="00C3255A"/>
    <w:rsid w:val="00C32630"/>
    <w:rsid w:val="00C332D6"/>
    <w:rsid w:val="00C35311"/>
    <w:rsid w:val="00C3562D"/>
    <w:rsid w:val="00C35CCF"/>
    <w:rsid w:val="00C366D1"/>
    <w:rsid w:val="00C4241A"/>
    <w:rsid w:val="00C43A46"/>
    <w:rsid w:val="00C4456B"/>
    <w:rsid w:val="00C464ED"/>
    <w:rsid w:val="00C4709C"/>
    <w:rsid w:val="00C50255"/>
    <w:rsid w:val="00C5062E"/>
    <w:rsid w:val="00C5139A"/>
    <w:rsid w:val="00C51944"/>
    <w:rsid w:val="00C53022"/>
    <w:rsid w:val="00C56E66"/>
    <w:rsid w:val="00C57619"/>
    <w:rsid w:val="00C60C01"/>
    <w:rsid w:val="00C60C11"/>
    <w:rsid w:val="00C60D34"/>
    <w:rsid w:val="00C61D9A"/>
    <w:rsid w:val="00C63BE0"/>
    <w:rsid w:val="00C64426"/>
    <w:rsid w:val="00C65587"/>
    <w:rsid w:val="00C65DEE"/>
    <w:rsid w:val="00C6661D"/>
    <w:rsid w:val="00C7090F"/>
    <w:rsid w:val="00C713A8"/>
    <w:rsid w:val="00C7206C"/>
    <w:rsid w:val="00C720BC"/>
    <w:rsid w:val="00C72A10"/>
    <w:rsid w:val="00C72A1D"/>
    <w:rsid w:val="00C74F68"/>
    <w:rsid w:val="00C768F1"/>
    <w:rsid w:val="00C804E0"/>
    <w:rsid w:val="00C81521"/>
    <w:rsid w:val="00C834CC"/>
    <w:rsid w:val="00C84224"/>
    <w:rsid w:val="00C85562"/>
    <w:rsid w:val="00C8594D"/>
    <w:rsid w:val="00C870F1"/>
    <w:rsid w:val="00C87C7B"/>
    <w:rsid w:val="00C90021"/>
    <w:rsid w:val="00C905E0"/>
    <w:rsid w:val="00C924E0"/>
    <w:rsid w:val="00C9254D"/>
    <w:rsid w:val="00C92FBB"/>
    <w:rsid w:val="00C948F1"/>
    <w:rsid w:val="00C950D0"/>
    <w:rsid w:val="00C95C88"/>
    <w:rsid w:val="00C95E29"/>
    <w:rsid w:val="00C97513"/>
    <w:rsid w:val="00CA033A"/>
    <w:rsid w:val="00CA0713"/>
    <w:rsid w:val="00CA098B"/>
    <w:rsid w:val="00CA13B0"/>
    <w:rsid w:val="00CA2785"/>
    <w:rsid w:val="00CA4D05"/>
    <w:rsid w:val="00CB07DE"/>
    <w:rsid w:val="00CB08AA"/>
    <w:rsid w:val="00CB0DB6"/>
    <w:rsid w:val="00CB1160"/>
    <w:rsid w:val="00CB2340"/>
    <w:rsid w:val="00CB2397"/>
    <w:rsid w:val="00CB2C58"/>
    <w:rsid w:val="00CB431A"/>
    <w:rsid w:val="00CB5013"/>
    <w:rsid w:val="00CB632F"/>
    <w:rsid w:val="00CB6C84"/>
    <w:rsid w:val="00CB6E08"/>
    <w:rsid w:val="00CB6F1B"/>
    <w:rsid w:val="00CB6F39"/>
    <w:rsid w:val="00CB752F"/>
    <w:rsid w:val="00CB7780"/>
    <w:rsid w:val="00CC1D59"/>
    <w:rsid w:val="00CC2258"/>
    <w:rsid w:val="00CC2B4B"/>
    <w:rsid w:val="00CC3D29"/>
    <w:rsid w:val="00CC4A5F"/>
    <w:rsid w:val="00CC4BD8"/>
    <w:rsid w:val="00CC4E82"/>
    <w:rsid w:val="00CC5CCA"/>
    <w:rsid w:val="00CC7764"/>
    <w:rsid w:val="00CD0E68"/>
    <w:rsid w:val="00CD29AD"/>
    <w:rsid w:val="00CD2CB8"/>
    <w:rsid w:val="00CD39B2"/>
    <w:rsid w:val="00CD4BFF"/>
    <w:rsid w:val="00CD4E82"/>
    <w:rsid w:val="00CE0924"/>
    <w:rsid w:val="00CE164D"/>
    <w:rsid w:val="00CE22A5"/>
    <w:rsid w:val="00CE230D"/>
    <w:rsid w:val="00CE2399"/>
    <w:rsid w:val="00CE4283"/>
    <w:rsid w:val="00CE454C"/>
    <w:rsid w:val="00CE46BC"/>
    <w:rsid w:val="00CE4A1D"/>
    <w:rsid w:val="00CE68A7"/>
    <w:rsid w:val="00CE6C39"/>
    <w:rsid w:val="00CE7D2D"/>
    <w:rsid w:val="00CE7E1F"/>
    <w:rsid w:val="00CE7EE6"/>
    <w:rsid w:val="00CF1337"/>
    <w:rsid w:val="00CF267B"/>
    <w:rsid w:val="00CF2696"/>
    <w:rsid w:val="00CF4281"/>
    <w:rsid w:val="00CF520F"/>
    <w:rsid w:val="00CF68DD"/>
    <w:rsid w:val="00CF7E88"/>
    <w:rsid w:val="00D009CB"/>
    <w:rsid w:val="00D00BDA"/>
    <w:rsid w:val="00D00DBF"/>
    <w:rsid w:val="00D016EA"/>
    <w:rsid w:val="00D044FD"/>
    <w:rsid w:val="00D0711E"/>
    <w:rsid w:val="00D14624"/>
    <w:rsid w:val="00D14973"/>
    <w:rsid w:val="00D149F0"/>
    <w:rsid w:val="00D14BAA"/>
    <w:rsid w:val="00D14C07"/>
    <w:rsid w:val="00D164CF"/>
    <w:rsid w:val="00D20730"/>
    <w:rsid w:val="00D21FFD"/>
    <w:rsid w:val="00D22D97"/>
    <w:rsid w:val="00D24C08"/>
    <w:rsid w:val="00D2627C"/>
    <w:rsid w:val="00D26E3C"/>
    <w:rsid w:val="00D27D86"/>
    <w:rsid w:val="00D27F72"/>
    <w:rsid w:val="00D30CC7"/>
    <w:rsid w:val="00D32450"/>
    <w:rsid w:val="00D32765"/>
    <w:rsid w:val="00D32903"/>
    <w:rsid w:val="00D3454D"/>
    <w:rsid w:val="00D363C8"/>
    <w:rsid w:val="00D41D6C"/>
    <w:rsid w:val="00D4261D"/>
    <w:rsid w:val="00D431E9"/>
    <w:rsid w:val="00D447D0"/>
    <w:rsid w:val="00D465CB"/>
    <w:rsid w:val="00D46830"/>
    <w:rsid w:val="00D50C72"/>
    <w:rsid w:val="00D517B3"/>
    <w:rsid w:val="00D5197F"/>
    <w:rsid w:val="00D522EE"/>
    <w:rsid w:val="00D531D0"/>
    <w:rsid w:val="00D540CE"/>
    <w:rsid w:val="00D61224"/>
    <w:rsid w:val="00D6202A"/>
    <w:rsid w:val="00D64EA4"/>
    <w:rsid w:val="00D65284"/>
    <w:rsid w:val="00D65617"/>
    <w:rsid w:val="00D660B3"/>
    <w:rsid w:val="00D666BA"/>
    <w:rsid w:val="00D74090"/>
    <w:rsid w:val="00D772E5"/>
    <w:rsid w:val="00D813E4"/>
    <w:rsid w:val="00D820BE"/>
    <w:rsid w:val="00D8329D"/>
    <w:rsid w:val="00D83CBD"/>
    <w:rsid w:val="00D83FD0"/>
    <w:rsid w:val="00D841E4"/>
    <w:rsid w:val="00D8475C"/>
    <w:rsid w:val="00D8501C"/>
    <w:rsid w:val="00D85EC5"/>
    <w:rsid w:val="00D85EEC"/>
    <w:rsid w:val="00D86233"/>
    <w:rsid w:val="00D9147D"/>
    <w:rsid w:val="00D91833"/>
    <w:rsid w:val="00D93943"/>
    <w:rsid w:val="00D94480"/>
    <w:rsid w:val="00D947E0"/>
    <w:rsid w:val="00D94C82"/>
    <w:rsid w:val="00D94D83"/>
    <w:rsid w:val="00D952DD"/>
    <w:rsid w:val="00D95961"/>
    <w:rsid w:val="00D97870"/>
    <w:rsid w:val="00DA06D8"/>
    <w:rsid w:val="00DA1075"/>
    <w:rsid w:val="00DA2F7A"/>
    <w:rsid w:val="00DA3744"/>
    <w:rsid w:val="00DA3E12"/>
    <w:rsid w:val="00DA483B"/>
    <w:rsid w:val="00DA4EFD"/>
    <w:rsid w:val="00DA5763"/>
    <w:rsid w:val="00DA5ED7"/>
    <w:rsid w:val="00DA717C"/>
    <w:rsid w:val="00DA78AD"/>
    <w:rsid w:val="00DA7AEF"/>
    <w:rsid w:val="00DB15D0"/>
    <w:rsid w:val="00DB2A40"/>
    <w:rsid w:val="00DB40E5"/>
    <w:rsid w:val="00DB5385"/>
    <w:rsid w:val="00DB6C3B"/>
    <w:rsid w:val="00DB72B3"/>
    <w:rsid w:val="00DB79EE"/>
    <w:rsid w:val="00DB7B13"/>
    <w:rsid w:val="00DB7D0F"/>
    <w:rsid w:val="00DB7E4A"/>
    <w:rsid w:val="00DC0239"/>
    <w:rsid w:val="00DC0997"/>
    <w:rsid w:val="00DC1DC7"/>
    <w:rsid w:val="00DC26A9"/>
    <w:rsid w:val="00DC2939"/>
    <w:rsid w:val="00DC2D7B"/>
    <w:rsid w:val="00DC2D80"/>
    <w:rsid w:val="00DC315B"/>
    <w:rsid w:val="00DC3604"/>
    <w:rsid w:val="00DC371A"/>
    <w:rsid w:val="00DC4ACE"/>
    <w:rsid w:val="00DC58E4"/>
    <w:rsid w:val="00DC5A8B"/>
    <w:rsid w:val="00DC5FC5"/>
    <w:rsid w:val="00DC602F"/>
    <w:rsid w:val="00DC6B08"/>
    <w:rsid w:val="00DC6E5B"/>
    <w:rsid w:val="00DC75A2"/>
    <w:rsid w:val="00DD006E"/>
    <w:rsid w:val="00DD0DF5"/>
    <w:rsid w:val="00DD1DF1"/>
    <w:rsid w:val="00DD378B"/>
    <w:rsid w:val="00DD39AC"/>
    <w:rsid w:val="00DD4459"/>
    <w:rsid w:val="00DD5132"/>
    <w:rsid w:val="00DD5E8A"/>
    <w:rsid w:val="00DD73E2"/>
    <w:rsid w:val="00DE1952"/>
    <w:rsid w:val="00DE1F04"/>
    <w:rsid w:val="00DE2163"/>
    <w:rsid w:val="00DE2173"/>
    <w:rsid w:val="00DE464D"/>
    <w:rsid w:val="00DE6022"/>
    <w:rsid w:val="00DE7BCB"/>
    <w:rsid w:val="00DF09B1"/>
    <w:rsid w:val="00DF270D"/>
    <w:rsid w:val="00DF2809"/>
    <w:rsid w:val="00DF499C"/>
    <w:rsid w:val="00DF7929"/>
    <w:rsid w:val="00E005BD"/>
    <w:rsid w:val="00E022A7"/>
    <w:rsid w:val="00E038F1"/>
    <w:rsid w:val="00E03CC9"/>
    <w:rsid w:val="00E04609"/>
    <w:rsid w:val="00E052CF"/>
    <w:rsid w:val="00E05C6F"/>
    <w:rsid w:val="00E05FAE"/>
    <w:rsid w:val="00E061A6"/>
    <w:rsid w:val="00E063BD"/>
    <w:rsid w:val="00E11189"/>
    <w:rsid w:val="00E11F2F"/>
    <w:rsid w:val="00E135C1"/>
    <w:rsid w:val="00E141B4"/>
    <w:rsid w:val="00E1472E"/>
    <w:rsid w:val="00E14980"/>
    <w:rsid w:val="00E173C3"/>
    <w:rsid w:val="00E1760A"/>
    <w:rsid w:val="00E20CFB"/>
    <w:rsid w:val="00E20FD3"/>
    <w:rsid w:val="00E2204B"/>
    <w:rsid w:val="00E24522"/>
    <w:rsid w:val="00E24DDD"/>
    <w:rsid w:val="00E27684"/>
    <w:rsid w:val="00E3005F"/>
    <w:rsid w:val="00E30365"/>
    <w:rsid w:val="00E31843"/>
    <w:rsid w:val="00E3238F"/>
    <w:rsid w:val="00E3460D"/>
    <w:rsid w:val="00E366FE"/>
    <w:rsid w:val="00E36ECC"/>
    <w:rsid w:val="00E37045"/>
    <w:rsid w:val="00E373F3"/>
    <w:rsid w:val="00E40387"/>
    <w:rsid w:val="00E406AE"/>
    <w:rsid w:val="00E4171B"/>
    <w:rsid w:val="00E41CDA"/>
    <w:rsid w:val="00E41D6A"/>
    <w:rsid w:val="00E447F0"/>
    <w:rsid w:val="00E4507A"/>
    <w:rsid w:val="00E4575F"/>
    <w:rsid w:val="00E47E95"/>
    <w:rsid w:val="00E503F8"/>
    <w:rsid w:val="00E5133A"/>
    <w:rsid w:val="00E5376B"/>
    <w:rsid w:val="00E538FF"/>
    <w:rsid w:val="00E541E6"/>
    <w:rsid w:val="00E542A1"/>
    <w:rsid w:val="00E549F3"/>
    <w:rsid w:val="00E5657B"/>
    <w:rsid w:val="00E637D7"/>
    <w:rsid w:val="00E64BF9"/>
    <w:rsid w:val="00E64FFF"/>
    <w:rsid w:val="00E66DBA"/>
    <w:rsid w:val="00E66E6C"/>
    <w:rsid w:val="00E67088"/>
    <w:rsid w:val="00E678B1"/>
    <w:rsid w:val="00E67BC5"/>
    <w:rsid w:val="00E67F1A"/>
    <w:rsid w:val="00E70188"/>
    <w:rsid w:val="00E70AB6"/>
    <w:rsid w:val="00E71030"/>
    <w:rsid w:val="00E711D5"/>
    <w:rsid w:val="00E7190B"/>
    <w:rsid w:val="00E71D1E"/>
    <w:rsid w:val="00E726A8"/>
    <w:rsid w:val="00E72BCF"/>
    <w:rsid w:val="00E7446F"/>
    <w:rsid w:val="00E74B1B"/>
    <w:rsid w:val="00E75784"/>
    <w:rsid w:val="00E75858"/>
    <w:rsid w:val="00E77171"/>
    <w:rsid w:val="00E773D4"/>
    <w:rsid w:val="00E77472"/>
    <w:rsid w:val="00E774FD"/>
    <w:rsid w:val="00E8138F"/>
    <w:rsid w:val="00E81CEA"/>
    <w:rsid w:val="00E8478C"/>
    <w:rsid w:val="00E84C25"/>
    <w:rsid w:val="00E86251"/>
    <w:rsid w:val="00E87621"/>
    <w:rsid w:val="00E91438"/>
    <w:rsid w:val="00E91892"/>
    <w:rsid w:val="00E91FA0"/>
    <w:rsid w:val="00E91FFF"/>
    <w:rsid w:val="00E9220B"/>
    <w:rsid w:val="00E92C35"/>
    <w:rsid w:val="00E92EBF"/>
    <w:rsid w:val="00E93631"/>
    <w:rsid w:val="00E95752"/>
    <w:rsid w:val="00E95FAC"/>
    <w:rsid w:val="00E97046"/>
    <w:rsid w:val="00EA04D1"/>
    <w:rsid w:val="00EA1ABC"/>
    <w:rsid w:val="00EA2B10"/>
    <w:rsid w:val="00EA2FCB"/>
    <w:rsid w:val="00EA3158"/>
    <w:rsid w:val="00EA43B6"/>
    <w:rsid w:val="00EA49A1"/>
    <w:rsid w:val="00EA4BA8"/>
    <w:rsid w:val="00EA60D5"/>
    <w:rsid w:val="00EA6193"/>
    <w:rsid w:val="00EA7010"/>
    <w:rsid w:val="00EB0772"/>
    <w:rsid w:val="00EB0E40"/>
    <w:rsid w:val="00EB1351"/>
    <w:rsid w:val="00EB1BEE"/>
    <w:rsid w:val="00EB23EA"/>
    <w:rsid w:val="00EB260D"/>
    <w:rsid w:val="00EB30DA"/>
    <w:rsid w:val="00EB3446"/>
    <w:rsid w:val="00EB3745"/>
    <w:rsid w:val="00EB4AFF"/>
    <w:rsid w:val="00EB55AF"/>
    <w:rsid w:val="00EB72F5"/>
    <w:rsid w:val="00EB77AC"/>
    <w:rsid w:val="00EB7E24"/>
    <w:rsid w:val="00EC08C2"/>
    <w:rsid w:val="00EC0A6B"/>
    <w:rsid w:val="00EC281E"/>
    <w:rsid w:val="00EC2F00"/>
    <w:rsid w:val="00EC48D0"/>
    <w:rsid w:val="00EC4EBD"/>
    <w:rsid w:val="00EC5C85"/>
    <w:rsid w:val="00EC75EC"/>
    <w:rsid w:val="00EC7F2B"/>
    <w:rsid w:val="00ED01B2"/>
    <w:rsid w:val="00ED0522"/>
    <w:rsid w:val="00ED07BA"/>
    <w:rsid w:val="00ED1284"/>
    <w:rsid w:val="00ED1A66"/>
    <w:rsid w:val="00ED200E"/>
    <w:rsid w:val="00ED25C1"/>
    <w:rsid w:val="00ED33CE"/>
    <w:rsid w:val="00ED3655"/>
    <w:rsid w:val="00ED36B8"/>
    <w:rsid w:val="00ED479F"/>
    <w:rsid w:val="00ED4E35"/>
    <w:rsid w:val="00ED5C6F"/>
    <w:rsid w:val="00ED6055"/>
    <w:rsid w:val="00ED70CE"/>
    <w:rsid w:val="00ED738D"/>
    <w:rsid w:val="00EE009A"/>
    <w:rsid w:val="00EE037A"/>
    <w:rsid w:val="00EE04D6"/>
    <w:rsid w:val="00EE1477"/>
    <w:rsid w:val="00EE2211"/>
    <w:rsid w:val="00EE2520"/>
    <w:rsid w:val="00EE3EA1"/>
    <w:rsid w:val="00EE63AD"/>
    <w:rsid w:val="00EE6BC9"/>
    <w:rsid w:val="00EE7198"/>
    <w:rsid w:val="00EE7A46"/>
    <w:rsid w:val="00EF044C"/>
    <w:rsid w:val="00EF40E0"/>
    <w:rsid w:val="00EF46C4"/>
    <w:rsid w:val="00EF7471"/>
    <w:rsid w:val="00EF76E1"/>
    <w:rsid w:val="00EF788B"/>
    <w:rsid w:val="00F008F7"/>
    <w:rsid w:val="00F00CBD"/>
    <w:rsid w:val="00F0102A"/>
    <w:rsid w:val="00F01CD2"/>
    <w:rsid w:val="00F0227B"/>
    <w:rsid w:val="00F02B2E"/>
    <w:rsid w:val="00F0331F"/>
    <w:rsid w:val="00F03E6F"/>
    <w:rsid w:val="00F04B88"/>
    <w:rsid w:val="00F07F5E"/>
    <w:rsid w:val="00F10404"/>
    <w:rsid w:val="00F10701"/>
    <w:rsid w:val="00F118BE"/>
    <w:rsid w:val="00F11E11"/>
    <w:rsid w:val="00F1248E"/>
    <w:rsid w:val="00F12B8A"/>
    <w:rsid w:val="00F13031"/>
    <w:rsid w:val="00F1370B"/>
    <w:rsid w:val="00F13B3B"/>
    <w:rsid w:val="00F13C0E"/>
    <w:rsid w:val="00F15D5F"/>
    <w:rsid w:val="00F15FDF"/>
    <w:rsid w:val="00F17F1D"/>
    <w:rsid w:val="00F206B6"/>
    <w:rsid w:val="00F216B7"/>
    <w:rsid w:val="00F22AA2"/>
    <w:rsid w:val="00F23B0F"/>
    <w:rsid w:val="00F2425E"/>
    <w:rsid w:val="00F24E33"/>
    <w:rsid w:val="00F2653D"/>
    <w:rsid w:val="00F26FEF"/>
    <w:rsid w:val="00F300A8"/>
    <w:rsid w:val="00F34B01"/>
    <w:rsid w:val="00F3565C"/>
    <w:rsid w:val="00F3572E"/>
    <w:rsid w:val="00F359BE"/>
    <w:rsid w:val="00F35CB9"/>
    <w:rsid w:val="00F37ADC"/>
    <w:rsid w:val="00F37C78"/>
    <w:rsid w:val="00F401D1"/>
    <w:rsid w:val="00F406D2"/>
    <w:rsid w:val="00F40F75"/>
    <w:rsid w:val="00F42058"/>
    <w:rsid w:val="00F4221E"/>
    <w:rsid w:val="00F42E6C"/>
    <w:rsid w:val="00F43A3C"/>
    <w:rsid w:val="00F455AE"/>
    <w:rsid w:val="00F46856"/>
    <w:rsid w:val="00F51F07"/>
    <w:rsid w:val="00F52FCF"/>
    <w:rsid w:val="00F53465"/>
    <w:rsid w:val="00F5351C"/>
    <w:rsid w:val="00F5389D"/>
    <w:rsid w:val="00F54095"/>
    <w:rsid w:val="00F55227"/>
    <w:rsid w:val="00F56CA1"/>
    <w:rsid w:val="00F60B7D"/>
    <w:rsid w:val="00F632EB"/>
    <w:rsid w:val="00F63A60"/>
    <w:rsid w:val="00F65F8C"/>
    <w:rsid w:val="00F661C9"/>
    <w:rsid w:val="00F66E9D"/>
    <w:rsid w:val="00F66EDD"/>
    <w:rsid w:val="00F67349"/>
    <w:rsid w:val="00F67760"/>
    <w:rsid w:val="00F678A8"/>
    <w:rsid w:val="00F70078"/>
    <w:rsid w:val="00F7173A"/>
    <w:rsid w:val="00F72062"/>
    <w:rsid w:val="00F74063"/>
    <w:rsid w:val="00F74136"/>
    <w:rsid w:val="00F74C2E"/>
    <w:rsid w:val="00F750D7"/>
    <w:rsid w:val="00F8060E"/>
    <w:rsid w:val="00F81B44"/>
    <w:rsid w:val="00F81D0F"/>
    <w:rsid w:val="00F827D8"/>
    <w:rsid w:val="00F8301C"/>
    <w:rsid w:val="00F86101"/>
    <w:rsid w:val="00F863E2"/>
    <w:rsid w:val="00F8660C"/>
    <w:rsid w:val="00F8732B"/>
    <w:rsid w:val="00F8785E"/>
    <w:rsid w:val="00F90752"/>
    <w:rsid w:val="00F91610"/>
    <w:rsid w:val="00F9192F"/>
    <w:rsid w:val="00F91AD5"/>
    <w:rsid w:val="00F92669"/>
    <w:rsid w:val="00F93153"/>
    <w:rsid w:val="00F9325A"/>
    <w:rsid w:val="00F942BF"/>
    <w:rsid w:val="00F947F0"/>
    <w:rsid w:val="00F95191"/>
    <w:rsid w:val="00F960EF"/>
    <w:rsid w:val="00F9634C"/>
    <w:rsid w:val="00F9641F"/>
    <w:rsid w:val="00F96C67"/>
    <w:rsid w:val="00F971DC"/>
    <w:rsid w:val="00F97860"/>
    <w:rsid w:val="00FA0260"/>
    <w:rsid w:val="00FA1C6E"/>
    <w:rsid w:val="00FA249A"/>
    <w:rsid w:val="00FA29C8"/>
    <w:rsid w:val="00FA2CF2"/>
    <w:rsid w:val="00FA42A4"/>
    <w:rsid w:val="00FA45D5"/>
    <w:rsid w:val="00FA479A"/>
    <w:rsid w:val="00FA494B"/>
    <w:rsid w:val="00FA666E"/>
    <w:rsid w:val="00FA7915"/>
    <w:rsid w:val="00FA7CA4"/>
    <w:rsid w:val="00FB08EF"/>
    <w:rsid w:val="00FB1265"/>
    <w:rsid w:val="00FB1510"/>
    <w:rsid w:val="00FB234C"/>
    <w:rsid w:val="00FB28D9"/>
    <w:rsid w:val="00FB2C86"/>
    <w:rsid w:val="00FB4C79"/>
    <w:rsid w:val="00FB4CAF"/>
    <w:rsid w:val="00FB52C8"/>
    <w:rsid w:val="00FB64C9"/>
    <w:rsid w:val="00FB6AB1"/>
    <w:rsid w:val="00FB7B82"/>
    <w:rsid w:val="00FC046D"/>
    <w:rsid w:val="00FC0C67"/>
    <w:rsid w:val="00FC0D30"/>
    <w:rsid w:val="00FC152D"/>
    <w:rsid w:val="00FC16C5"/>
    <w:rsid w:val="00FC1BE8"/>
    <w:rsid w:val="00FC1FB0"/>
    <w:rsid w:val="00FC2E66"/>
    <w:rsid w:val="00FC323A"/>
    <w:rsid w:val="00FC3D3B"/>
    <w:rsid w:val="00FC4797"/>
    <w:rsid w:val="00FC4864"/>
    <w:rsid w:val="00FC79DE"/>
    <w:rsid w:val="00FC7A67"/>
    <w:rsid w:val="00FC7FCC"/>
    <w:rsid w:val="00FD0AE2"/>
    <w:rsid w:val="00FD0EB6"/>
    <w:rsid w:val="00FD0ED5"/>
    <w:rsid w:val="00FD1DF0"/>
    <w:rsid w:val="00FD1F77"/>
    <w:rsid w:val="00FD2BB4"/>
    <w:rsid w:val="00FD368E"/>
    <w:rsid w:val="00FD3C12"/>
    <w:rsid w:val="00FD3C16"/>
    <w:rsid w:val="00FD46C4"/>
    <w:rsid w:val="00FD566A"/>
    <w:rsid w:val="00FD5D73"/>
    <w:rsid w:val="00FD6FE0"/>
    <w:rsid w:val="00FE0535"/>
    <w:rsid w:val="00FE1868"/>
    <w:rsid w:val="00FE2756"/>
    <w:rsid w:val="00FE37D3"/>
    <w:rsid w:val="00FE3AC5"/>
    <w:rsid w:val="00FE4D10"/>
    <w:rsid w:val="00FE532F"/>
    <w:rsid w:val="00FE5A35"/>
    <w:rsid w:val="00FF05BF"/>
    <w:rsid w:val="00FF1045"/>
    <w:rsid w:val="00FF15B3"/>
    <w:rsid w:val="00FF1D3F"/>
    <w:rsid w:val="00FF1EEC"/>
    <w:rsid w:val="00FF1F78"/>
    <w:rsid w:val="00FF2202"/>
    <w:rsid w:val="00FF352B"/>
    <w:rsid w:val="00FF3D59"/>
    <w:rsid w:val="00FF4B54"/>
    <w:rsid w:val="00FF5795"/>
    <w:rsid w:val="00FF57D5"/>
    <w:rsid w:val="00FF66CC"/>
    <w:rsid w:val="00FF6C4B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E6AD09"/>
  <w15:docId w15:val="{11001542-E53C-7348-A513-40843D85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AD"/>
    <w:pPr>
      <w:spacing w:line="264" w:lineRule="auto"/>
    </w:pPr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1AD"/>
    <w:pPr>
      <w:keepNext/>
      <w:keepLines/>
      <w:spacing w:before="360" w:after="360" w:line="240" w:lineRule="auto"/>
      <w:outlineLvl w:val="0"/>
    </w:pPr>
    <w:rPr>
      <w:rFonts w:ascii="Helvetica Neue Medium" w:eastAsiaTheme="majorEastAsia" w:hAnsi="Helvetica Neue Medium" w:cs="Times New Roman (Headings CS)"/>
      <w:bCs/>
      <w:color w:val="000000" w:themeColor="text1"/>
      <w:spacing w:val="-10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101AD"/>
    <w:pPr>
      <w:outlineLvl w:val="1"/>
    </w:pPr>
    <w:rPr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127"/>
    <w:pPr>
      <w:keepNext/>
      <w:keepLines/>
      <w:spacing w:before="240" w:after="240"/>
      <w:outlineLvl w:val="2"/>
    </w:pPr>
    <w:rPr>
      <w:rFonts w:ascii="Fira Sans" w:eastAsiaTheme="majorEastAsia" w:hAnsi="Fira Sans" w:cstheme="majorBidi"/>
      <w:bCs/>
      <w:color w:val="215868" w:themeColor="accent5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725"/>
    <w:pPr>
      <w:keepNext/>
      <w:keepLines/>
      <w:spacing w:before="40" w:after="0"/>
      <w:outlineLvl w:val="3"/>
    </w:pPr>
    <w:rPr>
      <w:rFonts w:ascii="Fira Sans" w:eastAsiaTheme="majorEastAsia" w:hAnsi="Fira Sans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1E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1AD"/>
    <w:rPr>
      <w:rFonts w:ascii="Helvetica Neue Medium" w:eastAsiaTheme="majorEastAsia" w:hAnsi="Helvetica Neue Medium" w:cs="Times New Roman (Headings CS)"/>
      <w:bCs/>
      <w:color w:val="000000" w:themeColor="text1"/>
      <w:spacing w:val="-10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01AD"/>
    <w:rPr>
      <w:rFonts w:ascii="Helvetica Neue Medium" w:eastAsiaTheme="majorEastAsia" w:hAnsi="Helvetica Neue Medium" w:cs="Times New Roman (Headings CS)"/>
      <w:bCs/>
      <w:color w:val="000000" w:themeColor="text1"/>
      <w:spacing w:val="-1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3127"/>
    <w:rPr>
      <w:rFonts w:ascii="Fira Sans" w:eastAsiaTheme="majorEastAsia" w:hAnsi="Fira Sans" w:cstheme="majorBidi"/>
      <w:bCs/>
      <w:color w:val="215868" w:themeColor="accent5" w:themeShade="8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6725"/>
    <w:rPr>
      <w:rFonts w:ascii="Fira Sans" w:eastAsiaTheme="majorEastAsia" w:hAnsi="Fira Sans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541E6"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A4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link w:val="BulletedListChar"/>
    <w:qFormat/>
    <w:rsid w:val="00C01028"/>
    <w:pPr>
      <w:numPr>
        <w:numId w:val="1"/>
      </w:numPr>
      <w:contextualSpacing/>
    </w:pPr>
  </w:style>
  <w:style w:type="character" w:customStyle="1" w:styleId="BulletedListChar">
    <w:name w:val="Bulleted List Char"/>
    <w:basedOn w:val="DefaultParagraphFont"/>
    <w:link w:val="BulletedList"/>
    <w:rsid w:val="00C01028"/>
    <w:rPr>
      <w:rFonts w:ascii="Fira Sans Light" w:hAnsi="Fira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C6661D"/>
    <w:pPr>
      <w:spacing w:before="120" w:after="480" w:line="240" w:lineRule="auto"/>
      <w:contextualSpacing/>
    </w:pPr>
    <w:rPr>
      <w:rFonts w:ascii="Fira Sans Medium" w:eastAsiaTheme="majorEastAsia" w:hAnsi="Fira Sans Medium" w:cstheme="majorBidi"/>
      <w:color w:val="215868" w:themeColor="accent5" w:themeShade="80"/>
      <w:spacing w:val="5"/>
      <w:kern w:val="28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6661D"/>
    <w:rPr>
      <w:rFonts w:ascii="Fira Sans Medium" w:eastAsiaTheme="majorEastAsia" w:hAnsi="Fira Sans Medium" w:cstheme="majorBidi"/>
      <w:color w:val="215868" w:themeColor="accent5" w:themeShade="80"/>
      <w:spacing w:val="5"/>
      <w:kern w:val="28"/>
      <w:sz w:val="5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90B"/>
    <w:pPr>
      <w:numPr>
        <w:ilvl w:val="1"/>
      </w:numPr>
      <w:spacing w:before="120" w:after="0" w:line="240" w:lineRule="auto"/>
    </w:pPr>
    <w:rPr>
      <w:rFonts w:ascii="Fira Sans" w:eastAsiaTheme="majorEastAsia" w:hAnsi="Fira Sans" w:cstheme="majorBidi"/>
      <w:color w:val="7F7F7F" w:themeColor="text1" w:themeTint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190B"/>
    <w:rPr>
      <w:rFonts w:ascii="Fira Sans" w:eastAsiaTheme="majorEastAsia" w:hAnsi="Fira Sans" w:cstheme="majorBidi"/>
      <w:color w:val="7F7F7F" w:themeColor="text1" w:themeTint="80"/>
      <w:sz w:val="32"/>
      <w:szCs w:val="24"/>
    </w:rPr>
  </w:style>
  <w:style w:type="paragraph" w:customStyle="1" w:styleId="Important">
    <w:name w:val="Important"/>
    <w:basedOn w:val="Normal"/>
    <w:qFormat/>
    <w:rsid w:val="00FB4C79"/>
    <w:pPr>
      <w:spacing w:line="240" w:lineRule="auto"/>
      <w:ind w:left="1134" w:right="1089"/>
    </w:pPr>
    <w:rPr>
      <w:rFonts w:ascii="Fira Sans Medium" w:hAnsi="Fira Sans Medium"/>
      <w:bCs/>
      <w:color w:val="E36C0A" w:themeColor="accent6" w:themeShade="BF"/>
      <w:sz w:val="28"/>
    </w:rPr>
  </w:style>
  <w:style w:type="paragraph" w:styleId="Header">
    <w:name w:val="header"/>
    <w:basedOn w:val="Normal"/>
    <w:link w:val="HeaderChar"/>
    <w:uiPriority w:val="99"/>
    <w:unhideWhenUsed/>
    <w:rsid w:val="008D78A7"/>
    <w:pPr>
      <w:tabs>
        <w:tab w:val="center" w:pos="4513"/>
        <w:tab w:val="right" w:pos="9026"/>
      </w:tabs>
      <w:spacing w:after="0" w:line="240" w:lineRule="auto"/>
    </w:pPr>
    <w:rPr>
      <w:color w:val="215868" w:themeColor="accent5" w:themeShade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D78A7"/>
    <w:rPr>
      <w:rFonts w:ascii="Fira Sans Light" w:hAnsi="Fira Sans Light"/>
      <w:color w:val="215868" w:themeColor="accent5" w:themeShade="80"/>
      <w:sz w:val="18"/>
    </w:rPr>
  </w:style>
  <w:style w:type="paragraph" w:styleId="Footer">
    <w:name w:val="footer"/>
    <w:basedOn w:val="Normal"/>
    <w:link w:val="FooterChar"/>
    <w:uiPriority w:val="99"/>
    <w:unhideWhenUsed/>
    <w:rsid w:val="008D78A7"/>
    <w:pPr>
      <w:tabs>
        <w:tab w:val="center" w:pos="4513"/>
        <w:tab w:val="right" w:pos="9026"/>
      </w:tabs>
      <w:spacing w:after="0" w:line="240" w:lineRule="auto"/>
    </w:pPr>
    <w:rPr>
      <w:color w:val="0066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D78A7"/>
    <w:rPr>
      <w:rFonts w:ascii="Fira Sans Light" w:hAnsi="Fira Sans Light"/>
      <w:color w:val="006666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1B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1BE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BE8"/>
    <w:rPr>
      <w:rFonts w:ascii="Fira Sans Light" w:hAnsi="Fira Sans Ligh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B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BE8"/>
    <w:rPr>
      <w:rFonts w:ascii="Fira Sans Light" w:hAnsi="Fira Sans Light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3B32"/>
    <w:pPr>
      <w:ind w:left="720"/>
      <w:contextualSpacing/>
    </w:pPr>
  </w:style>
  <w:style w:type="table" w:styleId="TableGrid">
    <w:name w:val="Table Grid"/>
    <w:basedOn w:val="TableNormal"/>
    <w:uiPriority w:val="39"/>
    <w:rsid w:val="0073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1"/>
    <w:unhideWhenUsed/>
    <w:qFormat/>
    <w:rsid w:val="00BE1147"/>
    <w:pPr>
      <w:spacing w:after="0" w:line="240" w:lineRule="auto"/>
      <w:ind w:left="170" w:hanging="17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1147"/>
    <w:rPr>
      <w:rFonts w:ascii="Fira Sans Light" w:hAnsi="Fira Sans Light"/>
      <w:sz w:val="18"/>
      <w:szCs w:val="20"/>
    </w:rPr>
  </w:style>
  <w:style w:type="character" w:styleId="FootnoteReference">
    <w:name w:val="footnote reference"/>
    <w:basedOn w:val="DefaultParagraphFont"/>
    <w:uiPriority w:val="2"/>
    <w:unhideWhenUsed/>
    <w:qFormat/>
    <w:rsid w:val="004D744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016EA"/>
    <w:pPr>
      <w:spacing w:line="240" w:lineRule="auto"/>
      <w:jc w:val="center"/>
    </w:pPr>
    <w:rPr>
      <w:iCs/>
      <w:sz w:val="18"/>
      <w:szCs w:val="18"/>
    </w:rPr>
  </w:style>
  <w:style w:type="table" w:styleId="PlainTable1">
    <w:name w:val="Plain Table 1"/>
    <w:basedOn w:val="TableNormal"/>
    <w:uiPriority w:val="41"/>
    <w:rsid w:val="004D74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01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1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sestudy">
    <w:name w:val="Case study"/>
    <w:basedOn w:val="Normal"/>
    <w:qFormat/>
    <w:rsid w:val="00076725"/>
    <w:pPr>
      <w:pBdr>
        <w:top w:val="single" w:sz="12" w:space="1" w:color="31849B" w:themeColor="accent5" w:themeShade="BF"/>
        <w:left w:val="single" w:sz="12" w:space="4" w:color="31849B" w:themeColor="accent5" w:themeShade="BF"/>
        <w:bottom w:val="single" w:sz="12" w:space="1" w:color="31849B" w:themeColor="accent5" w:themeShade="BF"/>
        <w:right w:val="single" w:sz="12" w:space="4" w:color="31849B" w:themeColor="accent5" w:themeShade="BF"/>
      </w:pBdr>
      <w:shd w:val="clear" w:color="auto" w:fill="DAEEF3" w:themeFill="accent5" w:themeFillTint="33"/>
      <w:spacing w:line="276" w:lineRule="auto"/>
      <w:ind w:left="567" w:right="567"/>
    </w:pPr>
    <w:rPr>
      <w:rFonts w:eastAsia="Times New Roman" w:cs="Times New Roman"/>
      <w:lang w:eastAsia="en-GB"/>
    </w:rPr>
  </w:style>
  <w:style w:type="table" w:customStyle="1" w:styleId="ListTable5Dark-Accent51">
    <w:name w:val="List Table 5 Dark - Accent 51"/>
    <w:basedOn w:val="TableNormal"/>
    <w:uiPriority w:val="50"/>
    <w:rsid w:val="00572265"/>
    <w:pPr>
      <w:spacing w:after="0" w:line="240" w:lineRule="auto"/>
    </w:pPr>
    <w:rPr>
      <w:rFonts w:ascii="Franklin Gothic Book" w:eastAsia="Franklin Gothic Book" w:hAnsi="Franklin Gothic Book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Table">
    <w:name w:val="Table"/>
    <w:basedOn w:val="Normal"/>
    <w:qFormat/>
    <w:rsid w:val="00C65587"/>
    <w:pPr>
      <w:spacing w:after="0"/>
    </w:pPr>
    <w:rPr>
      <w:rFonts w:eastAsia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F70B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A2CF2"/>
    <w:pPr>
      <w:tabs>
        <w:tab w:val="right" w:leader="dot" w:pos="9016"/>
      </w:tabs>
      <w:spacing w:before="60" w:after="60"/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10F85"/>
    <w:pPr>
      <w:tabs>
        <w:tab w:val="right" w:leader="dot" w:pos="9016"/>
      </w:tabs>
      <w:spacing w:after="0"/>
      <w:ind w:left="567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10F85"/>
    <w:pPr>
      <w:tabs>
        <w:tab w:val="right" w:leader="dot" w:pos="9016"/>
      </w:tabs>
      <w:spacing w:after="0"/>
      <w:ind w:left="964"/>
    </w:pPr>
    <w:rPr>
      <w:rFonts w:eastAsiaTheme="minorEastAsia" w:cs="Times New Roman"/>
      <w:lang w:val="en-US"/>
    </w:rPr>
  </w:style>
  <w:style w:type="paragraph" w:customStyle="1" w:styleId="Heading1NoToc">
    <w:name w:val="Heading 1 NoToc"/>
    <w:basedOn w:val="Heading1"/>
    <w:qFormat/>
    <w:rsid w:val="00DB79EE"/>
  </w:style>
  <w:style w:type="paragraph" w:styleId="Quote">
    <w:name w:val="Quote"/>
    <w:basedOn w:val="Normal"/>
    <w:next w:val="Normal"/>
    <w:link w:val="QuoteChar"/>
    <w:uiPriority w:val="29"/>
    <w:qFormat/>
    <w:rsid w:val="00F26FEF"/>
    <w:pPr>
      <w:spacing w:after="0" w:line="240" w:lineRule="auto"/>
      <w:ind w:left="567" w:right="851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26FEF"/>
    <w:rPr>
      <w:rFonts w:ascii="Fira Sans Light" w:hAnsi="Fira Sans Light"/>
      <w:iCs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DE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275E"/>
    <w:rPr>
      <w:color w:val="808080"/>
    </w:rPr>
  </w:style>
  <w:style w:type="paragraph" w:customStyle="1" w:styleId="SectionTitle">
    <w:name w:val="SectionTitle"/>
    <w:basedOn w:val="Heading1"/>
    <w:qFormat/>
    <w:rsid w:val="009513AB"/>
    <w:rPr>
      <w:color w:val="808080" w:themeColor="background1" w:themeShade="80"/>
    </w:rPr>
  </w:style>
  <w:style w:type="paragraph" w:customStyle="1" w:styleId="SectionHeading">
    <w:name w:val="SectionHeading"/>
    <w:basedOn w:val="Heading1"/>
    <w:qFormat/>
    <w:rsid w:val="00216564"/>
    <w:pPr>
      <w:spacing w:before="0"/>
    </w:pPr>
    <w:rPr>
      <w:sz w:val="52"/>
    </w:rPr>
  </w:style>
  <w:style w:type="paragraph" w:customStyle="1" w:styleId="EditorialNote">
    <w:name w:val="EditorialNote"/>
    <w:basedOn w:val="Normal"/>
    <w:qFormat/>
    <w:rsid w:val="009367E8"/>
    <w:pPr>
      <w:pBdr>
        <w:left w:val="single" w:sz="48" w:space="4" w:color="C0504D" w:themeColor="accent2"/>
        <w:right w:val="single" w:sz="48" w:space="4" w:color="C0504D" w:themeColor="accent2"/>
      </w:pBdr>
      <w:shd w:val="clear" w:color="auto" w:fill="F2DBDB" w:themeFill="accent2" w:themeFillTint="33"/>
      <w:spacing w:before="240"/>
    </w:pPr>
    <w:rPr>
      <w:color w:val="C0504D" w:themeColor="accent2"/>
    </w:rPr>
  </w:style>
  <w:style w:type="character" w:styleId="Emphasis">
    <w:name w:val="Emphasis"/>
    <w:basedOn w:val="DefaultParagraphFont"/>
    <w:uiPriority w:val="20"/>
    <w:qFormat/>
    <w:rsid w:val="007C5C40"/>
    <w:rPr>
      <w:i/>
      <w:iCs/>
    </w:rPr>
  </w:style>
  <w:style w:type="paragraph" w:customStyle="1" w:styleId="CasestudyCaption">
    <w:name w:val="Case study Caption"/>
    <w:basedOn w:val="Casestudy"/>
    <w:qFormat/>
    <w:rsid w:val="00D94C82"/>
    <w:pPr>
      <w:jc w:val="center"/>
    </w:pPr>
    <w:rPr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9323E5"/>
    <w:pPr>
      <w:tabs>
        <w:tab w:val="right" w:leader="dot" w:pos="9016"/>
      </w:tabs>
      <w:spacing w:after="0"/>
      <w:ind w:left="1134"/>
    </w:pPr>
    <w:rPr>
      <w:sz w:val="20"/>
    </w:rPr>
  </w:style>
  <w:style w:type="paragraph" w:customStyle="1" w:styleId="TableBig">
    <w:name w:val="TableBig"/>
    <w:basedOn w:val="Normal"/>
    <w:qFormat/>
    <w:rsid w:val="00E541E6"/>
    <w:pPr>
      <w:spacing w:after="0"/>
    </w:pPr>
    <w:rPr>
      <w:sz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41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41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41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41E6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IntenseEmphasis">
    <w:name w:val="Intense Emphasis"/>
    <w:uiPriority w:val="21"/>
    <w:qFormat/>
    <w:rsid w:val="00E541E6"/>
    <w:rPr>
      <w:b/>
      <w:bCs/>
      <w:i/>
      <w:iCs/>
      <w:color w:val="4F81BD"/>
    </w:rPr>
  </w:style>
  <w:style w:type="table" w:styleId="GridTable4-Accent5">
    <w:name w:val="Grid Table 4 Accent 5"/>
    <w:basedOn w:val="TableNormal"/>
    <w:uiPriority w:val="49"/>
    <w:rsid w:val="00AF4C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AF4C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F932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Blockquote">
    <w:name w:val="Blockquote"/>
    <w:basedOn w:val="Normal"/>
    <w:uiPriority w:val="1"/>
    <w:qFormat/>
    <w:rsid w:val="001B3815"/>
    <w:pPr>
      <w:suppressAutoHyphens/>
      <w:spacing w:after="0" w:line="320" w:lineRule="atLeast"/>
    </w:pPr>
    <w:rPr>
      <w:rFonts w:ascii="HELVETICA OBLIQUE" w:eastAsia="HELVETICA OBLIQUE" w:hAnsi="HELVETICA OBLIQUE" w:cs="HELVETICA OBLIQUE"/>
      <w:color w:val="333333"/>
      <w:lang w:eastAsia="en-GB" w:bidi="en-GB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A67F3B"/>
    <w:pPr>
      <w:spacing w:after="100" w:line="240" w:lineRule="auto"/>
      <w:ind w:left="960"/>
    </w:pPr>
    <w:rPr>
      <w:rFonts w:asciiTheme="minorHAnsi" w:eastAsiaTheme="minorEastAsia" w:hAnsiTheme="minorHAnsi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67F3B"/>
    <w:pPr>
      <w:spacing w:after="100" w:line="240" w:lineRule="auto"/>
      <w:ind w:left="1200"/>
    </w:pPr>
    <w:rPr>
      <w:rFonts w:asciiTheme="minorHAnsi" w:eastAsiaTheme="minorEastAsia" w:hAnsiTheme="minorHAnsi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67F3B"/>
    <w:pPr>
      <w:spacing w:after="100" w:line="240" w:lineRule="auto"/>
      <w:ind w:left="1440"/>
    </w:pPr>
    <w:rPr>
      <w:rFonts w:asciiTheme="minorHAnsi" w:eastAsiaTheme="minorEastAsia" w:hAnsiTheme="minorHAnsi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67F3B"/>
    <w:pPr>
      <w:spacing w:after="100" w:line="240" w:lineRule="auto"/>
      <w:ind w:left="1680"/>
    </w:pPr>
    <w:rPr>
      <w:rFonts w:asciiTheme="minorHAnsi" w:eastAsiaTheme="minorEastAsia" w:hAnsiTheme="minorHAnsi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67F3B"/>
    <w:pPr>
      <w:spacing w:after="100" w:line="240" w:lineRule="auto"/>
      <w:ind w:left="1920"/>
    </w:pPr>
    <w:rPr>
      <w:rFonts w:asciiTheme="minorHAnsi" w:eastAsiaTheme="minorEastAsia" w:hAnsiTheme="minorHAnsi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A67F3B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D14624"/>
  </w:style>
  <w:style w:type="table" w:styleId="ListTable1Light-Accent5">
    <w:name w:val="List Table 1 Light Accent 5"/>
    <w:basedOn w:val="TableNormal"/>
    <w:uiPriority w:val="46"/>
    <w:rsid w:val="00262F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FD0EB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asestudytitle">
    <w:name w:val="Case study title"/>
    <w:basedOn w:val="Casestudy"/>
    <w:qFormat/>
    <w:rsid w:val="00FD0EB6"/>
    <w:pPr>
      <w:pBdr>
        <w:top w:val="single" w:sz="24" w:space="1" w:color="4BACC6"/>
        <w:left w:val="none" w:sz="0" w:space="0" w:color="auto"/>
        <w:bottom w:val="single" w:sz="24" w:space="1" w:color="4BACC6"/>
        <w:right w:val="none" w:sz="0" w:space="0" w:color="auto"/>
      </w:pBdr>
      <w:shd w:val="clear" w:color="auto" w:fill="DBEEF4"/>
    </w:pPr>
    <w:rPr>
      <w:rFonts w:ascii="Fira Sans" w:hAnsi="Fira Sans"/>
      <w:sz w:val="24"/>
    </w:rPr>
  </w:style>
  <w:style w:type="table" w:styleId="GridTable6ColourfulAccent5">
    <w:name w:val="Grid Table 6 Colorful Accent 5"/>
    <w:basedOn w:val="TableNormal"/>
    <w:uiPriority w:val="51"/>
    <w:rsid w:val="004C00C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Spacing">
    <w:name w:val="No Spacing"/>
    <w:uiPriority w:val="1"/>
    <w:qFormat/>
    <w:rsid w:val="00340EF4"/>
    <w:pPr>
      <w:spacing w:after="0" w:line="240" w:lineRule="auto"/>
    </w:pPr>
    <w:rPr>
      <w:rFonts w:ascii="Fira Sans Light" w:hAnsi="Fira Sans Light"/>
    </w:rPr>
  </w:style>
  <w:style w:type="paragraph" w:styleId="NormalWeb">
    <w:name w:val="Normal (Web)"/>
    <w:basedOn w:val="Normal"/>
    <w:uiPriority w:val="99"/>
    <w:unhideWhenUsed/>
    <w:rsid w:val="00A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llout">
    <w:name w:val="Callout"/>
    <w:basedOn w:val="Normal"/>
    <w:qFormat/>
    <w:rsid w:val="00AC0E31"/>
    <w:pPr>
      <w:spacing w:line="240" w:lineRule="auto"/>
      <w:ind w:left="567" w:right="951"/>
    </w:pPr>
    <w:rPr>
      <w:rFonts w:ascii="Georgia" w:eastAsia="Times New Roman" w:hAnsi="Georgia" w:cs="Arial"/>
      <w:color w:val="4BACC6" w:themeColor="accent5"/>
      <w:sz w:val="28"/>
      <w:szCs w:val="28"/>
      <w:lang w:eastAsia="en-GB"/>
    </w:rPr>
  </w:style>
  <w:style w:type="table" w:styleId="GridTable3-Accent5">
    <w:name w:val="Grid Table 3 Accent 5"/>
    <w:basedOn w:val="TableNormal"/>
    <w:uiPriority w:val="48"/>
    <w:rsid w:val="00AC0E3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AC0E3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AC0E3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AC0E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topic-p">
    <w:name w:val="topic-p"/>
    <w:basedOn w:val="Normal"/>
    <w:rsid w:val="00A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FA2CF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wwilliamson/Library/Group%20Containers/UBF8T346G9.Office/User%20Content.localized/Templates.localized/Democratise.Formal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2ED2-9761-0941-B632-96708A4F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Democratise.FormalReport.dotx</Template>
  <TotalTime>42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Democratise</Company>
  <LinksUpToDate>false</LinksUpToDate>
  <CharactersWithSpaces>4795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Williamson</dc:creator>
  <cp:keywords/>
  <dc:description/>
  <cp:lastModifiedBy>Rob Ware</cp:lastModifiedBy>
  <cp:revision>8</cp:revision>
  <cp:lastPrinted>2022-09-08T09:02:00Z</cp:lastPrinted>
  <dcterms:created xsi:type="dcterms:W3CDTF">2025-03-18T16:21:00Z</dcterms:created>
  <dcterms:modified xsi:type="dcterms:W3CDTF">2025-03-24T16:32:00Z</dcterms:modified>
  <cp:category/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andy@andywilliamson.com@www.mendeley.com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