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1B" w:rsidRDefault="009B2F1B" w:rsidP="002102FD">
      <w:pPr>
        <w:rPr>
          <w:bCs/>
          <w:sz w:val="20"/>
          <w:szCs w:val="20"/>
        </w:rPr>
      </w:pPr>
    </w:p>
    <w:p w:rsidR="002102FD" w:rsidRPr="002E0BFB" w:rsidRDefault="002102FD" w:rsidP="002102FD">
      <w:pPr>
        <w:rPr>
          <w:rFonts w:ascii="Arial" w:hAnsi="Arial" w:cs="Arial"/>
          <w:bCs/>
          <w:sz w:val="20"/>
          <w:szCs w:val="20"/>
        </w:rPr>
      </w:pPr>
      <w:r w:rsidRPr="002E0BFB">
        <w:rPr>
          <w:bCs/>
          <w:sz w:val="20"/>
          <w:szCs w:val="20"/>
        </w:rPr>
        <w:t xml:space="preserve">                                                                                                             </w:t>
      </w:r>
    </w:p>
    <w:p w:rsidR="00CF6E14" w:rsidRPr="00592575" w:rsidRDefault="00CF6E14" w:rsidP="00CF6E14">
      <w:pPr>
        <w:ind w:left="-900"/>
        <w:rPr>
          <w:rFonts w:ascii="Arial" w:hAnsi="Arial" w:cs="Arial"/>
          <w:b/>
          <w:sz w:val="22"/>
          <w:szCs w:val="22"/>
        </w:rPr>
      </w:pPr>
      <w:r w:rsidRPr="00592575">
        <w:rPr>
          <w:rFonts w:ascii="Arial" w:hAnsi="Arial" w:cs="Arial"/>
          <w:b/>
          <w:sz w:val="22"/>
          <w:szCs w:val="22"/>
        </w:rPr>
        <w:t xml:space="preserve">Present -: </w:t>
      </w:r>
    </w:p>
    <w:p w:rsidR="009E337E" w:rsidRDefault="0056418F" w:rsidP="00CF6E14">
      <w:pPr>
        <w:ind w:left="-900"/>
        <w:rPr>
          <w:rFonts w:ascii="Arial" w:hAnsi="Arial" w:cs="Arial"/>
          <w:sz w:val="22"/>
          <w:szCs w:val="22"/>
          <w:lang w:val="en-US"/>
        </w:rPr>
      </w:pPr>
      <w:r>
        <w:rPr>
          <w:rFonts w:ascii="Arial" w:hAnsi="Arial" w:cs="Arial"/>
          <w:sz w:val="22"/>
          <w:szCs w:val="22"/>
          <w:lang w:val="en-US"/>
        </w:rPr>
        <w:t xml:space="preserve">Cllrs. G Bone </w:t>
      </w:r>
      <w:r w:rsidR="00CF6E14">
        <w:rPr>
          <w:rFonts w:ascii="Arial" w:hAnsi="Arial" w:cs="Arial"/>
          <w:sz w:val="22"/>
          <w:szCs w:val="22"/>
          <w:lang w:val="en-US"/>
        </w:rPr>
        <w:t>(</w:t>
      </w:r>
      <w:r>
        <w:rPr>
          <w:rFonts w:ascii="Arial" w:hAnsi="Arial" w:cs="Arial"/>
          <w:sz w:val="22"/>
          <w:szCs w:val="22"/>
          <w:lang w:val="en-US"/>
        </w:rPr>
        <w:t>Chairman) (GB</w:t>
      </w:r>
      <w:r w:rsidR="006168B7">
        <w:rPr>
          <w:rFonts w:ascii="Arial" w:hAnsi="Arial" w:cs="Arial"/>
          <w:sz w:val="22"/>
          <w:szCs w:val="22"/>
          <w:lang w:val="en-US"/>
        </w:rPr>
        <w:t>)</w:t>
      </w:r>
      <w:r w:rsidR="00AB5803">
        <w:rPr>
          <w:rFonts w:ascii="Arial" w:hAnsi="Arial" w:cs="Arial"/>
          <w:sz w:val="22"/>
          <w:szCs w:val="22"/>
          <w:lang w:val="en-US"/>
        </w:rPr>
        <w:t xml:space="preserve">, </w:t>
      </w:r>
      <w:r w:rsidR="007C1281">
        <w:rPr>
          <w:rFonts w:ascii="Arial" w:hAnsi="Arial" w:cs="Arial"/>
          <w:sz w:val="22"/>
          <w:szCs w:val="22"/>
          <w:lang w:val="en-US"/>
        </w:rPr>
        <w:t>R Tom</w:t>
      </w:r>
      <w:r w:rsidR="00C53A3C">
        <w:rPr>
          <w:rFonts w:ascii="Arial" w:hAnsi="Arial" w:cs="Arial"/>
          <w:sz w:val="22"/>
          <w:szCs w:val="22"/>
          <w:lang w:val="en-US"/>
        </w:rPr>
        <w:t>s</w:t>
      </w:r>
      <w:r w:rsidR="007C1281">
        <w:rPr>
          <w:rFonts w:ascii="Arial" w:hAnsi="Arial" w:cs="Arial"/>
          <w:sz w:val="22"/>
          <w:szCs w:val="22"/>
          <w:lang w:val="en-US"/>
        </w:rPr>
        <w:t xml:space="preserve"> (RT)</w:t>
      </w:r>
      <w:r w:rsidR="00A50FC6">
        <w:rPr>
          <w:rFonts w:ascii="Arial" w:hAnsi="Arial" w:cs="Arial"/>
          <w:sz w:val="22"/>
          <w:szCs w:val="22"/>
          <w:lang w:val="en-US"/>
        </w:rPr>
        <w:t>,</w:t>
      </w:r>
      <w:r w:rsidR="00C53A3C">
        <w:rPr>
          <w:rFonts w:ascii="Arial" w:hAnsi="Arial" w:cs="Arial"/>
          <w:sz w:val="22"/>
          <w:szCs w:val="22"/>
          <w:lang w:val="en-US"/>
        </w:rPr>
        <w:t xml:space="preserve"> E Green (EG), </w:t>
      </w:r>
      <w:r w:rsidR="00AB5803">
        <w:rPr>
          <w:rFonts w:ascii="Arial" w:hAnsi="Arial" w:cs="Arial"/>
          <w:sz w:val="22"/>
          <w:szCs w:val="22"/>
          <w:lang w:val="en-US"/>
        </w:rPr>
        <w:t xml:space="preserve"> H Farmer (HF)</w:t>
      </w:r>
      <w:r w:rsidR="0043443A">
        <w:rPr>
          <w:rFonts w:ascii="Arial" w:hAnsi="Arial" w:cs="Arial"/>
          <w:sz w:val="22"/>
          <w:szCs w:val="22"/>
          <w:lang w:val="en-US"/>
        </w:rPr>
        <w:t xml:space="preserve">, P Harris (PH), A </w:t>
      </w:r>
      <w:proofErr w:type="spellStart"/>
      <w:r w:rsidR="0043443A">
        <w:rPr>
          <w:rFonts w:ascii="Arial" w:hAnsi="Arial" w:cs="Arial"/>
          <w:sz w:val="22"/>
          <w:szCs w:val="22"/>
          <w:lang w:val="en-US"/>
        </w:rPr>
        <w:t>MacCreadie</w:t>
      </w:r>
      <w:proofErr w:type="spellEnd"/>
      <w:r w:rsidR="0043443A">
        <w:rPr>
          <w:rFonts w:ascii="Arial" w:hAnsi="Arial" w:cs="Arial"/>
          <w:sz w:val="22"/>
          <w:szCs w:val="22"/>
          <w:lang w:val="en-US"/>
        </w:rPr>
        <w:t xml:space="preserve"> (AM), D Laud (DL)</w:t>
      </w:r>
      <w:r w:rsidR="007C1281">
        <w:rPr>
          <w:rFonts w:ascii="Arial" w:hAnsi="Arial" w:cs="Arial"/>
          <w:sz w:val="22"/>
          <w:szCs w:val="22"/>
          <w:lang w:val="en-US"/>
        </w:rPr>
        <w:t xml:space="preserve"> </w:t>
      </w:r>
      <w:r w:rsidR="00C53A3C">
        <w:rPr>
          <w:rFonts w:ascii="Arial" w:hAnsi="Arial" w:cs="Arial"/>
          <w:sz w:val="22"/>
          <w:szCs w:val="22"/>
          <w:lang w:val="en-US"/>
        </w:rPr>
        <w:t xml:space="preserve">&amp; </w:t>
      </w:r>
      <w:proofErr w:type="spellStart"/>
      <w:r w:rsidR="00C53A3C">
        <w:rPr>
          <w:rFonts w:ascii="Arial" w:hAnsi="Arial" w:cs="Arial"/>
          <w:sz w:val="22"/>
          <w:szCs w:val="22"/>
          <w:lang w:val="en-US"/>
        </w:rPr>
        <w:t>Mrs</w:t>
      </w:r>
      <w:proofErr w:type="spellEnd"/>
      <w:r w:rsidR="00C53A3C">
        <w:rPr>
          <w:rFonts w:ascii="Arial" w:hAnsi="Arial" w:cs="Arial"/>
          <w:sz w:val="22"/>
          <w:szCs w:val="22"/>
          <w:lang w:val="en-US"/>
        </w:rPr>
        <w:t xml:space="preserve"> C Vaughan</w:t>
      </w:r>
    </w:p>
    <w:p w:rsidR="00CF6E14" w:rsidRPr="00592575" w:rsidRDefault="00CF6E14" w:rsidP="00CF6E14">
      <w:pPr>
        <w:ind w:left="-900"/>
        <w:rPr>
          <w:rFonts w:ascii="Arial" w:hAnsi="Arial" w:cs="Arial"/>
          <w:b/>
          <w:sz w:val="22"/>
          <w:szCs w:val="22"/>
        </w:rPr>
      </w:pPr>
      <w:r w:rsidRPr="00592575">
        <w:rPr>
          <w:rFonts w:ascii="Arial" w:hAnsi="Arial" w:cs="Arial"/>
          <w:b/>
          <w:sz w:val="22"/>
          <w:szCs w:val="22"/>
        </w:rPr>
        <w:t xml:space="preserve">Also attending -: </w:t>
      </w:r>
    </w:p>
    <w:p w:rsidR="00456BED" w:rsidRDefault="00CF6E14" w:rsidP="00CF6E14">
      <w:pPr>
        <w:ind w:left="-900"/>
        <w:rPr>
          <w:rFonts w:ascii="Arial" w:hAnsi="Arial" w:cs="Arial"/>
          <w:sz w:val="22"/>
          <w:szCs w:val="22"/>
        </w:rPr>
      </w:pPr>
      <w:r>
        <w:rPr>
          <w:rFonts w:ascii="Arial" w:hAnsi="Arial" w:cs="Arial"/>
          <w:sz w:val="22"/>
          <w:szCs w:val="22"/>
        </w:rPr>
        <w:t>Mrs K Rees (Clerk)</w:t>
      </w:r>
      <w:r w:rsidR="00AB5803">
        <w:rPr>
          <w:rFonts w:ascii="Arial" w:hAnsi="Arial" w:cs="Arial"/>
          <w:sz w:val="22"/>
          <w:szCs w:val="22"/>
        </w:rPr>
        <w:t>, Cllr. Mr</w:t>
      </w:r>
      <w:r w:rsidR="004622EB">
        <w:rPr>
          <w:rFonts w:ascii="Arial" w:hAnsi="Arial" w:cs="Arial"/>
          <w:sz w:val="22"/>
          <w:szCs w:val="22"/>
        </w:rPr>
        <w:t>s L Gorman &amp; 4</w:t>
      </w:r>
      <w:r w:rsidR="00C53A3C">
        <w:rPr>
          <w:rFonts w:ascii="Arial" w:hAnsi="Arial" w:cs="Arial"/>
          <w:sz w:val="22"/>
          <w:szCs w:val="22"/>
        </w:rPr>
        <w:t xml:space="preserve"> members of the public</w:t>
      </w:r>
    </w:p>
    <w:p w:rsidR="001D05D2" w:rsidRDefault="001D05D2" w:rsidP="00CF6E14">
      <w:pPr>
        <w:ind w:left="-900"/>
        <w:rPr>
          <w:rFonts w:ascii="Arial" w:hAnsi="Arial" w:cs="Arial"/>
          <w:sz w:val="22"/>
          <w:szCs w:val="22"/>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CF6E14" w:rsidRPr="00AB6653" w:rsidTr="00B94E8D">
        <w:tc>
          <w:tcPr>
            <w:tcW w:w="1012" w:type="dxa"/>
          </w:tcPr>
          <w:p w:rsidR="00CF6E14" w:rsidRPr="00AB6653" w:rsidRDefault="0043443A" w:rsidP="0015009F">
            <w:pPr>
              <w:rPr>
                <w:rFonts w:ascii="Arial" w:hAnsi="Arial" w:cs="Arial"/>
                <w:sz w:val="22"/>
                <w:szCs w:val="22"/>
              </w:rPr>
            </w:pPr>
            <w:r>
              <w:rPr>
                <w:rFonts w:ascii="Arial" w:hAnsi="Arial" w:cs="Arial"/>
                <w:sz w:val="22"/>
                <w:szCs w:val="22"/>
              </w:rPr>
              <w:t>047</w:t>
            </w:r>
            <w:r w:rsidR="00AB5803">
              <w:rPr>
                <w:rFonts w:ascii="Arial" w:hAnsi="Arial" w:cs="Arial"/>
                <w:sz w:val="22"/>
                <w:szCs w:val="22"/>
              </w:rPr>
              <w:t>/15</w:t>
            </w:r>
          </w:p>
        </w:tc>
        <w:tc>
          <w:tcPr>
            <w:tcW w:w="9953" w:type="dxa"/>
          </w:tcPr>
          <w:p w:rsidR="003B6C55" w:rsidRDefault="00BB3FC1" w:rsidP="00B94E8D">
            <w:pPr>
              <w:rPr>
                <w:rFonts w:ascii="Arial" w:hAnsi="Arial" w:cs="Arial"/>
                <w:b/>
                <w:sz w:val="22"/>
                <w:szCs w:val="22"/>
                <w:u w:val="single"/>
              </w:rPr>
            </w:pPr>
            <w:r>
              <w:rPr>
                <w:rFonts w:ascii="Arial" w:hAnsi="Arial" w:cs="Arial"/>
                <w:b/>
                <w:sz w:val="22"/>
                <w:szCs w:val="22"/>
                <w:u w:val="single"/>
              </w:rPr>
              <w:t>Public Safety Announcement:</w:t>
            </w:r>
          </w:p>
          <w:p w:rsidR="00C82499" w:rsidRPr="003B6C55" w:rsidRDefault="00C82499" w:rsidP="00B94E8D">
            <w:pPr>
              <w:rPr>
                <w:rFonts w:ascii="Arial" w:hAnsi="Arial" w:cs="Arial"/>
                <w:b/>
                <w:sz w:val="22"/>
                <w:szCs w:val="22"/>
                <w:u w:val="single"/>
              </w:rPr>
            </w:pPr>
          </w:p>
        </w:tc>
      </w:tr>
      <w:tr w:rsidR="00CF6E14" w:rsidRPr="00AB6653" w:rsidTr="00B94E8D">
        <w:tc>
          <w:tcPr>
            <w:tcW w:w="1012" w:type="dxa"/>
          </w:tcPr>
          <w:p w:rsidR="00CF6E14" w:rsidRPr="00AB6653" w:rsidRDefault="0043443A" w:rsidP="00B94E8D">
            <w:pPr>
              <w:rPr>
                <w:rFonts w:ascii="Arial" w:hAnsi="Arial" w:cs="Arial"/>
                <w:sz w:val="22"/>
                <w:szCs w:val="22"/>
              </w:rPr>
            </w:pPr>
            <w:r>
              <w:rPr>
                <w:rFonts w:ascii="Arial" w:hAnsi="Arial" w:cs="Arial"/>
                <w:sz w:val="22"/>
                <w:szCs w:val="22"/>
              </w:rPr>
              <w:t>048</w:t>
            </w:r>
            <w:r w:rsidR="00AB5803">
              <w:rPr>
                <w:rFonts w:ascii="Arial" w:hAnsi="Arial" w:cs="Arial"/>
                <w:sz w:val="22"/>
                <w:szCs w:val="22"/>
              </w:rPr>
              <w:t>/15</w:t>
            </w:r>
          </w:p>
        </w:tc>
        <w:tc>
          <w:tcPr>
            <w:tcW w:w="9953" w:type="dxa"/>
            <w:vAlign w:val="center"/>
          </w:tcPr>
          <w:p w:rsidR="00CF6E14" w:rsidRPr="00AB6653" w:rsidRDefault="00CF6E14" w:rsidP="00B94E8D">
            <w:pPr>
              <w:rPr>
                <w:rFonts w:ascii="Arial" w:hAnsi="Arial" w:cs="Arial"/>
                <w:b/>
                <w:sz w:val="22"/>
                <w:szCs w:val="22"/>
                <w:u w:val="single"/>
              </w:rPr>
            </w:pPr>
            <w:r w:rsidRPr="00AB6653">
              <w:rPr>
                <w:rFonts w:ascii="Arial" w:hAnsi="Arial" w:cs="Arial"/>
                <w:b/>
                <w:sz w:val="22"/>
                <w:szCs w:val="22"/>
                <w:u w:val="single"/>
              </w:rPr>
              <w:t>Apologies:</w:t>
            </w:r>
          </w:p>
          <w:p w:rsidR="00C53A3C" w:rsidRPr="0043443A" w:rsidRDefault="00BB3FC1" w:rsidP="00B94E8D">
            <w:pPr>
              <w:pStyle w:val="NoSpacing"/>
              <w:rPr>
                <w:rFonts w:ascii="Arial" w:hAnsi="Arial" w:cs="Arial"/>
                <w:bCs/>
              </w:rPr>
            </w:pPr>
            <w:r>
              <w:rPr>
                <w:rFonts w:ascii="Arial" w:hAnsi="Arial" w:cs="Arial"/>
                <w:bCs/>
              </w:rPr>
              <w:t>Cllr</w:t>
            </w:r>
            <w:r w:rsidR="0043443A">
              <w:rPr>
                <w:rFonts w:ascii="Arial" w:hAnsi="Arial" w:cs="Arial"/>
                <w:bCs/>
              </w:rPr>
              <w:t xml:space="preserve"> C Tankard Cornwall Cllr. Mrs L Gorman</w:t>
            </w:r>
            <w:r w:rsidR="00C53A3C">
              <w:rPr>
                <w:rFonts w:ascii="Arial" w:hAnsi="Arial" w:cs="Arial"/>
                <w:bCs/>
              </w:rPr>
              <w:t>.</w:t>
            </w:r>
          </w:p>
        </w:tc>
      </w:tr>
      <w:tr w:rsidR="00CF6E14" w:rsidRPr="00AB6653" w:rsidTr="00B94E8D">
        <w:tc>
          <w:tcPr>
            <w:tcW w:w="1012" w:type="dxa"/>
          </w:tcPr>
          <w:p w:rsidR="00CF6E14" w:rsidRPr="00AB6653" w:rsidRDefault="0043443A" w:rsidP="00DA36E6">
            <w:pPr>
              <w:rPr>
                <w:rFonts w:ascii="Arial" w:hAnsi="Arial" w:cs="Arial"/>
                <w:sz w:val="22"/>
                <w:szCs w:val="22"/>
              </w:rPr>
            </w:pPr>
            <w:r>
              <w:rPr>
                <w:rFonts w:ascii="Arial" w:hAnsi="Arial" w:cs="Arial"/>
                <w:sz w:val="22"/>
                <w:szCs w:val="22"/>
              </w:rPr>
              <w:t>049</w:t>
            </w:r>
            <w:r w:rsidR="00AB5803">
              <w:rPr>
                <w:rFonts w:ascii="Arial" w:hAnsi="Arial" w:cs="Arial"/>
                <w:sz w:val="22"/>
                <w:szCs w:val="22"/>
              </w:rPr>
              <w:t>/15</w:t>
            </w:r>
          </w:p>
        </w:tc>
        <w:tc>
          <w:tcPr>
            <w:tcW w:w="9953" w:type="dxa"/>
            <w:vAlign w:val="center"/>
          </w:tcPr>
          <w:p w:rsidR="00CF6E14" w:rsidRDefault="00CF6E14" w:rsidP="00D82475">
            <w:pPr>
              <w:rPr>
                <w:rFonts w:ascii="Arial" w:hAnsi="Arial" w:cs="Arial"/>
                <w:b/>
                <w:sz w:val="22"/>
                <w:szCs w:val="22"/>
                <w:u w:val="single"/>
              </w:rPr>
            </w:pPr>
            <w:r w:rsidRPr="00AB6653">
              <w:rPr>
                <w:rFonts w:ascii="Arial" w:hAnsi="Arial" w:cs="Arial"/>
                <w:b/>
                <w:sz w:val="22"/>
                <w:szCs w:val="22"/>
                <w:u w:val="single"/>
              </w:rPr>
              <w:t>Urgent Business Identified After Circulation of Agenda:</w:t>
            </w:r>
          </w:p>
          <w:p w:rsidR="007C1281" w:rsidRPr="00E737BB" w:rsidRDefault="00A50FC6" w:rsidP="00FE622C">
            <w:pPr>
              <w:rPr>
                <w:rFonts w:ascii="Arial" w:hAnsi="Arial" w:cs="Arial"/>
                <w:sz w:val="22"/>
                <w:szCs w:val="22"/>
              </w:rPr>
            </w:pPr>
            <w:r>
              <w:rPr>
                <w:rFonts w:ascii="Arial" w:hAnsi="Arial" w:cs="Arial"/>
                <w:sz w:val="22"/>
                <w:szCs w:val="22"/>
              </w:rPr>
              <w:t xml:space="preserve">None.  </w:t>
            </w:r>
            <w:r w:rsidR="0043443A">
              <w:rPr>
                <w:rFonts w:ascii="Arial" w:hAnsi="Arial" w:cs="Arial"/>
                <w:sz w:val="22"/>
                <w:szCs w:val="22"/>
              </w:rPr>
              <w:t>The Clerk advised that there was one recordable crime in March 2015 – theft of a bicycle.</w:t>
            </w:r>
          </w:p>
        </w:tc>
      </w:tr>
      <w:tr w:rsidR="00CF6E14" w:rsidRPr="00AB6653" w:rsidTr="00B94E8D">
        <w:tc>
          <w:tcPr>
            <w:tcW w:w="1012" w:type="dxa"/>
          </w:tcPr>
          <w:p w:rsidR="00CF6E14" w:rsidRPr="00AB6653" w:rsidRDefault="0043443A" w:rsidP="00B94E8D">
            <w:pPr>
              <w:rPr>
                <w:rFonts w:ascii="Arial" w:hAnsi="Arial" w:cs="Arial"/>
                <w:sz w:val="22"/>
                <w:szCs w:val="22"/>
              </w:rPr>
            </w:pPr>
            <w:r>
              <w:rPr>
                <w:rFonts w:ascii="Arial" w:hAnsi="Arial" w:cs="Arial"/>
                <w:sz w:val="22"/>
                <w:szCs w:val="22"/>
              </w:rPr>
              <w:t>050</w:t>
            </w:r>
            <w:r w:rsidR="00AB5803">
              <w:rPr>
                <w:rFonts w:ascii="Arial" w:hAnsi="Arial" w:cs="Arial"/>
                <w:sz w:val="22"/>
                <w:szCs w:val="22"/>
              </w:rPr>
              <w:t>/15</w:t>
            </w:r>
          </w:p>
        </w:tc>
        <w:tc>
          <w:tcPr>
            <w:tcW w:w="9953" w:type="dxa"/>
            <w:vAlign w:val="center"/>
          </w:tcPr>
          <w:p w:rsidR="009E337E" w:rsidRDefault="00C43AC5" w:rsidP="006168B7">
            <w:pPr>
              <w:rPr>
                <w:rFonts w:ascii="Arial" w:hAnsi="Arial" w:cs="Arial"/>
                <w:b/>
                <w:sz w:val="22"/>
                <w:szCs w:val="22"/>
                <w:u w:val="single"/>
              </w:rPr>
            </w:pPr>
            <w:r>
              <w:rPr>
                <w:rFonts w:ascii="Arial" w:hAnsi="Arial" w:cs="Arial"/>
                <w:b/>
                <w:sz w:val="22"/>
                <w:szCs w:val="22"/>
                <w:u w:val="single"/>
              </w:rPr>
              <w:t>REGISTERED/NON- REGISTERED INTERESTS &amp; DISPENSATIONS</w:t>
            </w:r>
            <w:r w:rsidR="00CF6E14" w:rsidRPr="00AB6653">
              <w:rPr>
                <w:rFonts w:ascii="Arial" w:hAnsi="Arial" w:cs="Arial"/>
                <w:b/>
                <w:sz w:val="22"/>
                <w:szCs w:val="22"/>
                <w:u w:val="single"/>
              </w:rPr>
              <w:t>:</w:t>
            </w:r>
          </w:p>
          <w:p w:rsidR="00897C77" w:rsidRPr="00EA541D" w:rsidRDefault="0043443A" w:rsidP="0056418F">
            <w:pPr>
              <w:rPr>
                <w:rFonts w:ascii="Arial" w:hAnsi="Arial" w:cs="Arial"/>
                <w:sz w:val="22"/>
                <w:szCs w:val="22"/>
              </w:rPr>
            </w:pPr>
            <w:r>
              <w:rPr>
                <w:rFonts w:ascii="Arial" w:hAnsi="Arial" w:cs="Arial"/>
                <w:sz w:val="22"/>
                <w:szCs w:val="22"/>
              </w:rPr>
              <w:t>None.</w:t>
            </w:r>
          </w:p>
        </w:tc>
      </w:tr>
      <w:tr w:rsidR="00C01788" w:rsidRPr="00AB6653" w:rsidTr="00B94E8D">
        <w:tc>
          <w:tcPr>
            <w:tcW w:w="1012" w:type="dxa"/>
          </w:tcPr>
          <w:p w:rsidR="00C01788" w:rsidRDefault="0043443A" w:rsidP="00B94E8D">
            <w:pPr>
              <w:rPr>
                <w:rStyle w:val="PageNumber"/>
                <w:rFonts w:ascii="Arial" w:hAnsi="Arial" w:cs="Arial"/>
                <w:sz w:val="22"/>
                <w:szCs w:val="22"/>
              </w:rPr>
            </w:pPr>
            <w:r>
              <w:rPr>
                <w:rStyle w:val="PageNumber"/>
                <w:rFonts w:ascii="Arial" w:hAnsi="Arial" w:cs="Arial"/>
                <w:sz w:val="22"/>
                <w:szCs w:val="22"/>
              </w:rPr>
              <w:t>051</w:t>
            </w:r>
            <w:r w:rsidR="00AB5803">
              <w:rPr>
                <w:rStyle w:val="PageNumber"/>
                <w:rFonts w:ascii="Arial" w:hAnsi="Arial" w:cs="Arial"/>
                <w:sz w:val="22"/>
                <w:szCs w:val="22"/>
              </w:rPr>
              <w:t>/15</w:t>
            </w:r>
          </w:p>
        </w:tc>
        <w:tc>
          <w:tcPr>
            <w:tcW w:w="9953" w:type="dxa"/>
            <w:vAlign w:val="center"/>
          </w:tcPr>
          <w:p w:rsidR="00C01788" w:rsidRPr="004E5941" w:rsidRDefault="00C01788" w:rsidP="00EB2FBB">
            <w:pPr>
              <w:rPr>
                <w:rFonts w:ascii="Arial" w:hAnsi="Arial" w:cs="Arial"/>
                <w:sz w:val="22"/>
                <w:szCs w:val="22"/>
                <w:u w:val="single"/>
              </w:rPr>
            </w:pPr>
            <w:r w:rsidRPr="009E337E">
              <w:rPr>
                <w:rFonts w:ascii="Arial" w:hAnsi="Arial" w:cs="Arial"/>
                <w:b/>
                <w:sz w:val="22"/>
                <w:szCs w:val="22"/>
                <w:u w:val="single"/>
              </w:rPr>
              <w:t>Public Session</w:t>
            </w:r>
            <w:r w:rsidRPr="004E5941">
              <w:rPr>
                <w:rFonts w:ascii="Arial" w:hAnsi="Arial" w:cs="Arial"/>
                <w:sz w:val="22"/>
                <w:szCs w:val="22"/>
                <w:u w:val="single"/>
              </w:rPr>
              <w:t>:</w:t>
            </w:r>
          </w:p>
          <w:p w:rsidR="004622EB" w:rsidRPr="001B7926" w:rsidRDefault="0043443A" w:rsidP="00E712A7">
            <w:pPr>
              <w:rPr>
                <w:rFonts w:ascii="Arial" w:hAnsi="Arial" w:cs="Arial"/>
                <w:sz w:val="22"/>
                <w:szCs w:val="22"/>
              </w:rPr>
            </w:pPr>
            <w:r>
              <w:rPr>
                <w:rFonts w:ascii="Arial" w:hAnsi="Arial" w:cs="Arial"/>
                <w:sz w:val="22"/>
                <w:szCs w:val="22"/>
              </w:rPr>
              <w:t>None.</w:t>
            </w:r>
          </w:p>
        </w:tc>
      </w:tr>
      <w:tr w:rsidR="005D3F74" w:rsidRPr="00AB6653" w:rsidTr="00B94E8D">
        <w:tc>
          <w:tcPr>
            <w:tcW w:w="1012" w:type="dxa"/>
          </w:tcPr>
          <w:p w:rsidR="005D3F74" w:rsidRDefault="0043443A" w:rsidP="001F3B64">
            <w:pPr>
              <w:rPr>
                <w:rStyle w:val="PageNumber"/>
                <w:rFonts w:ascii="Arial" w:hAnsi="Arial" w:cs="Arial"/>
                <w:sz w:val="22"/>
                <w:szCs w:val="22"/>
              </w:rPr>
            </w:pPr>
            <w:r>
              <w:rPr>
                <w:rStyle w:val="PageNumber"/>
                <w:rFonts w:ascii="Arial" w:hAnsi="Arial" w:cs="Arial"/>
                <w:sz w:val="22"/>
                <w:szCs w:val="22"/>
              </w:rPr>
              <w:t>052</w:t>
            </w:r>
            <w:r w:rsidR="00AF758D">
              <w:rPr>
                <w:rStyle w:val="PageNumber"/>
                <w:rFonts w:ascii="Arial" w:hAnsi="Arial" w:cs="Arial"/>
                <w:sz w:val="22"/>
                <w:szCs w:val="22"/>
              </w:rPr>
              <w:t>/15</w:t>
            </w:r>
          </w:p>
        </w:tc>
        <w:tc>
          <w:tcPr>
            <w:tcW w:w="9953" w:type="dxa"/>
            <w:vAlign w:val="center"/>
          </w:tcPr>
          <w:p w:rsidR="005D3F74" w:rsidRDefault="005D3F74" w:rsidP="009D54E5">
            <w:pPr>
              <w:rPr>
                <w:rFonts w:ascii="Arial" w:hAnsi="Arial" w:cs="Arial"/>
                <w:b/>
                <w:sz w:val="22"/>
                <w:szCs w:val="22"/>
                <w:u w:val="single"/>
              </w:rPr>
            </w:pPr>
            <w:r w:rsidRPr="00AB6653">
              <w:rPr>
                <w:rFonts w:ascii="Arial" w:hAnsi="Arial" w:cs="Arial"/>
                <w:b/>
                <w:sz w:val="22"/>
                <w:szCs w:val="22"/>
                <w:u w:val="single"/>
              </w:rPr>
              <w:t>Minutes:</w:t>
            </w:r>
          </w:p>
          <w:p w:rsidR="00913B26" w:rsidRPr="00D51FD7" w:rsidRDefault="005D3F74" w:rsidP="0043443A">
            <w:pPr>
              <w:rPr>
                <w:rFonts w:ascii="Arial" w:hAnsi="Arial" w:cs="Arial"/>
                <w:sz w:val="16"/>
                <w:szCs w:val="16"/>
              </w:rPr>
            </w:pPr>
            <w:r w:rsidRPr="003B6C55">
              <w:rPr>
                <w:rFonts w:ascii="Arial" w:hAnsi="Arial" w:cs="Arial"/>
                <w:b/>
                <w:i/>
                <w:sz w:val="22"/>
                <w:szCs w:val="22"/>
              </w:rPr>
              <w:t xml:space="preserve">RESOLVED:  </w:t>
            </w:r>
            <w:r w:rsidR="004622EB">
              <w:rPr>
                <w:rFonts w:ascii="Arial" w:hAnsi="Arial" w:cs="Arial"/>
                <w:b/>
                <w:i/>
                <w:sz w:val="22"/>
                <w:szCs w:val="22"/>
              </w:rPr>
              <w:t>T</w:t>
            </w:r>
            <w:r w:rsidRPr="003B6C55">
              <w:rPr>
                <w:rFonts w:ascii="Arial" w:hAnsi="Arial" w:cs="Arial"/>
                <w:b/>
                <w:i/>
                <w:sz w:val="22"/>
                <w:szCs w:val="22"/>
              </w:rPr>
              <w:t xml:space="preserve">he Minutes of the Full Council meeting held on </w:t>
            </w:r>
            <w:r w:rsidR="0043443A">
              <w:rPr>
                <w:rFonts w:ascii="Arial" w:hAnsi="Arial" w:cs="Arial"/>
                <w:b/>
                <w:i/>
                <w:sz w:val="22"/>
                <w:szCs w:val="22"/>
              </w:rPr>
              <w:t>09</w:t>
            </w:r>
            <w:r w:rsidR="0043443A" w:rsidRPr="0043443A">
              <w:rPr>
                <w:rFonts w:ascii="Arial" w:hAnsi="Arial" w:cs="Arial"/>
                <w:b/>
                <w:i/>
                <w:sz w:val="22"/>
                <w:szCs w:val="22"/>
                <w:vertAlign w:val="superscript"/>
              </w:rPr>
              <w:t>th</w:t>
            </w:r>
            <w:r w:rsidR="0043443A">
              <w:rPr>
                <w:rFonts w:ascii="Arial" w:hAnsi="Arial" w:cs="Arial"/>
                <w:b/>
                <w:i/>
                <w:sz w:val="22"/>
                <w:szCs w:val="22"/>
              </w:rPr>
              <w:t xml:space="preserve"> March</w:t>
            </w:r>
            <w:r w:rsidR="004622EB">
              <w:rPr>
                <w:rFonts w:ascii="Arial" w:hAnsi="Arial" w:cs="Arial"/>
                <w:b/>
                <w:i/>
                <w:sz w:val="22"/>
                <w:szCs w:val="22"/>
              </w:rPr>
              <w:t xml:space="preserve"> 2015</w:t>
            </w:r>
            <w:r w:rsidRPr="003B6C55">
              <w:rPr>
                <w:rFonts w:ascii="Arial" w:hAnsi="Arial" w:cs="Arial"/>
                <w:b/>
                <w:i/>
                <w:sz w:val="22"/>
                <w:szCs w:val="22"/>
              </w:rPr>
              <w:t>, as circulated, were correctly recorded.  These were signed by the Chairman</w:t>
            </w:r>
            <w:r w:rsidRPr="005C6D4B">
              <w:rPr>
                <w:rFonts w:ascii="Arial" w:hAnsi="Arial" w:cs="Arial"/>
                <w:i/>
                <w:sz w:val="16"/>
                <w:szCs w:val="16"/>
              </w:rPr>
              <w:t>.</w:t>
            </w:r>
            <w:r w:rsidRPr="005C6D4B">
              <w:rPr>
                <w:rFonts w:ascii="Arial" w:hAnsi="Arial" w:cs="Arial"/>
                <w:sz w:val="16"/>
                <w:szCs w:val="16"/>
              </w:rPr>
              <w:t xml:space="preserve"> </w:t>
            </w:r>
            <w:r>
              <w:rPr>
                <w:rFonts w:ascii="Arial" w:hAnsi="Arial" w:cs="Arial"/>
                <w:sz w:val="16"/>
                <w:szCs w:val="16"/>
              </w:rPr>
              <w:t xml:space="preserve"> </w:t>
            </w:r>
          </w:p>
        </w:tc>
      </w:tr>
      <w:tr w:rsidR="005556A9" w:rsidRPr="00AB6653" w:rsidTr="00B94E8D">
        <w:tc>
          <w:tcPr>
            <w:tcW w:w="1012" w:type="dxa"/>
          </w:tcPr>
          <w:p w:rsidR="005556A9" w:rsidRDefault="0043443A" w:rsidP="00242BD3">
            <w:pPr>
              <w:rPr>
                <w:rStyle w:val="PageNumber"/>
                <w:rFonts w:ascii="Arial" w:hAnsi="Arial" w:cs="Arial"/>
                <w:sz w:val="22"/>
                <w:szCs w:val="22"/>
              </w:rPr>
            </w:pPr>
            <w:r>
              <w:rPr>
                <w:rStyle w:val="PageNumber"/>
                <w:rFonts w:ascii="Arial" w:hAnsi="Arial" w:cs="Arial"/>
                <w:sz w:val="22"/>
                <w:szCs w:val="22"/>
              </w:rPr>
              <w:t>053</w:t>
            </w:r>
            <w:r w:rsidR="00AF758D">
              <w:rPr>
                <w:rStyle w:val="PageNumber"/>
                <w:rFonts w:ascii="Arial" w:hAnsi="Arial" w:cs="Arial"/>
                <w:sz w:val="22"/>
                <w:szCs w:val="22"/>
              </w:rPr>
              <w:t>/15</w:t>
            </w:r>
          </w:p>
        </w:tc>
        <w:tc>
          <w:tcPr>
            <w:tcW w:w="9953" w:type="dxa"/>
            <w:vAlign w:val="center"/>
          </w:tcPr>
          <w:p w:rsidR="005556A9" w:rsidRDefault="005556A9" w:rsidP="00A44053">
            <w:pPr>
              <w:rPr>
                <w:rFonts w:ascii="Arial" w:hAnsi="Arial" w:cs="Arial"/>
                <w:b/>
                <w:sz w:val="22"/>
                <w:szCs w:val="22"/>
                <w:u w:val="single"/>
              </w:rPr>
            </w:pPr>
            <w:r>
              <w:rPr>
                <w:rFonts w:ascii="Arial" w:hAnsi="Arial" w:cs="Arial"/>
                <w:b/>
                <w:sz w:val="22"/>
                <w:szCs w:val="22"/>
                <w:u w:val="single"/>
              </w:rPr>
              <w:t xml:space="preserve">Cornwall Councillor </w:t>
            </w:r>
            <w:r w:rsidR="00C72FB7">
              <w:rPr>
                <w:rFonts w:ascii="Arial" w:hAnsi="Arial" w:cs="Arial"/>
                <w:b/>
                <w:sz w:val="22"/>
                <w:szCs w:val="22"/>
                <w:u w:val="single"/>
              </w:rPr>
              <w:t>Report:</w:t>
            </w:r>
          </w:p>
          <w:p w:rsidR="006D7D3B" w:rsidRPr="004B6785" w:rsidRDefault="0043443A" w:rsidP="00ED57E4">
            <w:pPr>
              <w:rPr>
                <w:rFonts w:ascii="Arial" w:hAnsi="Arial" w:cs="Arial"/>
                <w:sz w:val="22"/>
                <w:szCs w:val="22"/>
              </w:rPr>
            </w:pPr>
            <w:r>
              <w:rPr>
                <w:rFonts w:ascii="Arial" w:hAnsi="Arial" w:cs="Arial"/>
                <w:sz w:val="22"/>
                <w:szCs w:val="22"/>
              </w:rPr>
              <w:t>No report.</w:t>
            </w:r>
          </w:p>
        </w:tc>
      </w:tr>
      <w:tr w:rsidR="005D3F74" w:rsidRPr="00AB6653" w:rsidTr="00B94E8D">
        <w:tc>
          <w:tcPr>
            <w:tcW w:w="1012" w:type="dxa"/>
          </w:tcPr>
          <w:p w:rsidR="005D3F74" w:rsidRDefault="0043443A" w:rsidP="00242BD3">
            <w:pPr>
              <w:rPr>
                <w:rStyle w:val="PageNumber"/>
                <w:rFonts w:ascii="Arial" w:hAnsi="Arial" w:cs="Arial"/>
                <w:sz w:val="22"/>
                <w:szCs w:val="22"/>
              </w:rPr>
            </w:pPr>
            <w:r>
              <w:rPr>
                <w:rStyle w:val="PageNumber"/>
                <w:rFonts w:ascii="Arial" w:hAnsi="Arial" w:cs="Arial"/>
                <w:sz w:val="22"/>
                <w:szCs w:val="22"/>
              </w:rPr>
              <w:t>054</w:t>
            </w:r>
            <w:r w:rsidR="00AF758D">
              <w:rPr>
                <w:rStyle w:val="PageNumber"/>
                <w:rFonts w:ascii="Arial" w:hAnsi="Arial" w:cs="Arial"/>
                <w:sz w:val="22"/>
                <w:szCs w:val="22"/>
              </w:rPr>
              <w:t>/15</w:t>
            </w:r>
          </w:p>
        </w:tc>
        <w:tc>
          <w:tcPr>
            <w:tcW w:w="9953" w:type="dxa"/>
            <w:vAlign w:val="center"/>
          </w:tcPr>
          <w:p w:rsidR="005D3F74" w:rsidRDefault="005D3F74" w:rsidP="00A44053">
            <w:pPr>
              <w:rPr>
                <w:rFonts w:ascii="Arial" w:hAnsi="Arial" w:cs="Arial"/>
                <w:b/>
                <w:sz w:val="22"/>
                <w:szCs w:val="22"/>
                <w:u w:val="single"/>
              </w:rPr>
            </w:pPr>
            <w:r>
              <w:rPr>
                <w:rFonts w:ascii="Arial" w:hAnsi="Arial" w:cs="Arial"/>
                <w:b/>
                <w:sz w:val="22"/>
                <w:szCs w:val="22"/>
                <w:u w:val="single"/>
              </w:rPr>
              <w:t>Planning Application, Appeals &amp; Decisions</w:t>
            </w:r>
          </w:p>
          <w:p w:rsidR="005D3F74" w:rsidRDefault="005D3F74" w:rsidP="00A44053">
            <w:pPr>
              <w:rPr>
                <w:rFonts w:ascii="Arial" w:hAnsi="Arial" w:cs="Arial"/>
                <w:b/>
                <w:sz w:val="22"/>
                <w:szCs w:val="22"/>
                <w:u w:val="single"/>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1843"/>
              <w:gridCol w:w="1417"/>
              <w:gridCol w:w="4909"/>
            </w:tblGrid>
            <w:tr w:rsidR="005D3F74" w:rsidRPr="00975D1F" w:rsidTr="00C72FB7">
              <w:trPr>
                <w:trHeight w:val="16"/>
              </w:trPr>
              <w:tc>
                <w:tcPr>
                  <w:tcW w:w="1618" w:type="dxa"/>
                </w:tcPr>
                <w:p w:rsidR="005D3F74" w:rsidRPr="00975D1F" w:rsidRDefault="005D3F74" w:rsidP="000C5D77">
                  <w:pPr>
                    <w:jc w:val="center"/>
                    <w:rPr>
                      <w:rFonts w:ascii="Arial" w:hAnsi="Arial" w:cs="Arial"/>
                      <w:b/>
                      <w:sz w:val="20"/>
                      <w:szCs w:val="20"/>
                    </w:rPr>
                  </w:pPr>
                </w:p>
              </w:tc>
              <w:tc>
                <w:tcPr>
                  <w:tcW w:w="1843" w:type="dxa"/>
                </w:tcPr>
                <w:p w:rsidR="005D3F74" w:rsidRPr="00975D1F" w:rsidRDefault="005D3F74" w:rsidP="000C5D77">
                  <w:pPr>
                    <w:jc w:val="center"/>
                    <w:rPr>
                      <w:rFonts w:ascii="Arial" w:hAnsi="Arial" w:cs="Arial"/>
                      <w:b/>
                      <w:sz w:val="20"/>
                      <w:szCs w:val="20"/>
                    </w:rPr>
                  </w:pPr>
                  <w:r w:rsidRPr="00975D1F">
                    <w:rPr>
                      <w:rFonts w:ascii="Arial" w:hAnsi="Arial" w:cs="Arial"/>
                      <w:b/>
                      <w:sz w:val="20"/>
                      <w:szCs w:val="20"/>
                    </w:rPr>
                    <w:t>PROPERTY</w:t>
                  </w:r>
                </w:p>
              </w:tc>
              <w:tc>
                <w:tcPr>
                  <w:tcW w:w="1417" w:type="dxa"/>
                </w:tcPr>
                <w:p w:rsidR="005D3F74" w:rsidRPr="00975D1F" w:rsidRDefault="005D3F74" w:rsidP="000C5D77">
                  <w:pPr>
                    <w:rPr>
                      <w:rFonts w:ascii="Arial" w:hAnsi="Arial" w:cs="Arial"/>
                      <w:b/>
                      <w:sz w:val="20"/>
                      <w:szCs w:val="20"/>
                    </w:rPr>
                  </w:pPr>
                  <w:r w:rsidRPr="00975D1F">
                    <w:rPr>
                      <w:rFonts w:ascii="Arial" w:hAnsi="Arial" w:cs="Arial"/>
                      <w:b/>
                      <w:sz w:val="20"/>
                      <w:szCs w:val="20"/>
                    </w:rPr>
                    <w:t>RESOLVED</w:t>
                  </w:r>
                </w:p>
              </w:tc>
              <w:tc>
                <w:tcPr>
                  <w:tcW w:w="4909" w:type="dxa"/>
                </w:tcPr>
                <w:p w:rsidR="005D3F74" w:rsidRPr="00975D1F" w:rsidRDefault="005D3F74" w:rsidP="000C5D77">
                  <w:pPr>
                    <w:jc w:val="center"/>
                    <w:rPr>
                      <w:rFonts w:ascii="Arial" w:hAnsi="Arial" w:cs="Arial"/>
                      <w:b/>
                      <w:bCs/>
                      <w:sz w:val="20"/>
                      <w:szCs w:val="20"/>
                      <w:lang w:val="en-US"/>
                    </w:rPr>
                  </w:pPr>
                  <w:r w:rsidRPr="00975D1F">
                    <w:rPr>
                      <w:rFonts w:ascii="Arial" w:hAnsi="Arial" w:cs="Arial"/>
                      <w:b/>
                      <w:bCs/>
                      <w:sz w:val="20"/>
                      <w:szCs w:val="20"/>
                      <w:lang w:val="en-US"/>
                    </w:rPr>
                    <w:t>COMMENTS</w:t>
                  </w:r>
                </w:p>
              </w:tc>
            </w:tr>
            <w:tr w:rsidR="0043443A" w:rsidRPr="00B62C2D" w:rsidTr="00C72FB7">
              <w:trPr>
                <w:trHeight w:val="36"/>
              </w:trPr>
              <w:tc>
                <w:tcPr>
                  <w:tcW w:w="1618" w:type="dxa"/>
                </w:tcPr>
                <w:p w:rsidR="0043443A" w:rsidRPr="0043443A" w:rsidRDefault="0043443A" w:rsidP="002F7C59">
                  <w:pPr>
                    <w:rPr>
                      <w:rFonts w:ascii="Arial" w:hAnsi="Arial" w:cs="Arial"/>
                      <w:sz w:val="20"/>
                      <w:szCs w:val="20"/>
                    </w:rPr>
                  </w:pPr>
                  <w:r w:rsidRPr="0043443A">
                    <w:rPr>
                      <w:rFonts w:ascii="Arial" w:hAnsi="Arial" w:cs="Arial"/>
                      <w:sz w:val="20"/>
                      <w:szCs w:val="20"/>
                    </w:rPr>
                    <w:t>PA15/02184</w:t>
                  </w:r>
                </w:p>
              </w:tc>
              <w:tc>
                <w:tcPr>
                  <w:tcW w:w="1843" w:type="dxa"/>
                </w:tcPr>
                <w:p w:rsidR="0043443A" w:rsidRPr="0043443A" w:rsidRDefault="0043443A" w:rsidP="002F7C59">
                  <w:pPr>
                    <w:rPr>
                      <w:rFonts w:ascii="Arial" w:hAnsi="Arial" w:cs="Arial"/>
                      <w:sz w:val="20"/>
                      <w:szCs w:val="20"/>
                    </w:rPr>
                  </w:pPr>
                  <w:r w:rsidRPr="0043443A">
                    <w:rPr>
                      <w:rFonts w:ascii="Arial" w:hAnsi="Arial" w:cs="Arial"/>
                      <w:sz w:val="20"/>
                      <w:szCs w:val="20"/>
                    </w:rPr>
                    <w:t>Trevithick Manor</w:t>
                  </w:r>
                </w:p>
              </w:tc>
              <w:tc>
                <w:tcPr>
                  <w:tcW w:w="1417" w:type="dxa"/>
                </w:tcPr>
                <w:p w:rsidR="0043443A" w:rsidRPr="0043443A" w:rsidRDefault="0043443A" w:rsidP="002F7C59">
                  <w:pPr>
                    <w:jc w:val="center"/>
                    <w:rPr>
                      <w:rFonts w:ascii="Arial" w:hAnsi="Arial" w:cs="Arial"/>
                      <w:sz w:val="20"/>
                      <w:szCs w:val="20"/>
                    </w:rPr>
                  </w:pPr>
                  <w:r w:rsidRPr="0043443A">
                    <w:rPr>
                      <w:rFonts w:ascii="Arial" w:hAnsi="Arial" w:cs="Arial"/>
                      <w:sz w:val="20"/>
                      <w:szCs w:val="20"/>
                    </w:rPr>
                    <w:t>OBJECT</w:t>
                  </w:r>
                </w:p>
              </w:tc>
              <w:tc>
                <w:tcPr>
                  <w:tcW w:w="4909" w:type="dxa"/>
                </w:tcPr>
                <w:p w:rsidR="0043443A" w:rsidRPr="0043443A" w:rsidRDefault="0043443A" w:rsidP="002F7C59">
                  <w:pPr>
                    <w:rPr>
                      <w:rFonts w:ascii="Arial" w:hAnsi="Arial" w:cs="Arial"/>
                      <w:sz w:val="20"/>
                      <w:szCs w:val="20"/>
                    </w:rPr>
                  </w:pPr>
                  <w:r w:rsidRPr="0043443A">
                    <w:rPr>
                      <w:rFonts w:ascii="Arial" w:hAnsi="Arial" w:cs="Arial"/>
                      <w:sz w:val="20"/>
                      <w:szCs w:val="20"/>
                    </w:rPr>
                    <w:t xml:space="preserve">The Parish Council supports the view of </w:t>
                  </w:r>
                  <w:proofErr w:type="spellStart"/>
                  <w:r w:rsidRPr="0043443A">
                    <w:rPr>
                      <w:rFonts w:ascii="Arial" w:hAnsi="Arial" w:cs="Arial"/>
                      <w:sz w:val="20"/>
                      <w:szCs w:val="20"/>
                    </w:rPr>
                    <w:t>Colan</w:t>
                  </w:r>
                  <w:proofErr w:type="spellEnd"/>
                  <w:r w:rsidRPr="0043443A">
                    <w:rPr>
                      <w:rFonts w:ascii="Arial" w:hAnsi="Arial" w:cs="Arial"/>
                      <w:sz w:val="20"/>
                      <w:szCs w:val="20"/>
                    </w:rPr>
                    <w:t xml:space="preserve"> Parish Council that the development is too dense there is insufficient open space &amp; parking</w:t>
                  </w:r>
                </w:p>
              </w:tc>
            </w:tr>
          </w:tbl>
          <w:p w:rsidR="005D3F74" w:rsidRDefault="005D3F74" w:rsidP="00D51FD7">
            <w:pPr>
              <w:rPr>
                <w:rFonts w:ascii="Arial" w:hAnsi="Arial" w:cs="Arial"/>
                <w:sz w:val="22"/>
                <w:szCs w:val="22"/>
              </w:rPr>
            </w:pPr>
            <w:r>
              <w:rPr>
                <w:rFonts w:ascii="Arial" w:hAnsi="Arial" w:cs="Arial"/>
                <w:sz w:val="22"/>
                <w:szCs w:val="22"/>
              </w:rPr>
              <w:t>The decisions</w:t>
            </w:r>
            <w:r w:rsidR="00A50FC6">
              <w:rPr>
                <w:rFonts w:ascii="Arial" w:hAnsi="Arial" w:cs="Arial"/>
                <w:sz w:val="22"/>
                <w:szCs w:val="22"/>
              </w:rPr>
              <w:t xml:space="preserve"> &amp; notices</w:t>
            </w:r>
            <w:r>
              <w:rPr>
                <w:rFonts w:ascii="Arial" w:hAnsi="Arial" w:cs="Arial"/>
                <w:sz w:val="22"/>
                <w:szCs w:val="22"/>
              </w:rPr>
              <w:t xml:space="preserve"> were read out.</w:t>
            </w:r>
            <w:r w:rsidR="00494606">
              <w:rPr>
                <w:rFonts w:ascii="Arial" w:hAnsi="Arial" w:cs="Arial"/>
                <w:sz w:val="22"/>
                <w:szCs w:val="22"/>
              </w:rPr>
              <w:t xml:space="preserve">  </w:t>
            </w:r>
          </w:p>
          <w:p w:rsidR="005B046F" w:rsidRDefault="005B046F" w:rsidP="00D51FD7">
            <w:pPr>
              <w:rPr>
                <w:rFonts w:ascii="Arial" w:hAnsi="Arial" w:cs="Arial"/>
                <w:sz w:val="22"/>
                <w:szCs w:val="22"/>
              </w:rPr>
            </w:pPr>
          </w:p>
          <w:p w:rsidR="005B046F" w:rsidRDefault="005B046F" w:rsidP="00D51FD7">
            <w:pPr>
              <w:rPr>
                <w:rFonts w:ascii="Arial" w:hAnsi="Arial" w:cs="Arial"/>
                <w:sz w:val="22"/>
                <w:szCs w:val="22"/>
              </w:rPr>
            </w:pPr>
            <w:r>
              <w:rPr>
                <w:rFonts w:ascii="Arial" w:hAnsi="Arial" w:cs="Arial"/>
                <w:sz w:val="22"/>
                <w:szCs w:val="22"/>
              </w:rPr>
              <w:t xml:space="preserve">The Clerk read out an email from Planning Enforcement regarding the siting of a mobile home on Land at </w:t>
            </w:r>
            <w:proofErr w:type="spellStart"/>
            <w:r>
              <w:rPr>
                <w:rFonts w:ascii="Arial" w:hAnsi="Arial" w:cs="Arial"/>
                <w:sz w:val="22"/>
                <w:szCs w:val="22"/>
              </w:rPr>
              <w:t>Gummows</w:t>
            </w:r>
            <w:proofErr w:type="spellEnd"/>
            <w:r>
              <w:rPr>
                <w:rFonts w:ascii="Arial" w:hAnsi="Arial" w:cs="Arial"/>
                <w:sz w:val="22"/>
                <w:szCs w:val="22"/>
              </w:rPr>
              <w:t xml:space="preserve"> Shop confirming that no breach of planning has occurred.  </w:t>
            </w:r>
            <w:r w:rsidRPr="00902A6B">
              <w:rPr>
                <w:rFonts w:ascii="Arial" w:hAnsi="Arial" w:cs="Arial"/>
                <w:b/>
                <w:i/>
                <w:sz w:val="22"/>
                <w:szCs w:val="22"/>
              </w:rPr>
              <w:t>NOTED</w:t>
            </w:r>
            <w:r>
              <w:rPr>
                <w:rFonts w:ascii="Arial" w:hAnsi="Arial" w:cs="Arial"/>
                <w:sz w:val="22"/>
                <w:szCs w:val="22"/>
              </w:rPr>
              <w:t>.</w:t>
            </w:r>
          </w:p>
          <w:p w:rsidR="00E00A9C" w:rsidRPr="007926BF" w:rsidRDefault="00902A6B" w:rsidP="0045415B">
            <w:pPr>
              <w:rPr>
                <w:rFonts w:ascii="Arial" w:hAnsi="Arial" w:cs="Arial"/>
                <w:sz w:val="22"/>
                <w:szCs w:val="22"/>
              </w:rPr>
            </w:pPr>
            <w:r>
              <w:rPr>
                <w:rFonts w:ascii="Arial" w:hAnsi="Arial" w:cs="Arial"/>
                <w:sz w:val="22"/>
                <w:szCs w:val="22"/>
              </w:rPr>
              <w:t xml:space="preserve">It was reported that a separate business was being run out of a wooden hut at Truro Farm Machinery.  </w:t>
            </w:r>
            <w:r w:rsidRPr="00902A6B">
              <w:rPr>
                <w:rFonts w:ascii="Arial" w:hAnsi="Arial" w:cs="Arial"/>
                <w:b/>
                <w:i/>
                <w:sz w:val="22"/>
                <w:szCs w:val="22"/>
              </w:rPr>
              <w:t xml:space="preserve">RESOLVED: To ask enforcement to investigate.  </w:t>
            </w:r>
            <w:r w:rsidRPr="00902A6B">
              <w:rPr>
                <w:rFonts w:ascii="Arial" w:hAnsi="Arial" w:cs="Arial"/>
                <w:b/>
                <w:i/>
                <w:sz w:val="16"/>
                <w:szCs w:val="16"/>
              </w:rPr>
              <w:t>(PH declared an interest and abstained from voting</w:t>
            </w:r>
            <w:r>
              <w:rPr>
                <w:rFonts w:ascii="Arial" w:hAnsi="Arial" w:cs="Arial"/>
                <w:sz w:val="16"/>
                <w:szCs w:val="16"/>
              </w:rPr>
              <w:t>).</w:t>
            </w:r>
          </w:p>
        </w:tc>
      </w:tr>
      <w:tr w:rsidR="005D3F74" w:rsidRPr="00AB6653" w:rsidTr="00B94E8D">
        <w:tc>
          <w:tcPr>
            <w:tcW w:w="1012" w:type="dxa"/>
          </w:tcPr>
          <w:p w:rsidR="005D3F74" w:rsidRPr="00FD0B36" w:rsidRDefault="00902A6B" w:rsidP="009D1F57">
            <w:pPr>
              <w:rPr>
                <w:rFonts w:ascii="Arial" w:hAnsi="Arial" w:cs="Arial"/>
                <w:sz w:val="22"/>
                <w:szCs w:val="22"/>
              </w:rPr>
            </w:pPr>
            <w:r>
              <w:rPr>
                <w:rFonts w:ascii="Arial" w:hAnsi="Arial" w:cs="Arial"/>
                <w:sz w:val="22"/>
                <w:szCs w:val="22"/>
              </w:rPr>
              <w:t>055</w:t>
            </w:r>
            <w:r w:rsidR="00DF161A">
              <w:rPr>
                <w:rFonts w:ascii="Arial" w:hAnsi="Arial" w:cs="Arial"/>
                <w:sz w:val="22"/>
                <w:szCs w:val="22"/>
              </w:rPr>
              <w:t>/15</w:t>
            </w: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p w:rsidR="005D3F74" w:rsidRPr="00FD0B36" w:rsidRDefault="005D3F74" w:rsidP="009D1F57">
            <w:pPr>
              <w:rPr>
                <w:rFonts w:ascii="Arial" w:hAnsi="Arial" w:cs="Arial"/>
                <w:sz w:val="22"/>
                <w:szCs w:val="22"/>
              </w:rPr>
            </w:pPr>
          </w:p>
        </w:tc>
        <w:tc>
          <w:tcPr>
            <w:tcW w:w="9953" w:type="dxa"/>
            <w:vAlign w:val="center"/>
          </w:tcPr>
          <w:p w:rsidR="005D3F74" w:rsidRDefault="005D3F74" w:rsidP="009D1F57">
            <w:pPr>
              <w:rPr>
                <w:rFonts w:ascii="Arial" w:hAnsi="Arial" w:cs="Arial"/>
                <w:b/>
                <w:sz w:val="22"/>
                <w:szCs w:val="22"/>
                <w:u w:val="single"/>
              </w:rPr>
            </w:pPr>
            <w:r>
              <w:rPr>
                <w:rFonts w:ascii="Arial" w:hAnsi="Arial" w:cs="Arial"/>
                <w:b/>
                <w:sz w:val="22"/>
                <w:szCs w:val="22"/>
                <w:u w:val="single"/>
              </w:rPr>
              <w:t>Matters Arising:</w:t>
            </w:r>
          </w:p>
          <w:p w:rsidR="005D3F74" w:rsidRPr="00F65666" w:rsidRDefault="00902A6B" w:rsidP="009D1F57">
            <w:pPr>
              <w:numPr>
                <w:ilvl w:val="0"/>
                <w:numId w:val="15"/>
              </w:numPr>
              <w:rPr>
                <w:rFonts w:ascii="Arial" w:hAnsi="Arial" w:cs="Arial"/>
                <w:b/>
                <w:i/>
                <w:sz w:val="22"/>
                <w:szCs w:val="22"/>
              </w:rPr>
            </w:pPr>
            <w:r>
              <w:rPr>
                <w:rFonts w:ascii="Arial" w:hAnsi="Arial" w:cs="Arial"/>
                <w:sz w:val="22"/>
                <w:szCs w:val="22"/>
                <w:u w:val="single"/>
              </w:rPr>
              <w:t>Purchase</w:t>
            </w:r>
            <w:r w:rsidR="004446C3">
              <w:rPr>
                <w:rFonts w:ascii="Arial" w:hAnsi="Arial" w:cs="Arial"/>
                <w:sz w:val="22"/>
                <w:szCs w:val="22"/>
                <w:u w:val="single"/>
              </w:rPr>
              <w:t xml:space="preserve"> of the Methodist Chapel</w:t>
            </w:r>
            <w:r w:rsidR="005D3F74" w:rsidRPr="0040260A">
              <w:rPr>
                <w:rFonts w:ascii="Arial" w:hAnsi="Arial" w:cs="Arial"/>
                <w:sz w:val="22"/>
                <w:szCs w:val="22"/>
              </w:rPr>
              <w:t xml:space="preserve">: </w:t>
            </w:r>
            <w:r>
              <w:rPr>
                <w:rFonts w:ascii="Arial" w:hAnsi="Arial" w:cs="Arial"/>
                <w:sz w:val="22"/>
                <w:szCs w:val="22"/>
              </w:rPr>
              <w:t xml:space="preserve"> The Clerk advised that the NALC legal advisor has not yet responded.  </w:t>
            </w:r>
            <w:r w:rsidR="00F65666">
              <w:rPr>
                <w:rFonts w:ascii="Arial" w:hAnsi="Arial" w:cs="Arial"/>
                <w:sz w:val="22"/>
                <w:szCs w:val="22"/>
              </w:rPr>
              <w:t xml:space="preserve">David Scott has supplied a quote to carry out a Building Inspection Report and CAD plans.  </w:t>
            </w:r>
            <w:r w:rsidR="00F65666" w:rsidRPr="00F65666">
              <w:rPr>
                <w:rFonts w:ascii="Arial" w:hAnsi="Arial" w:cs="Arial"/>
                <w:b/>
                <w:i/>
                <w:sz w:val="22"/>
                <w:szCs w:val="22"/>
              </w:rPr>
              <w:t>RESOLVED: Accept Inspection Report quote, CAD Plans to be done in due course</w:t>
            </w:r>
            <w:r w:rsidR="00F65666">
              <w:rPr>
                <w:rFonts w:ascii="Arial" w:hAnsi="Arial" w:cs="Arial"/>
                <w:sz w:val="22"/>
                <w:szCs w:val="22"/>
              </w:rPr>
              <w:t xml:space="preserve">.  </w:t>
            </w:r>
            <w:r>
              <w:rPr>
                <w:rFonts w:ascii="Arial" w:hAnsi="Arial" w:cs="Arial"/>
                <w:sz w:val="22"/>
                <w:szCs w:val="22"/>
              </w:rPr>
              <w:t xml:space="preserve">She read out the notes from the recent committee meeting and following discussions it was </w:t>
            </w:r>
            <w:r w:rsidRPr="00F65666">
              <w:rPr>
                <w:rFonts w:ascii="Arial" w:hAnsi="Arial" w:cs="Arial"/>
                <w:b/>
                <w:i/>
                <w:sz w:val="22"/>
                <w:szCs w:val="22"/>
              </w:rPr>
              <w:t>RESOLVED</w:t>
            </w:r>
            <w:r>
              <w:rPr>
                <w:rFonts w:ascii="Arial" w:hAnsi="Arial" w:cs="Arial"/>
                <w:sz w:val="22"/>
                <w:szCs w:val="22"/>
              </w:rPr>
              <w:t>:</w:t>
            </w:r>
          </w:p>
          <w:p w:rsidR="00F65666" w:rsidRPr="00902A6B" w:rsidRDefault="00F65666" w:rsidP="00F65666">
            <w:pPr>
              <w:ind w:left="785"/>
              <w:rPr>
                <w:rFonts w:ascii="Arial" w:hAnsi="Arial" w:cs="Arial"/>
                <w:b/>
                <w:i/>
                <w:sz w:val="22"/>
                <w:szCs w:val="22"/>
              </w:rPr>
            </w:pPr>
          </w:p>
          <w:p w:rsidR="00902A6B" w:rsidRPr="00902A6B" w:rsidRDefault="00902A6B" w:rsidP="00902A6B">
            <w:pPr>
              <w:spacing w:after="200" w:line="276" w:lineRule="auto"/>
              <w:rPr>
                <w:rFonts w:ascii="Arial" w:eastAsiaTheme="minorHAnsi" w:hAnsi="Arial" w:cs="Arial"/>
                <w:b/>
                <w:i/>
                <w:sz w:val="22"/>
                <w:szCs w:val="22"/>
                <w:lang w:eastAsia="en-US"/>
              </w:rPr>
            </w:pPr>
            <w:r w:rsidRPr="00902A6B">
              <w:rPr>
                <w:rFonts w:ascii="Arial" w:eastAsiaTheme="minorHAnsi" w:hAnsi="Arial" w:cs="Arial"/>
                <w:b/>
                <w:i/>
                <w:sz w:val="22"/>
                <w:szCs w:val="22"/>
                <w:lang w:eastAsia="en-US"/>
              </w:rPr>
              <w:t xml:space="preserve">The Methodist Church approached the Parish Council to ask if they would </w:t>
            </w:r>
            <w:r w:rsidRPr="00F65666">
              <w:rPr>
                <w:rFonts w:ascii="Arial" w:eastAsiaTheme="minorHAnsi" w:hAnsi="Arial" w:cs="Arial"/>
                <w:b/>
                <w:i/>
                <w:sz w:val="22"/>
                <w:szCs w:val="22"/>
                <w:lang w:eastAsia="en-US"/>
              </w:rPr>
              <w:t xml:space="preserve">like to purchase the building. </w:t>
            </w:r>
            <w:r w:rsidRPr="00902A6B">
              <w:rPr>
                <w:rFonts w:ascii="Arial" w:eastAsiaTheme="minorHAnsi" w:hAnsi="Arial" w:cs="Arial"/>
                <w:b/>
                <w:i/>
                <w:sz w:val="22"/>
                <w:szCs w:val="22"/>
                <w:lang w:eastAsia="en-US"/>
              </w:rPr>
              <w:t>The Parish Council has agreed in principle for the following reasons:</w:t>
            </w:r>
          </w:p>
          <w:p w:rsidR="00902A6B" w:rsidRPr="00902A6B" w:rsidRDefault="00902A6B" w:rsidP="00902A6B">
            <w:pPr>
              <w:numPr>
                <w:ilvl w:val="0"/>
                <w:numId w:val="32"/>
              </w:numPr>
              <w:spacing w:after="200" w:line="276" w:lineRule="auto"/>
              <w:contextualSpacing/>
              <w:rPr>
                <w:rFonts w:ascii="Arial" w:eastAsiaTheme="minorHAnsi" w:hAnsi="Arial" w:cs="Arial"/>
                <w:b/>
                <w:i/>
                <w:sz w:val="22"/>
                <w:szCs w:val="22"/>
                <w:lang w:eastAsia="en-US"/>
              </w:rPr>
            </w:pPr>
            <w:r w:rsidRPr="00902A6B">
              <w:rPr>
                <w:rFonts w:ascii="Arial" w:eastAsiaTheme="minorHAnsi" w:hAnsi="Arial" w:cs="Arial"/>
                <w:b/>
                <w:i/>
                <w:sz w:val="22"/>
                <w:szCs w:val="22"/>
                <w:lang w:eastAsia="en-US"/>
              </w:rPr>
              <w:t>To preserve a building in the centre of the village</w:t>
            </w:r>
          </w:p>
          <w:p w:rsidR="00902A6B" w:rsidRPr="00902A6B" w:rsidRDefault="00902A6B" w:rsidP="00902A6B">
            <w:pPr>
              <w:numPr>
                <w:ilvl w:val="0"/>
                <w:numId w:val="32"/>
              </w:numPr>
              <w:spacing w:after="200" w:line="276" w:lineRule="auto"/>
              <w:contextualSpacing/>
              <w:rPr>
                <w:rFonts w:ascii="Arial" w:eastAsiaTheme="minorHAnsi" w:hAnsi="Arial" w:cs="Arial"/>
                <w:b/>
                <w:i/>
                <w:sz w:val="22"/>
                <w:szCs w:val="22"/>
                <w:lang w:eastAsia="en-US"/>
              </w:rPr>
            </w:pPr>
            <w:r w:rsidRPr="00902A6B">
              <w:rPr>
                <w:rFonts w:ascii="Arial" w:eastAsiaTheme="minorHAnsi" w:hAnsi="Arial" w:cs="Arial"/>
                <w:b/>
                <w:i/>
                <w:sz w:val="22"/>
                <w:szCs w:val="22"/>
                <w:lang w:eastAsia="en-US"/>
              </w:rPr>
              <w:t>The building can be used as an office for the Clerk and for other Council business</w:t>
            </w:r>
          </w:p>
          <w:p w:rsidR="00902A6B" w:rsidRPr="00902A6B" w:rsidRDefault="00F65666" w:rsidP="00902A6B">
            <w:pPr>
              <w:numPr>
                <w:ilvl w:val="0"/>
                <w:numId w:val="32"/>
              </w:numPr>
              <w:spacing w:after="200" w:line="276" w:lineRule="auto"/>
              <w:contextualSpacing/>
              <w:rPr>
                <w:rFonts w:ascii="Arial" w:eastAsiaTheme="minorHAnsi" w:hAnsi="Arial" w:cs="Arial"/>
                <w:b/>
                <w:i/>
                <w:sz w:val="22"/>
                <w:szCs w:val="22"/>
                <w:lang w:eastAsia="en-US"/>
              </w:rPr>
            </w:pPr>
            <w:r w:rsidRPr="00F65666">
              <w:rPr>
                <w:rFonts w:ascii="Arial" w:eastAsiaTheme="minorHAnsi" w:hAnsi="Arial" w:cs="Arial"/>
                <w:b/>
                <w:i/>
                <w:sz w:val="22"/>
                <w:szCs w:val="22"/>
                <w:lang w:eastAsia="en-US"/>
              </w:rPr>
              <w:t>The b</w:t>
            </w:r>
            <w:r w:rsidR="00902A6B" w:rsidRPr="00902A6B">
              <w:rPr>
                <w:rFonts w:ascii="Arial" w:eastAsiaTheme="minorHAnsi" w:hAnsi="Arial" w:cs="Arial"/>
                <w:b/>
                <w:i/>
                <w:sz w:val="22"/>
                <w:szCs w:val="22"/>
                <w:lang w:eastAsia="en-US"/>
              </w:rPr>
              <w:t>uilding can be used for storage space</w:t>
            </w:r>
          </w:p>
          <w:p w:rsidR="00902A6B" w:rsidRPr="00902A6B" w:rsidRDefault="00902A6B" w:rsidP="00902A6B">
            <w:pPr>
              <w:numPr>
                <w:ilvl w:val="0"/>
                <w:numId w:val="32"/>
              </w:numPr>
              <w:spacing w:after="200" w:line="276" w:lineRule="auto"/>
              <w:contextualSpacing/>
              <w:rPr>
                <w:rFonts w:ascii="Arial" w:eastAsiaTheme="minorHAnsi" w:hAnsi="Arial" w:cs="Arial"/>
                <w:b/>
                <w:i/>
                <w:sz w:val="22"/>
                <w:szCs w:val="22"/>
                <w:lang w:eastAsia="en-US"/>
              </w:rPr>
            </w:pPr>
            <w:r w:rsidRPr="00902A6B">
              <w:rPr>
                <w:rFonts w:ascii="Arial" w:eastAsiaTheme="minorHAnsi" w:hAnsi="Arial" w:cs="Arial"/>
                <w:b/>
                <w:i/>
                <w:sz w:val="22"/>
                <w:szCs w:val="22"/>
                <w:lang w:eastAsia="en-US"/>
              </w:rPr>
              <w:t>The building can be used by the brownies</w:t>
            </w:r>
            <w:r w:rsidR="00F65666" w:rsidRPr="00F65666">
              <w:rPr>
                <w:rFonts w:ascii="Arial" w:eastAsiaTheme="minorHAnsi" w:hAnsi="Arial" w:cs="Arial"/>
                <w:b/>
                <w:i/>
                <w:sz w:val="22"/>
                <w:szCs w:val="22"/>
                <w:lang w:eastAsia="en-US"/>
              </w:rPr>
              <w:t>, for coffee mornings and any other village organisation who would like to use it.</w:t>
            </w:r>
          </w:p>
          <w:p w:rsidR="00902A6B" w:rsidRPr="00902A6B" w:rsidRDefault="00902A6B" w:rsidP="00902A6B">
            <w:pPr>
              <w:spacing w:after="200" w:line="276" w:lineRule="auto"/>
              <w:rPr>
                <w:rFonts w:ascii="Arial" w:eastAsiaTheme="minorHAnsi" w:hAnsi="Arial" w:cs="Arial"/>
                <w:b/>
                <w:i/>
                <w:sz w:val="22"/>
                <w:szCs w:val="22"/>
                <w:lang w:eastAsia="en-US"/>
              </w:rPr>
            </w:pPr>
            <w:r w:rsidRPr="00902A6B">
              <w:rPr>
                <w:rFonts w:ascii="Arial" w:eastAsiaTheme="minorHAnsi" w:hAnsi="Arial" w:cs="Arial"/>
                <w:b/>
                <w:i/>
                <w:sz w:val="22"/>
                <w:szCs w:val="22"/>
                <w:lang w:eastAsia="en-US"/>
              </w:rPr>
              <w:t xml:space="preserve">The Parish Council </w:t>
            </w:r>
            <w:r w:rsidRPr="00F65666">
              <w:rPr>
                <w:rFonts w:ascii="Arial" w:eastAsiaTheme="minorHAnsi" w:hAnsi="Arial" w:cs="Arial"/>
                <w:b/>
                <w:i/>
                <w:sz w:val="22"/>
                <w:szCs w:val="22"/>
                <w:lang w:eastAsia="en-US"/>
              </w:rPr>
              <w:t xml:space="preserve">will </w:t>
            </w:r>
            <w:r w:rsidRPr="00902A6B">
              <w:rPr>
                <w:rFonts w:ascii="Arial" w:eastAsiaTheme="minorHAnsi" w:hAnsi="Arial" w:cs="Arial"/>
                <w:b/>
                <w:i/>
                <w:sz w:val="22"/>
                <w:szCs w:val="22"/>
                <w:lang w:eastAsia="en-US"/>
              </w:rPr>
              <w:t xml:space="preserve">make the following proposal to the Methodist Church regarding the </w:t>
            </w:r>
            <w:r w:rsidRPr="00F65666">
              <w:rPr>
                <w:rFonts w:ascii="Arial" w:eastAsiaTheme="minorHAnsi" w:hAnsi="Arial" w:cs="Arial"/>
                <w:b/>
                <w:i/>
                <w:sz w:val="22"/>
                <w:szCs w:val="22"/>
                <w:lang w:eastAsia="en-US"/>
              </w:rPr>
              <w:t>usage</w:t>
            </w:r>
            <w:r w:rsidRPr="00902A6B">
              <w:rPr>
                <w:rFonts w:ascii="Arial" w:eastAsiaTheme="minorHAnsi" w:hAnsi="Arial" w:cs="Arial"/>
                <w:b/>
                <w:i/>
                <w:sz w:val="22"/>
                <w:szCs w:val="22"/>
                <w:lang w:eastAsia="en-US"/>
              </w:rPr>
              <w:t>:</w:t>
            </w:r>
          </w:p>
          <w:p w:rsidR="00902A6B" w:rsidRPr="00902A6B" w:rsidRDefault="00902A6B" w:rsidP="00902A6B">
            <w:pPr>
              <w:numPr>
                <w:ilvl w:val="0"/>
                <w:numId w:val="33"/>
              </w:numPr>
              <w:spacing w:after="200" w:line="276" w:lineRule="auto"/>
              <w:contextualSpacing/>
              <w:rPr>
                <w:rFonts w:ascii="Arial" w:eastAsiaTheme="minorHAnsi" w:hAnsi="Arial" w:cs="Arial"/>
                <w:b/>
                <w:i/>
                <w:sz w:val="22"/>
                <w:szCs w:val="22"/>
                <w:lang w:eastAsia="en-US"/>
              </w:rPr>
            </w:pPr>
            <w:r w:rsidRPr="00902A6B">
              <w:rPr>
                <w:rFonts w:ascii="Arial" w:eastAsiaTheme="minorHAnsi" w:hAnsi="Arial" w:cs="Arial"/>
                <w:b/>
                <w:i/>
                <w:sz w:val="22"/>
                <w:szCs w:val="22"/>
                <w:lang w:eastAsia="en-US"/>
              </w:rPr>
              <w:t xml:space="preserve">The Methodist Church may continue to use the building for their service on a Sunday morning, for their coffee morning on Thursdays and for 3 x messy churches per </w:t>
            </w:r>
            <w:r w:rsidRPr="00902A6B">
              <w:rPr>
                <w:rFonts w:ascii="Arial" w:eastAsiaTheme="minorHAnsi" w:hAnsi="Arial" w:cs="Arial"/>
                <w:b/>
                <w:i/>
                <w:sz w:val="22"/>
                <w:szCs w:val="22"/>
                <w:lang w:eastAsia="en-US"/>
              </w:rPr>
              <w:lastRenderedPageBreak/>
              <w:t>annum.  In addition, a small area will be made available for storage.</w:t>
            </w:r>
          </w:p>
          <w:p w:rsidR="00902A6B" w:rsidRPr="00902A6B" w:rsidRDefault="00902A6B" w:rsidP="00902A6B">
            <w:pPr>
              <w:numPr>
                <w:ilvl w:val="0"/>
                <w:numId w:val="33"/>
              </w:numPr>
              <w:spacing w:after="200" w:line="276" w:lineRule="auto"/>
              <w:contextualSpacing/>
              <w:rPr>
                <w:rFonts w:ascii="Arial" w:eastAsiaTheme="minorHAnsi" w:hAnsi="Arial" w:cs="Arial"/>
                <w:b/>
                <w:i/>
                <w:sz w:val="22"/>
                <w:szCs w:val="22"/>
                <w:lang w:eastAsia="en-US"/>
              </w:rPr>
            </w:pPr>
            <w:r w:rsidRPr="00902A6B">
              <w:rPr>
                <w:rFonts w:ascii="Arial" w:eastAsiaTheme="minorHAnsi" w:hAnsi="Arial" w:cs="Arial"/>
                <w:b/>
                <w:i/>
                <w:sz w:val="22"/>
                <w:szCs w:val="22"/>
                <w:lang w:eastAsia="en-US"/>
              </w:rPr>
              <w:t>The Parish Council offers a pu</w:t>
            </w:r>
            <w:r w:rsidR="00F65666" w:rsidRPr="00F65666">
              <w:rPr>
                <w:rFonts w:ascii="Arial" w:eastAsiaTheme="minorHAnsi" w:hAnsi="Arial" w:cs="Arial"/>
                <w:b/>
                <w:i/>
                <w:sz w:val="22"/>
                <w:szCs w:val="22"/>
                <w:lang w:eastAsia="en-US"/>
              </w:rPr>
              <w:t xml:space="preserve">rchase price of £105,000 which </w:t>
            </w:r>
            <w:r w:rsidRPr="00902A6B">
              <w:rPr>
                <w:rFonts w:ascii="Arial" w:eastAsiaTheme="minorHAnsi" w:hAnsi="Arial" w:cs="Arial"/>
                <w:b/>
                <w:i/>
                <w:sz w:val="22"/>
                <w:szCs w:val="22"/>
                <w:lang w:eastAsia="en-US"/>
              </w:rPr>
              <w:t xml:space="preserve">takes into account an annual rent of £1000 per year including water and heating for 10 years.  The annual rent is based on the running costs provided.  </w:t>
            </w:r>
          </w:p>
          <w:p w:rsidR="00902A6B" w:rsidRPr="000F31A0" w:rsidRDefault="00902A6B" w:rsidP="00F65666">
            <w:pPr>
              <w:spacing w:after="200" w:line="276" w:lineRule="auto"/>
              <w:rPr>
                <w:rFonts w:ascii="Arial" w:hAnsi="Arial" w:cs="Arial"/>
                <w:b/>
                <w:i/>
                <w:sz w:val="22"/>
                <w:szCs w:val="22"/>
              </w:rPr>
            </w:pPr>
            <w:r w:rsidRPr="00902A6B">
              <w:rPr>
                <w:rFonts w:ascii="Arial" w:eastAsiaTheme="minorHAnsi" w:hAnsi="Arial" w:cs="Arial"/>
                <w:b/>
                <w:i/>
                <w:sz w:val="22"/>
                <w:szCs w:val="22"/>
                <w:lang w:eastAsia="en-US"/>
              </w:rPr>
              <w:t>It is recommended that the Parish Council pay for the building using a Public Works</w:t>
            </w:r>
            <w:r w:rsidR="00F65666" w:rsidRPr="00F65666">
              <w:rPr>
                <w:rFonts w:ascii="Arial" w:eastAsiaTheme="minorHAnsi" w:hAnsi="Arial" w:cs="Arial"/>
                <w:b/>
                <w:i/>
                <w:sz w:val="22"/>
                <w:szCs w:val="22"/>
                <w:lang w:eastAsia="en-US"/>
              </w:rPr>
              <w:t xml:space="preserve"> Loan of £125,000 (including £20</w:t>
            </w:r>
            <w:r w:rsidRPr="00902A6B">
              <w:rPr>
                <w:rFonts w:ascii="Arial" w:eastAsiaTheme="minorHAnsi" w:hAnsi="Arial" w:cs="Arial"/>
                <w:b/>
                <w:i/>
                <w:sz w:val="22"/>
                <w:szCs w:val="22"/>
                <w:lang w:eastAsia="en-US"/>
              </w:rPr>
              <w:t xml:space="preserve">k for maintenance works) paid back over 15 years.  Repayments will be approximately £9720 per annum which will be paid for out of the </w:t>
            </w:r>
            <w:proofErr w:type="spellStart"/>
            <w:r w:rsidRPr="00902A6B">
              <w:rPr>
                <w:rFonts w:ascii="Arial" w:eastAsiaTheme="minorHAnsi" w:hAnsi="Arial" w:cs="Arial"/>
                <w:b/>
                <w:i/>
                <w:sz w:val="22"/>
                <w:szCs w:val="22"/>
                <w:lang w:eastAsia="en-US"/>
              </w:rPr>
              <w:t>Carland</w:t>
            </w:r>
            <w:proofErr w:type="spellEnd"/>
            <w:r w:rsidRPr="00902A6B">
              <w:rPr>
                <w:rFonts w:ascii="Arial" w:eastAsiaTheme="minorHAnsi" w:hAnsi="Arial" w:cs="Arial"/>
                <w:b/>
                <w:i/>
                <w:sz w:val="22"/>
                <w:szCs w:val="22"/>
                <w:lang w:eastAsia="en-US"/>
              </w:rPr>
              <w:t xml:space="preserve"> Cross Community Benefit Fund.  This would still leave £30k pa to be used for village projects and any surplus can be used to pay off the loan early.</w:t>
            </w:r>
            <w:r w:rsidR="00F65666" w:rsidRPr="00F65666">
              <w:rPr>
                <w:rFonts w:ascii="Arial" w:eastAsiaTheme="minorHAnsi" w:hAnsi="Arial" w:cs="Arial"/>
                <w:b/>
                <w:i/>
                <w:sz w:val="22"/>
                <w:szCs w:val="22"/>
                <w:lang w:eastAsia="en-US"/>
              </w:rPr>
              <w:t xml:space="preserve">  The</w:t>
            </w:r>
            <w:r w:rsidRPr="00902A6B">
              <w:rPr>
                <w:rFonts w:ascii="Arial" w:eastAsiaTheme="minorHAnsi" w:hAnsi="Arial" w:cs="Arial"/>
                <w:b/>
                <w:i/>
                <w:sz w:val="22"/>
                <w:szCs w:val="22"/>
                <w:lang w:eastAsia="en-US"/>
              </w:rPr>
              <w:t xml:space="preserve"> ‘Purch</w:t>
            </w:r>
            <w:r w:rsidR="00F65666" w:rsidRPr="00F65666">
              <w:rPr>
                <w:rFonts w:ascii="Arial" w:eastAsiaTheme="minorHAnsi" w:hAnsi="Arial" w:cs="Arial"/>
                <w:b/>
                <w:i/>
                <w:sz w:val="22"/>
                <w:szCs w:val="22"/>
                <w:lang w:eastAsia="en-US"/>
              </w:rPr>
              <w:t xml:space="preserve">ase of the Methodist Chapel’ will be </w:t>
            </w:r>
            <w:r w:rsidRPr="00902A6B">
              <w:rPr>
                <w:rFonts w:ascii="Arial" w:eastAsiaTheme="minorHAnsi" w:hAnsi="Arial" w:cs="Arial"/>
                <w:b/>
                <w:i/>
                <w:sz w:val="22"/>
                <w:szCs w:val="22"/>
                <w:lang w:eastAsia="en-US"/>
              </w:rPr>
              <w:t xml:space="preserve">an agenda item at the Annual </w:t>
            </w:r>
            <w:r w:rsidR="00F65666" w:rsidRPr="00F65666">
              <w:rPr>
                <w:rFonts w:ascii="Arial" w:eastAsiaTheme="minorHAnsi" w:hAnsi="Arial" w:cs="Arial"/>
                <w:b/>
                <w:i/>
                <w:sz w:val="22"/>
                <w:szCs w:val="22"/>
                <w:lang w:eastAsia="en-US"/>
              </w:rPr>
              <w:t>Parish Meeting</w:t>
            </w:r>
            <w:r w:rsidR="00F65666">
              <w:rPr>
                <w:rFonts w:ascii="Arial" w:eastAsiaTheme="minorHAnsi" w:hAnsi="Arial" w:cs="Arial"/>
                <w:sz w:val="22"/>
                <w:szCs w:val="22"/>
                <w:lang w:eastAsia="en-US"/>
              </w:rPr>
              <w:t xml:space="preserve">. </w:t>
            </w:r>
            <w:r w:rsidR="00F65666" w:rsidRPr="00F65666">
              <w:rPr>
                <w:rFonts w:ascii="Arial" w:eastAsiaTheme="minorHAnsi" w:hAnsi="Arial" w:cs="Arial"/>
                <w:b/>
                <w:i/>
                <w:sz w:val="16"/>
                <w:szCs w:val="16"/>
                <w:lang w:eastAsia="en-US"/>
              </w:rPr>
              <w:t xml:space="preserve">(DL against due to </w:t>
            </w:r>
            <w:r w:rsidR="00F65666">
              <w:rPr>
                <w:rFonts w:ascii="Arial" w:eastAsiaTheme="minorHAnsi" w:hAnsi="Arial" w:cs="Arial"/>
                <w:b/>
                <w:i/>
                <w:sz w:val="16"/>
                <w:szCs w:val="16"/>
                <w:lang w:eastAsia="en-US"/>
              </w:rPr>
              <w:t xml:space="preserve">the guarantee of </w:t>
            </w:r>
            <w:r w:rsidR="00F65666" w:rsidRPr="00F65666">
              <w:rPr>
                <w:rFonts w:ascii="Arial" w:eastAsiaTheme="minorHAnsi" w:hAnsi="Arial" w:cs="Arial"/>
                <w:b/>
                <w:i/>
                <w:sz w:val="16"/>
                <w:szCs w:val="16"/>
                <w:lang w:eastAsia="en-US"/>
              </w:rPr>
              <w:t>cost of electricity &amp; water for 10 years)</w:t>
            </w:r>
            <w:r w:rsidR="00F65666">
              <w:rPr>
                <w:rFonts w:ascii="Arial" w:eastAsiaTheme="minorHAnsi" w:hAnsi="Arial" w:cs="Arial"/>
                <w:sz w:val="22"/>
                <w:szCs w:val="22"/>
                <w:lang w:eastAsia="en-US"/>
              </w:rPr>
              <w:t>.</w:t>
            </w:r>
          </w:p>
          <w:p w:rsidR="00EA686C" w:rsidRPr="0035796C" w:rsidRDefault="005D3F74" w:rsidP="0035796C">
            <w:pPr>
              <w:numPr>
                <w:ilvl w:val="0"/>
                <w:numId w:val="15"/>
              </w:numPr>
              <w:rPr>
                <w:rFonts w:ascii="Arial" w:hAnsi="Arial" w:cs="Arial"/>
                <w:b/>
                <w:i/>
                <w:sz w:val="22"/>
                <w:szCs w:val="22"/>
              </w:rPr>
            </w:pPr>
            <w:r w:rsidRPr="002A4E5E">
              <w:rPr>
                <w:rFonts w:ascii="Arial" w:hAnsi="Arial" w:cs="Arial"/>
                <w:sz w:val="22"/>
                <w:szCs w:val="22"/>
                <w:u w:val="single"/>
              </w:rPr>
              <w:t>H</w:t>
            </w:r>
            <w:r w:rsidR="00014D7E">
              <w:rPr>
                <w:rFonts w:ascii="Arial" w:hAnsi="Arial" w:cs="Arial"/>
                <w:sz w:val="22"/>
                <w:szCs w:val="22"/>
                <w:u w:val="single"/>
              </w:rPr>
              <w:t>ighway Issues</w:t>
            </w:r>
            <w:r w:rsidRPr="002A4E5E">
              <w:rPr>
                <w:rFonts w:ascii="Arial" w:hAnsi="Arial" w:cs="Arial"/>
                <w:sz w:val="22"/>
                <w:szCs w:val="22"/>
                <w:u w:val="single"/>
              </w:rPr>
              <w:t>:</w:t>
            </w:r>
            <w:r w:rsidR="009811CC">
              <w:rPr>
                <w:rFonts w:ascii="Arial" w:hAnsi="Arial" w:cs="Arial"/>
                <w:sz w:val="22"/>
                <w:szCs w:val="22"/>
              </w:rPr>
              <w:t xml:space="preserve">  </w:t>
            </w:r>
            <w:r w:rsidR="009063D9">
              <w:rPr>
                <w:rFonts w:ascii="Arial" w:hAnsi="Arial" w:cs="Arial"/>
                <w:sz w:val="22"/>
                <w:szCs w:val="22"/>
              </w:rPr>
              <w:t xml:space="preserve">It was reported that there are potholes along Halt Road, by </w:t>
            </w:r>
            <w:proofErr w:type="spellStart"/>
            <w:r w:rsidR="009063D9">
              <w:rPr>
                <w:rFonts w:ascii="Arial" w:hAnsi="Arial" w:cs="Arial"/>
                <w:sz w:val="22"/>
                <w:szCs w:val="22"/>
              </w:rPr>
              <w:t>Nancolleth</w:t>
            </w:r>
            <w:proofErr w:type="spellEnd"/>
            <w:r w:rsidR="009063D9">
              <w:rPr>
                <w:rFonts w:ascii="Arial" w:hAnsi="Arial" w:cs="Arial"/>
                <w:sz w:val="22"/>
                <w:szCs w:val="22"/>
              </w:rPr>
              <w:t xml:space="preserve"> Farm &amp; Fiddlers Green; the 30mph sign at Fiddlers Green is broken &amp; there is a collapsing wall outside a property in Halt Road.  </w:t>
            </w:r>
            <w:r w:rsidR="009063D9" w:rsidRPr="009063D9">
              <w:rPr>
                <w:rFonts w:ascii="Arial" w:hAnsi="Arial" w:cs="Arial"/>
                <w:b/>
                <w:i/>
                <w:sz w:val="22"/>
                <w:szCs w:val="22"/>
              </w:rPr>
              <w:t>RESOLVED:  All issue to be reported to Highways</w:t>
            </w:r>
            <w:r w:rsidR="009063D9">
              <w:rPr>
                <w:rFonts w:ascii="Arial" w:hAnsi="Arial" w:cs="Arial"/>
                <w:sz w:val="22"/>
                <w:szCs w:val="22"/>
              </w:rPr>
              <w:t xml:space="preserve">.  The width of the junction outside the Church and the parking problems outside the Nursery in Mitchell were discussed.  </w:t>
            </w:r>
            <w:r w:rsidR="009063D9" w:rsidRPr="009063D9">
              <w:rPr>
                <w:rFonts w:ascii="Arial" w:hAnsi="Arial" w:cs="Arial"/>
                <w:b/>
                <w:i/>
                <w:sz w:val="22"/>
                <w:szCs w:val="22"/>
              </w:rPr>
              <w:t>NOTED</w:t>
            </w:r>
            <w:r w:rsidR="009063D9">
              <w:rPr>
                <w:rFonts w:ascii="Arial" w:hAnsi="Arial" w:cs="Arial"/>
                <w:sz w:val="22"/>
                <w:szCs w:val="22"/>
              </w:rPr>
              <w:t xml:space="preserve">.  A property along Halt Road has built a second storey on top of a garage without applying for planning permission.  </w:t>
            </w:r>
            <w:r w:rsidR="009063D9" w:rsidRPr="009063D9">
              <w:rPr>
                <w:rFonts w:ascii="Arial" w:hAnsi="Arial" w:cs="Arial"/>
                <w:b/>
                <w:i/>
                <w:sz w:val="22"/>
                <w:szCs w:val="22"/>
              </w:rPr>
              <w:t>RESOLVED: Clerk to report to enforcement</w:t>
            </w:r>
            <w:r w:rsidR="009063D9">
              <w:rPr>
                <w:rFonts w:ascii="Arial" w:hAnsi="Arial" w:cs="Arial"/>
                <w:sz w:val="22"/>
                <w:szCs w:val="22"/>
              </w:rPr>
              <w:t>.</w:t>
            </w:r>
          </w:p>
          <w:p w:rsidR="009E6C31" w:rsidRPr="009E6C31" w:rsidRDefault="005D3F74" w:rsidP="00A145A3">
            <w:pPr>
              <w:numPr>
                <w:ilvl w:val="0"/>
                <w:numId w:val="15"/>
              </w:numPr>
              <w:rPr>
                <w:rFonts w:ascii="Arial" w:hAnsi="Arial" w:cs="Arial"/>
                <w:b/>
                <w:i/>
                <w:sz w:val="22"/>
                <w:szCs w:val="22"/>
              </w:rPr>
            </w:pPr>
            <w:r w:rsidRPr="009E6C31">
              <w:rPr>
                <w:rFonts w:ascii="Arial" w:hAnsi="Arial" w:cs="Arial"/>
                <w:sz w:val="22"/>
                <w:szCs w:val="22"/>
                <w:u w:val="single"/>
              </w:rPr>
              <w:t>Public Access to Defibrillator:</w:t>
            </w:r>
            <w:r w:rsidRPr="009E6C31">
              <w:rPr>
                <w:rFonts w:ascii="Arial" w:hAnsi="Arial" w:cs="Arial"/>
                <w:sz w:val="22"/>
                <w:szCs w:val="22"/>
              </w:rPr>
              <w:t xml:space="preserve">  </w:t>
            </w:r>
            <w:r w:rsidR="000F09A1">
              <w:rPr>
                <w:rFonts w:ascii="Arial" w:hAnsi="Arial" w:cs="Arial"/>
                <w:sz w:val="22"/>
                <w:szCs w:val="22"/>
              </w:rPr>
              <w:t xml:space="preserve">The Clerk has paid for the defibrillators and is waiting for an installation date.  </w:t>
            </w:r>
            <w:r w:rsidR="000F09A1" w:rsidRPr="00BF1B7C">
              <w:rPr>
                <w:rFonts w:ascii="Arial" w:hAnsi="Arial" w:cs="Arial"/>
                <w:b/>
                <w:i/>
                <w:sz w:val="22"/>
                <w:szCs w:val="22"/>
              </w:rPr>
              <w:t>NOTED</w:t>
            </w:r>
            <w:r w:rsidR="000F09A1">
              <w:rPr>
                <w:rFonts w:ascii="Arial" w:hAnsi="Arial" w:cs="Arial"/>
                <w:sz w:val="22"/>
                <w:szCs w:val="22"/>
              </w:rPr>
              <w:t xml:space="preserve">.  DL will </w:t>
            </w:r>
            <w:r w:rsidR="00BF1B7C">
              <w:rPr>
                <w:rFonts w:ascii="Arial" w:hAnsi="Arial" w:cs="Arial"/>
                <w:sz w:val="22"/>
                <w:szCs w:val="22"/>
              </w:rPr>
              <w:t xml:space="preserve">require a booster to supply </w:t>
            </w:r>
            <w:r w:rsidR="000F09A1">
              <w:rPr>
                <w:rFonts w:ascii="Arial" w:hAnsi="Arial" w:cs="Arial"/>
                <w:sz w:val="22"/>
                <w:szCs w:val="22"/>
              </w:rPr>
              <w:t xml:space="preserve">broadband at the </w:t>
            </w:r>
            <w:proofErr w:type="spellStart"/>
            <w:r w:rsidR="000F09A1">
              <w:rPr>
                <w:rFonts w:ascii="Arial" w:hAnsi="Arial" w:cs="Arial"/>
                <w:sz w:val="22"/>
                <w:szCs w:val="22"/>
              </w:rPr>
              <w:t>phonebox</w:t>
            </w:r>
            <w:proofErr w:type="spellEnd"/>
            <w:r w:rsidR="000F09A1">
              <w:rPr>
                <w:rFonts w:ascii="Arial" w:hAnsi="Arial" w:cs="Arial"/>
                <w:sz w:val="22"/>
                <w:szCs w:val="22"/>
              </w:rPr>
              <w:t xml:space="preserve">.  </w:t>
            </w:r>
            <w:r w:rsidR="000F09A1" w:rsidRPr="00BF1B7C">
              <w:rPr>
                <w:rFonts w:ascii="Arial" w:hAnsi="Arial" w:cs="Arial"/>
                <w:b/>
                <w:i/>
                <w:sz w:val="22"/>
                <w:szCs w:val="22"/>
              </w:rPr>
              <w:t>RESOLVED:  DL to purchase booster</w:t>
            </w:r>
            <w:r w:rsidR="000F09A1">
              <w:rPr>
                <w:rFonts w:ascii="Arial" w:hAnsi="Arial" w:cs="Arial"/>
                <w:sz w:val="22"/>
                <w:szCs w:val="22"/>
              </w:rPr>
              <w:t xml:space="preserve">.  </w:t>
            </w:r>
            <w:r w:rsidR="00BF1B7C">
              <w:rPr>
                <w:rFonts w:ascii="Arial" w:hAnsi="Arial" w:cs="Arial"/>
                <w:sz w:val="22"/>
                <w:szCs w:val="22"/>
              </w:rPr>
              <w:t xml:space="preserve">The </w:t>
            </w:r>
            <w:proofErr w:type="spellStart"/>
            <w:r w:rsidR="00BF1B7C">
              <w:rPr>
                <w:rFonts w:ascii="Arial" w:hAnsi="Arial" w:cs="Arial"/>
                <w:sz w:val="22"/>
                <w:szCs w:val="22"/>
              </w:rPr>
              <w:t>phonebox</w:t>
            </w:r>
            <w:proofErr w:type="spellEnd"/>
            <w:r w:rsidR="00BF1B7C">
              <w:rPr>
                <w:rFonts w:ascii="Arial" w:hAnsi="Arial" w:cs="Arial"/>
                <w:sz w:val="22"/>
                <w:szCs w:val="22"/>
              </w:rPr>
              <w:t xml:space="preserve"> requires painting and the colour was discussed.  </w:t>
            </w:r>
            <w:r w:rsidR="00BF1B7C" w:rsidRPr="00BF1B7C">
              <w:rPr>
                <w:rFonts w:ascii="Arial" w:hAnsi="Arial" w:cs="Arial"/>
                <w:b/>
                <w:i/>
                <w:sz w:val="22"/>
                <w:szCs w:val="22"/>
              </w:rPr>
              <w:t>RESOLVED:  Box to remain red.  Clerk to get quote</w:t>
            </w:r>
            <w:r w:rsidR="00BF1B7C">
              <w:rPr>
                <w:rFonts w:ascii="Arial" w:hAnsi="Arial" w:cs="Arial"/>
                <w:sz w:val="22"/>
                <w:szCs w:val="22"/>
              </w:rPr>
              <w:t>.</w:t>
            </w:r>
          </w:p>
          <w:p w:rsidR="00B042D2" w:rsidRPr="008F49AA" w:rsidRDefault="00BF1B7C" w:rsidP="00AB46F6">
            <w:pPr>
              <w:numPr>
                <w:ilvl w:val="0"/>
                <w:numId w:val="15"/>
              </w:numPr>
              <w:rPr>
                <w:rFonts w:ascii="Arial" w:hAnsi="Arial" w:cs="Arial"/>
                <w:sz w:val="22"/>
                <w:szCs w:val="22"/>
              </w:rPr>
            </w:pPr>
            <w:r w:rsidRPr="00BF1B7C">
              <w:rPr>
                <w:rFonts w:ascii="Arial" w:hAnsi="Arial" w:cs="Arial"/>
                <w:sz w:val="22"/>
                <w:szCs w:val="22"/>
                <w:u w:val="single"/>
              </w:rPr>
              <w:t>Update - Cornwall</w:t>
            </w:r>
            <w:r>
              <w:rPr>
                <w:rFonts w:ascii="Arial" w:hAnsi="Arial" w:cs="Arial"/>
                <w:sz w:val="22"/>
                <w:szCs w:val="22"/>
                <w:u w:val="single"/>
              </w:rPr>
              <w:t xml:space="preserve"> </w:t>
            </w:r>
            <w:proofErr w:type="gramStart"/>
            <w:r>
              <w:rPr>
                <w:rFonts w:ascii="Arial" w:hAnsi="Arial" w:cs="Arial"/>
                <w:sz w:val="22"/>
                <w:szCs w:val="22"/>
                <w:u w:val="single"/>
              </w:rPr>
              <w:t>For</w:t>
            </w:r>
            <w:proofErr w:type="gramEnd"/>
            <w:r>
              <w:rPr>
                <w:rFonts w:ascii="Arial" w:hAnsi="Arial" w:cs="Arial"/>
                <w:sz w:val="22"/>
                <w:szCs w:val="22"/>
                <w:u w:val="single"/>
              </w:rPr>
              <w:t xml:space="preserve"> Change:</w:t>
            </w:r>
            <w:r>
              <w:rPr>
                <w:rFonts w:ascii="Arial" w:hAnsi="Arial" w:cs="Arial"/>
                <w:sz w:val="22"/>
                <w:szCs w:val="22"/>
              </w:rPr>
              <w:t xml:space="preserve">  Nothing further to report.  </w:t>
            </w:r>
            <w:r w:rsidRPr="00BF1B7C">
              <w:rPr>
                <w:rFonts w:ascii="Arial" w:hAnsi="Arial" w:cs="Arial"/>
                <w:b/>
                <w:i/>
                <w:sz w:val="22"/>
                <w:szCs w:val="22"/>
              </w:rPr>
              <w:t>NOTED</w:t>
            </w:r>
            <w:r>
              <w:rPr>
                <w:rFonts w:ascii="Arial" w:hAnsi="Arial" w:cs="Arial"/>
                <w:sz w:val="22"/>
                <w:szCs w:val="22"/>
              </w:rPr>
              <w:t>.</w:t>
            </w:r>
          </w:p>
        </w:tc>
      </w:tr>
      <w:tr w:rsidR="005D3F74" w:rsidRPr="00AB6653" w:rsidTr="00B94E8D">
        <w:tc>
          <w:tcPr>
            <w:tcW w:w="1012" w:type="dxa"/>
          </w:tcPr>
          <w:p w:rsidR="005D3F74" w:rsidRPr="00AB6653" w:rsidRDefault="00BF1B7C" w:rsidP="00B94E8D">
            <w:pPr>
              <w:rPr>
                <w:rFonts w:ascii="Arial" w:hAnsi="Arial" w:cs="Arial"/>
                <w:sz w:val="22"/>
                <w:szCs w:val="22"/>
              </w:rPr>
            </w:pPr>
            <w:r>
              <w:rPr>
                <w:rFonts w:ascii="Arial" w:hAnsi="Arial" w:cs="Arial"/>
                <w:sz w:val="22"/>
                <w:szCs w:val="22"/>
              </w:rPr>
              <w:lastRenderedPageBreak/>
              <w:t>056</w:t>
            </w:r>
            <w:r w:rsidR="008F49AA">
              <w:rPr>
                <w:rFonts w:ascii="Arial" w:hAnsi="Arial" w:cs="Arial"/>
                <w:sz w:val="22"/>
                <w:szCs w:val="22"/>
              </w:rPr>
              <w:t>/15</w:t>
            </w:r>
          </w:p>
        </w:tc>
        <w:tc>
          <w:tcPr>
            <w:tcW w:w="9953" w:type="dxa"/>
            <w:vAlign w:val="center"/>
          </w:tcPr>
          <w:p w:rsidR="005D3F74" w:rsidRDefault="005D3F74" w:rsidP="00B94E8D">
            <w:pPr>
              <w:rPr>
                <w:rFonts w:ascii="Arial" w:hAnsi="Arial" w:cs="Arial"/>
                <w:b/>
                <w:sz w:val="22"/>
                <w:szCs w:val="22"/>
                <w:u w:val="single"/>
              </w:rPr>
            </w:pPr>
            <w:r w:rsidRPr="00AB6653">
              <w:rPr>
                <w:rFonts w:ascii="Arial" w:hAnsi="Arial" w:cs="Arial"/>
                <w:b/>
                <w:sz w:val="22"/>
                <w:szCs w:val="22"/>
                <w:u w:val="single"/>
              </w:rPr>
              <w:t>Business Matters:</w:t>
            </w:r>
          </w:p>
          <w:p w:rsidR="001F6DE4" w:rsidRDefault="00BF1B7C" w:rsidP="008F49AA">
            <w:pPr>
              <w:numPr>
                <w:ilvl w:val="0"/>
                <w:numId w:val="12"/>
              </w:numPr>
              <w:rPr>
                <w:rFonts w:ascii="Arial" w:hAnsi="Arial" w:cs="Arial"/>
                <w:sz w:val="22"/>
                <w:szCs w:val="22"/>
              </w:rPr>
            </w:pPr>
            <w:r>
              <w:rPr>
                <w:rFonts w:ascii="Arial" w:hAnsi="Arial" w:cs="Arial"/>
                <w:sz w:val="22"/>
                <w:szCs w:val="22"/>
                <w:u w:val="single"/>
              </w:rPr>
              <w:t>Mitchell Car Boot Sale</w:t>
            </w:r>
            <w:r>
              <w:rPr>
                <w:rFonts w:ascii="Arial" w:hAnsi="Arial" w:cs="Arial"/>
                <w:sz w:val="22"/>
                <w:szCs w:val="22"/>
              </w:rPr>
              <w:t xml:space="preserve">: </w:t>
            </w:r>
            <w:r w:rsidR="003C799A">
              <w:rPr>
                <w:rFonts w:ascii="Arial" w:hAnsi="Arial" w:cs="Arial"/>
                <w:sz w:val="22"/>
                <w:szCs w:val="22"/>
              </w:rPr>
              <w:t xml:space="preserve">The situation of two sales running concurrently has resolved itself so no further action is required.  </w:t>
            </w:r>
            <w:r w:rsidR="003C799A" w:rsidRPr="003C799A">
              <w:rPr>
                <w:rFonts w:ascii="Arial" w:hAnsi="Arial" w:cs="Arial"/>
                <w:b/>
                <w:i/>
                <w:sz w:val="22"/>
                <w:szCs w:val="22"/>
              </w:rPr>
              <w:t>NOTED</w:t>
            </w:r>
            <w:r w:rsidR="003C799A">
              <w:rPr>
                <w:rFonts w:ascii="Arial" w:hAnsi="Arial" w:cs="Arial"/>
                <w:sz w:val="22"/>
                <w:szCs w:val="22"/>
              </w:rPr>
              <w:t>.</w:t>
            </w:r>
          </w:p>
          <w:p w:rsidR="007866BA" w:rsidRDefault="00012E09" w:rsidP="008F49AA">
            <w:pPr>
              <w:numPr>
                <w:ilvl w:val="0"/>
                <w:numId w:val="12"/>
              </w:numPr>
              <w:rPr>
                <w:rFonts w:ascii="Arial" w:hAnsi="Arial" w:cs="Arial"/>
                <w:sz w:val="22"/>
                <w:szCs w:val="22"/>
              </w:rPr>
            </w:pPr>
            <w:r>
              <w:rPr>
                <w:rFonts w:ascii="Arial" w:hAnsi="Arial" w:cs="Arial"/>
                <w:sz w:val="22"/>
                <w:szCs w:val="22"/>
                <w:u w:val="single"/>
              </w:rPr>
              <w:t xml:space="preserve">Repair to Skate Ramp &amp; Swings in St. </w:t>
            </w:r>
            <w:proofErr w:type="spellStart"/>
            <w:r w:rsidR="003C799A">
              <w:rPr>
                <w:rFonts w:ascii="Arial" w:hAnsi="Arial" w:cs="Arial"/>
                <w:sz w:val="22"/>
                <w:szCs w:val="22"/>
                <w:u w:val="single"/>
              </w:rPr>
              <w:t>Newlyn</w:t>
            </w:r>
            <w:proofErr w:type="spellEnd"/>
            <w:r w:rsidR="003C799A">
              <w:rPr>
                <w:rFonts w:ascii="Arial" w:hAnsi="Arial" w:cs="Arial"/>
                <w:sz w:val="22"/>
                <w:szCs w:val="22"/>
                <w:u w:val="single"/>
              </w:rPr>
              <w:t xml:space="preserve"> East Recreation Ground:</w:t>
            </w:r>
            <w:r w:rsidR="003C799A">
              <w:rPr>
                <w:rFonts w:ascii="Arial" w:hAnsi="Arial" w:cs="Arial"/>
                <w:sz w:val="22"/>
                <w:szCs w:val="22"/>
              </w:rPr>
              <w:t xml:space="preserve">  HF has replaced the surface of the skate ramp but this is probably the last time it can be replaced.  He has the timber to repair the swings and this will be done in the next few days.  </w:t>
            </w:r>
            <w:r w:rsidR="003C799A" w:rsidRPr="003C799A">
              <w:rPr>
                <w:rFonts w:ascii="Arial" w:hAnsi="Arial" w:cs="Arial"/>
                <w:b/>
                <w:i/>
                <w:sz w:val="22"/>
                <w:szCs w:val="22"/>
              </w:rPr>
              <w:t>NOTED</w:t>
            </w:r>
            <w:r w:rsidR="003C799A">
              <w:rPr>
                <w:rFonts w:ascii="Arial" w:hAnsi="Arial" w:cs="Arial"/>
                <w:sz w:val="22"/>
                <w:szCs w:val="22"/>
              </w:rPr>
              <w:t>.</w:t>
            </w:r>
          </w:p>
          <w:p w:rsidR="007866BA" w:rsidRDefault="00012E09" w:rsidP="008F49AA">
            <w:pPr>
              <w:numPr>
                <w:ilvl w:val="0"/>
                <w:numId w:val="12"/>
              </w:numPr>
              <w:rPr>
                <w:rFonts w:ascii="Arial" w:hAnsi="Arial" w:cs="Arial"/>
                <w:sz w:val="22"/>
                <w:szCs w:val="22"/>
              </w:rPr>
            </w:pPr>
            <w:r>
              <w:rPr>
                <w:rFonts w:ascii="Arial" w:hAnsi="Arial" w:cs="Arial"/>
                <w:sz w:val="22"/>
                <w:szCs w:val="22"/>
                <w:u w:val="single"/>
              </w:rPr>
              <w:t xml:space="preserve">Consultation – A30 </w:t>
            </w:r>
            <w:proofErr w:type="spellStart"/>
            <w:r>
              <w:rPr>
                <w:rFonts w:ascii="Arial" w:hAnsi="Arial" w:cs="Arial"/>
                <w:sz w:val="22"/>
                <w:szCs w:val="22"/>
                <w:u w:val="single"/>
              </w:rPr>
              <w:t>Dualling</w:t>
            </w:r>
            <w:proofErr w:type="spellEnd"/>
            <w:r>
              <w:rPr>
                <w:rFonts w:ascii="Arial" w:hAnsi="Arial" w:cs="Arial"/>
                <w:sz w:val="22"/>
                <w:szCs w:val="22"/>
                <w:u w:val="single"/>
              </w:rPr>
              <w:t xml:space="preserve"> </w:t>
            </w:r>
            <w:proofErr w:type="spellStart"/>
            <w:r>
              <w:rPr>
                <w:rFonts w:ascii="Arial" w:hAnsi="Arial" w:cs="Arial"/>
                <w:sz w:val="22"/>
                <w:szCs w:val="22"/>
                <w:u w:val="single"/>
              </w:rPr>
              <w:t>Carland</w:t>
            </w:r>
            <w:proofErr w:type="spellEnd"/>
            <w:r>
              <w:rPr>
                <w:rFonts w:ascii="Arial" w:hAnsi="Arial" w:cs="Arial"/>
                <w:sz w:val="22"/>
                <w:szCs w:val="22"/>
                <w:u w:val="single"/>
              </w:rPr>
              <w:t xml:space="preserve"> Cross to </w:t>
            </w:r>
            <w:proofErr w:type="spellStart"/>
            <w:r>
              <w:rPr>
                <w:rFonts w:ascii="Arial" w:hAnsi="Arial" w:cs="Arial"/>
                <w:sz w:val="22"/>
                <w:szCs w:val="22"/>
                <w:u w:val="single"/>
              </w:rPr>
              <w:t>Chiverton</w:t>
            </w:r>
            <w:proofErr w:type="spellEnd"/>
            <w:r>
              <w:rPr>
                <w:rFonts w:ascii="Arial" w:hAnsi="Arial" w:cs="Arial"/>
                <w:sz w:val="22"/>
                <w:szCs w:val="22"/>
                <w:u w:val="single"/>
              </w:rPr>
              <w:t xml:space="preserve"> Roundabout</w:t>
            </w:r>
            <w:r w:rsidR="003C799A">
              <w:rPr>
                <w:rFonts w:ascii="Arial" w:hAnsi="Arial" w:cs="Arial"/>
                <w:sz w:val="22"/>
                <w:szCs w:val="22"/>
              </w:rPr>
              <w:t xml:space="preserve">:  The Council’s response was discussed and it was </w:t>
            </w:r>
            <w:r w:rsidR="003C799A" w:rsidRPr="003C799A">
              <w:rPr>
                <w:rFonts w:ascii="Arial" w:hAnsi="Arial" w:cs="Arial"/>
                <w:b/>
                <w:i/>
                <w:sz w:val="22"/>
                <w:szCs w:val="22"/>
              </w:rPr>
              <w:t xml:space="preserve">RESOLVED to express concern that the surrounding road network has not been considered and improvements to the A3075, particularly </w:t>
            </w:r>
            <w:proofErr w:type="spellStart"/>
            <w:r w:rsidR="003C799A" w:rsidRPr="003C799A">
              <w:rPr>
                <w:rFonts w:ascii="Arial" w:hAnsi="Arial" w:cs="Arial"/>
                <w:b/>
                <w:i/>
                <w:sz w:val="22"/>
                <w:szCs w:val="22"/>
              </w:rPr>
              <w:t>Cubert</w:t>
            </w:r>
            <w:proofErr w:type="spellEnd"/>
            <w:r w:rsidR="003C799A" w:rsidRPr="003C799A">
              <w:rPr>
                <w:rFonts w:ascii="Arial" w:hAnsi="Arial" w:cs="Arial"/>
                <w:b/>
                <w:i/>
                <w:sz w:val="22"/>
                <w:szCs w:val="22"/>
              </w:rPr>
              <w:t xml:space="preserve"> Crossroads &amp; </w:t>
            </w:r>
            <w:proofErr w:type="spellStart"/>
            <w:r w:rsidR="003C799A" w:rsidRPr="003C799A">
              <w:rPr>
                <w:rFonts w:ascii="Arial" w:hAnsi="Arial" w:cs="Arial"/>
                <w:b/>
                <w:i/>
                <w:sz w:val="22"/>
                <w:szCs w:val="22"/>
              </w:rPr>
              <w:t>Boxheater</w:t>
            </w:r>
            <w:proofErr w:type="spellEnd"/>
            <w:r w:rsidR="003C799A" w:rsidRPr="003C799A">
              <w:rPr>
                <w:rFonts w:ascii="Arial" w:hAnsi="Arial" w:cs="Arial"/>
                <w:b/>
                <w:i/>
                <w:sz w:val="22"/>
                <w:szCs w:val="22"/>
              </w:rPr>
              <w:t xml:space="preserve"> Junction are essential</w:t>
            </w:r>
            <w:r w:rsidR="003C799A">
              <w:rPr>
                <w:rFonts w:ascii="Arial" w:hAnsi="Arial" w:cs="Arial"/>
                <w:sz w:val="22"/>
                <w:szCs w:val="22"/>
              </w:rPr>
              <w:t>.</w:t>
            </w:r>
          </w:p>
          <w:p w:rsidR="007866BA" w:rsidRDefault="00012E09" w:rsidP="00012E09">
            <w:pPr>
              <w:numPr>
                <w:ilvl w:val="0"/>
                <w:numId w:val="12"/>
              </w:numPr>
              <w:rPr>
                <w:rFonts w:ascii="Arial" w:hAnsi="Arial" w:cs="Arial"/>
                <w:sz w:val="22"/>
                <w:szCs w:val="22"/>
              </w:rPr>
            </w:pPr>
            <w:r>
              <w:rPr>
                <w:rFonts w:ascii="Arial" w:hAnsi="Arial" w:cs="Arial"/>
                <w:sz w:val="22"/>
                <w:szCs w:val="22"/>
                <w:u w:val="single"/>
              </w:rPr>
              <w:t>Annual Parish Meeting – Attendance of Cornwall Waste Forum</w:t>
            </w:r>
            <w:r w:rsidR="007866BA">
              <w:rPr>
                <w:rFonts w:ascii="Arial" w:hAnsi="Arial" w:cs="Arial"/>
                <w:sz w:val="22"/>
                <w:szCs w:val="22"/>
              </w:rPr>
              <w:t xml:space="preserve">: </w:t>
            </w:r>
            <w:r w:rsidR="002025A9">
              <w:rPr>
                <w:rFonts w:ascii="Arial" w:hAnsi="Arial" w:cs="Arial"/>
                <w:sz w:val="22"/>
                <w:szCs w:val="22"/>
              </w:rPr>
              <w:t xml:space="preserve">  </w:t>
            </w:r>
            <w:r w:rsidR="002025A9" w:rsidRPr="002025A9">
              <w:rPr>
                <w:rFonts w:ascii="Arial" w:hAnsi="Arial" w:cs="Arial"/>
                <w:b/>
                <w:i/>
                <w:sz w:val="22"/>
                <w:szCs w:val="22"/>
              </w:rPr>
              <w:t>RESOLV</w:t>
            </w:r>
            <w:r w:rsidR="002025A9">
              <w:rPr>
                <w:rFonts w:ascii="Arial" w:hAnsi="Arial" w:cs="Arial"/>
                <w:b/>
                <w:i/>
                <w:sz w:val="22"/>
                <w:szCs w:val="22"/>
              </w:rPr>
              <w:t xml:space="preserve">ED:  Cornwall Waste Forum allowed </w:t>
            </w:r>
            <w:proofErr w:type="gramStart"/>
            <w:r w:rsidR="002025A9">
              <w:rPr>
                <w:rFonts w:ascii="Arial" w:hAnsi="Arial" w:cs="Arial"/>
                <w:b/>
                <w:i/>
                <w:sz w:val="22"/>
                <w:szCs w:val="22"/>
              </w:rPr>
              <w:t>to put</w:t>
            </w:r>
            <w:proofErr w:type="gramEnd"/>
            <w:r w:rsidR="002025A9">
              <w:rPr>
                <w:rFonts w:ascii="Arial" w:hAnsi="Arial" w:cs="Arial"/>
                <w:b/>
                <w:i/>
                <w:sz w:val="22"/>
                <w:szCs w:val="22"/>
              </w:rPr>
              <w:t xml:space="preserve"> up a display at the Annual Parish Meeting</w:t>
            </w:r>
            <w:r w:rsidR="002025A9">
              <w:rPr>
                <w:rFonts w:ascii="Arial" w:hAnsi="Arial" w:cs="Arial"/>
                <w:sz w:val="22"/>
                <w:szCs w:val="22"/>
              </w:rPr>
              <w:t>.</w:t>
            </w:r>
          </w:p>
          <w:p w:rsidR="00012E09" w:rsidRPr="001F4000" w:rsidRDefault="00012E09" w:rsidP="00012E09">
            <w:pPr>
              <w:numPr>
                <w:ilvl w:val="0"/>
                <w:numId w:val="12"/>
              </w:numPr>
              <w:rPr>
                <w:rFonts w:ascii="Arial" w:hAnsi="Arial" w:cs="Arial"/>
                <w:sz w:val="22"/>
                <w:szCs w:val="22"/>
              </w:rPr>
            </w:pPr>
            <w:r w:rsidRPr="00CD14EB">
              <w:rPr>
                <w:rFonts w:ascii="Arial" w:hAnsi="Arial" w:cs="Arial"/>
                <w:sz w:val="22"/>
                <w:szCs w:val="22"/>
                <w:u w:val="single"/>
              </w:rPr>
              <w:t xml:space="preserve">Contract – </w:t>
            </w:r>
            <w:proofErr w:type="spellStart"/>
            <w:r w:rsidRPr="00CD14EB">
              <w:rPr>
                <w:rFonts w:ascii="Arial" w:hAnsi="Arial" w:cs="Arial"/>
                <w:sz w:val="22"/>
                <w:szCs w:val="22"/>
                <w:u w:val="single"/>
              </w:rPr>
              <w:t>Grasscutting</w:t>
            </w:r>
            <w:proofErr w:type="spellEnd"/>
            <w:r w:rsidRPr="00CD14EB">
              <w:rPr>
                <w:rFonts w:ascii="Arial" w:hAnsi="Arial" w:cs="Arial"/>
                <w:sz w:val="22"/>
                <w:szCs w:val="22"/>
                <w:u w:val="single"/>
              </w:rPr>
              <w:t xml:space="preserve"> in Closed Churchyard</w:t>
            </w:r>
            <w:r w:rsidR="002025A9">
              <w:rPr>
                <w:rFonts w:ascii="Arial" w:hAnsi="Arial" w:cs="Arial"/>
                <w:sz w:val="22"/>
                <w:szCs w:val="22"/>
              </w:rPr>
              <w:t xml:space="preserve">:  </w:t>
            </w:r>
            <w:r w:rsidR="00CD14EB">
              <w:rPr>
                <w:rFonts w:ascii="Arial" w:hAnsi="Arial" w:cs="Arial"/>
                <w:sz w:val="22"/>
                <w:szCs w:val="22"/>
              </w:rPr>
              <w:t xml:space="preserve">Cormac has sent the contract for signature. </w:t>
            </w:r>
            <w:r w:rsidR="00CD14EB" w:rsidRPr="00CD14EB">
              <w:rPr>
                <w:rFonts w:ascii="Arial" w:hAnsi="Arial" w:cs="Arial"/>
                <w:b/>
                <w:i/>
                <w:sz w:val="22"/>
                <w:szCs w:val="22"/>
              </w:rPr>
              <w:t>RESOLVED:  Clerk to sign and send back</w:t>
            </w:r>
            <w:r w:rsidR="00CD14EB">
              <w:rPr>
                <w:rFonts w:ascii="Arial" w:hAnsi="Arial" w:cs="Arial"/>
                <w:sz w:val="22"/>
                <w:szCs w:val="22"/>
              </w:rPr>
              <w:t>.</w:t>
            </w:r>
          </w:p>
        </w:tc>
      </w:tr>
      <w:tr w:rsidR="005D3F74" w:rsidRPr="00AB6653" w:rsidTr="00B94E8D">
        <w:tc>
          <w:tcPr>
            <w:tcW w:w="1012" w:type="dxa"/>
          </w:tcPr>
          <w:p w:rsidR="005D3F74" w:rsidRDefault="00BF1B7C" w:rsidP="00EA0867">
            <w:pPr>
              <w:rPr>
                <w:rFonts w:ascii="Arial" w:hAnsi="Arial" w:cs="Arial"/>
                <w:sz w:val="22"/>
                <w:szCs w:val="22"/>
              </w:rPr>
            </w:pPr>
            <w:r>
              <w:rPr>
                <w:rFonts w:ascii="Arial" w:hAnsi="Arial" w:cs="Arial"/>
                <w:sz w:val="22"/>
                <w:szCs w:val="22"/>
              </w:rPr>
              <w:t>057</w:t>
            </w:r>
            <w:r w:rsidR="001F6DE4">
              <w:rPr>
                <w:rFonts w:ascii="Arial" w:hAnsi="Arial" w:cs="Arial"/>
                <w:sz w:val="22"/>
                <w:szCs w:val="22"/>
              </w:rPr>
              <w:t>/15</w:t>
            </w:r>
          </w:p>
        </w:tc>
        <w:tc>
          <w:tcPr>
            <w:tcW w:w="9953" w:type="dxa"/>
            <w:vAlign w:val="center"/>
          </w:tcPr>
          <w:p w:rsidR="005D3F74" w:rsidRDefault="005D3F74" w:rsidP="00B94E8D">
            <w:pPr>
              <w:rPr>
                <w:rFonts w:ascii="Arial" w:hAnsi="Arial" w:cs="Arial"/>
                <w:b/>
                <w:sz w:val="22"/>
                <w:szCs w:val="22"/>
                <w:u w:val="single"/>
              </w:rPr>
            </w:pPr>
            <w:r w:rsidRPr="00AB6653">
              <w:rPr>
                <w:rFonts w:ascii="Arial" w:hAnsi="Arial" w:cs="Arial"/>
                <w:b/>
                <w:sz w:val="22"/>
                <w:szCs w:val="22"/>
                <w:u w:val="single"/>
              </w:rPr>
              <w:t>Correspondence:</w:t>
            </w:r>
          </w:p>
          <w:p w:rsidR="005D3F74" w:rsidRDefault="005D3F74" w:rsidP="00B94E8D">
            <w:pPr>
              <w:rPr>
                <w:rFonts w:ascii="Arial" w:hAnsi="Arial" w:cs="Arial"/>
                <w:b/>
                <w:sz w:val="22"/>
                <w:szCs w:val="22"/>
                <w:u w:val="single"/>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0"/>
              <w:gridCol w:w="3969"/>
              <w:gridCol w:w="4058"/>
            </w:tblGrid>
            <w:tr w:rsidR="005D3F74" w:rsidRPr="00E15F46" w:rsidTr="00283662">
              <w:tc>
                <w:tcPr>
                  <w:tcW w:w="1760" w:type="dxa"/>
                </w:tcPr>
                <w:p w:rsidR="005D3F74" w:rsidRPr="00A22FC6" w:rsidRDefault="005D3F74" w:rsidP="00B94E8D">
                  <w:pPr>
                    <w:rPr>
                      <w:rFonts w:ascii="Arial" w:hAnsi="Arial" w:cs="Arial"/>
                      <w:b/>
                      <w:sz w:val="22"/>
                      <w:szCs w:val="22"/>
                    </w:rPr>
                  </w:pPr>
                  <w:r w:rsidRPr="00A22FC6">
                    <w:rPr>
                      <w:rFonts w:ascii="Arial" w:hAnsi="Arial" w:cs="Arial"/>
                      <w:b/>
                      <w:sz w:val="22"/>
                      <w:szCs w:val="22"/>
                    </w:rPr>
                    <w:t>SENDER</w:t>
                  </w:r>
                </w:p>
              </w:tc>
              <w:tc>
                <w:tcPr>
                  <w:tcW w:w="3969" w:type="dxa"/>
                </w:tcPr>
                <w:p w:rsidR="005D3F74" w:rsidRPr="00A22FC6" w:rsidRDefault="005D3F74" w:rsidP="00B94E8D">
                  <w:pPr>
                    <w:rPr>
                      <w:rFonts w:ascii="Arial" w:hAnsi="Arial" w:cs="Arial"/>
                      <w:b/>
                      <w:sz w:val="22"/>
                      <w:szCs w:val="22"/>
                    </w:rPr>
                  </w:pPr>
                  <w:r w:rsidRPr="00A22FC6">
                    <w:rPr>
                      <w:rFonts w:ascii="Arial" w:hAnsi="Arial" w:cs="Arial"/>
                      <w:b/>
                      <w:sz w:val="22"/>
                      <w:szCs w:val="22"/>
                    </w:rPr>
                    <w:t>CONTENT</w:t>
                  </w:r>
                </w:p>
              </w:tc>
              <w:tc>
                <w:tcPr>
                  <w:tcW w:w="4058" w:type="dxa"/>
                </w:tcPr>
                <w:p w:rsidR="005D3F74" w:rsidRPr="00A22FC6" w:rsidRDefault="005D3F74" w:rsidP="00B94E8D">
                  <w:pPr>
                    <w:rPr>
                      <w:rFonts w:ascii="Arial" w:hAnsi="Arial" w:cs="Arial"/>
                      <w:b/>
                      <w:sz w:val="22"/>
                      <w:szCs w:val="22"/>
                    </w:rPr>
                  </w:pPr>
                  <w:r>
                    <w:rPr>
                      <w:rFonts w:ascii="Arial" w:hAnsi="Arial" w:cs="Arial"/>
                      <w:b/>
                      <w:sz w:val="22"/>
                      <w:szCs w:val="22"/>
                    </w:rPr>
                    <w:t>RESOLVED</w:t>
                  </w:r>
                </w:p>
              </w:tc>
            </w:tr>
            <w:tr w:rsidR="00283662" w:rsidRPr="00DF531E" w:rsidTr="00283662">
              <w:tc>
                <w:tcPr>
                  <w:tcW w:w="1760" w:type="dxa"/>
                </w:tcPr>
                <w:p w:rsidR="00283662" w:rsidRPr="00283662" w:rsidRDefault="00283662" w:rsidP="000517EE">
                  <w:pPr>
                    <w:pStyle w:val="ListBullet"/>
                    <w:numPr>
                      <w:ilvl w:val="0"/>
                      <w:numId w:val="0"/>
                    </w:numPr>
                    <w:spacing w:line="240" w:lineRule="auto"/>
                    <w:rPr>
                      <w:rFonts w:ascii="Arial" w:hAnsi="Arial" w:cs="Arial"/>
                      <w:sz w:val="20"/>
                      <w:szCs w:val="20"/>
                    </w:rPr>
                  </w:pPr>
                  <w:r w:rsidRPr="00283662">
                    <w:rPr>
                      <w:rFonts w:ascii="Arial" w:hAnsi="Arial" w:cs="Arial"/>
                      <w:sz w:val="20"/>
                      <w:szCs w:val="20"/>
                    </w:rPr>
                    <w:t>Cornwall Council</w:t>
                  </w:r>
                </w:p>
              </w:tc>
              <w:tc>
                <w:tcPr>
                  <w:tcW w:w="3969" w:type="dxa"/>
                </w:tcPr>
                <w:p w:rsidR="00283662" w:rsidRPr="00283662" w:rsidRDefault="00283662" w:rsidP="000517EE">
                  <w:pPr>
                    <w:rPr>
                      <w:rFonts w:ascii="Arial" w:hAnsi="Arial" w:cs="Arial"/>
                      <w:sz w:val="20"/>
                      <w:szCs w:val="20"/>
                    </w:rPr>
                  </w:pPr>
                  <w:r w:rsidRPr="00283662">
                    <w:rPr>
                      <w:rFonts w:ascii="Arial" w:hAnsi="Arial" w:cs="Arial"/>
                      <w:sz w:val="20"/>
                      <w:szCs w:val="20"/>
                    </w:rPr>
                    <w:t>Details of Code of Conduct Training</w:t>
                  </w:r>
                </w:p>
              </w:tc>
              <w:tc>
                <w:tcPr>
                  <w:tcW w:w="4058" w:type="dxa"/>
                </w:tcPr>
                <w:p w:rsidR="00283662" w:rsidRPr="00283662" w:rsidRDefault="00283662" w:rsidP="000517EE">
                  <w:pPr>
                    <w:rPr>
                      <w:rFonts w:ascii="Arial" w:hAnsi="Arial" w:cs="Arial"/>
                      <w:b/>
                      <w:i/>
                      <w:sz w:val="20"/>
                      <w:szCs w:val="20"/>
                    </w:rPr>
                  </w:pPr>
                  <w:r w:rsidRPr="00283662">
                    <w:rPr>
                      <w:rFonts w:ascii="Arial" w:hAnsi="Arial" w:cs="Arial"/>
                      <w:b/>
                      <w:i/>
                      <w:sz w:val="20"/>
                      <w:szCs w:val="20"/>
                    </w:rPr>
                    <w:t>RESOLVED:  CV to attend St. Austell event.</w:t>
                  </w:r>
                </w:p>
              </w:tc>
            </w:tr>
            <w:tr w:rsidR="00283662" w:rsidRPr="00DF531E" w:rsidTr="00283662">
              <w:tc>
                <w:tcPr>
                  <w:tcW w:w="1760" w:type="dxa"/>
                </w:tcPr>
                <w:p w:rsidR="00283662" w:rsidRPr="00283662" w:rsidRDefault="00283662" w:rsidP="000517EE">
                  <w:pPr>
                    <w:pStyle w:val="ListBullet"/>
                    <w:numPr>
                      <w:ilvl w:val="0"/>
                      <w:numId w:val="0"/>
                    </w:numPr>
                    <w:spacing w:line="240" w:lineRule="auto"/>
                    <w:rPr>
                      <w:rFonts w:ascii="Arial" w:hAnsi="Arial" w:cs="Arial"/>
                      <w:sz w:val="20"/>
                      <w:szCs w:val="20"/>
                    </w:rPr>
                  </w:pPr>
                  <w:r w:rsidRPr="00283662">
                    <w:rPr>
                      <w:rFonts w:ascii="Arial" w:hAnsi="Arial" w:cs="Arial"/>
                      <w:sz w:val="20"/>
                      <w:szCs w:val="20"/>
                    </w:rPr>
                    <w:t>Cornwall Council</w:t>
                  </w:r>
                </w:p>
              </w:tc>
              <w:tc>
                <w:tcPr>
                  <w:tcW w:w="3969" w:type="dxa"/>
                </w:tcPr>
                <w:p w:rsidR="00283662" w:rsidRPr="00283662" w:rsidRDefault="00283662" w:rsidP="000517EE">
                  <w:pPr>
                    <w:rPr>
                      <w:rFonts w:ascii="Arial" w:hAnsi="Arial" w:cs="Arial"/>
                      <w:sz w:val="20"/>
                      <w:szCs w:val="20"/>
                    </w:rPr>
                  </w:pPr>
                  <w:r w:rsidRPr="00283662">
                    <w:rPr>
                      <w:rFonts w:ascii="Arial" w:hAnsi="Arial" w:cs="Arial"/>
                      <w:sz w:val="20"/>
                      <w:szCs w:val="20"/>
                    </w:rPr>
                    <w:t>Update on the ‘Case for Cornwall’</w:t>
                  </w:r>
                </w:p>
              </w:tc>
              <w:tc>
                <w:tcPr>
                  <w:tcW w:w="4058" w:type="dxa"/>
                </w:tcPr>
                <w:p w:rsidR="00283662" w:rsidRPr="00283662" w:rsidRDefault="00283662" w:rsidP="000517EE">
                  <w:pPr>
                    <w:rPr>
                      <w:rFonts w:ascii="Arial" w:hAnsi="Arial" w:cs="Arial"/>
                      <w:b/>
                      <w:i/>
                      <w:sz w:val="20"/>
                      <w:szCs w:val="20"/>
                    </w:rPr>
                  </w:pPr>
                  <w:r w:rsidRPr="00283662">
                    <w:rPr>
                      <w:rFonts w:ascii="Arial" w:hAnsi="Arial" w:cs="Arial"/>
                      <w:b/>
                      <w:i/>
                      <w:sz w:val="20"/>
                      <w:szCs w:val="20"/>
                    </w:rPr>
                    <w:t>Noted.</w:t>
                  </w:r>
                </w:p>
              </w:tc>
            </w:tr>
            <w:tr w:rsidR="00283662" w:rsidRPr="00DF531E" w:rsidTr="00283662">
              <w:tc>
                <w:tcPr>
                  <w:tcW w:w="1760" w:type="dxa"/>
                </w:tcPr>
                <w:p w:rsidR="00283662" w:rsidRPr="00283662" w:rsidRDefault="00283662" w:rsidP="000517EE">
                  <w:pPr>
                    <w:pStyle w:val="ListBullet"/>
                    <w:numPr>
                      <w:ilvl w:val="0"/>
                      <w:numId w:val="0"/>
                    </w:numPr>
                    <w:spacing w:line="240" w:lineRule="auto"/>
                    <w:rPr>
                      <w:rFonts w:ascii="Arial" w:hAnsi="Arial" w:cs="Arial"/>
                      <w:sz w:val="20"/>
                      <w:szCs w:val="20"/>
                    </w:rPr>
                  </w:pPr>
                  <w:r w:rsidRPr="00283662">
                    <w:rPr>
                      <w:rFonts w:ascii="Arial" w:hAnsi="Arial" w:cs="Arial"/>
                      <w:sz w:val="20"/>
                      <w:szCs w:val="20"/>
                    </w:rPr>
                    <w:t>CALC</w:t>
                  </w:r>
                </w:p>
              </w:tc>
              <w:tc>
                <w:tcPr>
                  <w:tcW w:w="3969" w:type="dxa"/>
                </w:tcPr>
                <w:p w:rsidR="00283662" w:rsidRPr="00283662" w:rsidRDefault="00283662" w:rsidP="000517EE">
                  <w:pPr>
                    <w:rPr>
                      <w:rFonts w:ascii="Arial" w:hAnsi="Arial" w:cs="Arial"/>
                      <w:sz w:val="20"/>
                      <w:szCs w:val="20"/>
                    </w:rPr>
                  </w:pPr>
                  <w:r w:rsidRPr="00283662">
                    <w:rPr>
                      <w:rFonts w:ascii="Arial" w:hAnsi="Arial" w:cs="Arial"/>
                      <w:sz w:val="20"/>
                      <w:szCs w:val="20"/>
                    </w:rPr>
                    <w:t>Details of ‘Being a Better Councillor’ Training</w:t>
                  </w:r>
                </w:p>
              </w:tc>
              <w:tc>
                <w:tcPr>
                  <w:tcW w:w="4058" w:type="dxa"/>
                </w:tcPr>
                <w:p w:rsidR="00283662" w:rsidRPr="00283662" w:rsidRDefault="00283662" w:rsidP="000517EE">
                  <w:pPr>
                    <w:rPr>
                      <w:rFonts w:ascii="Arial" w:hAnsi="Arial" w:cs="Arial"/>
                      <w:b/>
                      <w:i/>
                      <w:sz w:val="20"/>
                      <w:szCs w:val="20"/>
                    </w:rPr>
                  </w:pPr>
                  <w:r w:rsidRPr="00283662">
                    <w:rPr>
                      <w:rFonts w:ascii="Arial" w:hAnsi="Arial" w:cs="Arial"/>
                      <w:b/>
                      <w:i/>
                      <w:sz w:val="20"/>
                      <w:szCs w:val="20"/>
                    </w:rPr>
                    <w:t>Noted.</w:t>
                  </w:r>
                </w:p>
              </w:tc>
            </w:tr>
            <w:tr w:rsidR="00283662" w:rsidRPr="00DF531E" w:rsidTr="00283662">
              <w:tc>
                <w:tcPr>
                  <w:tcW w:w="1760" w:type="dxa"/>
                </w:tcPr>
                <w:p w:rsidR="00283662" w:rsidRPr="00283662" w:rsidRDefault="00283662" w:rsidP="000517EE">
                  <w:pPr>
                    <w:pStyle w:val="ListBullet"/>
                    <w:numPr>
                      <w:ilvl w:val="0"/>
                      <w:numId w:val="0"/>
                    </w:numPr>
                    <w:spacing w:line="240" w:lineRule="auto"/>
                    <w:rPr>
                      <w:rFonts w:ascii="Arial" w:hAnsi="Arial" w:cs="Arial"/>
                      <w:sz w:val="20"/>
                      <w:szCs w:val="20"/>
                    </w:rPr>
                  </w:pPr>
                  <w:r w:rsidRPr="00283662">
                    <w:rPr>
                      <w:rFonts w:ascii="Arial" w:hAnsi="Arial" w:cs="Arial"/>
                      <w:sz w:val="20"/>
                      <w:szCs w:val="20"/>
                    </w:rPr>
                    <w:t>Cornwall Council</w:t>
                  </w:r>
                </w:p>
              </w:tc>
              <w:tc>
                <w:tcPr>
                  <w:tcW w:w="3969" w:type="dxa"/>
                </w:tcPr>
                <w:p w:rsidR="00283662" w:rsidRPr="00283662" w:rsidRDefault="00283662" w:rsidP="000517EE">
                  <w:pPr>
                    <w:rPr>
                      <w:rFonts w:ascii="Arial" w:hAnsi="Arial" w:cs="Arial"/>
                      <w:sz w:val="20"/>
                      <w:szCs w:val="20"/>
                    </w:rPr>
                  </w:pPr>
                  <w:r w:rsidRPr="00283662">
                    <w:rPr>
                      <w:rFonts w:ascii="Arial" w:hAnsi="Arial" w:cs="Arial"/>
                      <w:sz w:val="20"/>
                      <w:szCs w:val="20"/>
                    </w:rPr>
                    <w:t>Details of Library &amp; One-Stop Shop Consultation</w:t>
                  </w:r>
                </w:p>
              </w:tc>
              <w:tc>
                <w:tcPr>
                  <w:tcW w:w="4058" w:type="dxa"/>
                </w:tcPr>
                <w:p w:rsidR="00283662" w:rsidRPr="00283662" w:rsidRDefault="00283662" w:rsidP="000517EE">
                  <w:pPr>
                    <w:rPr>
                      <w:rFonts w:ascii="Arial" w:hAnsi="Arial" w:cs="Arial"/>
                      <w:b/>
                      <w:i/>
                      <w:sz w:val="20"/>
                      <w:szCs w:val="20"/>
                    </w:rPr>
                  </w:pPr>
                  <w:r w:rsidRPr="00283662">
                    <w:rPr>
                      <w:rFonts w:ascii="Arial" w:hAnsi="Arial" w:cs="Arial"/>
                      <w:b/>
                      <w:i/>
                      <w:sz w:val="20"/>
                      <w:szCs w:val="20"/>
                    </w:rPr>
                    <w:t>RESOLVED:  CV to attend.</w:t>
                  </w:r>
                </w:p>
              </w:tc>
            </w:tr>
            <w:tr w:rsidR="00283662" w:rsidRPr="00DF531E" w:rsidTr="00283662">
              <w:tc>
                <w:tcPr>
                  <w:tcW w:w="1760" w:type="dxa"/>
                </w:tcPr>
                <w:p w:rsidR="00283662" w:rsidRPr="00283662" w:rsidRDefault="00283662" w:rsidP="000517EE">
                  <w:pPr>
                    <w:pStyle w:val="ListBullet"/>
                    <w:numPr>
                      <w:ilvl w:val="0"/>
                      <w:numId w:val="0"/>
                    </w:numPr>
                    <w:spacing w:line="240" w:lineRule="auto"/>
                    <w:rPr>
                      <w:rFonts w:ascii="Arial" w:hAnsi="Arial" w:cs="Arial"/>
                      <w:sz w:val="20"/>
                      <w:szCs w:val="20"/>
                    </w:rPr>
                  </w:pPr>
                  <w:r w:rsidRPr="00283662">
                    <w:rPr>
                      <w:rFonts w:ascii="Arial" w:hAnsi="Arial" w:cs="Arial"/>
                      <w:sz w:val="20"/>
                      <w:szCs w:val="20"/>
                    </w:rPr>
                    <w:t>Kim Parish</w:t>
                  </w:r>
                </w:p>
              </w:tc>
              <w:tc>
                <w:tcPr>
                  <w:tcW w:w="3969" w:type="dxa"/>
                </w:tcPr>
                <w:p w:rsidR="00283662" w:rsidRPr="00283662" w:rsidRDefault="00283662" w:rsidP="000517EE">
                  <w:pPr>
                    <w:rPr>
                      <w:rFonts w:ascii="Arial" w:hAnsi="Arial" w:cs="Arial"/>
                      <w:sz w:val="20"/>
                      <w:szCs w:val="20"/>
                    </w:rPr>
                  </w:pPr>
                  <w:r w:rsidRPr="00283662">
                    <w:rPr>
                      <w:rFonts w:ascii="Arial" w:hAnsi="Arial" w:cs="Arial"/>
                      <w:sz w:val="20"/>
                      <w:szCs w:val="20"/>
                    </w:rPr>
                    <w:t>Double yellow lines in Mitchell</w:t>
                  </w:r>
                </w:p>
              </w:tc>
              <w:tc>
                <w:tcPr>
                  <w:tcW w:w="4058" w:type="dxa"/>
                </w:tcPr>
                <w:p w:rsidR="00283662" w:rsidRPr="00283662" w:rsidRDefault="00283662" w:rsidP="000517EE">
                  <w:pPr>
                    <w:rPr>
                      <w:rFonts w:ascii="Arial" w:hAnsi="Arial" w:cs="Arial"/>
                      <w:sz w:val="20"/>
                      <w:szCs w:val="20"/>
                    </w:rPr>
                  </w:pPr>
                  <w:r w:rsidRPr="00283662">
                    <w:rPr>
                      <w:rFonts w:ascii="Arial" w:hAnsi="Arial" w:cs="Arial"/>
                      <w:sz w:val="20"/>
                      <w:szCs w:val="20"/>
                    </w:rPr>
                    <w:t xml:space="preserve">Concerns have been expressed by local residents about the installation of double yellow lines outside The Plume of Feathers. The suggestion arose following complaints received that large vehicles are unable to pass through the village due to the parking of cars on both sides of the road.  It was discussed that a full public consultation will take place before any </w:t>
                  </w:r>
                  <w:r w:rsidRPr="00283662">
                    <w:rPr>
                      <w:rFonts w:ascii="Arial" w:hAnsi="Arial" w:cs="Arial"/>
                      <w:sz w:val="20"/>
                      <w:szCs w:val="20"/>
                    </w:rPr>
                    <w:lastRenderedPageBreak/>
                    <w:t xml:space="preserve">yellow lines are installed.  However, if residents park vehicles in such a way to cause an obstruction then the likelihood of yellow lines being required increases.  </w:t>
                  </w:r>
                  <w:r w:rsidRPr="00283662">
                    <w:rPr>
                      <w:rFonts w:ascii="Arial" w:hAnsi="Arial" w:cs="Arial"/>
                      <w:b/>
                      <w:i/>
                      <w:sz w:val="20"/>
                      <w:szCs w:val="20"/>
                    </w:rPr>
                    <w:t>NOTED</w:t>
                  </w:r>
                  <w:r w:rsidRPr="00283662">
                    <w:rPr>
                      <w:rFonts w:ascii="Arial" w:hAnsi="Arial" w:cs="Arial"/>
                      <w:sz w:val="20"/>
                      <w:szCs w:val="20"/>
                    </w:rPr>
                    <w:t>.</w:t>
                  </w:r>
                </w:p>
              </w:tc>
            </w:tr>
          </w:tbl>
          <w:p w:rsidR="005D3F74" w:rsidRPr="00AB6653" w:rsidRDefault="005D3F74" w:rsidP="00B94E8D">
            <w:pPr>
              <w:rPr>
                <w:rFonts w:ascii="Arial" w:hAnsi="Arial" w:cs="Arial"/>
                <w:b/>
                <w:sz w:val="22"/>
                <w:szCs w:val="22"/>
                <w:u w:val="single"/>
              </w:rPr>
            </w:pPr>
          </w:p>
        </w:tc>
      </w:tr>
      <w:tr w:rsidR="005D3F74" w:rsidRPr="00AB6653" w:rsidTr="00B94E8D">
        <w:tc>
          <w:tcPr>
            <w:tcW w:w="1012" w:type="dxa"/>
          </w:tcPr>
          <w:p w:rsidR="005D3F74" w:rsidRPr="00944256" w:rsidRDefault="00BF1B7C" w:rsidP="00B94E8D">
            <w:pPr>
              <w:rPr>
                <w:rFonts w:ascii="Arial" w:hAnsi="Arial" w:cs="Arial"/>
                <w:sz w:val="22"/>
                <w:szCs w:val="22"/>
              </w:rPr>
            </w:pPr>
            <w:r>
              <w:rPr>
                <w:rStyle w:val="PageNumber"/>
                <w:rFonts w:ascii="Arial" w:hAnsi="Arial" w:cs="Arial"/>
                <w:sz w:val="22"/>
                <w:szCs w:val="22"/>
              </w:rPr>
              <w:lastRenderedPageBreak/>
              <w:t>058</w:t>
            </w:r>
            <w:r w:rsidR="00A23E75">
              <w:rPr>
                <w:rStyle w:val="PageNumber"/>
                <w:rFonts w:ascii="Arial" w:hAnsi="Arial" w:cs="Arial"/>
                <w:sz w:val="22"/>
                <w:szCs w:val="22"/>
              </w:rPr>
              <w:t>/15</w:t>
            </w:r>
          </w:p>
        </w:tc>
        <w:tc>
          <w:tcPr>
            <w:tcW w:w="9953" w:type="dxa"/>
            <w:vAlign w:val="center"/>
          </w:tcPr>
          <w:p w:rsidR="00685F49" w:rsidRPr="00DF531E" w:rsidRDefault="005D3F74" w:rsidP="00990AFA">
            <w:pPr>
              <w:rPr>
                <w:rFonts w:ascii="Arial" w:hAnsi="Arial" w:cs="Arial"/>
                <w:b/>
                <w:sz w:val="22"/>
                <w:szCs w:val="22"/>
                <w:u w:val="single"/>
              </w:rPr>
            </w:pPr>
            <w:r>
              <w:rPr>
                <w:rFonts w:ascii="Arial" w:hAnsi="Arial" w:cs="Arial"/>
                <w:b/>
                <w:sz w:val="22"/>
                <w:szCs w:val="22"/>
                <w:u w:val="single"/>
              </w:rPr>
              <w:t>Reports from Outside Bodies:</w:t>
            </w:r>
            <w:r w:rsidR="00DF531E">
              <w:rPr>
                <w:rFonts w:ascii="Arial" w:hAnsi="Arial" w:cs="Arial"/>
                <w:sz w:val="22"/>
                <w:szCs w:val="22"/>
              </w:rPr>
              <w:t>:</w:t>
            </w:r>
          </w:p>
          <w:p w:rsidR="003D21A0" w:rsidRDefault="002025A9" w:rsidP="00DD0E8E">
            <w:pPr>
              <w:rPr>
                <w:rFonts w:ascii="Arial" w:hAnsi="Arial" w:cs="Arial"/>
                <w:sz w:val="22"/>
                <w:szCs w:val="22"/>
              </w:rPr>
            </w:pPr>
            <w:r>
              <w:rPr>
                <w:rFonts w:ascii="Arial" w:hAnsi="Arial" w:cs="Arial"/>
                <w:sz w:val="22"/>
                <w:szCs w:val="22"/>
              </w:rPr>
              <w:t>PH attended the opening of the new park in Mitchell which was very successful.</w:t>
            </w:r>
          </w:p>
          <w:p w:rsidR="002025A9" w:rsidRPr="00237778" w:rsidRDefault="002025A9" w:rsidP="00DD0E8E">
            <w:pPr>
              <w:rPr>
                <w:rFonts w:ascii="Arial" w:hAnsi="Arial" w:cs="Arial"/>
                <w:sz w:val="22"/>
                <w:szCs w:val="22"/>
              </w:rPr>
            </w:pPr>
            <w:r>
              <w:rPr>
                <w:rFonts w:ascii="Arial" w:hAnsi="Arial" w:cs="Arial"/>
                <w:sz w:val="22"/>
                <w:szCs w:val="22"/>
              </w:rPr>
              <w:t>RT attended the Community Network Meeting.</w:t>
            </w:r>
          </w:p>
        </w:tc>
      </w:tr>
      <w:tr w:rsidR="005D3F74" w:rsidRPr="00AB6653" w:rsidTr="00B94E8D">
        <w:tc>
          <w:tcPr>
            <w:tcW w:w="1012" w:type="dxa"/>
          </w:tcPr>
          <w:p w:rsidR="005D3F74" w:rsidRPr="00AB6653" w:rsidRDefault="00BF1B7C" w:rsidP="009C262C">
            <w:pPr>
              <w:rPr>
                <w:rFonts w:ascii="Arial" w:hAnsi="Arial" w:cs="Arial"/>
                <w:sz w:val="22"/>
                <w:szCs w:val="22"/>
              </w:rPr>
            </w:pPr>
            <w:r>
              <w:rPr>
                <w:rFonts w:ascii="Arial" w:hAnsi="Arial" w:cs="Arial"/>
                <w:sz w:val="22"/>
                <w:szCs w:val="22"/>
              </w:rPr>
              <w:t>059</w:t>
            </w:r>
            <w:r w:rsidR="00A23E75">
              <w:rPr>
                <w:rFonts w:ascii="Arial" w:hAnsi="Arial" w:cs="Arial"/>
                <w:sz w:val="22"/>
                <w:szCs w:val="22"/>
              </w:rPr>
              <w:t>/15</w:t>
            </w:r>
          </w:p>
        </w:tc>
        <w:tc>
          <w:tcPr>
            <w:tcW w:w="9953" w:type="dxa"/>
            <w:vAlign w:val="center"/>
          </w:tcPr>
          <w:p w:rsidR="00020EDB" w:rsidRPr="00AD554C" w:rsidRDefault="005D3F74" w:rsidP="00AD554C">
            <w:pPr>
              <w:rPr>
                <w:rFonts w:ascii="Arial" w:hAnsi="Arial" w:cs="Arial"/>
                <w:b/>
                <w:sz w:val="22"/>
                <w:szCs w:val="22"/>
                <w:u w:val="single"/>
              </w:rPr>
            </w:pPr>
            <w:r w:rsidRPr="00AB6653">
              <w:rPr>
                <w:rFonts w:ascii="Arial" w:hAnsi="Arial" w:cs="Arial"/>
                <w:b/>
                <w:sz w:val="22"/>
                <w:szCs w:val="22"/>
                <w:u w:val="single"/>
              </w:rPr>
              <w:t>Finance</w:t>
            </w:r>
            <w:proofErr w:type="gramStart"/>
            <w:r w:rsidRPr="00AB6653">
              <w:rPr>
                <w:rFonts w:ascii="Arial" w:hAnsi="Arial" w:cs="Arial"/>
                <w:b/>
                <w:sz w:val="22"/>
                <w:szCs w:val="22"/>
                <w:u w:val="single"/>
              </w:rPr>
              <w:t>:</w:t>
            </w:r>
            <w:r w:rsidR="00020EDB" w:rsidRPr="005203B4">
              <w:rPr>
                <w:rFonts w:ascii="Arial" w:hAnsi="Arial" w:cs="Arial"/>
                <w:b/>
                <w:i/>
                <w:sz w:val="22"/>
                <w:szCs w:val="22"/>
              </w:rPr>
              <w:t>.</w:t>
            </w:r>
            <w:proofErr w:type="gramEnd"/>
          </w:p>
          <w:p w:rsidR="005D3F74" w:rsidRPr="00551850" w:rsidRDefault="005D3F74" w:rsidP="00CF6E14">
            <w:pPr>
              <w:numPr>
                <w:ilvl w:val="0"/>
                <w:numId w:val="13"/>
              </w:numPr>
              <w:rPr>
                <w:rFonts w:ascii="Arial" w:hAnsi="Arial" w:cs="Arial"/>
                <w:b/>
                <w:i/>
                <w:sz w:val="22"/>
                <w:szCs w:val="22"/>
              </w:rPr>
            </w:pPr>
            <w:r w:rsidRPr="00AB6653">
              <w:rPr>
                <w:rFonts w:ascii="Arial" w:hAnsi="Arial" w:cs="Arial"/>
                <w:bCs/>
                <w:sz w:val="22"/>
                <w:szCs w:val="22"/>
                <w:u w:val="single"/>
              </w:rPr>
              <w:t>Accounts:</w:t>
            </w:r>
            <w:r w:rsidRPr="00AB6653">
              <w:rPr>
                <w:rFonts w:ascii="Arial" w:hAnsi="Arial" w:cs="Arial"/>
                <w:bCs/>
                <w:sz w:val="22"/>
                <w:szCs w:val="22"/>
              </w:rPr>
              <w:t xml:space="preserve">  </w:t>
            </w:r>
            <w:r>
              <w:rPr>
                <w:rFonts w:ascii="Arial" w:hAnsi="Arial" w:cs="Arial"/>
                <w:b/>
                <w:i/>
                <w:sz w:val="22"/>
                <w:szCs w:val="22"/>
              </w:rPr>
              <w:t>RESOLVED:  Accounts totalling £</w:t>
            </w:r>
            <w:r w:rsidR="00012E09">
              <w:rPr>
                <w:rFonts w:ascii="Arial" w:hAnsi="Arial" w:cs="Arial"/>
                <w:b/>
                <w:i/>
                <w:sz w:val="22"/>
                <w:szCs w:val="22"/>
              </w:rPr>
              <w:t>4605.57</w:t>
            </w:r>
            <w:r>
              <w:rPr>
                <w:rFonts w:ascii="Arial" w:hAnsi="Arial" w:cs="Arial"/>
                <w:b/>
                <w:i/>
                <w:sz w:val="22"/>
                <w:szCs w:val="22"/>
              </w:rPr>
              <w:t xml:space="preserve"> </w:t>
            </w:r>
            <w:r w:rsidRPr="00244246">
              <w:rPr>
                <w:rFonts w:ascii="Arial" w:hAnsi="Arial" w:cs="Arial"/>
                <w:b/>
                <w:i/>
                <w:sz w:val="22"/>
                <w:szCs w:val="22"/>
              </w:rPr>
              <w:t xml:space="preserve">were approved for payment (appendix 1).  </w:t>
            </w:r>
          </w:p>
          <w:p w:rsidR="000D39E8" w:rsidRPr="00B05181" w:rsidRDefault="005D3F74" w:rsidP="00A23E75">
            <w:pPr>
              <w:numPr>
                <w:ilvl w:val="0"/>
                <w:numId w:val="13"/>
              </w:numPr>
              <w:rPr>
                <w:rFonts w:ascii="Arial" w:hAnsi="Arial" w:cs="Arial"/>
                <w:sz w:val="22"/>
                <w:szCs w:val="22"/>
              </w:rPr>
            </w:pPr>
            <w:r w:rsidRPr="00AB6653">
              <w:rPr>
                <w:rFonts w:ascii="Arial" w:hAnsi="Arial" w:cs="Arial"/>
                <w:bCs/>
                <w:sz w:val="22"/>
                <w:szCs w:val="22"/>
                <w:u w:val="single"/>
              </w:rPr>
              <w:t>Urgent Financial Matters</w:t>
            </w:r>
            <w:r w:rsidRPr="00F61F55">
              <w:rPr>
                <w:rFonts w:ascii="Arial" w:hAnsi="Arial" w:cs="Arial"/>
                <w:bCs/>
                <w:sz w:val="22"/>
                <w:szCs w:val="22"/>
              </w:rPr>
              <w:t>:</w:t>
            </w:r>
            <w:r w:rsidR="003C139A">
              <w:rPr>
                <w:rFonts w:ascii="Arial" w:hAnsi="Arial" w:cs="Arial"/>
                <w:bCs/>
                <w:sz w:val="22"/>
                <w:szCs w:val="22"/>
              </w:rPr>
              <w:t xml:space="preserve">  </w:t>
            </w:r>
            <w:r w:rsidR="002025A9">
              <w:rPr>
                <w:rFonts w:ascii="Arial" w:hAnsi="Arial" w:cs="Arial"/>
                <w:bCs/>
                <w:sz w:val="22"/>
                <w:szCs w:val="22"/>
              </w:rPr>
              <w:t xml:space="preserve">The Clerk advised that there is a £2k daily limit on BACS payments which is insufficient for Council payments.  </w:t>
            </w:r>
            <w:r w:rsidR="002025A9" w:rsidRPr="002025A9">
              <w:rPr>
                <w:rFonts w:ascii="Arial" w:hAnsi="Arial" w:cs="Arial"/>
                <w:b/>
                <w:bCs/>
                <w:i/>
                <w:sz w:val="22"/>
                <w:szCs w:val="22"/>
              </w:rPr>
              <w:t>Following discussions it was RESOLVED to increase the limit to £5000 per day</w:t>
            </w:r>
            <w:r w:rsidR="002025A9">
              <w:rPr>
                <w:rFonts w:ascii="Arial" w:hAnsi="Arial" w:cs="Arial"/>
                <w:bCs/>
                <w:sz w:val="22"/>
                <w:szCs w:val="22"/>
              </w:rPr>
              <w:t>.</w:t>
            </w:r>
          </w:p>
          <w:p w:rsidR="00012E09" w:rsidRPr="00012E09" w:rsidRDefault="00B05181" w:rsidP="00012E09">
            <w:pPr>
              <w:numPr>
                <w:ilvl w:val="0"/>
                <w:numId w:val="13"/>
              </w:numPr>
              <w:rPr>
                <w:rFonts w:ascii="Arial" w:hAnsi="Arial" w:cs="Arial"/>
                <w:sz w:val="22"/>
                <w:szCs w:val="22"/>
                <w:u w:val="single"/>
              </w:rPr>
            </w:pPr>
            <w:proofErr w:type="spellStart"/>
            <w:r>
              <w:rPr>
                <w:rFonts w:ascii="Arial" w:hAnsi="Arial" w:cs="Arial"/>
                <w:bCs/>
                <w:sz w:val="22"/>
                <w:szCs w:val="22"/>
                <w:u w:val="single"/>
              </w:rPr>
              <w:t>Carland</w:t>
            </w:r>
            <w:proofErr w:type="spellEnd"/>
            <w:r>
              <w:rPr>
                <w:rFonts w:ascii="Arial" w:hAnsi="Arial" w:cs="Arial"/>
                <w:bCs/>
                <w:sz w:val="22"/>
                <w:szCs w:val="22"/>
                <w:u w:val="single"/>
              </w:rPr>
              <w:t xml:space="preserve"> Cross C</w:t>
            </w:r>
            <w:r w:rsidR="00012E09">
              <w:rPr>
                <w:rFonts w:ascii="Arial" w:hAnsi="Arial" w:cs="Arial"/>
                <w:bCs/>
                <w:sz w:val="22"/>
                <w:szCs w:val="22"/>
                <w:u w:val="single"/>
              </w:rPr>
              <w:t xml:space="preserve">ommunity Fund Grant </w:t>
            </w:r>
            <w:r w:rsidR="00012E09" w:rsidRPr="00012E09">
              <w:rPr>
                <w:rFonts w:ascii="Arial" w:hAnsi="Arial" w:cs="Arial"/>
                <w:bCs/>
                <w:sz w:val="22"/>
                <w:szCs w:val="22"/>
                <w:u w:val="single"/>
              </w:rPr>
              <w:t>– Villa</w:t>
            </w:r>
            <w:r w:rsidR="00012E09" w:rsidRPr="00012E09">
              <w:rPr>
                <w:rFonts w:ascii="Arial" w:hAnsi="Arial" w:cs="Arial"/>
                <w:sz w:val="22"/>
                <w:szCs w:val="22"/>
                <w:u w:val="single"/>
              </w:rPr>
              <w:t>ge Hall Application:</w:t>
            </w:r>
            <w:r w:rsidR="00CD14EB">
              <w:rPr>
                <w:rFonts w:ascii="Arial" w:hAnsi="Arial" w:cs="Arial"/>
                <w:sz w:val="22"/>
                <w:szCs w:val="22"/>
              </w:rPr>
              <w:t xml:space="preserve">  A very lengthy discussion took place as to the amount of grant to award the Village Hall to upgrade the toilets.  </w:t>
            </w:r>
            <w:r w:rsidR="00CD14EB" w:rsidRPr="00CD14EB">
              <w:rPr>
                <w:rFonts w:ascii="Arial" w:hAnsi="Arial" w:cs="Arial"/>
                <w:b/>
                <w:i/>
                <w:sz w:val="22"/>
                <w:szCs w:val="22"/>
              </w:rPr>
              <w:t>RESOLVED: A grant of £3208.76 is awarded to allow the structural completion of the project.  Any additional funds required must be funded by the Village Hall Committee</w:t>
            </w:r>
            <w:r w:rsidR="00CD14EB">
              <w:rPr>
                <w:rFonts w:ascii="Arial" w:hAnsi="Arial" w:cs="Arial"/>
                <w:sz w:val="22"/>
                <w:szCs w:val="22"/>
              </w:rPr>
              <w:t xml:space="preserve">. </w:t>
            </w:r>
          </w:p>
        </w:tc>
      </w:tr>
      <w:tr w:rsidR="005D3F74" w:rsidRPr="00AB6653" w:rsidTr="00B94E8D">
        <w:tc>
          <w:tcPr>
            <w:tcW w:w="1012" w:type="dxa"/>
          </w:tcPr>
          <w:p w:rsidR="005D3F74" w:rsidRPr="00AB6653" w:rsidRDefault="00BF1B7C" w:rsidP="00455D90">
            <w:pPr>
              <w:rPr>
                <w:rFonts w:ascii="Arial" w:hAnsi="Arial" w:cs="Arial"/>
                <w:sz w:val="22"/>
                <w:szCs w:val="22"/>
              </w:rPr>
            </w:pPr>
            <w:r>
              <w:rPr>
                <w:rFonts w:ascii="Arial" w:hAnsi="Arial" w:cs="Arial"/>
                <w:sz w:val="22"/>
                <w:szCs w:val="22"/>
              </w:rPr>
              <w:t>060</w:t>
            </w:r>
            <w:r w:rsidR="00A23E75">
              <w:rPr>
                <w:rFonts w:ascii="Arial" w:hAnsi="Arial" w:cs="Arial"/>
                <w:sz w:val="22"/>
                <w:szCs w:val="22"/>
              </w:rPr>
              <w:t>/15</w:t>
            </w:r>
          </w:p>
        </w:tc>
        <w:tc>
          <w:tcPr>
            <w:tcW w:w="9953" w:type="dxa"/>
            <w:vAlign w:val="center"/>
          </w:tcPr>
          <w:p w:rsidR="00B664DB" w:rsidRDefault="005D3F74" w:rsidP="00685F49">
            <w:pPr>
              <w:rPr>
                <w:rFonts w:ascii="Arial" w:hAnsi="Arial" w:cs="Arial"/>
                <w:b/>
                <w:sz w:val="22"/>
                <w:szCs w:val="22"/>
                <w:u w:val="single"/>
              </w:rPr>
            </w:pPr>
            <w:r w:rsidRPr="00AB6653">
              <w:rPr>
                <w:rFonts w:ascii="Arial" w:hAnsi="Arial" w:cs="Arial"/>
                <w:b/>
                <w:sz w:val="22"/>
                <w:szCs w:val="22"/>
                <w:u w:val="single"/>
              </w:rPr>
              <w:t>Items for t</w:t>
            </w:r>
            <w:r>
              <w:rPr>
                <w:rFonts w:ascii="Arial" w:hAnsi="Arial" w:cs="Arial"/>
                <w:b/>
                <w:sz w:val="22"/>
                <w:szCs w:val="22"/>
                <w:u w:val="single"/>
              </w:rPr>
              <w:t>he</w:t>
            </w:r>
            <w:r w:rsidR="00BF1B7C">
              <w:rPr>
                <w:rFonts w:ascii="Arial" w:hAnsi="Arial" w:cs="Arial"/>
                <w:b/>
                <w:sz w:val="22"/>
                <w:szCs w:val="22"/>
                <w:u w:val="single"/>
              </w:rPr>
              <w:t xml:space="preserve"> May</w:t>
            </w:r>
            <w:r w:rsidR="008C54A5">
              <w:rPr>
                <w:rFonts w:ascii="Arial" w:hAnsi="Arial" w:cs="Arial"/>
                <w:b/>
                <w:sz w:val="22"/>
                <w:szCs w:val="22"/>
                <w:u w:val="single"/>
              </w:rPr>
              <w:t xml:space="preserve"> 2015</w:t>
            </w:r>
            <w:r>
              <w:rPr>
                <w:rFonts w:ascii="Arial" w:hAnsi="Arial" w:cs="Arial"/>
                <w:b/>
                <w:sz w:val="22"/>
                <w:szCs w:val="22"/>
                <w:u w:val="single"/>
              </w:rPr>
              <w:t xml:space="preserve"> Agen</w:t>
            </w:r>
            <w:r w:rsidR="00685F49">
              <w:rPr>
                <w:rFonts w:ascii="Arial" w:hAnsi="Arial" w:cs="Arial"/>
                <w:b/>
                <w:sz w:val="22"/>
                <w:szCs w:val="22"/>
                <w:u w:val="single"/>
              </w:rPr>
              <w:t>da</w:t>
            </w:r>
          </w:p>
          <w:p w:rsidR="00E62146" w:rsidRDefault="00012E09" w:rsidP="0001732B">
            <w:pPr>
              <w:rPr>
                <w:rFonts w:ascii="Arial" w:hAnsi="Arial" w:cs="Arial"/>
                <w:sz w:val="22"/>
                <w:szCs w:val="22"/>
              </w:rPr>
            </w:pPr>
            <w:r>
              <w:rPr>
                <w:rFonts w:ascii="Arial" w:hAnsi="Arial" w:cs="Arial"/>
                <w:sz w:val="22"/>
                <w:szCs w:val="22"/>
              </w:rPr>
              <w:t>Green in St. Francis Meadow</w:t>
            </w:r>
          </w:p>
          <w:p w:rsidR="00012E09" w:rsidRDefault="00012E09" w:rsidP="0001732B">
            <w:pPr>
              <w:rPr>
                <w:rFonts w:ascii="Arial" w:hAnsi="Arial" w:cs="Arial"/>
                <w:sz w:val="22"/>
                <w:szCs w:val="22"/>
              </w:rPr>
            </w:pPr>
            <w:r>
              <w:rPr>
                <w:rFonts w:ascii="Arial" w:hAnsi="Arial" w:cs="Arial"/>
                <w:sz w:val="22"/>
                <w:szCs w:val="22"/>
              </w:rPr>
              <w:t>Insurance – Mitchell Village Association Events</w:t>
            </w:r>
          </w:p>
          <w:p w:rsidR="00012E09" w:rsidRDefault="00012E09" w:rsidP="0001732B">
            <w:pPr>
              <w:rPr>
                <w:rFonts w:ascii="Arial" w:hAnsi="Arial" w:cs="Arial"/>
                <w:sz w:val="22"/>
                <w:szCs w:val="22"/>
              </w:rPr>
            </w:pPr>
            <w:r>
              <w:rPr>
                <w:rFonts w:ascii="Arial" w:hAnsi="Arial" w:cs="Arial"/>
                <w:sz w:val="22"/>
                <w:szCs w:val="22"/>
              </w:rPr>
              <w:t>New Halt Road Development – Footpaths &amp; Ancillary Areas</w:t>
            </w:r>
          </w:p>
          <w:p w:rsidR="00012E09" w:rsidRPr="00685F49" w:rsidRDefault="00012E09" w:rsidP="0001732B">
            <w:pPr>
              <w:rPr>
                <w:rFonts w:ascii="Arial" w:hAnsi="Arial" w:cs="Arial"/>
                <w:sz w:val="22"/>
                <w:szCs w:val="22"/>
              </w:rPr>
            </w:pPr>
            <w:proofErr w:type="spellStart"/>
            <w:r>
              <w:rPr>
                <w:rFonts w:ascii="Arial" w:hAnsi="Arial" w:cs="Arial"/>
                <w:sz w:val="22"/>
                <w:szCs w:val="22"/>
              </w:rPr>
              <w:t>Oxnam</w:t>
            </w:r>
            <w:proofErr w:type="spellEnd"/>
            <w:r>
              <w:rPr>
                <w:rFonts w:ascii="Arial" w:hAnsi="Arial" w:cs="Arial"/>
                <w:sz w:val="22"/>
                <w:szCs w:val="22"/>
              </w:rPr>
              <w:t xml:space="preserve"> Room Update</w:t>
            </w:r>
          </w:p>
        </w:tc>
      </w:tr>
      <w:tr w:rsidR="005D3F74" w:rsidRPr="00AB6653" w:rsidTr="00B94E8D">
        <w:tc>
          <w:tcPr>
            <w:tcW w:w="1012" w:type="dxa"/>
          </w:tcPr>
          <w:p w:rsidR="005D3F74" w:rsidRPr="00AB6653" w:rsidRDefault="00A23E75" w:rsidP="001C46E0">
            <w:pPr>
              <w:rPr>
                <w:rFonts w:ascii="Arial" w:hAnsi="Arial" w:cs="Arial"/>
                <w:sz w:val="22"/>
                <w:szCs w:val="22"/>
              </w:rPr>
            </w:pPr>
            <w:r>
              <w:rPr>
                <w:rFonts w:ascii="Arial" w:hAnsi="Arial" w:cs="Arial"/>
                <w:sz w:val="22"/>
                <w:szCs w:val="22"/>
              </w:rPr>
              <w:t>0</w:t>
            </w:r>
            <w:r w:rsidR="00BF1B7C">
              <w:rPr>
                <w:rFonts w:ascii="Arial" w:hAnsi="Arial" w:cs="Arial"/>
                <w:sz w:val="22"/>
                <w:szCs w:val="22"/>
              </w:rPr>
              <w:t>61</w:t>
            </w:r>
            <w:r>
              <w:rPr>
                <w:rFonts w:ascii="Arial" w:hAnsi="Arial" w:cs="Arial"/>
                <w:sz w:val="22"/>
                <w:szCs w:val="22"/>
              </w:rPr>
              <w:t>/15</w:t>
            </w:r>
          </w:p>
        </w:tc>
        <w:tc>
          <w:tcPr>
            <w:tcW w:w="9953" w:type="dxa"/>
            <w:vAlign w:val="center"/>
          </w:tcPr>
          <w:p w:rsidR="005D3F74" w:rsidRPr="0076127D" w:rsidRDefault="005D3F74" w:rsidP="00B94E8D">
            <w:pPr>
              <w:rPr>
                <w:rFonts w:ascii="Arial" w:hAnsi="Arial" w:cs="Arial"/>
                <w:b/>
                <w:sz w:val="22"/>
                <w:szCs w:val="22"/>
                <w:u w:val="single"/>
              </w:rPr>
            </w:pPr>
            <w:r w:rsidRPr="00AB6653">
              <w:rPr>
                <w:rFonts w:ascii="Arial" w:hAnsi="Arial" w:cs="Arial"/>
                <w:b/>
                <w:sz w:val="22"/>
                <w:szCs w:val="22"/>
                <w:u w:val="single"/>
              </w:rPr>
              <w:t>Closure:</w:t>
            </w:r>
          </w:p>
          <w:p w:rsidR="005D3F74" w:rsidRPr="00A144A8" w:rsidRDefault="005D3F74" w:rsidP="00BF1B7C">
            <w:pPr>
              <w:rPr>
                <w:rFonts w:ascii="Arial" w:hAnsi="Arial" w:cs="Arial"/>
                <w:sz w:val="22"/>
                <w:szCs w:val="22"/>
              </w:rPr>
            </w:pPr>
            <w:r w:rsidRPr="00AB6653">
              <w:rPr>
                <w:rFonts w:ascii="Arial" w:hAnsi="Arial" w:cs="Arial"/>
                <w:sz w:val="22"/>
                <w:szCs w:val="22"/>
              </w:rPr>
              <w:t>There being no further business, the Chairman thanked mem</w:t>
            </w:r>
            <w:r>
              <w:rPr>
                <w:rFonts w:ascii="Arial" w:hAnsi="Arial" w:cs="Arial"/>
                <w:sz w:val="22"/>
                <w:szCs w:val="22"/>
              </w:rPr>
              <w:t xml:space="preserve">bers for their attendance.  He </w:t>
            </w:r>
            <w:r w:rsidRPr="00AB6653">
              <w:rPr>
                <w:rFonts w:ascii="Arial" w:hAnsi="Arial" w:cs="Arial"/>
                <w:sz w:val="22"/>
                <w:szCs w:val="22"/>
              </w:rPr>
              <w:t xml:space="preserve">advised that the </w:t>
            </w:r>
            <w:r w:rsidRPr="00AB6653">
              <w:rPr>
                <w:rFonts w:ascii="Arial" w:hAnsi="Arial" w:cs="Arial"/>
                <w:b/>
                <w:sz w:val="22"/>
                <w:szCs w:val="22"/>
              </w:rPr>
              <w:t>next scheduled Full Council Meeting</w:t>
            </w:r>
            <w:r w:rsidR="00BF1B7C">
              <w:rPr>
                <w:rFonts w:ascii="Arial" w:hAnsi="Arial" w:cs="Arial"/>
                <w:b/>
                <w:sz w:val="22"/>
                <w:szCs w:val="22"/>
              </w:rPr>
              <w:t xml:space="preserve"> including the AGM</w:t>
            </w:r>
            <w:r>
              <w:rPr>
                <w:rFonts w:ascii="Arial" w:hAnsi="Arial" w:cs="Arial"/>
                <w:b/>
                <w:sz w:val="22"/>
                <w:szCs w:val="22"/>
              </w:rPr>
              <w:t xml:space="preserve"> will take place on </w:t>
            </w:r>
            <w:r w:rsidR="00BF1B7C">
              <w:rPr>
                <w:rFonts w:ascii="Arial" w:hAnsi="Arial" w:cs="Arial"/>
                <w:b/>
                <w:sz w:val="22"/>
                <w:szCs w:val="22"/>
              </w:rPr>
              <w:t>11</w:t>
            </w:r>
            <w:r w:rsidRPr="009911A4">
              <w:rPr>
                <w:rFonts w:ascii="Arial" w:hAnsi="Arial" w:cs="Arial"/>
                <w:b/>
                <w:sz w:val="22"/>
                <w:szCs w:val="22"/>
                <w:vertAlign w:val="superscript"/>
              </w:rPr>
              <w:t>th</w:t>
            </w:r>
            <w:r w:rsidR="00BF1B7C">
              <w:rPr>
                <w:rFonts w:ascii="Arial" w:hAnsi="Arial" w:cs="Arial"/>
                <w:b/>
                <w:sz w:val="22"/>
                <w:szCs w:val="22"/>
              </w:rPr>
              <w:t xml:space="preserve"> May </w:t>
            </w:r>
            <w:r w:rsidR="0001732B">
              <w:rPr>
                <w:rFonts w:ascii="Arial" w:hAnsi="Arial" w:cs="Arial"/>
                <w:b/>
                <w:sz w:val="22"/>
                <w:szCs w:val="22"/>
              </w:rPr>
              <w:t>2015</w:t>
            </w:r>
            <w:r>
              <w:rPr>
                <w:rFonts w:ascii="Arial" w:hAnsi="Arial" w:cs="Arial"/>
                <w:b/>
                <w:sz w:val="22"/>
                <w:szCs w:val="22"/>
              </w:rPr>
              <w:t xml:space="preserve"> at 7.0</w:t>
            </w:r>
            <w:r w:rsidRPr="00AB6653">
              <w:rPr>
                <w:rFonts w:ascii="Arial" w:hAnsi="Arial" w:cs="Arial"/>
                <w:b/>
                <w:sz w:val="22"/>
                <w:szCs w:val="22"/>
              </w:rPr>
              <w:t xml:space="preserve">0pm in the Hawken </w:t>
            </w:r>
            <w:proofErr w:type="spellStart"/>
            <w:r w:rsidRPr="00AB6653">
              <w:rPr>
                <w:rFonts w:ascii="Arial" w:hAnsi="Arial" w:cs="Arial"/>
                <w:b/>
                <w:sz w:val="22"/>
                <w:szCs w:val="22"/>
              </w:rPr>
              <w:t>Rowse</w:t>
            </w:r>
            <w:proofErr w:type="spellEnd"/>
            <w:r w:rsidRPr="00AB6653">
              <w:rPr>
                <w:rFonts w:ascii="Arial" w:hAnsi="Arial" w:cs="Arial"/>
                <w:b/>
                <w:sz w:val="22"/>
                <w:szCs w:val="22"/>
              </w:rPr>
              <w:t xml:space="preserve"> Room, St. </w:t>
            </w:r>
            <w:proofErr w:type="spellStart"/>
            <w:r w:rsidRPr="00AB6653">
              <w:rPr>
                <w:rFonts w:ascii="Arial" w:hAnsi="Arial" w:cs="Arial"/>
                <w:b/>
                <w:sz w:val="22"/>
                <w:szCs w:val="22"/>
              </w:rPr>
              <w:t>Newlyn</w:t>
            </w:r>
            <w:proofErr w:type="spellEnd"/>
            <w:r w:rsidRPr="00AB6653">
              <w:rPr>
                <w:rFonts w:ascii="Arial" w:hAnsi="Arial" w:cs="Arial"/>
                <w:b/>
                <w:sz w:val="22"/>
                <w:szCs w:val="22"/>
              </w:rPr>
              <w:t xml:space="preserve"> East Village Hall.</w:t>
            </w:r>
            <w:r w:rsidR="0001732B">
              <w:rPr>
                <w:rFonts w:ascii="Arial" w:hAnsi="Arial" w:cs="Arial"/>
                <w:sz w:val="22"/>
                <w:szCs w:val="22"/>
              </w:rPr>
              <w:t xml:space="preserve">  </w:t>
            </w:r>
            <w:r w:rsidR="00BF1B7C">
              <w:rPr>
                <w:rFonts w:ascii="Arial" w:hAnsi="Arial" w:cs="Arial"/>
                <w:sz w:val="22"/>
                <w:szCs w:val="22"/>
              </w:rPr>
              <w:t>The meeting closed at 21.30</w:t>
            </w:r>
            <w:r>
              <w:rPr>
                <w:rFonts w:ascii="Arial" w:hAnsi="Arial" w:cs="Arial"/>
                <w:sz w:val="22"/>
                <w:szCs w:val="22"/>
              </w:rPr>
              <w:t>pm</w:t>
            </w:r>
          </w:p>
        </w:tc>
      </w:tr>
    </w:tbl>
    <w:p w:rsidR="00A23E75" w:rsidRDefault="00A23E75" w:rsidP="006D0516">
      <w:pPr>
        <w:rPr>
          <w:rFonts w:ascii="Arial" w:hAnsi="Arial" w:cs="Arial"/>
          <w:sz w:val="22"/>
          <w:szCs w:val="22"/>
          <w:u w:val="single"/>
        </w:rPr>
      </w:pPr>
      <w:bookmarkStart w:id="0" w:name="_GoBack"/>
      <w:bookmarkEnd w:id="0"/>
    </w:p>
    <w:sectPr w:rsidR="00A23E75" w:rsidSect="00C82499">
      <w:footerReference w:type="even" r:id="rId9"/>
      <w:footerReference w:type="default" r:id="rId10"/>
      <w:headerReference w:type="first" r:id="rId11"/>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0D" w:rsidRDefault="00276C0D">
      <w:r>
        <w:separator/>
      </w:r>
    </w:p>
  </w:endnote>
  <w:endnote w:type="continuationSeparator" w:id="0">
    <w:p w:rsidR="00276C0D" w:rsidRDefault="0027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B9" w:rsidRDefault="00B70CB9"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CB9" w:rsidRDefault="00B70CB9" w:rsidP="00B70C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B9" w:rsidRDefault="00B70CB9"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D2A">
      <w:rPr>
        <w:rStyle w:val="PageNumber"/>
        <w:noProof/>
      </w:rPr>
      <w:t>2</w:t>
    </w:r>
    <w:r>
      <w:rPr>
        <w:rStyle w:val="PageNumber"/>
      </w:rPr>
      <w:fldChar w:fldCharType="end"/>
    </w:r>
  </w:p>
  <w:p w:rsidR="00377AFA" w:rsidRDefault="00377AFA" w:rsidP="00B70CB9">
    <w:pPr>
      <w:ind w:right="360"/>
      <w:rPr>
        <w:rFonts w:ascii="Arial" w:hAnsi="Arial" w:cs="Arial"/>
        <w:sz w:val="20"/>
        <w:szCs w:val="20"/>
        <w:u w:val="single"/>
      </w:rPr>
    </w:pPr>
  </w:p>
  <w:p w:rsidR="00377AFA" w:rsidRDefault="00377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0D" w:rsidRDefault="00276C0D">
      <w:r>
        <w:separator/>
      </w:r>
    </w:p>
  </w:footnote>
  <w:footnote w:type="continuationSeparator" w:id="0">
    <w:p w:rsidR="00276C0D" w:rsidRDefault="0027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9A" w:rsidRDefault="00D21C67"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061AB151" wp14:editId="49112626">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rsidR="00BB3FC1" w:rsidRDefault="00BB3FC1" w:rsidP="0041729A">
    <w:pPr>
      <w:tabs>
        <w:tab w:val="right" w:pos="10538"/>
      </w:tabs>
      <w:jc w:val="center"/>
      <w:rPr>
        <w:rFonts w:ascii="Arial" w:hAnsi="Arial" w:cs="Arial"/>
        <w:lang w:eastAsia="en-US"/>
      </w:rPr>
    </w:pPr>
  </w:p>
  <w:p w:rsidR="0041729A" w:rsidRPr="0041729A" w:rsidRDefault="00CF6E14"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rsidR="0041729A" w:rsidRPr="0041729A" w:rsidRDefault="0041729A" w:rsidP="0041729A">
    <w:pPr>
      <w:tabs>
        <w:tab w:val="right" w:pos="10538"/>
      </w:tabs>
      <w:jc w:val="center"/>
      <w:rPr>
        <w:rFonts w:ascii="Arial" w:hAnsi="Arial" w:cs="Arial"/>
        <w:b/>
        <w:lang w:eastAsia="en-US"/>
      </w:rPr>
    </w:pPr>
    <w:r w:rsidRPr="0041729A">
      <w:rPr>
        <w:rFonts w:ascii="Arial" w:hAnsi="Arial" w:cs="Arial"/>
        <w:b/>
        <w:lang w:eastAsia="en-US"/>
      </w:rPr>
      <w:t>MONDAY</w:t>
    </w:r>
    <w:r w:rsidR="00020719">
      <w:rPr>
        <w:rFonts w:ascii="Arial" w:hAnsi="Arial" w:cs="Arial"/>
        <w:b/>
        <w:lang w:eastAsia="en-US"/>
      </w:rPr>
      <w:t xml:space="preserve"> </w:t>
    </w:r>
    <w:r w:rsidR="0043443A">
      <w:rPr>
        <w:rFonts w:ascii="Arial" w:hAnsi="Arial" w:cs="Arial"/>
        <w:b/>
        <w:lang w:eastAsia="en-US"/>
      </w:rPr>
      <w:t>13</w:t>
    </w:r>
    <w:r w:rsidR="00C53A3C" w:rsidRPr="00C53A3C">
      <w:rPr>
        <w:rFonts w:ascii="Arial" w:hAnsi="Arial" w:cs="Arial"/>
        <w:b/>
        <w:vertAlign w:val="superscript"/>
        <w:lang w:eastAsia="en-US"/>
      </w:rPr>
      <w:t>th</w:t>
    </w:r>
    <w:r w:rsidR="0043443A">
      <w:rPr>
        <w:rFonts w:ascii="Arial" w:hAnsi="Arial" w:cs="Arial"/>
        <w:b/>
        <w:lang w:eastAsia="en-US"/>
      </w:rPr>
      <w:t xml:space="preserve"> APRIL</w:t>
    </w:r>
    <w:r w:rsidR="00AB5803">
      <w:rPr>
        <w:rFonts w:ascii="Arial" w:hAnsi="Arial" w:cs="Arial"/>
        <w:b/>
        <w:lang w:eastAsia="en-US"/>
      </w:rPr>
      <w:t xml:space="preserve"> 2015</w:t>
    </w:r>
    <w:r w:rsidR="009730BA">
      <w:rPr>
        <w:rFonts w:ascii="Arial" w:hAnsi="Arial" w:cs="Arial"/>
        <w:b/>
        <w:lang w:eastAsia="en-US"/>
      </w:rPr>
      <w:t xml:space="preserve"> AT 7.0</w:t>
    </w:r>
    <w:r w:rsidRPr="0041729A">
      <w:rPr>
        <w:rFonts w:ascii="Arial" w:hAnsi="Arial" w:cs="Arial"/>
        <w:b/>
        <w:lang w:eastAsia="en-US"/>
      </w:rPr>
      <w:t>0PM</w:t>
    </w:r>
  </w:p>
  <w:p w:rsidR="0041729A" w:rsidRPr="0041729A" w:rsidRDefault="0041729A" w:rsidP="0041729A">
    <w:pPr>
      <w:tabs>
        <w:tab w:val="right" w:pos="10538"/>
      </w:tabs>
      <w:jc w:val="center"/>
      <w:rPr>
        <w:rFonts w:ascii="Arial" w:hAnsi="Arial" w:cs="Arial"/>
        <w:b/>
        <w:lang w:eastAsia="en-US"/>
      </w:rPr>
    </w:pPr>
    <w:r w:rsidRPr="0041729A">
      <w:rPr>
        <w:rFonts w:ascii="Arial" w:hAnsi="Arial" w:cs="Arial"/>
        <w:b/>
        <w:lang w:eastAsia="en-US"/>
      </w:rPr>
      <w:t>HAWKEN ROWSE ROOM, ST. NEWLYN EAST VILLAGE HALL</w:t>
    </w:r>
  </w:p>
  <w:p w:rsidR="00B42106" w:rsidRDefault="00B42106" w:rsidP="0041729A">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B4467"/>
    <w:multiLevelType w:val="hybridMultilevel"/>
    <w:tmpl w:val="BF0C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7064C"/>
    <w:multiLevelType w:val="hybridMultilevel"/>
    <w:tmpl w:val="7DEA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D3336"/>
    <w:multiLevelType w:val="hybridMultilevel"/>
    <w:tmpl w:val="A6AEDA80"/>
    <w:lvl w:ilvl="0" w:tplc="63EE24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3F30987"/>
    <w:multiLevelType w:val="hybridMultilevel"/>
    <w:tmpl w:val="17125BA6"/>
    <w:lvl w:ilvl="0" w:tplc="351257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EF4394"/>
    <w:multiLevelType w:val="hybridMultilevel"/>
    <w:tmpl w:val="A8EA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C5C80"/>
    <w:multiLevelType w:val="hybridMultilevel"/>
    <w:tmpl w:val="3204192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97F5520"/>
    <w:multiLevelType w:val="hybridMultilevel"/>
    <w:tmpl w:val="0D1C4A88"/>
    <w:lvl w:ilvl="0" w:tplc="DAF2FDAE">
      <w:start w:val="1"/>
      <w:numFmt w:val="lowerLetter"/>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9BB4571"/>
    <w:multiLevelType w:val="hybridMultilevel"/>
    <w:tmpl w:val="65E6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ED18D6"/>
    <w:multiLevelType w:val="hybridMultilevel"/>
    <w:tmpl w:val="10FE4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D13D95"/>
    <w:multiLevelType w:val="hybridMultilevel"/>
    <w:tmpl w:val="6AC2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4BB4D1A"/>
    <w:multiLevelType w:val="hybridMultilevel"/>
    <w:tmpl w:val="55F02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C30EAA"/>
    <w:multiLevelType w:val="hybridMultilevel"/>
    <w:tmpl w:val="8E6C270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FD5EF2"/>
    <w:multiLevelType w:val="hybridMultilevel"/>
    <w:tmpl w:val="A2CAACC2"/>
    <w:lvl w:ilvl="0" w:tplc="C2364AD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87C6122"/>
    <w:multiLevelType w:val="hybridMultilevel"/>
    <w:tmpl w:val="20328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A3A1B87"/>
    <w:multiLevelType w:val="hybridMultilevel"/>
    <w:tmpl w:val="8CB4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295DF6"/>
    <w:multiLevelType w:val="hybridMultilevel"/>
    <w:tmpl w:val="4B4E6ED0"/>
    <w:lvl w:ilvl="0" w:tplc="FFAAE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EB58C0"/>
    <w:multiLevelType w:val="hybridMultilevel"/>
    <w:tmpl w:val="67A811AA"/>
    <w:lvl w:ilvl="0" w:tplc="313879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6F3DA3"/>
    <w:multiLevelType w:val="hybridMultilevel"/>
    <w:tmpl w:val="3F3C584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85B0D9A"/>
    <w:multiLevelType w:val="hybridMultilevel"/>
    <w:tmpl w:val="E444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9032A0"/>
    <w:multiLevelType w:val="hybridMultilevel"/>
    <w:tmpl w:val="DED0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CA7C61"/>
    <w:multiLevelType w:val="hybridMultilevel"/>
    <w:tmpl w:val="3726F4AE"/>
    <w:lvl w:ilvl="0" w:tplc="28662E2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nsid w:val="4CF062FC"/>
    <w:multiLevelType w:val="hybridMultilevel"/>
    <w:tmpl w:val="9AF08B7E"/>
    <w:lvl w:ilvl="0" w:tplc="E1EA5B88">
      <w:start w:val="1"/>
      <w:numFmt w:val="lowerLetter"/>
      <w:lvlText w:val="%1)"/>
      <w:lvlJc w:val="left"/>
      <w:pPr>
        <w:ind w:left="78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360E8E"/>
    <w:multiLevelType w:val="hybridMultilevel"/>
    <w:tmpl w:val="FE2A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871139"/>
    <w:multiLevelType w:val="hybridMultilevel"/>
    <w:tmpl w:val="C942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E2471"/>
    <w:multiLevelType w:val="hybridMultilevel"/>
    <w:tmpl w:val="7C48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BD1BC3"/>
    <w:multiLevelType w:val="hybridMultilevel"/>
    <w:tmpl w:val="9F7AB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2DB2FC5"/>
    <w:multiLevelType w:val="hybridMultilevel"/>
    <w:tmpl w:val="A7D4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C04967"/>
    <w:multiLevelType w:val="hybridMultilevel"/>
    <w:tmpl w:val="7708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9496B9C"/>
    <w:multiLevelType w:val="hybridMultilevel"/>
    <w:tmpl w:val="54B646AA"/>
    <w:lvl w:ilvl="0" w:tplc="DEC47F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CB10BE"/>
    <w:multiLevelType w:val="hybridMultilevel"/>
    <w:tmpl w:val="0A142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85A657D"/>
    <w:multiLevelType w:val="hybridMultilevel"/>
    <w:tmpl w:val="8FC88DA8"/>
    <w:lvl w:ilvl="0" w:tplc="4538E09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31"/>
  </w:num>
  <w:num w:numId="3">
    <w:abstractNumId w:val="15"/>
  </w:num>
  <w:num w:numId="4">
    <w:abstractNumId w:val="13"/>
  </w:num>
  <w:num w:numId="5">
    <w:abstractNumId w:val="19"/>
  </w:num>
  <w:num w:numId="6">
    <w:abstractNumId w:val="27"/>
  </w:num>
  <w:num w:numId="7">
    <w:abstractNumId w:val="6"/>
  </w:num>
  <w:num w:numId="8">
    <w:abstractNumId w:val="14"/>
  </w:num>
  <w:num w:numId="9">
    <w:abstractNumId w:val="3"/>
  </w:num>
  <w:num w:numId="10">
    <w:abstractNumId w:val="32"/>
  </w:num>
  <w:num w:numId="11">
    <w:abstractNumId w:val="9"/>
  </w:num>
  <w:num w:numId="12">
    <w:abstractNumId w:val="7"/>
  </w:num>
  <w:num w:numId="13">
    <w:abstractNumId w:val="11"/>
  </w:num>
  <w:num w:numId="14">
    <w:abstractNumId w:val="29"/>
  </w:num>
  <w:num w:numId="15">
    <w:abstractNumId w:val="23"/>
  </w:num>
  <w:num w:numId="16">
    <w:abstractNumId w:val="0"/>
  </w:num>
  <w:num w:numId="17">
    <w:abstractNumId w:val="4"/>
  </w:num>
  <w:num w:numId="18">
    <w:abstractNumId w:val="22"/>
  </w:num>
  <w:num w:numId="19">
    <w:abstractNumId w:val="30"/>
  </w:num>
  <w:num w:numId="20">
    <w:abstractNumId w:val="1"/>
  </w:num>
  <w:num w:numId="21">
    <w:abstractNumId w:val="25"/>
  </w:num>
  <w:num w:numId="22">
    <w:abstractNumId w:val="10"/>
  </w:num>
  <w:num w:numId="23">
    <w:abstractNumId w:val="18"/>
  </w:num>
  <w:num w:numId="24">
    <w:abstractNumId w:val="16"/>
  </w:num>
  <w:num w:numId="25">
    <w:abstractNumId w:val="20"/>
  </w:num>
  <w:num w:numId="26">
    <w:abstractNumId w:val="17"/>
  </w:num>
  <w:num w:numId="27">
    <w:abstractNumId w:val="26"/>
  </w:num>
  <w:num w:numId="28">
    <w:abstractNumId w:val="8"/>
  </w:num>
  <w:num w:numId="29">
    <w:abstractNumId w:val="21"/>
  </w:num>
  <w:num w:numId="30">
    <w:abstractNumId w:val="2"/>
  </w:num>
  <w:num w:numId="31">
    <w:abstractNumId w:val="24"/>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51"/>
    <w:rsid w:val="00001666"/>
    <w:rsid w:val="0000211E"/>
    <w:rsid w:val="0000422F"/>
    <w:rsid w:val="000065EA"/>
    <w:rsid w:val="000079A4"/>
    <w:rsid w:val="0001215C"/>
    <w:rsid w:val="00012E09"/>
    <w:rsid w:val="00012FD7"/>
    <w:rsid w:val="000147FC"/>
    <w:rsid w:val="00014D7E"/>
    <w:rsid w:val="00015606"/>
    <w:rsid w:val="0001732B"/>
    <w:rsid w:val="000177F0"/>
    <w:rsid w:val="00017A59"/>
    <w:rsid w:val="00020719"/>
    <w:rsid w:val="00020EDB"/>
    <w:rsid w:val="000226DC"/>
    <w:rsid w:val="00024C39"/>
    <w:rsid w:val="00025031"/>
    <w:rsid w:val="00032889"/>
    <w:rsid w:val="00034ED4"/>
    <w:rsid w:val="000360E0"/>
    <w:rsid w:val="0004367A"/>
    <w:rsid w:val="00050DFB"/>
    <w:rsid w:val="00056789"/>
    <w:rsid w:val="00057203"/>
    <w:rsid w:val="00060960"/>
    <w:rsid w:val="0006172C"/>
    <w:rsid w:val="00061C03"/>
    <w:rsid w:val="00061DCB"/>
    <w:rsid w:val="00062BEF"/>
    <w:rsid w:val="000668B5"/>
    <w:rsid w:val="00066BD2"/>
    <w:rsid w:val="000676D1"/>
    <w:rsid w:val="00070733"/>
    <w:rsid w:val="00071877"/>
    <w:rsid w:val="0008248D"/>
    <w:rsid w:val="0008371E"/>
    <w:rsid w:val="00084393"/>
    <w:rsid w:val="000909D6"/>
    <w:rsid w:val="00090A50"/>
    <w:rsid w:val="00095FE6"/>
    <w:rsid w:val="000A1E30"/>
    <w:rsid w:val="000A2927"/>
    <w:rsid w:val="000A3631"/>
    <w:rsid w:val="000A561D"/>
    <w:rsid w:val="000A5650"/>
    <w:rsid w:val="000B02FA"/>
    <w:rsid w:val="000B116E"/>
    <w:rsid w:val="000B22ED"/>
    <w:rsid w:val="000B4047"/>
    <w:rsid w:val="000C0F78"/>
    <w:rsid w:val="000C1769"/>
    <w:rsid w:val="000C1943"/>
    <w:rsid w:val="000C5D77"/>
    <w:rsid w:val="000C6F28"/>
    <w:rsid w:val="000D16D0"/>
    <w:rsid w:val="000D39E8"/>
    <w:rsid w:val="000E16D8"/>
    <w:rsid w:val="000F04DE"/>
    <w:rsid w:val="000F09A1"/>
    <w:rsid w:val="000F1AA8"/>
    <w:rsid w:val="000F31A0"/>
    <w:rsid w:val="000F4555"/>
    <w:rsid w:val="000F5160"/>
    <w:rsid w:val="000F5B87"/>
    <w:rsid w:val="001038A3"/>
    <w:rsid w:val="001104D5"/>
    <w:rsid w:val="001120A7"/>
    <w:rsid w:val="0011217D"/>
    <w:rsid w:val="00120DFC"/>
    <w:rsid w:val="0012734A"/>
    <w:rsid w:val="001313CE"/>
    <w:rsid w:val="001326B5"/>
    <w:rsid w:val="00135907"/>
    <w:rsid w:val="001366EF"/>
    <w:rsid w:val="00137F71"/>
    <w:rsid w:val="001405C1"/>
    <w:rsid w:val="00142022"/>
    <w:rsid w:val="00142DC1"/>
    <w:rsid w:val="00143D43"/>
    <w:rsid w:val="00143DFF"/>
    <w:rsid w:val="0015009F"/>
    <w:rsid w:val="0015155F"/>
    <w:rsid w:val="00155014"/>
    <w:rsid w:val="0015594E"/>
    <w:rsid w:val="00157320"/>
    <w:rsid w:val="00161B57"/>
    <w:rsid w:val="00165BBB"/>
    <w:rsid w:val="00165DAE"/>
    <w:rsid w:val="00167FAF"/>
    <w:rsid w:val="00172501"/>
    <w:rsid w:val="001747B8"/>
    <w:rsid w:val="00176B9D"/>
    <w:rsid w:val="0017702A"/>
    <w:rsid w:val="00177154"/>
    <w:rsid w:val="0017728F"/>
    <w:rsid w:val="00177C45"/>
    <w:rsid w:val="001874A2"/>
    <w:rsid w:val="0019102B"/>
    <w:rsid w:val="00191681"/>
    <w:rsid w:val="0019645A"/>
    <w:rsid w:val="001B53CE"/>
    <w:rsid w:val="001B74C0"/>
    <w:rsid w:val="001B77DB"/>
    <w:rsid w:val="001B7926"/>
    <w:rsid w:val="001C46E0"/>
    <w:rsid w:val="001D033F"/>
    <w:rsid w:val="001D05D2"/>
    <w:rsid w:val="001D5BD6"/>
    <w:rsid w:val="001D739F"/>
    <w:rsid w:val="001E2E85"/>
    <w:rsid w:val="001E512A"/>
    <w:rsid w:val="001E75AD"/>
    <w:rsid w:val="001E7A14"/>
    <w:rsid w:val="001F1FE8"/>
    <w:rsid w:val="001F21E5"/>
    <w:rsid w:val="001F3B64"/>
    <w:rsid w:val="001F4000"/>
    <w:rsid w:val="001F6DE4"/>
    <w:rsid w:val="001F6EEA"/>
    <w:rsid w:val="002025A9"/>
    <w:rsid w:val="00206DAC"/>
    <w:rsid w:val="002102FD"/>
    <w:rsid w:val="002131FA"/>
    <w:rsid w:val="002136B5"/>
    <w:rsid w:val="002157E7"/>
    <w:rsid w:val="002215EC"/>
    <w:rsid w:val="00221AA9"/>
    <w:rsid w:val="00222980"/>
    <w:rsid w:val="00225527"/>
    <w:rsid w:val="0023337F"/>
    <w:rsid w:val="00237778"/>
    <w:rsid w:val="002401DE"/>
    <w:rsid w:val="00240DA3"/>
    <w:rsid w:val="002426D6"/>
    <w:rsid w:val="00242BD3"/>
    <w:rsid w:val="00244246"/>
    <w:rsid w:val="0024558B"/>
    <w:rsid w:val="0024696E"/>
    <w:rsid w:val="00252528"/>
    <w:rsid w:val="00252AA9"/>
    <w:rsid w:val="00253747"/>
    <w:rsid w:val="0025443E"/>
    <w:rsid w:val="002564C4"/>
    <w:rsid w:val="002608FC"/>
    <w:rsid w:val="002643EA"/>
    <w:rsid w:val="00265D7B"/>
    <w:rsid w:val="002667F8"/>
    <w:rsid w:val="002738EE"/>
    <w:rsid w:val="002753D9"/>
    <w:rsid w:val="00276C0D"/>
    <w:rsid w:val="00276E6F"/>
    <w:rsid w:val="0028186F"/>
    <w:rsid w:val="0028310F"/>
    <w:rsid w:val="00283662"/>
    <w:rsid w:val="002A2835"/>
    <w:rsid w:val="002A4E5E"/>
    <w:rsid w:val="002A7871"/>
    <w:rsid w:val="002A78B0"/>
    <w:rsid w:val="002B1C32"/>
    <w:rsid w:val="002B1C91"/>
    <w:rsid w:val="002B3A5C"/>
    <w:rsid w:val="002C01C2"/>
    <w:rsid w:val="002D203D"/>
    <w:rsid w:val="002D26BD"/>
    <w:rsid w:val="002D4D1F"/>
    <w:rsid w:val="002D4FB0"/>
    <w:rsid w:val="002D735D"/>
    <w:rsid w:val="002E0BFB"/>
    <w:rsid w:val="002E1B77"/>
    <w:rsid w:val="002F06F9"/>
    <w:rsid w:val="00300084"/>
    <w:rsid w:val="00300F9E"/>
    <w:rsid w:val="003024BD"/>
    <w:rsid w:val="003026A9"/>
    <w:rsid w:val="00303797"/>
    <w:rsid w:val="00315297"/>
    <w:rsid w:val="00321B71"/>
    <w:rsid w:val="00324677"/>
    <w:rsid w:val="003273BE"/>
    <w:rsid w:val="00335916"/>
    <w:rsid w:val="00336EDF"/>
    <w:rsid w:val="00342B48"/>
    <w:rsid w:val="00346732"/>
    <w:rsid w:val="0034777F"/>
    <w:rsid w:val="00350695"/>
    <w:rsid w:val="00351D9B"/>
    <w:rsid w:val="00352D6F"/>
    <w:rsid w:val="00353B32"/>
    <w:rsid w:val="0035796C"/>
    <w:rsid w:val="00366AE4"/>
    <w:rsid w:val="00371B33"/>
    <w:rsid w:val="0037350C"/>
    <w:rsid w:val="0037467E"/>
    <w:rsid w:val="003752E3"/>
    <w:rsid w:val="00375497"/>
    <w:rsid w:val="00377AFA"/>
    <w:rsid w:val="0038033A"/>
    <w:rsid w:val="003843FF"/>
    <w:rsid w:val="0039084D"/>
    <w:rsid w:val="00390A05"/>
    <w:rsid w:val="003913CB"/>
    <w:rsid w:val="003A2529"/>
    <w:rsid w:val="003A5237"/>
    <w:rsid w:val="003A749D"/>
    <w:rsid w:val="003A79D9"/>
    <w:rsid w:val="003B235F"/>
    <w:rsid w:val="003B376E"/>
    <w:rsid w:val="003B4D23"/>
    <w:rsid w:val="003B5C2C"/>
    <w:rsid w:val="003B6C55"/>
    <w:rsid w:val="003B7172"/>
    <w:rsid w:val="003C139A"/>
    <w:rsid w:val="003C1F7B"/>
    <w:rsid w:val="003C3BF4"/>
    <w:rsid w:val="003C5D6A"/>
    <w:rsid w:val="003C799A"/>
    <w:rsid w:val="003D04BF"/>
    <w:rsid w:val="003D21A0"/>
    <w:rsid w:val="003D308E"/>
    <w:rsid w:val="003D33D3"/>
    <w:rsid w:val="003D6C4D"/>
    <w:rsid w:val="003E213F"/>
    <w:rsid w:val="003E2FD7"/>
    <w:rsid w:val="003E73B3"/>
    <w:rsid w:val="003F0608"/>
    <w:rsid w:val="003F412C"/>
    <w:rsid w:val="003F434B"/>
    <w:rsid w:val="003F61FB"/>
    <w:rsid w:val="00402241"/>
    <w:rsid w:val="0040260A"/>
    <w:rsid w:val="004038F7"/>
    <w:rsid w:val="0041729A"/>
    <w:rsid w:val="00423B6A"/>
    <w:rsid w:val="00426947"/>
    <w:rsid w:val="004321D5"/>
    <w:rsid w:val="004331F2"/>
    <w:rsid w:val="0043443A"/>
    <w:rsid w:val="00435045"/>
    <w:rsid w:val="0043607C"/>
    <w:rsid w:val="00436483"/>
    <w:rsid w:val="004400A6"/>
    <w:rsid w:val="0044242A"/>
    <w:rsid w:val="0044335B"/>
    <w:rsid w:val="004446C3"/>
    <w:rsid w:val="0045415B"/>
    <w:rsid w:val="00455117"/>
    <w:rsid w:val="00455D90"/>
    <w:rsid w:val="004566D6"/>
    <w:rsid w:val="00456BED"/>
    <w:rsid w:val="00456E64"/>
    <w:rsid w:val="004573A6"/>
    <w:rsid w:val="00460053"/>
    <w:rsid w:val="004622EB"/>
    <w:rsid w:val="0046313A"/>
    <w:rsid w:val="00463719"/>
    <w:rsid w:val="004724F4"/>
    <w:rsid w:val="00477A2C"/>
    <w:rsid w:val="00490295"/>
    <w:rsid w:val="00490B54"/>
    <w:rsid w:val="00494606"/>
    <w:rsid w:val="00496F7A"/>
    <w:rsid w:val="004A16B3"/>
    <w:rsid w:val="004A29E6"/>
    <w:rsid w:val="004B2DE9"/>
    <w:rsid w:val="004B6785"/>
    <w:rsid w:val="004B77A2"/>
    <w:rsid w:val="004C1BE4"/>
    <w:rsid w:val="004C502B"/>
    <w:rsid w:val="004C5404"/>
    <w:rsid w:val="004C6AC2"/>
    <w:rsid w:val="004D470B"/>
    <w:rsid w:val="004D6468"/>
    <w:rsid w:val="004D6784"/>
    <w:rsid w:val="004D7DFE"/>
    <w:rsid w:val="004E5941"/>
    <w:rsid w:val="004E5A38"/>
    <w:rsid w:val="004F6DCF"/>
    <w:rsid w:val="004F7F71"/>
    <w:rsid w:val="00512BDD"/>
    <w:rsid w:val="00513FA7"/>
    <w:rsid w:val="00515381"/>
    <w:rsid w:val="00515B2F"/>
    <w:rsid w:val="005203B4"/>
    <w:rsid w:val="005269D7"/>
    <w:rsid w:val="00526D1C"/>
    <w:rsid w:val="00531A81"/>
    <w:rsid w:val="00531AB4"/>
    <w:rsid w:val="00534B52"/>
    <w:rsid w:val="005368E6"/>
    <w:rsid w:val="00537A1C"/>
    <w:rsid w:val="005432DF"/>
    <w:rsid w:val="00543F01"/>
    <w:rsid w:val="00545114"/>
    <w:rsid w:val="00551850"/>
    <w:rsid w:val="00554E21"/>
    <w:rsid w:val="005556A9"/>
    <w:rsid w:val="0056418F"/>
    <w:rsid w:val="00571A48"/>
    <w:rsid w:val="00573529"/>
    <w:rsid w:val="005751E5"/>
    <w:rsid w:val="00576DE6"/>
    <w:rsid w:val="0058258E"/>
    <w:rsid w:val="0059276F"/>
    <w:rsid w:val="0059418D"/>
    <w:rsid w:val="005954E9"/>
    <w:rsid w:val="005962B3"/>
    <w:rsid w:val="005A38B6"/>
    <w:rsid w:val="005A4BD6"/>
    <w:rsid w:val="005A5D73"/>
    <w:rsid w:val="005A78E6"/>
    <w:rsid w:val="005B046F"/>
    <w:rsid w:val="005B2738"/>
    <w:rsid w:val="005B54A7"/>
    <w:rsid w:val="005B5FC8"/>
    <w:rsid w:val="005B705B"/>
    <w:rsid w:val="005C6D4B"/>
    <w:rsid w:val="005D04EB"/>
    <w:rsid w:val="005D060F"/>
    <w:rsid w:val="005D3F74"/>
    <w:rsid w:val="005D7351"/>
    <w:rsid w:val="005E1C17"/>
    <w:rsid w:val="005E53F4"/>
    <w:rsid w:val="005E7601"/>
    <w:rsid w:val="005F4B9A"/>
    <w:rsid w:val="005F6968"/>
    <w:rsid w:val="0060305F"/>
    <w:rsid w:val="00603F34"/>
    <w:rsid w:val="00605128"/>
    <w:rsid w:val="00615F43"/>
    <w:rsid w:val="006168B7"/>
    <w:rsid w:val="00625418"/>
    <w:rsid w:val="00625A97"/>
    <w:rsid w:val="006264E6"/>
    <w:rsid w:val="006266E4"/>
    <w:rsid w:val="00631F49"/>
    <w:rsid w:val="00632B32"/>
    <w:rsid w:val="006340F5"/>
    <w:rsid w:val="00635A26"/>
    <w:rsid w:val="0063679B"/>
    <w:rsid w:val="0065129B"/>
    <w:rsid w:val="0066660F"/>
    <w:rsid w:val="0066701C"/>
    <w:rsid w:val="0067061A"/>
    <w:rsid w:val="00685674"/>
    <w:rsid w:val="00685F49"/>
    <w:rsid w:val="00694BEA"/>
    <w:rsid w:val="006A112A"/>
    <w:rsid w:val="006A36AC"/>
    <w:rsid w:val="006A4274"/>
    <w:rsid w:val="006A7ED7"/>
    <w:rsid w:val="006A7FA9"/>
    <w:rsid w:val="006C0FF6"/>
    <w:rsid w:val="006C1B4B"/>
    <w:rsid w:val="006C3A94"/>
    <w:rsid w:val="006C4EEF"/>
    <w:rsid w:val="006D0516"/>
    <w:rsid w:val="006D7D3B"/>
    <w:rsid w:val="006E0606"/>
    <w:rsid w:val="006E3151"/>
    <w:rsid w:val="006E4DA8"/>
    <w:rsid w:val="006E6BF5"/>
    <w:rsid w:val="006F0CE1"/>
    <w:rsid w:val="006F32EA"/>
    <w:rsid w:val="006F33CA"/>
    <w:rsid w:val="006F6F06"/>
    <w:rsid w:val="006F7995"/>
    <w:rsid w:val="00701458"/>
    <w:rsid w:val="007047F5"/>
    <w:rsid w:val="007072C5"/>
    <w:rsid w:val="00710529"/>
    <w:rsid w:val="007205A3"/>
    <w:rsid w:val="007211F3"/>
    <w:rsid w:val="00723672"/>
    <w:rsid w:val="00723D82"/>
    <w:rsid w:val="007303BF"/>
    <w:rsid w:val="00732B77"/>
    <w:rsid w:val="00737459"/>
    <w:rsid w:val="00737E3A"/>
    <w:rsid w:val="00744846"/>
    <w:rsid w:val="00746E02"/>
    <w:rsid w:val="0075108B"/>
    <w:rsid w:val="00752278"/>
    <w:rsid w:val="0075233D"/>
    <w:rsid w:val="00752E4D"/>
    <w:rsid w:val="00753CD3"/>
    <w:rsid w:val="0075539F"/>
    <w:rsid w:val="007553D3"/>
    <w:rsid w:val="0075790F"/>
    <w:rsid w:val="0076068F"/>
    <w:rsid w:val="007723BF"/>
    <w:rsid w:val="007747E5"/>
    <w:rsid w:val="00774E31"/>
    <w:rsid w:val="00774F3B"/>
    <w:rsid w:val="00775B4E"/>
    <w:rsid w:val="00785EB8"/>
    <w:rsid w:val="007866BA"/>
    <w:rsid w:val="007926BF"/>
    <w:rsid w:val="007A34E1"/>
    <w:rsid w:val="007A733D"/>
    <w:rsid w:val="007B2F14"/>
    <w:rsid w:val="007B5F9A"/>
    <w:rsid w:val="007B6B39"/>
    <w:rsid w:val="007B7872"/>
    <w:rsid w:val="007C1281"/>
    <w:rsid w:val="007C308C"/>
    <w:rsid w:val="007C55DA"/>
    <w:rsid w:val="007C764F"/>
    <w:rsid w:val="007D5AB5"/>
    <w:rsid w:val="007E09F2"/>
    <w:rsid w:val="007F0919"/>
    <w:rsid w:val="007F4CC4"/>
    <w:rsid w:val="007F6E9B"/>
    <w:rsid w:val="00807370"/>
    <w:rsid w:val="00811484"/>
    <w:rsid w:val="008128DF"/>
    <w:rsid w:val="0081470F"/>
    <w:rsid w:val="00816A00"/>
    <w:rsid w:val="00817B4D"/>
    <w:rsid w:val="00817EF5"/>
    <w:rsid w:val="00820480"/>
    <w:rsid w:val="00821212"/>
    <w:rsid w:val="008218AA"/>
    <w:rsid w:val="00821AD1"/>
    <w:rsid w:val="00822858"/>
    <w:rsid w:val="00827556"/>
    <w:rsid w:val="00830BC1"/>
    <w:rsid w:val="00832409"/>
    <w:rsid w:val="008331DD"/>
    <w:rsid w:val="00843C72"/>
    <w:rsid w:val="00844385"/>
    <w:rsid w:val="008444E6"/>
    <w:rsid w:val="00844F2B"/>
    <w:rsid w:val="008468DE"/>
    <w:rsid w:val="008502A3"/>
    <w:rsid w:val="008520ED"/>
    <w:rsid w:val="00852778"/>
    <w:rsid w:val="008540AB"/>
    <w:rsid w:val="00855C28"/>
    <w:rsid w:val="00856E88"/>
    <w:rsid w:val="00856FAD"/>
    <w:rsid w:val="008602A9"/>
    <w:rsid w:val="00863B08"/>
    <w:rsid w:val="00865462"/>
    <w:rsid w:val="008676C9"/>
    <w:rsid w:val="008725EF"/>
    <w:rsid w:val="00875DF0"/>
    <w:rsid w:val="00877A06"/>
    <w:rsid w:val="00885B22"/>
    <w:rsid w:val="00897C77"/>
    <w:rsid w:val="008A0BE1"/>
    <w:rsid w:val="008A5AB5"/>
    <w:rsid w:val="008B4F48"/>
    <w:rsid w:val="008C198D"/>
    <w:rsid w:val="008C22DA"/>
    <w:rsid w:val="008C30DE"/>
    <w:rsid w:val="008C538E"/>
    <w:rsid w:val="008C54A5"/>
    <w:rsid w:val="008C5DDA"/>
    <w:rsid w:val="008D054E"/>
    <w:rsid w:val="008D139D"/>
    <w:rsid w:val="008D1FC4"/>
    <w:rsid w:val="008D35F6"/>
    <w:rsid w:val="008D5A39"/>
    <w:rsid w:val="008E0441"/>
    <w:rsid w:val="008F373E"/>
    <w:rsid w:val="008F49AA"/>
    <w:rsid w:val="008F5D77"/>
    <w:rsid w:val="00902A6B"/>
    <w:rsid w:val="00902EFB"/>
    <w:rsid w:val="00904BFC"/>
    <w:rsid w:val="009063D9"/>
    <w:rsid w:val="0091303B"/>
    <w:rsid w:val="00913B26"/>
    <w:rsid w:val="0092105D"/>
    <w:rsid w:val="00921AE6"/>
    <w:rsid w:val="009326A1"/>
    <w:rsid w:val="009350EE"/>
    <w:rsid w:val="009359F1"/>
    <w:rsid w:val="00936377"/>
    <w:rsid w:val="0093672C"/>
    <w:rsid w:val="0094095B"/>
    <w:rsid w:val="0094380A"/>
    <w:rsid w:val="009442C2"/>
    <w:rsid w:val="009464E1"/>
    <w:rsid w:val="00952C89"/>
    <w:rsid w:val="009561B2"/>
    <w:rsid w:val="009602BF"/>
    <w:rsid w:val="009648BB"/>
    <w:rsid w:val="009710F9"/>
    <w:rsid w:val="00973025"/>
    <w:rsid w:val="009730BA"/>
    <w:rsid w:val="009811CC"/>
    <w:rsid w:val="00990AFA"/>
    <w:rsid w:val="009911A4"/>
    <w:rsid w:val="00992E8D"/>
    <w:rsid w:val="00994859"/>
    <w:rsid w:val="00996B5F"/>
    <w:rsid w:val="009A0045"/>
    <w:rsid w:val="009A064E"/>
    <w:rsid w:val="009A4F73"/>
    <w:rsid w:val="009B04F5"/>
    <w:rsid w:val="009B1C08"/>
    <w:rsid w:val="009B2F1B"/>
    <w:rsid w:val="009B7AF1"/>
    <w:rsid w:val="009C0DD0"/>
    <w:rsid w:val="009C262C"/>
    <w:rsid w:val="009C4D2A"/>
    <w:rsid w:val="009C797A"/>
    <w:rsid w:val="009D1F57"/>
    <w:rsid w:val="009D26EF"/>
    <w:rsid w:val="009D54E5"/>
    <w:rsid w:val="009D77EE"/>
    <w:rsid w:val="009E2A0B"/>
    <w:rsid w:val="009E337E"/>
    <w:rsid w:val="009E4C66"/>
    <w:rsid w:val="009E6C31"/>
    <w:rsid w:val="009F0A36"/>
    <w:rsid w:val="009F6896"/>
    <w:rsid w:val="00A008C7"/>
    <w:rsid w:val="00A02539"/>
    <w:rsid w:val="00A06698"/>
    <w:rsid w:val="00A077ED"/>
    <w:rsid w:val="00A145A3"/>
    <w:rsid w:val="00A15AAF"/>
    <w:rsid w:val="00A15BA9"/>
    <w:rsid w:val="00A16F62"/>
    <w:rsid w:val="00A17DD8"/>
    <w:rsid w:val="00A21AD8"/>
    <w:rsid w:val="00A2355F"/>
    <w:rsid w:val="00A23E75"/>
    <w:rsid w:val="00A263C4"/>
    <w:rsid w:val="00A26BAB"/>
    <w:rsid w:val="00A32767"/>
    <w:rsid w:val="00A35EB0"/>
    <w:rsid w:val="00A36A47"/>
    <w:rsid w:val="00A44053"/>
    <w:rsid w:val="00A448D6"/>
    <w:rsid w:val="00A44EEA"/>
    <w:rsid w:val="00A471DC"/>
    <w:rsid w:val="00A50C6D"/>
    <w:rsid w:val="00A50FC6"/>
    <w:rsid w:val="00A5294B"/>
    <w:rsid w:val="00A52E88"/>
    <w:rsid w:val="00A535B6"/>
    <w:rsid w:val="00A56301"/>
    <w:rsid w:val="00A56B41"/>
    <w:rsid w:val="00A56EC7"/>
    <w:rsid w:val="00A57252"/>
    <w:rsid w:val="00A66A20"/>
    <w:rsid w:val="00A704A3"/>
    <w:rsid w:val="00A705C6"/>
    <w:rsid w:val="00A72506"/>
    <w:rsid w:val="00A76C47"/>
    <w:rsid w:val="00A76D34"/>
    <w:rsid w:val="00A77E47"/>
    <w:rsid w:val="00A8142E"/>
    <w:rsid w:val="00A8654F"/>
    <w:rsid w:val="00A86E0E"/>
    <w:rsid w:val="00A87029"/>
    <w:rsid w:val="00A94742"/>
    <w:rsid w:val="00A9659A"/>
    <w:rsid w:val="00A96D6D"/>
    <w:rsid w:val="00A97545"/>
    <w:rsid w:val="00AA0DB1"/>
    <w:rsid w:val="00AA3C1A"/>
    <w:rsid w:val="00AA4462"/>
    <w:rsid w:val="00AB0861"/>
    <w:rsid w:val="00AB46F6"/>
    <w:rsid w:val="00AB52A2"/>
    <w:rsid w:val="00AB5803"/>
    <w:rsid w:val="00AC26C5"/>
    <w:rsid w:val="00AC35B7"/>
    <w:rsid w:val="00AC3726"/>
    <w:rsid w:val="00AD1AE7"/>
    <w:rsid w:val="00AD2090"/>
    <w:rsid w:val="00AD2AEA"/>
    <w:rsid w:val="00AD2B21"/>
    <w:rsid w:val="00AD45CA"/>
    <w:rsid w:val="00AD554C"/>
    <w:rsid w:val="00AE00DA"/>
    <w:rsid w:val="00AE4A19"/>
    <w:rsid w:val="00AE4B37"/>
    <w:rsid w:val="00AE4BFA"/>
    <w:rsid w:val="00AE6F2C"/>
    <w:rsid w:val="00AF4DA2"/>
    <w:rsid w:val="00AF536F"/>
    <w:rsid w:val="00AF758D"/>
    <w:rsid w:val="00B042D2"/>
    <w:rsid w:val="00B04C9D"/>
    <w:rsid w:val="00B05181"/>
    <w:rsid w:val="00B07A44"/>
    <w:rsid w:val="00B103BC"/>
    <w:rsid w:val="00B11263"/>
    <w:rsid w:val="00B1437C"/>
    <w:rsid w:val="00B14471"/>
    <w:rsid w:val="00B15B74"/>
    <w:rsid w:val="00B279B9"/>
    <w:rsid w:val="00B3276A"/>
    <w:rsid w:val="00B3557A"/>
    <w:rsid w:val="00B371F8"/>
    <w:rsid w:val="00B40693"/>
    <w:rsid w:val="00B40E90"/>
    <w:rsid w:val="00B42106"/>
    <w:rsid w:val="00B453A8"/>
    <w:rsid w:val="00B453C8"/>
    <w:rsid w:val="00B454C9"/>
    <w:rsid w:val="00B45596"/>
    <w:rsid w:val="00B511D5"/>
    <w:rsid w:val="00B52213"/>
    <w:rsid w:val="00B57C4D"/>
    <w:rsid w:val="00B62C2D"/>
    <w:rsid w:val="00B656C3"/>
    <w:rsid w:val="00B664DB"/>
    <w:rsid w:val="00B70CB9"/>
    <w:rsid w:val="00B729F4"/>
    <w:rsid w:val="00B74607"/>
    <w:rsid w:val="00B81163"/>
    <w:rsid w:val="00B81DC9"/>
    <w:rsid w:val="00B81DF0"/>
    <w:rsid w:val="00B83063"/>
    <w:rsid w:val="00B83471"/>
    <w:rsid w:val="00B834EC"/>
    <w:rsid w:val="00B8453B"/>
    <w:rsid w:val="00B8454C"/>
    <w:rsid w:val="00B84A6A"/>
    <w:rsid w:val="00B912AA"/>
    <w:rsid w:val="00B923B0"/>
    <w:rsid w:val="00B94E8D"/>
    <w:rsid w:val="00B954A7"/>
    <w:rsid w:val="00BA5ED6"/>
    <w:rsid w:val="00BB0B26"/>
    <w:rsid w:val="00BB32F7"/>
    <w:rsid w:val="00BB3FC1"/>
    <w:rsid w:val="00BB4F79"/>
    <w:rsid w:val="00BB51B9"/>
    <w:rsid w:val="00BC030F"/>
    <w:rsid w:val="00BC2586"/>
    <w:rsid w:val="00BC4F6E"/>
    <w:rsid w:val="00BC7BF3"/>
    <w:rsid w:val="00BD0396"/>
    <w:rsid w:val="00BD0790"/>
    <w:rsid w:val="00BD1043"/>
    <w:rsid w:val="00BD2105"/>
    <w:rsid w:val="00BD6587"/>
    <w:rsid w:val="00BD664C"/>
    <w:rsid w:val="00BE0C3C"/>
    <w:rsid w:val="00BE71C3"/>
    <w:rsid w:val="00BF0708"/>
    <w:rsid w:val="00BF1B7C"/>
    <w:rsid w:val="00C00342"/>
    <w:rsid w:val="00C00EAE"/>
    <w:rsid w:val="00C01788"/>
    <w:rsid w:val="00C03020"/>
    <w:rsid w:val="00C041E8"/>
    <w:rsid w:val="00C05B0B"/>
    <w:rsid w:val="00C07B46"/>
    <w:rsid w:val="00C11C4E"/>
    <w:rsid w:val="00C124A3"/>
    <w:rsid w:val="00C205A0"/>
    <w:rsid w:val="00C2220E"/>
    <w:rsid w:val="00C23DA2"/>
    <w:rsid w:val="00C245C8"/>
    <w:rsid w:val="00C26369"/>
    <w:rsid w:val="00C3546C"/>
    <w:rsid w:val="00C42634"/>
    <w:rsid w:val="00C43AC5"/>
    <w:rsid w:val="00C460F1"/>
    <w:rsid w:val="00C47417"/>
    <w:rsid w:val="00C50E23"/>
    <w:rsid w:val="00C50F31"/>
    <w:rsid w:val="00C53A3C"/>
    <w:rsid w:val="00C60FF7"/>
    <w:rsid w:val="00C610BB"/>
    <w:rsid w:val="00C61A18"/>
    <w:rsid w:val="00C6347E"/>
    <w:rsid w:val="00C63C91"/>
    <w:rsid w:val="00C64870"/>
    <w:rsid w:val="00C70A89"/>
    <w:rsid w:val="00C71735"/>
    <w:rsid w:val="00C72FB7"/>
    <w:rsid w:val="00C753BE"/>
    <w:rsid w:val="00C760A9"/>
    <w:rsid w:val="00C762B2"/>
    <w:rsid w:val="00C76B58"/>
    <w:rsid w:val="00C82499"/>
    <w:rsid w:val="00C84D76"/>
    <w:rsid w:val="00C85143"/>
    <w:rsid w:val="00C86395"/>
    <w:rsid w:val="00C91A02"/>
    <w:rsid w:val="00C9569F"/>
    <w:rsid w:val="00CA1EDB"/>
    <w:rsid w:val="00CA4B17"/>
    <w:rsid w:val="00CB35D4"/>
    <w:rsid w:val="00CB53CF"/>
    <w:rsid w:val="00CB69C0"/>
    <w:rsid w:val="00CC1473"/>
    <w:rsid w:val="00CC294D"/>
    <w:rsid w:val="00CC3366"/>
    <w:rsid w:val="00CC52CC"/>
    <w:rsid w:val="00CC7B68"/>
    <w:rsid w:val="00CD14EB"/>
    <w:rsid w:val="00CD2070"/>
    <w:rsid w:val="00CD48AB"/>
    <w:rsid w:val="00CD5564"/>
    <w:rsid w:val="00CD5F8A"/>
    <w:rsid w:val="00CF0787"/>
    <w:rsid w:val="00CF416B"/>
    <w:rsid w:val="00CF6E14"/>
    <w:rsid w:val="00D02CAD"/>
    <w:rsid w:val="00D04640"/>
    <w:rsid w:val="00D0540C"/>
    <w:rsid w:val="00D06866"/>
    <w:rsid w:val="00D07BA9"/>
    <w:rsid w:val="00D07F57"/>
    <w:rsid w:val="00D14AAD"/>
    <w:rsid w:val="00D20275"/>
    <w:rsid w:val="00D21C67"/>
    <w:rsid w:val="00D243D3"/>
    <w:rsid w:val="00D256A0"/>
    <w:rsid w:val="00D27AF0"/>
    <w:rsid w:val="00D3521A"/>
    <w:rsid w:val="00D36BCC"/>
    <w:rsid w:val="00D410CC"/>
    <w:rsid w:val="00D42E5F"/>
    <w:rsid w:val="00D45A47"/>
    <w:rsid w:val="00D46AB1"/>
    <w:rsid w:val="00D47939"/>
    <w:rsid w:val="00D51FD7"/>
    <w:rsid w:val="00D52F91"/>
    <w:rsid w:val="00D55C07"/>
    <w:rsid w:val="00D57C7E"/>
    <w:rsid w:val="00D67595"/>
    <w:rsid w:val="00D76252"/>
    <w:rsid w:val="00D77578"/>
    <w:rsid w:val="00D7784C"/>
    <w:rsid w:val="00D80A2D"/>
    <w:rsid w:val="00D819C6"/>
    <w:rsid w:val="00D82475"/>
    <w:rsid w:val="00D857D0"/>
    <w:rsid w:val="00D91633"/>
    <w:rsid w:val="00D95D63"/>
    <w:rsid w:val="00DA2094"/>
    <w:rsid w:val="00DA22EE"/>
    <w:rsid w:val="00DA36E6"/>
    <w:rsid w:val="00DA515B"/>
    <w:rsid w:val="00DB6631"/>
    <w:rsid w:val="00DC16BD"/>
    <w:rsid w:val="00DC72E7"/>
    <w:rsid w:val="00DC75F7"/>
    <w:rsid w:val="00DD0E8E"/>
    <w:rsid w:val="00DD1C9D"/>
    <w:rsid w:val="00DD2CEB"/>
    <w:rsid w:val="00DD4569"/>
    <w:rsid w:val="00DE0774"/>
    <w:rsid w:val="00DE0B0D"/>
    <w:rsid w:val="00DF161A"/>
    <w:rsid w:val="00DF531E"/>
    <w:rsid w:val="00E00196"/>
    <w:rsid w:val="00E006B5"/>
    <w:rsid w:val="00E00A9C"/>
    <w:rsid w:val="00E02F21"/>
    <w:rsid w:val="00E11030"/>
    <w:rsid w:val="00E134C5"/>
    <w:rsid w:val="00E13F81"/>
    <w:rsid w:val="00E26758"/>
    <w:rsid w:val="00E301D5"/>
    <w:rsid w:val="00E37A2B"/>
    <w:rsid w:val="00E45A8D"/>
    <w:rsid w:val="00E46D75"/>
    <w:rsid w:val="00E55C84"/>
    <w:rsid w:val="00E56F0D"/>
    <w:rsid w:val="00E608F2"/>
    <w:rsid w:val="00E62146"/>
    <w:rsid w:val="00E63A37"/>
    <w:rsid w:val="00E712A7"/>
    <w:rsid w:val="00E737BB"/>
    <w:rsid w:val="00E773CB"/>
    <w:rsid w:val="00E7775F"/>
    <w:rsid w:val="00E840F6"/>
    <w:rsid w:val="00E84567"/>
    <w:rsid w:val="00E8706C"/>
    <w:rsid w:val="00E909EF"/>
    <w:rsid w:val="00E93FE6"/>
    <w:rsid w:val="00E96330"/>
    <w:rsid w:val="00EA0867"/>
    <w:rsid w:val="00EA0A2F"/>
    <w:rsid w:val="00EA2FB9"/>
    <w:rsid w:val="00EA42A3"/>
    <w:rsid w:val="00EA541D"/>
    <w:rsid w:val="00EA686C"/>
    <w:rsid w:val="00EB0391"/>
    <w:rsid w:val="00EB2FBB"/>
    <w:rsid w:val="00ED28AF"/>
    <w:rsid w:val="00ED2F43"/>
    <w:rsid w:val="00ED44BB"/>
    <w:rsid w:val="00ED4CD0"/>
    <w:rsid w:val="00ED57E4"/>
    <w:rsid w:val="00ED5A99"/>
    <w:rsid w:val="00ED5BD4"/>
    <w:rsid w:val="00ED79A9"/>
    <w:rsid w:val="00EE0C4A"/>
    <w:rsid w:val="00EE1898"/>
    <w:rsid w:val="00EE5AC4"/>
    <w:rsid w:val="00EE5D54"/>
    <w:rsid w:val="00EE70D7"/>
    <w:rsid w:val="00EF2F88"/>
    <w:rsid w:val="00EF7EDE"/>
    <w:rsid w:val="00F02BCF"/>
    <w:rsid w:val="00F02C02"/>
    <w:rsid w:val="00F0624F"/>
    <w:rsid w:val="00F14F0F"/>
    <w:rsid w:val="00F2036A"/>
    <w:rsid w:val="00F21247"/>
    <w:rsid w:val="00F220D6"/>
    <w:rsid w:val="00F24D73"/>
    <w:rsid w:val="00F269FF"/>
    <w:rsid w:val="00F27D93"/>
    <w:rsid w:val="00F35D92"/>
    <w:rsid w:val="00F36A5C"/>
    <w:rsid w:val="00F4034F"/>
    <w:rsid w:val="00F457DB"/>
    <w:rsid w:val="00F51E8F"/>
    <w:rsid w:val="00F53852"/>
    <w:rsid w:val="00F62606"/>
    <w:rsid w:val="00F65666"/>
    <w:rsid w:val="00F72EC6"/>
    <w:rsid w:val="00F77E8A"/>
    <w:rsid w:val="00F807FC"/>
    <w:rsid w:val="00F812DC"/>
    <w:rsid w:val="00F8225A"/>
    <w:rsid w:val="00F8464D"/>
    <w:rsid w:val="00F8596A"/>
    <w:rsid w:val="00F86867"/>
    <w:rsid w:val="00F90CE5"/>
    <w:rsid w:val="00F91D4C"/>
    <w:rsid w:val="00FA07F3"/>
    <w:rsid w:val="00FB1964"/>
    <w:rsid w:val="00FB3301"/>
    <w:rsid w:val="00FB4068"/>
    <w:rsid w:val="00FB496E"/>
    <w:rsid w:val="00FC0D64"/>
    <w:rsid w:val="00FC29C8"/>
    <w:rsid w:val="00FD0B36"/>
    <w:rsid w:val="00FD2AAE"/>
    <w:rsid w:val="00FE09AA"/>
    <w:rsid w:val="00FE56E1"/>
    <w:rsid w:val="00FE622C"/>
    <w:rsid w:val="00FE7194"/>
    <w:rsid w:val="00FE72E2"/>
    <w:rsid w:val="00FF04C6"/>
    <w:rsid w:val="00FF341D"/>
    <w:rsid w:val="00FF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6"/>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6"/>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2099-8E0A-4989-BBC1-1B258ECF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creator>Kathryn</dc:creator>
  <cp:lastModifiedBy>Kathryn</cp:lastModifiedBy>
  <cp:revision>2</cp:revision>
  <cp:lastPrinted>2015-05-05T12:29:00Z</cp:lastPrinted>
  <dcterms:created xsi:type="dcterms:W3CDTF">2015-05-05T12:40:00Z</dcterms:created>
  <dcterms:modified xsi:type="dcterms:W3CDTF">2015-05-05T12:40:00Z</dcterms:modified>
</cp:coreProperties>
</file>