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1B" w:rsidRDefault="009B2F1B" w:rsidP="002102FD">
      <w:pPr>
        <w:rPr>
          <w:bCs/>
          <w:sz w:val="20"/>
          <w:szCs w:val="20"/>
        </w:rPr>
      </w:pPr>
    </w:p>
    <w:p w:rsidR="002102FD" w:rsidRPr="002E0BFB" w:rsidRDefault="002102FD" w:rsidP="002102FD">
      <w:pPr>
        <w:rPr>
          <w:rFonts w:ascii="Arial" w:hAnsi="Arial" w:cs="Arial"/>
          <w:bCs/>
          <w:sz w:val="20"/>
          <w:szCs w:val="20"/>
        </w:rPr>
      </w:pPr>
      <w:r w:rsidRPr="002E0BFB">
        <w:rPr>
          <w:bCs/>
          <w:sz w:val="20"/>
          <w:szCs w:val="20"/>
        </w:rPr>
        <w:t xml:space="preserve">                                                                                                             </w:t>
      </w:r>
    </w:p>
    <w:p w:rsidR="00CF6E14" w:rsidRPr="00592575" w:rsidRDefault="00CF6E14" w:rsidP="00CF6E14">
      <w:pPr>
        <w:ind w:left="-900"/>
        <w:rPr>
          <w:rFonts w:ascii="Arial" w:hAnsi="Arial" w:cs="Arial"/>
          <w:b/>
          <w:sz w:val="22"/>
          <w:szCs w:val="22"/>
        </w:rPr>
      </w:pPr>
      <w:r w:rsidRPr="00592575">
        <w:rPr>
          <w:rFonts w:ascii="Arial" w:hAnsi="Arial" w:cs="Arial"/>
          <w:b/>
          <w:sz w:val="22"/>
          <w:szCs w:val="22"/>
        </w:rPr>
        <w:t xml:space="preserve">Present -: </w:t>
      </w:r>
    </w:p>
    <w:p w:rsidR="002314D3" w:rsidRDefault="002314D3" w:rsidP="00CF6E14">
      <w:pPr>
        <w:ind w:left="-90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Cllrs.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MacCreadie</w:t>
      </w:r>
      <w:proofErr w:type="spellEnd"/>
      <w:r w:rsidR="0056418F">
        <w:rPr>
          <w:rFonts w:ascii="Arial" w:hAnsi="Arial" w:cs="Arial"/>
          <w:sz w:val="22"/>
          <w:szCs w:val="22"/>
          <w:lang w:val="en-US"/>
        </w:rPr>
        <w:t xml:space="preserve"> </w:t>
      </w:r>
      <w:r w:rsidR="00CF6E14">
        <w:rPr>
          <w:rFonts w:ascii="Arial" w:hAnsi="Arial" w:cs="Arial"/>
          <w:sz w:val="22"/>
          <w:szCs w:val="22"/>
          <w:lang w:val="en-US"/>
        </w:rPr>
        <w:t>(</w:t>
      </w:r>
      <w:r>
        <w:rPr>
          <w:rFonts w:ascii="Arial" w:hAnsi="Arial" w:cs="Arial"/>
          <w:sz w:val="22"/>
          <w:szCs w:val="22"/>
          <w:lang w:val="en-US"/>
        </w:rPr>
        <w:t>Chairman) (AM</w:t>
      </w:r>
      <w:r w:rsidR="006168B7">
        <w:rPr>
          <w:rFonts w:ascii="Arial" w:hAnsi="Arial" w:cs="Arial"/>
          <w:sz w:val="22"/>
          <w:szCs w:val="22"/>
          <w:lang w:val="en-US"/>
        </w:rPr>
        <w:t>)</w:t>
      </w:r>
      <w:r w:rsidR="00AB5803">
        <w:rPr>
          <w:rFonts w:ascii="Arial" w:hAnsi="Arial" w:cs="Arial"/>
          <w:sz w:val="22"/>
          <w:szCs w:val="22"/>
          <w:lang w:val="en-US"/>
        </w:rPr>
        <w:t xml:space="preserve">, </w:t>
      </w:r>
      <w:r w:rsidR="007C1281">
        <w:rPr>
          <w:rFonts w:ascii="Arial" w:hAnsi="Arial" w:cs="Arial"/>
          <w:sz w:val="22"/>
          <w:szCs w:val="22"/>
          <w:lang w:val="en-US"/>
        </w:rPr>
        <w:t>R Tom</w:t>
      </w:r>
      <w:r w:rsidR="00C53A3C">
        <w:rPr>
          <w:rFonts w:ascii="Arial" w:hAnsi="Arial" w:cs="Arial"/>
          <w:sz w:val="22"/>
          <w:szCs w:val="22"/>
          <w:lang w:val="en-US"/>
        </w:rPr>
        <w:t>s</w:t>
      </w:r>
      <w:r w:rsidR="007C1281">
        <w:rPr>
          <w:rFonts w:ascii="Arial" w:hAnsi="Arial" w:cs="Arial"/>
          <w:sz w:val="22"/>
          <w:szCs w:val="22"/>
          <w:lang w:val="en-US"/>
        </w:rPr>
        <w:t xml:space="preserve"> (RT)</w:t>
      </w:r>
      <w:r w:rsidR="00A50FC6">
        <w:rPr>
          <w:rFonts w:ascii="Arial" w:hAnsi="Arial" w:cs="Arial"/>
          <w:sz w:val="22"/>
          <w:szCs w:val="22"/>
          <w:lang w:val="en-US"/>
        </w:rPr>
        <w:t>,</w:t>
      </w:r>
      <w:r w:rsidR="00FD1510">
        <w:rPr>
          <w:rFonts w:ascii="Arial" w:hAnsi="Arial" w:cs="Arial"/>
          <w:sz w:val="22"/>
          <w:szCs w:val="22"/>
          <w:lang w:val="en-US"/>
        </w:rPr>
        <w:t xml:space="preserve"> C Tankard (CT)</w:t>
      </w:r>
      <w:r w:rsidR="002B506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B5069">
        <w:rPr>
          <w:rFonts w:ascii="Arial" w:hAnsi="Arial" w:cs="Arial"/>
          <w:sz w:val="22"/>
          <w:szCs w:val="22"/>
          <w:lang w:val="en-US"/>
        </w:rPr>
        <w:t>Mrs</w:t>
      </w:r>
      <w:proofErr w:type="spellEnd"/>
      <w:r w:rsidR="002B5069">
        <w:rPr>
          <w:rFonts w:ascii="Arial" w:hAnsi="Arial" w:cs="Arial"/>
          <w:sz w:val="22"/>
          <w:szCs w:val="22"/>
          <w:lang w:val="en-US"/>
        </w:rPr>
        <w:t xml:space="preserve"> C</w:t>
      </w:r>
      <w:r w:rsidR="00440CCA">
        <w:rPr>
          <w:rFonts w:ascii="Arial" w:hAnsi="Arial" w:cs="Arial"/>
          <w:sz w:val="22"/>
          <w:szCs w:val="22"/>
          <w:lang w:val="en-US"/>
        </w:rPr>
        <w:t xml:space="preserve"> Vaug</w:t>
      </w:r>
      <w:r w:rsidR="005100B8">
        <w:rPr>
          <w:rFonts w:ascii="Arial" w:hAnsi="Arial" w:cs="Arial"/>
          <w:sz w:val="22"/>
          <w:szCs w:val="22"/>
          <w:lang w:val="en-US"/>
        </w:rPr>
        <w:t>han</w:t>
      </w:r>
      <w:r w:rsidR="002B5069">
        <w:rPr>
          <w:rFonts w:ascii="Arial" w:hAnsi="Arial" w:cs="Arial"/>
          <w:sz w:val="22"/>
          <w:szCs w:val="22"/>
          <w:lang w:val="en-US"/>
        </w:rPr>
        <w:t xml:space="preserve"> (CV)</w:t>
      </w:r>
      <w:r w:rsidR="005100B8">
        <w:rPr>
          <w:rFonts w:ascii="Arial" w:hAnsi="Arial" w:cs="Arial"/>
          <w:sz w:val="22"/>
          <w:szCs w:val="22"/>
          <w:lang w:val="en-US"/>
        </w:rPr>
        <w:t>, P Waller (PW)</w:t>
      </w:r>
      <w:r w:rsidR="00755E69">
        <w:rPr>
          <w:rFonts w:ascii="Arial" w:hAnsi="Arial" w:cs="Arial"/>
          <w:sz w:val="22"/>
          <w:szCs w:val="22"/>
          <w:lang w:val="en-US"/>
        </w:rPr>
        <w:t>, E Green (EG)</w:t>
      </w:r>
      <w:r w:rsidR="002B5069">
        <w:rPr>
          <w:rFonts w:ascii="Arial" w:hAnsi="Arial" w:cs="Arial"/>
          <w:sz w:val="22"/>
          <w:szCs w:val="22"/>
          <w:lang w:val="en-US"/>
        </w:rPr>
        <w:t xml:space="preserve"> &amp; H </w:t>
      </w:r>
      <w:r w:rsidR="00FA0E79">
        <w:rPr>
          <w:rFonts w:ascii="Arial" w:hAnsi="Arial" w:cs="Arial"/>
          <w:sz w:val="22"/>
          <w:szCs w:val="22"/>
          <w:lang w:val="en-US"/>
        </w:rPr>
        <w:t>Farmer (HF)</w:t>
      </w:r>
    </w:p>
    <w:p w:rsidR="00440CCA" w:rsidRDefault="00440CCA" w:rsidP="00CF6E14">
      <w:pPr>
        <w:ind w:left="-900"/>
        <w:rPr>
          <w:rFonts w:ascii="Arial" w:hAnsi="Arial" w:cs="Arial"/>
          <w:b/>
          <w:sz w:val="22"/>
          <w:szCs w:val="22"/>
        </w:rPr>
      </w:pPr>
    </w:p>
    <w:p w:rsidR="00CF6E14" w:rsidRPr="00592575" w:rsidRDefault="00CF6E14" w:rsidP="00CF6E14">
      <w:pPr>
        <w:ind w:left="-900"/>
        <w:rPr>
          <w:rFonts w:ascii="Arial" w:hAnsi="Arial" w:cs="Arial"/>
          <w:b/>
          <w:sz w:val="22"/>
          <w:szCs w:val="22"/>
        </w:rPr>
      </w:pPr>
      <w:r w:rsidRPr="00592575">
        <w:rPr>
          <w:rFonts w:ascii="Arial" w:hAnsi="Arial" w:cs="Arial"/>
          <w:b/>
          <w:sz w:val="22"/>
          <w:szCs w:val="22"/>
        </w:rPr>
        <w:t xml:space="preserve">Also attending -: </w:t>
      </w:r>
    </w:p>
    <w:p w:rsidR="00456BED" w:rsidRDefault="002B5069" w:rsidP="00CF6E14">
      <w:pPr>
        <w:ind w:lef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 K Rees (Clerk)</w:t>
      </w:r>
      <w:r w:rsidR="00755E69">
        <w:rPr>
          <w:rFonts w:ascii="Arial" w:hAnsi="Arial" w:cs="Arial"/>
          <w:sz w:val="22"/>
          <w:szCs w:val="22"/>
        </w:rPr>
        <w:t>, Cllr. Mrs M Vale &amp; 28</w:t>
      </w:r>
      <w:r w:rsidR="00FA0E79">
        <w:rPr>
          <w:rFonts w:ascii="Arial" w:hAnsi="Arial" w:cs="Arial"/>
          <w:sz w:val="22"/>
          <w:szCs w:val="22"/>
        </w:rPr>
        <w:t xml:space="preserve"> Members of the Public</w:t>
      </w:r>
    </w:p>
    <w:p w:rsidR="001D05D2" w:rsidRDefault="001D05D2" w:rsidP="00CF6E14">
      <w:pPr>
        <w:ind w:left="-900"/>
        <w:rPr>
          <w:rFonts w:ascii="Arial" w:hAnsi="Arial" w:cs="Arial"/>
          <w:sz w:val="22"/>
          <w:szCs w:val="22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9953"/>
      </w:tblGrid>
      <w:tr w:rsidR="00CF6E14" w:rsidRPr="00AB6653" w:rsidTr="00B94E8D">
        <w:tc>
          <w:tcPr>
            <w:tcW w:w="1012" w:type="dxa"/>
          </w:tcPr>
          <w:p w:rsidR="00CF6E14" w:rsidRPr="00AB6653" w:rsidRDefault="00755E69" w:rsidP="001500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  <w:r w:rsidR="00AB5803">
              <w:rPr>
                <w:rFonts w:ascii="Arial" w:hAnsi="Arial" w:cs="Arial"/>
                <w:sz w:val="22"/>
                <w:szCs w:val="22"/>
              </w:rPr>
              <w:t>/1</w:t>
            </w:r>
            <w:r w:rsidR="002826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</w:tcPr>
          <w:p w:rsidR="003B6C55" w:rsidRDefault="00BB3FC1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Public Safety Announcement:</w:t>
            </w:r>
          </w:p>
          <w:p w:rsidR="00C82499" w:rsidRPr="003B6C55" w:rsidRDefault="00C82499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CF6E14" w:rsidRPr="00AB6653" w:rsidTr="00B94E8D">
        <w:tc>
          <w:tcPr>
            <w:tcW w:w="1012" w:type="dxa"/>
          </w:tcPr>
          <w:p w:rsidR="00CF6E14" w:rsidRPr="00AB6653" w:rsidRDefault="00755E69" w:rsidP="00B9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  <w:r w:rsidR="00AB5803">
              <w:rPr>
                <w:rFonts w:ascii="Arial" w:hAnsi="Arial" w:cs="Arial"/>
                <w:sz w:val="22"/>
                <w:szCs w:val="22"/>
              </w:rPr>
              <w:t>/1</w:t>
            </w:r>
            <w:r w:rsidR="002826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CF6E14" w:rsidRPr="00AB6653" w:rsidRDefault="00CF6E14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Apologies:</w:t>
            </w:r>
          </w:p>
          <w:p w:rsidR="00C53A3C" w:rsidRPr="0043443A" w:rsidRDefault="002B5069" w:rsidP="00B94E8D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</w:t>
            </w:r>
            <w:r w:rsidR="00755E69">
              <w:rPr>
                <w:rFonts w:ascii="Arial" w:hAnsi="Arial" w:cs="Arial"/>
                <w:bCs/>
              </w:rPr>
              <w:t>lrs. M Harvey, P Harris, D Laud &amp; G Bone</w:t>
            </w:r>
          </w:p>
        </w:tc>
      </w:tr>
      <w:tr w:rsidR="00CF6E14" w:rsidRPr="00AB6653" w:rsidTr="00755E69">
        <w:trPr>
          <w:trHeight w:val="1348"/>
        </w:trPr>
        <w:tc>
          <w:tcPr>
            <w:tcW w:w="1012" w:type="dxa"/>
          </w:tcPr>
          <w:p w:rsidR="00CF6E14" w:rsidRPr="00AB6653" w:rsidRDefault="00755E69" w:rsidP="00DA3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  <w:r w:rsidR="0028262A">
              <w:rPr>
                <w:rFonts w:ascii="Arial" w:hAnsi="Arial" w:cs="Arial"/>
                <w:sz w:val="22"/>
                <w:szCs w:val="22"/>
              </w:rPr>
              <w:t>/16</w:t>
            </w:r>
          </w:p>
        </w:tc>
        <w:tc>
          <w:tcPr>
            <w:tcW w:w="9953" w:type="dxa"/>
            <w:vAlign w:val="center"/>
          </w:tcPr>
          <w:p w:rsidR="00951703" w:rsidRDefault="00CF6E14" w:rsidP="00FE622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Urgent Business Identified After Circulation of Agenda:</w:t>
            </w:r>
          </w:p>
          <w:p w:rsidR="00755E69" w:rsidRPr="00755E69" w:rsidRDefault="00755E69" w:rsidP="00FE6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bought up under Business Matters:</w:t>
            </w:r>
          </w:p>
          <w:p w:rsidR="00EE7B9C" w:rsidRDefault="00755E69" w:rsidP="00755E6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Disabled Access at the Post Office</w:t>
            </w:r>
          </w:p>
          <w:p w:rsidR="00755E69" w:rsidRDefault="00755E69" w:rsidP="00755E6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Lack of Dog Fouling Notices at </w:t>
            </w:r>
            <w:proofErr w:type="spellStart"/>
            <w:r>
              <w:rPr>
                <w:rFonts w:ascii="Arial" w:hAnsi="Arial" w:cs="Arial"/>
              </w:rPr>
              <w:t>Penscawn</w:t>
            </w:r>
            <w:proofErr w:type="spellEnd"/>
            <w:r>
              <w:rPr>
                <w:rFonts w:ascii="Arial" w:hAnsi="Arial" w:cs="Arial"/>
              </w:rPr>
              <w:t xml:space="preserve"> Lane</w:t>
            </w:r>
          </w:p>
          <w:p w:rsidR="00755E69" w:rsidRPr="00755E69" w:rsidRDefault="00755E69" w:rsidP="00755E6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Dumping of Electricity Poles by Entrance to Car Boot </w:t>
            </w:r>
          </w:p>
        </w:tc>
      </w:tr>
      <w:tr w:rsidR="00CF6E14" w:rsidRPr="00AB6653" w:rsidTr="00B94E8D">
        <w:tc>
          <w:tcPr>
            <w:tcW w:w="1012" w:type="dxa"/>
          </w:tcPr>
          <w:p w:rsidR="00CF6E14" w:rsidRPr="00AB6653" w:rsidRDefault="00755E69" w:rsidP="00B9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  <w:r w:rsidR="00235B33">
              <w:rPr>
                <w:rFonts w:ascii="Arial" w:hAnsi="Arial" w:cs="Arial"/>
                <w:sz w:val="22"/>
                <w:szCs w:val="22"/>
              </w:rPr>
              <w:t>/</w:t>
            </w:r>
            <w:r w:rsidR="003E01E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53" w:type="dxa"/>
            <w:vAlign w:val="center"/>
          </w:tcPr>
          <w:p w:rsidR="009E337E" w:rsidRDefault="00C43AC5" w:rsidP="006168B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REGISTERED/NON- REGISTERED INTERESTS &amp; DISPENSATIONS</w:t>
            </w:r>
            <w:r w:rsidR="00CF6E14"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897C77" w:rsidRPr="00EA541D" w:rsidRDefault="002B5069" w:rsidP="009517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</w:tr>
      <w:tr w:rsidR="00755E69" w:rsidRPr="00AB6653" w:rsidTr="00ED5CC3">
        <w:trPr>
          <w:trHeight w:val="4935"/>
        </w:trPr>
        <w:tc>
          <w:tcPr>
            <w:tcW w:w="1012" w:type="dxa"/>
          </w:tcPr>
          <w:p w:rsidR="00755E69" w:rsidRDefault="00755E69" w:rsidP="00465A6D">
            <w:pPr>
              <w:rPr>
                <w:rStyle w:val="PageNumber"/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t>112/16</w:t>
            </w:r>
          </w:p>
        </w:tc>
        <w:tc>
          <w:tcPr>
            <w:tcW w:w="9953" w:type="dxa"/>
            <w:vAlign w:val="center"/>
          </w:tcPr>
          <w:p w:rsidR="00755E69" w:rsidRDefault="00755E69" w:rsidP="002B50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Presentation by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Trewithen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Estates – Development on Land Behind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Parknoweth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Close:</w:t>
            </w:r>
          </w:p>
          <w:p w:rsidR="00755E69" w:rsidRDefault="004E5AEF" w:rsidP="00903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Humphreys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Trewithen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Estates) &amp; Ben Wood (Planning Consultant0 spoke on the proposal to build 20 houses (50% affordable, 50% open market) on land behind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Parknoweth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Close.   They circulated a sketch plan of what the development could look like.  They have now consulted with the school and advised that Section 106 money will be provided for a new classroom if the development goes ahead and spoken to Steve Collins,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Parknoweth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Farm. Several local residents expressed concerns</w:t>
            </w:r>
            <w:r w:rsidR="00903D25">
              <w:rPr>
                <w:rFonts w:ascii="Arial" w:hAnsi="Arial" w:cs="Arial"/>
                <w:sz w:val="22"/>
                <w:szCs w:val="22"/>
              </w:rPr>
              <w:t>/made comments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about the development.</w:t>
            </w:r>
            <w:r w:rsidR="00903D2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03D25" w:rsidRDefault="00903D25" w:rsidP="00903D2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Affordability of the properties – This policy is defined by Cornwall Council</w:t>
            </w:r>
          </w:p>
          <w:p w:rsidR="00903D25" w:rsidRDefault="00903D25" w:rsidP="00903D2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being taken away from school and lack of places for new children</w:t>
            </w:r>
          </w:p>
          <w:p w:rsidR="00903D25" w:rsidRDefault="00903D25" w:rsidP="00903D2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affordable housing need in the Parish has been met with the new developments along Halt Road</w:t>
            </w:r>
          </w:p>
          <w:p w:rsidR="00903D25" w:rsidRDefault="00903D25" w:rsidP="00903D2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proposed development site is only a small part of the field. Further houses could be built in the future.</w:t>
            </w:r>
          </w:p>
          <w:p w:rsidR="00ED5CC3" w:rsidRDefault="00903D25" w:rsidP="0021708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ED5CC3">
              <w:rPr>
                <w:rFonts w:ascii="Arial" w:hAnsi="Arial" w:cs="Arial"/>
              </w:rPr>
              <w:t xml:space="preserve">The </w:t>
            </w:r>
            <w:r w:rsidR="00ED5CC3" w:rsidRPr="00ED5CC3">
              <w:rPr>
                <w:rFonts w:ascii="Arial" w:hAnsi="Arial" w:cs="Arial"/>
              </w:rPr>
              <w:t xml:space="preserve">effect of the </w:t>
            </w:r>
            <w:r w:rsidRPr="00ED5CC3">
              <w:rPr>
                <w:rFonts w:ascii="Arial" w:hAnsi="Arial" w:cs="Arial"/>
              </w:rPr>
              <w:t xml:space="preserve">additional traffic along Station Road </w:t>
            </w:r>
          </w:p>
          <w:p w:rsidR="00ED5CC3" w:rsidRPr="00ED5CC3" w:rsidRDefault="00903D25" w:rsidP="0021708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ED5CC3">
              <w:rPr>
                <w:rFonts w:ascii="Arial" w:hAnsi="Arial" w:cs="Arial"/>
              </w:rPr>
              <w:t xml:space="preserve">The wildlife on the site </w:t>
            </w:r>
            <w:r w:rsidR="00ED5CC3" w:rsidRPr="00ED5CC3">
              <w:rPr>
                <w:rFonts w:ascii="Arial" w:hAnsi="Arial" w:cs="Arial"/>
              </w:rPr>
              <w:t>(the developer has commissioned an Ecological Survey which is underway)</w:t>
            </w:r>
          </w:p>
          <w:p w:rsidR="00ED5CC3" w:rsidRPr="00ED5CC3" w:rsidRDefault="00ED5CC3" w:rsidP="00ED5CC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effect on </w:t>
            </w:r>
            <w:proofErr w:type="spellStart"/>
            <w:r>
              <w:rPr>
                <w:rFonts w:ascii="Arial" w:hAnsi="Arial" w:cs="Arial"/>
              </w:rPr>
              <w:t>Parknoweth</w:t>
            </w:r>
            <w:proofErr w:type="spellEnd"/>
            <w:r>
              <w:rPr>
                <w:rFonts w:ascii="Arial" w:hAnsi="Arial" w:cs="Arial"/>
              </w:rPr>
              <w:t xml:space="preserve"> Farm (an environmental health officer has visited the site and the developer needs to follow-up on several things)</w:t>
            </w:r>
          </w:p>
        </w:tc>
      </w:tr>
      <w:tr w:rsidR="00B067A9" w:rsidRPr="00AB6653" w:rsidTr="00B94E8D">
        <w:tc>
          <w:tcPr>
            <w:tcW w:w="1012" w:type="dxa"/>
          </w:tcPr>
          <w:p w:rsidR="00B067A9" w:rsidRDefault="00ED5CC3" w:rsidP="00465A6D">
            <w:pPr>
              <w:rPr>
                <w:rStyle w:val="PageNumber"/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t>113</w:t>
            </w:r>
            <w:r w:rsidR="00B067A9">
              <w:rPr>
                <w:rStyle w:val="PageNumber"/>
                <w:rFonts w:ascii="Arial" w:hAnsi="Arial" w:cs="Arial"/>
                <w:sz w:val="22"/>
                <w:szCs w:val="22"/>
              </w:rPr>
              <w:t>/1</w:t>
            </w:r>
            <w:r w:rsidR="003E01E0">
              <w:rPr>
                <w:rStyle w:val="PageNumber"/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2B5069" w:rsidRDefault="00B067A9" w:rsidP="002B506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E337E">
              <w:rPr>
                <w:rFonts w:ascii="Arial" w:hAnsi="Arial" w:cs="Arial"/>
                <w:b/>
                <w:sz w:val="22"/>
                <w:szCs w:val="22"/>
                <w:u w:val="single"/>
              </w:rPr>
              <w:t>Public Session</w:t>
            </w:r>
            <w:r w:rsidRPr="004E5941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3F00B8" w:rsidRDefault="00ED5CC3" w:rsidP="000545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local resident reported that the street light by 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Penhaven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Close is not working properly.  </w:t>
            </w:r>
            <w:r w:rsidRPr="00ED5CC3">
              <w:rPr>
                <w:rFonts w:ascii="Arial" w:hAnsi="Arial" w:cs="Arial"/>
                <w:b/>
                <w:i/>
                <w:sz w:val="22"/>
                <w:szCs w:val="22"/>
              </w:rPr>
              <w:t>RESOLVED:  Clerk to report to Cornwall Council.</w:t>
            </w:r>
          </w:p>
          <w:p w:rsidR="00ED5CC3" w:rsidRDefault="00ED5CC3" w:rsidP="000545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owner of Well Lovely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Rejerrah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addressed the Council about a proposed development.  </w:t>
            </w:r>
            <w:r w:rsidRPr="00ED5CC3">
              <w:rPr>
                <w:rFonts w:ascii="Arial" w:hAnsi="Arial" w:cs="Arial"/>
                <w:b/>
                <w:i/>
                <w:sz w:val="22"/>
                <w:szCs w:val="22"/>
              </w:rPr>
              <w:t>RESOLVED:  Agenda item for next month.</w:t>
            </w:r>
          </w:p>
          <w:p w:rsidR="00ED5CC3" w:rsidRPr="001B7926" w:rsidRDefault="00ED5CC3" w:rsidP="000545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Kingdon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requested further support for his development on land 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Moonfleet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Cottage.  He is unable to get an agricultural tie on the property as he will then be unable to raise the finance to build the dwelling.</w:t>
            </w:r>
          </w:p>
        </w:tc>
      </w:tr>
      <w:tr w:rsidR="00E973AE" w:rsidRPr="00AB6653" w:rsidTr="00B94E8D">
        <w:tc>
          <w:tcPr>
            <w:tcW w:w="1012" w:type="dxa"/>
          </w:tcPr>
          <w:p w:rsidR="00E973AE" w:rsidRDefault="008D75CE" w:rsidP="00465A6D">
            <w:pPr>
              <w:rPr>
                <w:rStyle w:val="PageNumber"/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t>114</w:t>
            </w:r>
            <w:r w:rsidR="003E01E0">
              <w:rPr>
                <w:rStyle w:val="PageNumber"/>
                <w:rFonts w:ascii="Arial" w:hAnsi="Arial" w:cs="Arial"/>
                <w:sz w:val="22"/>
                <w:szCs w:val="22"/>
              </w:rPr>
              <w:t>/16</w:t>
            </w:r>
          </w:p>
        </w:tc>
        <w:tc>
          <w:tcPr>
            <w:tcW w:w="9953" w:type="dxa"/>
            <w:vAlign w:val="center"/>
          </w:tcPr>
          <w:p w:rsidR="00E973AE" w:rsidRDefault="00E973AE" w:rsidP="00465A6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Minutes:</w:t>
            </w:r>
          </w:p>
          <w:p w:rsidR="00FA0E79" w:rsidRPr="00FA0E79" w:rsidRDefault="008D75CE" w:rsidP="008D7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Insert ‘Julie Rogers’ in 097/16.  </w:t>
            </w:r>
            <w:r w:rsidR="00E973AE" w:rsidRPr="003B6C5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RESOLVED: </w:t>
            </w:r>
            <w:r w:rsidR="00864A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With the above amendment, t</w:t>
            </w:r>
            <w:r w:rsidR="00E973AE" w:rsidRPr="003B6C5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he Minutes of the Full Council meeting held on </w:t>
            </w:r>
            <w:r w:rsidR="00DC55BA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9242B0" w:rsidRPr="009242B0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July</w:t>
            </w:r>
            <w:r w:rsidR="0077340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64A4B"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  <w:r w:rsidR="00E973AE" w:rsidRPr="003B6C55">
              <w:rPr>
                <w:rFonts w:ascii="Arial" w:hAnsi="Arial" w:cs="Arial"/>
                <w:b/>
                <w:i/>
                <w:sz w:val="22"/>
                <w:szCs w:val="22"/>
              </w:rPr>
              <w:t>, as circulated, were correctly recorded.  These were signed by the Chairma</w:t>
            </w:r>
            <w:r w:rsidR="00C812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  </w:t>
            </w:r>
          </w:p>
        </w:tc>
      </w:tr>
      <w:tr w:rsidR="00951703" w:rsidRPr="00AB6653" w:rsidTr="00B94E8D">
        <w:tc>
          <w:tcPr>
            <w:tcW w:w="1012" w:type="dxa"/>
          </w:tcPr>
          <w:p w:rsidR="00951703" w:rsidRDefault="008D75CE" w:rsidP="00242BD3">
            <w:pPr>
              <w:rPr>
                <w:rStyle w:val="PageNumber"/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t>115</w:t>
            </w:r>
            <w:r w:rsidR="00EF62D6">
              <w:rPr>
                <w:rStyle w:val="PageNumber"/>
                <w:rFonts w:ascii="Arial" w:hAnsi="Arial" w:cs="Arial"/>
                <w:sz w:val="22"/>
                <w:szCs w:val="22"/>
              </w:rPr>
              <w:t>/16</w:t>
            </w:r>
          </w:p>
        </w:tc>
        <w:tc>
          <w:tcPr>
            <w:tcW w:w="9953" w:type="dxa"/>
            <w:vAlign w:val="center"/>
          </w:tcPr>
          <w:p w:rsidR="00EC51CC" w:rsidRDefault="00951703" w:rsidP="00DC55B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Cornwall Councillor Report:</w:t>
            </w:r>
          </w:p>
          <w:p w:rsidR="00EF62D6" w:rsidRPr="00EF62D6" w:rsidRDefault="008D75CE" w:rsidP="00DC55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Cllr. Mrs M Vale introduced herself as our new Ward Member.  She has not yet attended any committee meetings but will be sitting on Central Planning once her training is completed, and the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Audit Committee.  </w:t>
            </w:r>
            <w:r w:rsidR="00144FFC">
              <w:rPr>
                <w:rFonts w:ascii="Arial" w:hAnsi="Arial" w:cs="Arial"/>
                <w:sz w:val="22"/>
                <w:szCs w:val="22"/>
              </w:rPr>
              <w:t xml:space="preserve">She is trying to organise a meeting with Cllr. Bert Biscoe &amp; will carry on pursuing the improvements to </w:t>
            </w:r>
            <w:proofErr w:type="spellStart"/>
            <w:r w:rsidR="00144FFC">
              <w:rPr>
                <w:rFonts w:ascii="Arial" w:hAnsi="Arial" w:cs="Arial"/>
                <w:sz w:val="22"/>
                <w:szCs w:val="22"/>
              </w:rPr>
              <w:t>Cubert</w:t>
            </w:r>
            <w:proofErr w:type="spellEnd"/>
            <w:r w:rsidR="00144FFC">
              <w:rPr>
                <w:rFonts w:ascii="Arial" w:hAnsi="Arial" w:cs="Arial"/>
                <w:sz w:val="22"/>
                <w:szCs w:val="22"/>
              </w:rPr>
              <w:t xml:space="preserve"> Crossroads.  RT asked MV to get an update on the funding for the work to </w:t>
            </w:r>
            <w:proofErr w:type="spellStart"/>
            <w:r w:rsidR="00144FFC">
              <w:rPr>
                <w:rFonts w:ascii="Arial" w:hAnsi="Arial" w:cs="Arial"/>
                <w:sz w:val="22"/>
                <w:szCs w:val="22"/>
              </w:rPr>
              <w:t>Cubert</w:t>
            </w:r>
            <w:proofErr w:type="spellEnd"/>
            <w:r w:rsidR="00144FFC">
              <w:rPr>
                <w:rFonts w:ascii="Arial" w:hAnsi="Arial" w:cs="Arial"/>
                <w:sz w:val="22"/>
                <w:szCs w:val="22"/>
              </w:rPr>
              <w:t xml:space="preserve"> Crossroads.</w:t>
            </w:r>
          </w:p>
        </w:tc>
      </w:tr>
      <w:tr w:rsidR="00E973AE" w:rsidRPr="00656391" w:rsidTr="00B94E8D">
        <w:tc>
          <w:tcPr>
            <w:tcW w:w="1012" w:type="dxa"/>
          </w:tcPr>
          <w:p w:rsidR="00E973AE" w:rsidRPr="00656391" w:rsidRDefault="00B3453E" w:rsidP="00242BD3">
            <w:pPr>
              <w:rPr>
                <w:rStyle w:val="PageNumber"/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lastRenderedPageBreak/>
              <w:t>116</w:t>
            </w:r>
            <w:r w:rsidR="00E973AE" w:rsidRPr="00656391">
              <w:rPr>
                <w:rStyle w:val="PageNumber"/>
                <w:rFonts w:ascii="Arial" w:hAnsi="Arial" w:cs="Arial"/>
                <w:sz w:val="22"/>
                <w:szCs w:val="22"/>
              </w:rPr>
              <w:t>/1</w:t>
            </w:r>
            <w:r w:rsidR="0039515E" w:rsidRPr="00656391">
              <w:rPr>
                <w:rStyle w:val="PageNumber"/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E973AE" w:rsidRPr="00854CC3" w:rsidRDefault="00E973AE" w:rsidP="00A440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54CC3">
              <w:rPr>
                <w:rFonts w:ascii="Arial" w:hAnsi="Arial" w:cs="Arial"/>
                <w:b/>
                <w:sz w:val="22"/>
                <w:szCs w:val="22"/>
                <w:u w:val="single"/>
              </w:rPr>
              <w:t>Planning Application, Appeals &amp; Decisions</w:t>
            </w:r>
            <w:r w:rsidR="00854CC3" w:rsidRPr="00854CC3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1C69C4" w:rsidRPr="00656391" w:rsidRDefault="001C69C4" w:rsidP="00A440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8"/>
              <w:gridCol w:w="1843"/>
              <w:gridCol w:w="1417"/>
              <w:gridCol w:w="4909"/>
            </w:tblGrid>
            <w:tr w:rsidR="0008765B" w:rsidRPr="00656391" w:rsidTr="00EA237D">
              <w:trPr>
                <w:trHeight w:val="16"/>
              </w:trPr>
              <w:tc>
                <w:tcPr>
                  <w:tcW w:w="1618" w:type="dxa"/>
                </w:tcPr>
                <w:p w:rsidR="0008765B" w:rsidRPr="00656391" w:rsidRDefault="0008765B" w:rsidP="0008765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08765B" w:rsidRPr="00656391" w:rsidRDefault="0008765B" w:rsidP="0008765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6391">
                    <w:rPr>
                      <w:rFonts w:ascii="Arial" w:hAnsi="Arial" w:cs="Arial"/>
                      <w:sz w:val="20"/>
                      <w:szCs w:val="20"/>
                    </w:rPr>
                    <w:t>PROPERTY</w:t>
                  </w:r>
                </w:p>
              </w:tc>
              <w:tc>
                <w:tcPr>
                  <w:tcW w:w="1417" w:type="dxa"/>
                </w:tcPr>
                <w:p w:rsidR="0008765B" w:rsidRPr="00656391" w:rsidRDefault="0008765B" w:rsidP="000876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6391">
                    <w:rPr>
                      <w:rFonts w:ascii="Arial" w:hAnsi="Arial" w:cs="Arial"/>
                      <w:sz w:val="20"/>
                      <w:szCs w:val="20"/>
                    </w:rPr>
                    <w:t>RESOLVED</w:t>
                  </w:r>
                </w:p>
              </w:tc>
              <w:tc>
                <w:tcPr>
                  <w:tcW w:w="4909" w:type="dxa"/>
                </w:tcPr>
                <w:p w:rsidR="0008765B" w:rsidRPr="00656391" w:rsidRDefault="0008765B" w:rsidP="0008765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5639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COMMENTS</w:t>
                  </w:r>
                </w:p>
              </w:tc>
            </w:tr>
            <w:tr w:rsidR="00B3453E" w:rsidRPr="00656391" w:rsidTr="00EA237D">
              <w:trPr>
                <w:trHeight w:val="36"/>
              </w:trPr>
              <w:tc>
                <w:tcPr>
                  <w:tcW w:w="1618" w:type="dxa"/>
                </w:tcPr>
                <w:p w:rsidR="00B3453E" w:rsidRPr="00B3453E" w:rsidRDefault="00B3453E" w:rsidP="00B345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453E">
                    <w:rPr>
                      <w:rFonts w:ascii="Arial" w:hAnsi="Arial" w:cs="Arial"/>
                      <w:sz w:val="20"/>
                      <w:szCs w:val="20"/>
                    </w:rPr>
                    <w:t>PA16/02968</w:t>
                  </w:r>
                </w:p>
              </w:tc>
              <w:tc>
                <w:tcPr>
                  <w:tcW w:w="1843" w:type="dxa"/>
                </w:tcPr>
                <w:p w:rsidR="00B3453E" w:rsidRPr="00B3453E" w:rsidRDefault="00B3453E" w:rsidP="00B345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B3453E">
                    <w:rPr>
                      <w:rFonts w:ascii="Arial" w:hAnsi="Arial" w:cs="Arial"/>
                      <w:sz w:val="20"/>
                      <w:szCs w:val="20"/>
                    </w:rPr>
                    <w:t>Lappa</w:t>
                  </w:r>
                  <w:proofErr w:type="spellEnd"/>
                  <w:r w:rsidRPr="00B3453E">
                    <w:rPr>
                      <w:rFonts w:ascii="Arial" w:hAnsi="Arial" w:cs="Arial"/>
                      <w:sz w:val="20"/>
                      <w:szCs w:val="20"/>
                    </w:rPr>
                    <w:t xml:space="preserve"> Valley Railway</w:t>
                  </w:r>
                </w:p>
              </w:tc>
              <w:tc>
                <w:tcPr>
                  <w:tcW w:w="1417" w:type="dxa"/>
                </w:tcPr>
                <w:p w:rsidR="00B3453E" w:rsidRPr="00B3453E" w:rsidRDefault="00B3453E" w:rsidP="00B3453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453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909" w:type="dxa"/>
                </w:tcPr>
                <w:p w:rsidR="00B3453E" w:rsidRPr="00B3453E" w:rsidRDefault="00B3453E" w:rsidP="00B345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453E">
                    <w:rPr>
                      <w:rFonts w:ascii="Arial" w:hAnsi="Arial" w:cs="Arial"/>
                      <w:sz w:val="20"/>
                      <w:szCs w:val="20"/>
                    </w:rPr>
                    <w:t>Unable to comment on this application until queries regarding location of caravans, waste, drainage etc.  are answered.</w:t>
                  </w:r>
                </w:p>
              </w:tc>
            </w:tr>
            <w:tr w:rsidR="00B3453E" w:rsidRPr="00656391" w:rsidTr="00EA237D">
              <w:trPr>
                <w:trHeight w:val="36"/>
              </w:trPr>
              <w:tc>
                <w:tcPr>
                  <w:tcW w:w="1618" w:type="dxa"/>
                </w:tcPr>
                <w:p w:rsidR="00B3453E" w:rsidRPr="00B3453E" w:rsidRDefault="00B3453E" w:rsidP="00B345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453E">
                    <w:rPr>
                      <w:rFonts w:ascii="Arial" w:hAnsi="Arial" w:cs="Arial"/>
                      <w:sz w:val="20"/>
                      <w:szCs w:val="20"/>
                    </w:rPr>
                    <w:t>PA16/04942</w:t>
                  </w:r>
                </w:p>
              </w:tc>
              <w:tc>
                <w:tcPr>
                  <w:tcW w:w="1843" w:type="dxa"/>
                </w:tcPr>
                <w:p w:rsidR="00B3453E" w:rsidRPr="00B3453E" w:rsidRDefault="00B3453E" w:rsidP="00B345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453E"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  <w:proofErr w:type="spellStart"/>
                  <w:r w:rsidRPr="00B3453E">
                    <w:rPr>
                      <w:rFonts w:ascii="Arial" w:hAnsi="Arial" w:cs="Arial"/>
                      <w:sz w:val="20"/>
                      <w:szCs w:val="20"/>
                    </w:rPr>
                    <w:t>Trevilson</w:t>
                  </w:r>
                  <w:proofErr w:type="spellEnd"/>
                  <w:r w:rsidRPr="00B3453E">
                    <w:rPr>
                      <w:rFonts w:ascii="Arial" w:hAnsi="Arial" w:cs="Arial"/>
                      <w:sz w:val="20"/>
                      <w:szCs w:val="20"/>
                    </w:rPr>
                    <w:t xml:space="preserve"> Close</w:t>
                  </w:r>
                </w:p>
              </w:tc>
              <w:tc>
                <w:tcPr>
                  <w:tcW w:w="1417" w:type="dxa"/>
                </w:tcPr>
                <w:p w:rsidR="00B3453E" w:rsidRPr="00B3453E" w:rsidRDefault="00B3453E" w:rsidP="00B3453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453E">
                    <w:rPr>
                      <w:rFonts w:ascii="Arial" w:hAnsi="Arial" w:cs="Arial"/>
                      <w:sz w:val="20"/>
                      <w:szCs w:val="20"/>
                    </w:rPr>
                    <w:t>SUPPORT</w:t>
                  </w:r>
                </w:p>
              </w:tc>
              <w:tc>
                <w:tcPr>
                  <w:tcW w:w="4909" w:type="dxa"/>
                </w:tcPr>
                <w:p w:rsidR="00B3453E" w:rsidRPr="00B3453E" w:rsidRDefault="00B3453E" w:rsidP="00B345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75D1" w:rsidRDefault="004D75D1" w:rsidP="00C578C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A8A" w:rsidRDefault="00B3453E" w:rsidP="00C578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decisions were read out.  RT represented the Council at the Planning Committee where the application for a new dwelling </w:t>
            </w:r>
            <w:r w:rsidR="00DE14D0">
              <w:rPr>
                <w:rFonts w:ascii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sz w:val="22"/>
                <w:szCs w:val="22"/>
              </w:rPr>
              <w:t xml:space="preserve">9 Halt Road was heard.  </w:t>
            </w:r>
            <w:r w:rsidR="00DE14D0">
              <w:rPr>
                <w:rFonts w:ascii="Arial" w:hAnsi="Arial" w:cs="Arial"/>
                <w:sz w:val="22"/>
                <w:szCs w:val="22"/>
              </w:rPr>
              <w:t>Outline permission was granted.</w:t>
            </w:r>
          </w:p>
          <w:p w:rsidR="00DE14D0" w:rsidRDefault="00DE14D0" w:rsidP="00C578C7">
            <w:pPr>
              <w:rPr>
                <w:rFonts w:ascii="Arial" w:hAnsi="Arial" w:cs="Arial"/>
                <w:sz w:val="22"/>
                <w:szCs w:val="22"/>
              </w:rPr>
            </w:pPr>
          </w:p>
          <w:p w:rsidR="00DE14D0" w:rsidRDefault="00DE14D0" w:rsidP="00C578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application for a new dwelling on land adjacent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Moonfleet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Cottage was discussed.  The applicant has been granted an extension while the new Ward Member was elected.  A discussion took place if anything further could be done to support the applicant.  </w:t>
            </w:r>
            <w:r w:rsidRPr="00DE14D0">
              <w:rPr>
                <w:rFonts w:ascii="Arial" w:hAnsi="Arial" w:cs="Arial"/>
                <w:b/>
                <w:i/>
                <w:sz w:val="22"/>
                <w:szCs w:val="22"/>
              </w:rPr>
              <w:t>RESOLVED:  Clerk to contact the Planning Officer to reiterate support for the application &amp; ask for an update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14D0" w:rsidRDefault="00DE14D0" w:rsidP="00C578C7">
            <w:pPr>
              <w:rPr>
                <w:rFonts w:ascii="Arial" w:hAnsi="Arial" w:cs="Arial"/>
                <w:sz w:val="22"/>
                <w:szCs w:val="22"/>
              </w:rPr>
            </w:pPr>
          </w:p>
          <w:p w:rsidR="004D75D1" w:rsidRPr="00656391" w:rsidRDefault="00DE14D0" w:rsidP="00C578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pre-application for two dwellings on land 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Lanteague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Farm has been submitted.</w:t>
            </w:r>
          </w:p>
        </w:tc>
      </w:tr>
      <w:tr w:rsidR="004775FC" w:rsidRPr="00AB6653" w:rsidTr="00B94E8D">
        <w:tc>
          <w:tcPr>
            <w:tcW w:w="1012" w:type="dxa"/>
          </w:tcPr>
          <w:p w:rsidR="004775FC" w:rsidRPr="00FD0B36" w:rsidRDefault="00DE14D0" w:rsidP="009D1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  <w:r w:rsidR="004D75D1">
              <w:rPr>
                <w:rFonts w:ascii="Arial" w:hAnsi="Arial" w:cs="Arial"/>
                <w:sz w:val="22"/>
                <w:szCs w:val="22"/>
              </w:rPr>
              <w:t>/16</w:t>
            </w: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5FC" w:rsidRPr="00FD0B36" w:rsidRDefault="004775FC" w:rsidP="009D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3" w:type="dxa"/>
            <w:vAlign w:val="center"/>
          </w:tcPr>
          <w:p w:rsidR="004775FC" w:rsidRDefault="0026718A" w:rsidP="009D1F5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Matters Arising</w:t>
            </w:r>
          </w:p>
          <w:p w:rsidR="00B865CA" w:rsidRPr="00B865CA" w:rsidRDefault="004775FC" w:rsidP="00176DAE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865CA">
              <w:rPr>
                <w:rFonts w:ascii="Arial" w:hAnsi="Arial" w:cs="Arial"/>
                <w:sz w:val="22"/>
                <w:szCs w:val="22"/>
                <w:u w:val="single"/>
              </w:rPr>
              <w:t>Highway Issues:</w:t>
            </w:r>
            <w:r w:rsidRPr="00B865C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E14D0">
              <w:rPr>
                <w:rFonts w:ascii="Arial" w:hAnsi="Arial" w:cs="Arial"/>
                <w:sz w:val="22"/>
                <w:szCs w:val="22"/>
              </w:rPr>
              <w:t xml:space="preserve">Cormac has confirmed that The Stiles is not a maintained Highway although it is a designated right of way with a public right of way on foot only.  Any vehicular rights are private.  As this is a civil matter, the residents have been advised to try to find out who owns the land and if the pub has a right of way.  The white lines by The Pheasant will not be renewed </w:t>
            </w:r>
            <w:r w:rsidR="00C146A5">
              <w:rPr>
                <w:rFonts w:ascii="Arial" w:hAnsi="Arial" w:cs="Arial"/>
                <w:sz w:val="22"/>
                <w:szCs w:val="22"/>
              </w:rPr>
              <w:t xml:space="preserve">as there is no legal order associated with them.  </w:t>
            </w:r>
            <w:r w:rsidR="00C146A5" w:rsidRPr="00C146A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RESOLVED:  Clerk to organise a meeting with Viv </w:t>
            </w:r>
            <w:proofErr w:type="spellStart"/>
            <w:r w:rsidR="00C146A5" w:rsidRPr="00C146A5">
              <w:rPr>
                <w:rFonts w:ascii="Arial" w:hAnsi="Arial" w:cs="Arial"/>
                <w:b/>
                <w:i/>
                <w:sz w:val="22"/>
                <w:szCs w:val="22"/>
              </w:rPr>
              <w:t>Bidgood</w:t>
            </w:r>
            <w:proofErr w:type="spellEnd"/>
            <w:r w:rsidR="00C146A5" w:rsidRPr="00C146A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 September to discuss further</w:t>
            </w:r>
            <w:r w:rsidR="00C146A5">
              <w:rPr>
                <w:rFonts w:ascii="Arial" w:hAnsi="Arial" w:cs="Arial"/>
                <w:sz w:val="22"/>
                <w:szCs w:val="22"/>
              </w:rPr>
              <w:t>.  Several potholes were reported (</w:t>
            </w:r>
            <w:proofErr w:type="spellStart"/>
            <w:r w:rsidR="00C146A5">
              <w:rPr>
                <w:rFonts w:ascii="Arial" w:hAnsi="Arial" w:cs="Arial"/>
                <w:sz w:val="22"/>
                <w:szCs w:val="22"/>
              </w:rPr>
              <w:t>Cargoll</w:t>
            </w:r>
            <w:proofErr w:type="spellEnd"/>
            <w:r w:rsidR="00C146A5">
              <w:rPr>
                <w:rFonts w:ascii="Arial" w:hAnsi="Arial" w:cs="Arial"/>
                <w:sz w:val="22"/>
                <w:szCs w:val="22"/>
              </w:rPr>
              <w:t xml:space="preserve"> Road, </w:t>
            </w:r>
            <w:proofErr w:type="spellStart"/>
            <w:r w:rsidR="00C146A5">
              <w:rPr>
                <w:rFonts w:ascii="Arial" w:hAnsi="Arial" w:cs="Arial"/>
                <w:sz w:val="22"/>
                <w:szCs w:val="22"/>
              </w:rPr>
              <w:t>Penscawn</w:t>
            </w:r>
            <w:proofErr w:type="spellEnd"/>
            <w:r w:rsidR="00C146A5">
              <w:rPr>
                <w:rFonts w:ascii="Arial" w:hAnsi="Arial" w:cs="Arial"/>
                <w:sz w:val="22"/>
                <w:szCs w:val="22"/>
              </w:rPr>
              <w:t xml:space="preserve"> Lane, back entrance to Windfarm) </w:t>
            </w:r>
            <w:r w:rsidR="00C146A5" w:rsidRPr="00C146A5">
              <w:rPr>
                <w:rFonts w:ascii="Arial" w:hAnsi="Arial" w:cs="Arial"/>
                <w:b/>
                <w:i/>
                <w:sz w:val="22"/>
                <w:szCs w:val="22"/>
              </w:rPr>
              <w:t>RESOLVED:  Clerk to report to Highways.</w:t>
            </w:r>
          </w:p>
          <w:p w:rsidR="00DC09B2" w:rsidRDefault="00B2699F" w:rsidP="00655EFB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C09B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A769FF" w:rsidRPr="00DC09B2">
              <w:rPr>
                <w:rFonts w:ascii="Arial" w:hAnsi="Arial" w:cs="Arial"/>
                <w:sz w:val="22"/>
                <w:szCs w:val="22"/>
                <w:u w:val="single"/>
              </w:rPr>
              <w:t>‘Welcome to St. Newlyn East Signage’</w:t>
            </w:r>
            <w:r w:rsidR="00D44D05" w:rsidRPr="00DC09B2"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23C1">
              <w:rPr>
                <w:rFonts w:ascii="Arial" w:hAnsi="Arial" w:cs="Arial"/>
                <w:sz w:val="22"/>
                <w:szCs w:val="22"/>
              </w:rPr>
              <w:t xml:space="preserve">Ongoing.  </w:t>
            </w:r>
            <w:r w:rsidR="004323C1" w:rsidRPr="004323C1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4323C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02C6" w:rsidRPr="00344C05" w:rsidRDefault="00860181" w:rsidP="00F302C6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C09B2">
              <w:rPr>
                <w:rFonts w:ascii="Arial" w:hAnsi="Arial" w:cs="Arial"/>
                <w:sz w:val="22"/>
                <w:szCs w:val="22"/>
                <w:u w:val="single"/>
              </w:rPr>
              <w:t>Installation of a Multi-Use Sports Court</w:t>
            </w:r>
            <w:r w:rsidR="00C146A5">
              <w:rPr>
                <w:rFonts w:ascii="Arial" w:hAnsi="Arial" w:cs="Arial"/>
                <w:sz w:val="22"/>
                <w:szCs w:val="22"/>
              </w:rPr>
              <w:t xml:space="preserve">:  No further progress as the third quote is still outstanding. </w:t>
            </w:r>
            <w:r w:rsidR="00632603" w:rsidRPr="00632603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63260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30F0" w:rsidRDefault="00C62C18" w:rsidP="007C095C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753DC">
              <w:rPr>
                <w:rFonts w:ascii="Arial" w:hAnsi="Arial" w:cs="Arial"/>
                <w:sz w:val="22"/>
                <w:szCs w:val="22"/>
                <w:u w:val="single"/>
              </w:rPr>
              <w:t xml:space="preserve">Neighbourhood Plan </w:t>
            </w:r>
            <w:r w:rsidR="00D73E60" w:rsidRPr="000753DC">
              <w:rPr>
                <w:rFonts w:ascii="Arial" w:hAnsi="Arial" w:cs="Arial"/>
                <w:sz w:val="22"/>
                <w:szCs w:val="22"/>
                <w:u w:val="single"/>
              </w:rPr>
              <w:t>Update</w:t>
            </w:r>
            <w:r w:rsidR="00DE477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632603">
              <w:rPr>
                <w:rFonts w:ascii="Arial" w:hAnsi="Arial" w:cs="Arial"/>
                <w:sz w:val="22"/>
                <w:szCs w:val="22"/>
              </w:rPr>
              <w:t>A</w:t>
            </w:r>
            <w:r w:rsidR="00C146A5">
              <w:rPr>
                <w:rFonts w:ascii="Arial" w:hAnsi="Arial" w:cs="Arial"/>
                <w:sz w:val="22"/>
                <w:szCs w:val="22"/>
              </w:rPr>
              <w:t xml:space="preserve"> meeting of the initial steering group took place and it was agreed to organise a meeting on 08</w:t>
            </w:r>
            <w:r w:rsidR="00C146A5" w:rsidRPr="00C146A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146A5">
              <w:rPr>
                <w:rFonts w:ascii="Arial" w:hAnsi="Arial" w:cs="Arial"/>
                <w:sz w:val="22"/>
                <w:szCs w:val="22"/>
              </w:rPr>
              <w:t xml:space="preserve"> September with a view to arranging a launch event in the Autumn.  Meeting will be advertised on </w:t>
            </w:r>
            <w:proofErr w:type="spellStart"/>
            <w:r w:rsidR="00C146A5">
              <w:rPr>
                <w:rFonts w:ascii="Arial" w:hAnsi="Arial" w:cs="Arial"/>
                <w:sz w:val="22"/>
                <w:szCs w:val="22"/>
              </w:rPr>
              <w:t>facebook</w:t>
            </w:r>
            <w:proofErr w:type="spellEnd"/>
            <w:r w:rsidR="00C146A5">
              <w:rPr>
                <w:rFonts w:ascii="Arial" w:hAnsi="Arial" w:cs="Arial"/>
                <w:sz w:val="22"/>
                <w:szCs w:val="22"/>
              </w:rPr>
              <w:t xml:space="preserve"> and in Village Magazine and further volunteers are required.  </w:t>
            </w:r>
            <w:r w:rsidR="00C146A5" w:rsidRPr="00C146A5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C146A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928CC" w:rsidRDefault="00F928CC" w:rsidP="00D82BB9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Update - Purchase of the Methodist </w:t>
            </w:r>
            <w:r w:rsidR="00A34CD7">
              <w:rPr>
                <w:rFonts w:ascii="Arial" w:hAnsi="Arial" w:cs="Arial"/>
                <w:sz w:val="22"/>
                <w:szCs w:val="22"/>
                <w:u w:val="single"/>
              </w:rPr>
              <w:t>Chapel:</w:t>
            </w:r>
            <w:r w:rsidR="00A34CD7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C146A5">
              <w:rPr>
                <w:rFonts w:ascii="Arial" w:hAnsi="Arial" w:cs="Arial"/>
                <w:sz w:val="22"/>
                <w:szCs w:val="22"/>
              </w:rPr>
              <w:t>Nalders</w:t>
            </w:r>
            <w:proofErr w:type="spellEnd"/>
            <w:r w:rsidR="00C146A5">
              <w:rPr>
                <w:rFonts w:ascii="Arial" w:hAnsi="Arial" w:cs="Arial"/>
                <w:sz w:val="22"/>
                <w:szCs w:val="22"/>
              </w:rPr>
              <w:t xml:space="preserve"> are still waiting for the paperwork from the Chapel’s solicitor.  </w:t>
            </w:r>
            <w:r w:rsidR="002806B7">
              <w:rPr>
                <w:rFonts w:ascii="Arial" w:hAnsi="Arial" w:cs="Arial"/>
                <w:sz w:val="22"/>
                <w:szCs w:val="22"/>
              </w:rPr>
              <w:t xml:space="preserve">The Clerk has contacted </w:t>
            </w:r>
            <w:proofErr w:type="spellStart"/>
            <w:r w:rsidR="002806B7">
              <w:rPr>
                <w:rFonts w:ascii="Arial" w:hAnsi="Arial" w:cs="Arial"/>
                <w:sz w:val="22"/>
                <w:szCs w:val="22"/>
              </w:rPr>
              <w:t>Scottishpower</w:t>
            </w:r>
            <w:proofErr w:type="spellEnd"/>
            <w:r w:rsidR="002806B7">
              <w:rPr>
                <w:rFonts w:ascii="Arial" w:hAnsi="Arial" w:cs="Arial"/>
                <w:sz w:val="22"/>
                <w:szCs w:val="22"/>
              </w:rPr>
              <w:t xml:space="preserve"> about the funding and is waiting for an answer.  </w:t>
            </w:r>
            <w:r w:rsidR="002806B7" w:rsidRPr="002806B7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2806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806B7" w:rsidRDefault="00837D17" w:rsidP="00F54C9A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806B7">
              <w:rPr>
                <w:rFonts w:ascii="Arial" w:hAnsi="Arial" w:cs="Arial"/>
                <w:sz w:val="22"/>
                <w:szCs w:val="22"/>
                <w:u w:val="single"/>
              </w:rPr>
              <w:t>St. Newlyn East Emergency Plan</w:t>
            </w:r>
            <w:r w:rsidRPr="002806B7">
              <w:rPr>
                <w:rFonts w:ascii="Arial" w:hAnsi="Arial" w:cs="Arial"/>
                <w:sz w:val="22"/>
                <w:szCs w:val="22"/>
              </w:rPr>
              <w:t>:  AM</w:t>
            </w:r>
            <w:r w:rsidR="002806B7" w:rsidRPr="002806B7">
              <w:rPr>
                <w:rFonts w:ascii="Arial" w:hAnsi="Arial" w:cs="Arial"/>
                <w:sz w:val="22"/>
                <w:szCs w:val="22"/>
              </w:rPr>
              <w:t xml:space="preserve"> has been contacted by a local resident who has volunteered to assist with the plan, any training courses required &amp; </w:t>
            </w:r>
            <w:r w:rsidR="002806B7">
              <w:rPr>
                <w:rFonts w:ascii="Arial" w:hAnsi="Arial" w:cs="Arial"/>
                <w:sz w:val="22"/>
                <w:szCs w:val="22"/>
              </w:rPr>
              <w:t xml:space="preserve">grant funding.  </w:t>
            </w:r>
            <w:r w:rsidR="002806B7" w:rsidRPr="002806B7">
              <w:rPr>
                <w:rFonts w:ascii="Arial" w:hAnsi="Arial" w:cs="Arial"/>
                <w:b/>
                <w:i/>
                <w:sz w:val="22"/>
                <w:szCs w:val="22"/>
              </w:rPr>
              <w:t>RESOLVED:  AM to organise meeting</w:t>
            </w:r>
            <w:r w:rsidR="002806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806B7" w:rsidRDefault="002806B7" w:rsidP="00F54C9A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Installation of a Youth Shelter</w:t>
            </w:r>
            <w:r w:rsidRPr="002806B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GB not in attendance.</w:t>
            </w:r>
          </w:p>
          <w:p w:rsidR="00DA6894" w:rsidRPr="004D05A4" w:rsidRDefault="00DA6894" w:rsidP="002806B7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A6894">
              <w:rPr>
                <w:rFonts w:ascii="Arial" w:hAnsi="Arial" w:cs="Arial"/>
                <w:sz w:val="22"/>
                <w:szCs w:val="22"/>
                <w:u w:val="single"/>
              </w:rPr>
              <w:t xml:space="preserve">Painting of the BT </w:t>
            </w:r>
            <w:proofErr w:type="spellStart"/>
            <w:r w:rsidRPr="00DA6894">
              <w:rPr>
                <w:rFonts w:ascii="Arial" w:hAnsi="Arial" w:cs="Arial"/>
                <w:sz w:val="22"/>
                <w:szCs w:val="22"/>
                <w:u w:val="single"/>
              </w:rPr>
              <w:t>Phonebox</w:t>
            </w:r>
            <w:proofErr w:type="spellEnd"/>
            <w:r w:rsidRPr="00DA6894">
              <w:rPr>
                <w:rFonts w:ascii="Arial" w:hAnsi="Arial" w:cs="Arial"/>
                <w:sz w:val="22"/>
                <w:szCs w:val="22"/>
                <w:u w:val="single"/>
              </w:rPr>
              <w:t xml:space="preserve"> &amp; Railings at the Park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2806B7">
              <w:rPr>
                <w:rFonts w:ascii="Arial" w:hAnsi="Arial" w:cs="Arial"/>
                <w:sz w:val="22"/>
                <w:szCs w:val="22"/>
              </w:rPr>
              <w:t xml:space="preserve">DL has organised for the work to be done.  </w:t>
            </w:r>
            <w:r w:rsidR="002806B7" w:rsidRPr="002806B7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806B7" w:rsidRPr="00AB6653" w:rsidTr="00B94E8D">
        <w:tc>
          <w:tcPr>
            <w:tcW w:w="1012" w:type="dxa"/>
          </w:tcPr>
          <w:p w:rsidR="002806B7" w:rsidRDefault="002806B7" w:rsidP="009D1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118/16</w:t>
            </w:r>
          </w:p>
        </w:tc>
        <w:tc>
          <w:tcPr>
            <w:tcW w:w="9953" w:type="dxa"/>
            <w:vAlign w:val="center"/>
          </w:tcPr>
          <w:p w:rsidR="002806B7" w:rsidRDefault="002806B7" w:rsidP="009D1F5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Business Matters:</w:t>
            </w:r>
          </w:p>
          <w:p w:rsidR="002806B7" w:rsidRDefault="002806B7" w:rsidP="002806B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2806B7">
              <w:rPr>
                <w:rFonts w:ascii="Arial" w:hAnsi="Arial" w:cs="Arial"/>
                <w:u w:val="single"/>
              </w:rPr>
              <w:t>To Organise a First Aid Course</w:t>
            </w:r>
            <w:r>
              <w:rPr>
                <w:rFonts w:ascii="Arial" w:hAnsi="Arial" w:cs="Arial"/>
              </w:rPr>
              <w:t>:  Dealt with under 117/16 (f).</w:t>
            </w:r>
          </w:p>
          <w:p w:rsidR="002806B7" w:rsidRDefault="002806B7" w:rsidP="002806B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C15103">
              <w:rPr>
                <w:rFonts w:ascii="Arial" w:hAnsi="Arial" w:cs="Arial"/>
                <w:u w:val="single"/>
              </w:rPr>
              <w:t>Cutting of Parish Footpaths</w:t>
            </w:r>
            <w:r>
              <w:rPr>
                <w:rFonts w:ascii="Arial" w:hAnsi="Arial" w:cs="Arial"/>
              </w:rPr>
              <w:t xml:space="preserve">:  A small section of Footpath 2 has not been cut.  This section is down as 1 cut/year on our schedule but </w:t>
            </w:r>
            <w:r w:rsidR="00C15103">
              <w:rPr>
                <w:rFonts w:ascii="Arial" w:hAnsi="Arial" w:cs="Arial"/>
              </w:rPr>
              <w:t xml:space="preserve">twice on Cornwall Councils’.  </w:t>
            </w:r>
            <w:r w:rsidR="00C15103" w:rsidRPr="00C15103">
              <w:rPr>
                <w:rFonts w:ascii="Arial" w:hAnsi="Arial" w:cs="Arial"/>
                <w:b/>
                <w:i/>
              </w:rPr>
              <w:t>RESOLVED:  HF to walk footpaths and report back.</w:t>
            </w:r>
          </w:p>
          <w:p w:rsidR="00C15103" w:rsidRDefault="00C15103" w:rsidP="002806B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Disabled Access to the Post Office</w:t>
            </w:r>
            <w:r w:rsidRPr="00C1510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There is a lack of access but until the Parish Council take over the building there is little that can be done.  </w:t>
            </w:r>
            <w:r w:rsidRPr="00C15103">
              <w:rPr>
                <w:rFonts w:ascii="Arial" w:hAnsi="Arial" w:cs="Arial"/>
                <w:b/>
                <w:i/>
              </w:rPr>
              <w:t>RESOLVED:  Clerk to contact Rev. Sandy to see if anything can be organised</w:t>
            </w:r>
            <w:r>
              <w:rPr>
                <w:rFonts w:ascii="Arial" w:hAnsi="Arial" w:cs="Arial"/>
              </w:rPr>
              <w:t>.</w:t>
            </w:r>
          </w:p>
          <w:p w:rsidR="00C15103" w:rsidRDefault="00C15103" w:rsidP="002806B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Lack of Dog Fouling Notices at </w:t>
            </w:r>
            <w:proofErr w:type="spellStart"/>
            <w:r>
              <w:rPr>
                <w:rFonts w:ascii="Arial" w:hAnsi="Arial" w:cs="Arial"/>
                <w:u w:val="single"/>
              </w:rPr>
              <w:t>Penscawn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Lane</w:t>
            </w:r>
            <w:r w:rsidRPr="00C1510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Pr="00C15103">
              <w:rPr>
                <w:rFonts w:ascii="Arial" w:hAnsi="Arial" w:cs="Arial"/>
                <w:b/>
                <w:i/>
              </w:rPr>
              <w:t>RESOLVED:  Clerk to chase</w:t>
            </w:r>
            <w:r>
              <w:rPr>
                <w:rFonts w:ascii="Arial" w:hAnsi="Arial" w:cs="Arial"/>
              </w:rPr>
              <w:t>.</w:t>
            </w:r>
          </w:p>
          <w:p w:rsidR="00C15103" w:rsidRPr="002806B7" w:rsidRDefault="00C15103" w:rsidP="002806B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80CCE">
              <w:rPr>
                <w:rFonts w:ascii="Arial" w:hAnsi="Arial" w:cs="Arial"/>
                <w:u w:val="single"/>
              </w:rPr>
              <w:t>Dumping of Electricity Poles by Car Boot Site</w:t>
            </w:r>
            <w:r>
              <w:rPr>
                <w:rFonts w:ascii="Arial" w:hAnsi="Arial" w:cs="Arial"/>
              </w:rPr>
              <w:t xml:space="preserve">:  </w:t>
            </w:r>
            <w:r w:rsidR="00B80CCE">
              <w:rPr>
                <w:rFonts w:ascii="Arial" w:hAnsi="Arial" w:cs="Arial"/>
              </w:rPr>
              <w:t xml:space="preserve">It was discussed that they may have been purposely dumped.  </w:t>
            </w:r>
            <w:r w:rsidR="00B80CCE" w:rsidRPr="00B80CCE">
              <w:rPr>
                <w:rFonts w:ascii="Arial" w:hAnsi="Arial" w:cs="Arial"/>
                <w:b/>
                <w:i/>
              </w:rPr>
              <w:t>RESOLVED:  If not collected by Monday, Clerk to report to Council</w:t>
            </w:r>
            <w:r w:rsidR="00B80CCE">
              <w:rPr>
                <w:rFonts w:ascii="Arial" w:hAnsi="Arial" w:cs="Arial"/>
              </w:rPr>
              <w:t>.</w:t>
            </w:r>
          </w:p>
        </w:tc>
      </w:tr>
      <w:tr w:rsidR="004775FC" w:rsidRPr="00AB6653" w:rsidTr="00B94E8D">
        <w:tc>
          <w:tcPr>
            <w:tcW w:w="1012" w:type="dxa"/>
          </w:tcPr>
          <w:p w:rsidR="004775FC" w:rsidRDefault="00404F6F" w:rsidP="00EA08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119</w:t>
            </w:r>
            <w:r w:rsidR="004775FC">
              <w:rPr>
                <w:rFonts w:ascii="Arial" w:hAnsi="Arial" w:cs="Arial"/>
                <w:sz w:val="22"/>
                <w:szCs w:val="22"/>
              </w:rPr>
              <w:t>/1</w:t>
            </w:r>
            <w:r w:rsidR="00541CC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4775FC" w:rsidRDefault="004775FC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Correspondence:</w:t>
            </w:r>
          </w:p>
          <w:p w:rsidR="00CF1E38" w:rsidRDefault="00CF1E38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W w:w="89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3762"/>
              <w:gridCol w:w="2700"/>
            </w:tblGrid>
            <w:tr w:rsidR="00CF1E38" w:rsidTr="002D2725">
              <w:tc>
                <w:tcPr>
                  <w:tcW w:w="2488" w:type="dxa"/>
                </w:tcPr>
                <w:p w:rsidR="00CF1E38" w:rsidRPr="00CF1E38" w:rsidRDefault="00CF1E38" w:rsidP="002D27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1E38">
                    <w:rPr>
                      <w:rFonts w:ascii="Arial" w:hAnsi="Arial" w:cs="Arial"/>
                      <w:b/>
                      <w:sz w:val="20"/>
                      <w:szCs w:val="20"/>
                    </w:rPr>
                    <w:t>SENDER</w:t>
                  </w:r>
                </w:p>
              </w:tc>
              <w:tc>
                <w:tcPr>
                  <w:tcW w:w="3762" w:type="dxa"/>
                </w:tcPr>
                <w:p w:rsidR="00CF1E38" w:rsidRPr="00CF1E38" w:rsidRDefault="00CF1E38" w:rsidP="002D27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1E38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CONTENT</w:t>
                  </w:r>
                </w:p>
              </w:tc>
              <w:tc>
                <w:tcPr>
                  <w:tcW w:w="2700" w:type="dxa"/>
                </w:tcPr>
                <w:p w:rsidR="00CF1E38" w:rsidRPr="00CF1E38" w:rsidRDefault="00CF1E38" w:rsidP="002D27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1E38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RESOLUTION</w:t>
                  </w:r>
                </w:p>
              </w:tc>
            </w:tr>
            <w:tr w:rsidR="00404F6F" w:rsidRPr="0050170D" w:rsidTr="002D2725">
              <w:tc>
                <w:tcPr>
                  <w:tcW w:w="2488" w:type="dxa"/>
                </w:tcPr>
                <w:p w:rsidR="00404F6F" w:rsidRPr="00404F6F" w:rsidRDefault="00404F6F" w:rsidP="00404F6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Mitchell Village Association</w:t>
                  </w:r>
                </w:p>
              </w:tc>
              <w:tc>
                <w:tcPr>
                  <w:tcW w:w="3762" w:type="dxa"/>
                </w:tcPr>
                <w:p w:rsidR="00404F6F" w:rsidRPr="00404F6F" w:rsidRDefault="00404F6F" w:rsidP="00404F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Speed of Traffic in Mitchell</w:t>
                  </w:r>
                </w:p>
              </w:tc>
              <w:tc>
                <w:tcPr>
                  <w:tcW w:w="2700" w:type="dxa"/>
                </w:tcPr>
                <w:p w:rsidR="00404F6F" w:rsidRPr="00404F6F" w:rsidRDefault="00404F6F" w:rsidP="00404F6F">
                  <w:pPr>
                    <w:tabs>
                      <w:tab w:val="left" w:pos="237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 xml:space="preserve">The Clerk has sent through the results of the speed survey undertaken recently.  </w:t>
                  </w:r>
                  <w:r w:rsidRPr="00404F6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NOTED</w:t>
                  </w: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404F6F" w:rsidRPr="0050170D" w:rsidTr="002D2725">
              <w:tc>
                <w:tcPr>
                  <w:tcW w:w="2488" w:type="dxa"/>
                </w:tcPr>
                <w:p w:rsidR="00404F6F" w:rsidRPr="00404F6F" w:rsidRDefault="00404F6F" w:rsidP="00404F6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Housing Equality Objective Sub-Group</w:t>
                  </w:r>
                </w:p>
              </w:tc>
              <w:tc>
                <w:tcPr>
                  <w:tcW w:w="3762" w:type="dxa"/>
                </w:tcPr>
                <w:p w:rsidR="00404F6F" w:rsidRPr="00404F6F" w:rsidRDefault="00404F6F" w:rsidP="00404F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Consultation on Equality Objectives (Housing)</w:t>
                  </w:r>
                </w:p>
              </w:tc>
              <w:tc>
                <w:tcPr>
                  <w:tcW w:w="2700" w:type="dxa"/>
                </w:tcPr>
                <w:p w:rsidR="00404F6F" w:rsidRPr="00404F6F" w:rsidRDefault="00404F6F" w:rsidP="00404F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NOTED</w:t>
                  </w: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404F6F" w:rsidRPr="0050170D" w:rsidTr="002D2725">
              <w:tc>
                <w:tcPr>
                  <w:tcW w:w="2488" w:type="dxa"/>
                </w:tcPr>
                <w:p w:rsidR="00404F6F" w:rsidRPr="00404F6F" w:rsidRDefault="00404F6F" w:rsidP="00404F6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Gillian Hicks</w:t>
                  </w:r>
                </w:p>
              </w:tc>
              <w:tc>
                <w:tcPr>
                  <w:tcW w:w="3762" w:type="dxa"/>
                </w:tcPr>
                <w:p w:rsidR="00404F6F" w:rsidRPr="00404F6F" w:rsidRDefault="00404F6F" w:rsidP="00404F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Location of the 30mph sign in Fiddlers Green</w:t>
                  </w:r>
                </w:p>
              </w:tc>
              <w:tc>
                <w:tcPr>
                  <w:tcW w:w="2700" w:type="dxa"/>
                </w:tcPr>
                <w:p w:rsidR="00404F6F" w:rsidRPr="00404F6F" w:rsidRDefault="00404F6F" w:rsidP="00404F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 xml:space="preserve">It was discussed that a 30mph warning sign could be installed.  </w:t>
                  </w:r>
                  <w:r w:rsidRPr="00404F6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RESOLVED:  Acknowledgement letter to be sent.  Signage to be discussed in meeting with Highways in September</w:t>
                  </w: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404F6F" w:rsidRPr="0050170D" w:rsidTr="002D2725">
              <w:tc>
                <w:tcPr>
                  <w:tcW w:w="2488" w:type="dxa"/>
                </w:tcPr>
                <w:p w:rsidR="00404F6F" w:rsidRPr="00404F6F" w:rsidRDefault="00404F6F" w:rsidP="00404F6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Cornwall Council</w:t>
                  </w:r>
                </w:p>
              </w:tc>
              <w:tc>
                <w:tcPr>
                  <w:tcW w:w="3762" w:type="dxa"/>
                </w:tcPr>
                <w:p w:rsidR="00404F6F" w:rsidRPr="00404F6F" w:rsidRDefault="00404F6F" w:rsidP="00404F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Licensing Act 2003 – House of Lords Select Committee Review</w:t>
                  </w:r>
                </w:p>
              </w:tc>
              <w:tc>
                <w:tcPr>
                  <w:tcW w:w="2700" w:type="dxa"/>
                </w:tcPr>
                <w:p w:rsidR="00404F6F" w:rsidRPr="00404F6F" w:rsidRDefault="00404F6F" w:rsidP="00404F6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NOTED.</w:t>
                  </w:r>
                </w:p>
              </w:tc>
            </w:tr>
            <w:tr w:rsidR="00404F6F" w:rsidRPr="0050170D" w:rsidTr="002D2725">
              <w:tc>
                <w:tcPr>
                  <w:tcW w:w="2488" w:type="dxa"/>
                </w:tcPr>
                <w:p w:rsidR="00404F6F" w:rsidRPr="00404F6F" w:rsidRDefault="00404F6F" w:rsidP="00404F6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Cornwall Council</w:t>
                  </w:r>
                </w:p>
              </w:tc>
              <w:tc>
                <w:tcPr>
                  <w:tcW w:w="3762" w:type="dxa"/>
                </w:tcPr>
                <w:p w:rsidR="00404F6F" w:rsidRPr="00404F6F" w:rsidRDefault="00404F6F" w:rsidP="00404F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sz w:val="20"/>
                      <w:szCs w:val="20"/>
                    </w:rPr>
                    <w:t>Stopping Up Order:  Highway Verge adjacent to The Sidings</w:t>
                  </w:r>
                </w:p>
              </w:tc>
              <w:tc>
                <w:tcPr>
                  <w:tcW w:w="2700" w:type="dxa"/>
                </w:tcPr>
                <w:p w:rsidR="00404F6F" w:rsidRPr="00404F6F" w:rsidRDefault="00404F6F" w:rsidP="00404F6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404F6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NOTED.</w:t>
                  </w:r>
                </w:p>
              </w:tc>
            </w:tr>
          </w:tbl>
          <w:p w:rsidR="00CF1E38" w:rsidRPr="00C14F2D" w:rsidRDefault="00CF1E38" w:rsidP="00B94E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5FC" w:rsidRPr="00AB6653" w:rsidTr="00541CC4">
        <w:trPr>
          <w:trHeight w:val="627"/>
        </w:trPr>
        <w:tc>
          <w:tcPr>
            <w:tcW w:w="1012" w:type="dxa"/>
          </w:tcPr>
          <w:p w:rsidR="004775FC" w:rsidRPr="00944256" w:rsidRDefault="00404F6F" w:rsidP="005202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t>120</w:t>
            </w:r>
            <w:r w:rsidR="00520283">
              <w:rPr>
                <w:rStyle w:val="PageNumber"/>
                <w:rFonts w:ascii="Arial" w:hAnsi="Arial" w:cs="Arial"/>
                <w:sz w:val="22"/>
                <w:szCs w:val="22"/>
              </w:rPr>
              <w:t>/</w:t>
            </w:r>
            <w:r w:rsidR="004775FC">
              <w:rPr>
                <w:rStyle w:val="PageNumber"/>
                <w:rFonts w:ascii="Arial" w:hAnsi="Arial" w:cs="Arial"/>
                <w:sz w:val="22"/>
                <w:szCs w:val="22"/>
              </w:rPr>
              <w:t>1</w:t>
            </w:r>
            <w:r w:rsidR="00541CC4">
              <w:rPr>
                <w:rStyle w:val="PageNumber"/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3" w:type="dxa"/>
            <w:vAlign w:val="center"/>
          </w:tcPr>
          <w:p w:rsidR="004775FC" w:rsidRPr="00DF531E" w:rsidRDefault="004775FC" w:rsidP="00990AF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Reports from Outside Bodies:</w:t>
            </w:r>
          </w:p>
          <w:p w:rsidR="00F9400F" w:rsidRDefault="00F9400F" w:rsidP="00F94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CV went to a very interesting Governance Review which was poorly attended.</w:t>
            </w:r>
          </w:p>
          <w:p w:rsidR="00F9400F" w:rsidRDefault="00F9400F" w:rsidP="00F94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RT attended a Housing &amp; Environment meeting.  The mixed plastic recycling trial in Truro will carry on for another 6 months.</w:t>
            </w:r>
          </w:p>
          <w:p w:rsidR="00F9400F" w:rsidRDefault="00F9400F" w:rsidP="00F94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EG &amp; CV attended a meeting of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Trevilson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Trust.  A new treasurer is being sought.</w:t>
            </w:r>
          </w:p>
          <w:p w:rsidR="000D0381" w:rsidRPr="00237778" w:rsidRDefault="00F9400F" w:rsidP="00DB0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&amp; the Clerk went to a meeting with Cllr. Vale to give an update on current issues in SNE.</w:t>
            </w:r>
          </w:p>
        </w:tc>
      </w:tr>
      <w:tr w:rsidR="004775FC" w:rsidRPr="00AB6653" w:rsidTr="00E7740D">
        <w:trPr>
          <w:trHeight w:val="1256"/>
        </w:trPr>
        <w:tc>
          <w:tcPr>
            <w:tcW w:w="1012" w:type="dxa"/>
          </w:tcPr>
          <w:p w:rsidR="004775FC" w:rsidRPr="00AB6653" w:rsidRDefault="00F9400F" w:rsidP="009C26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="00CF1E38">
              <w:rPr>
                <w:rFonts w:ascii="Arial" w:hAnsi="Arial" w:cs="Arial"/>
                <w:sz w:val="22"/>
                <w:szCs w:val="22"/>
              </w:rPr>
              <w:t>/16</w:t>
            </w:r>
          </w:p>
        </w:tc>
        <w:tc>
          <w:tcPr>
            <w:tcW w:w="9953" w:type="dxa"/>
            <w:vAlign w:val="center"/>
          </w:tcPr>
          <w:p w:rsidR="004775FC" w:rsidRPr="00AD554C" w:rsidRDefault="004775FC" w:rsidP="00AD554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Finance:</w:t>
            </w:r>
          </w:p>
          <w:p w:rsidR="00E7740D" w:rsidRPr="00E7740D" w:rsidRDefault="00E7740D" w:rsidP="00CF6E14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7740D">
              <w:rPr>
                <w:rFonts w:ascii="Arial" w:hAnsi="Arial" w:cs="Arial"/>
                <w:sz w:val="22"/>
                <w:szCs w:val="22"/>
                <w:u w:val="single"/>
              </w:rPr>
              <w:t>To receive the draft minutes of the Finance &amp; General Purpose Meeting held on Monday 11</w:t>
            </w:r>
            <w:r w:rsidRPr="00E7740D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th</w:t>
            </w:r>
            <w:r w:rsidRPr="00E7740D">
              <w:rPr>
                <w:rFonts w:ascii="Arial" w:hAnsi="Arial" w:cs="Arial"/>
                <w:sz w:val="22"/>
                <w:szCs w:val="22"/>
                <w:u w:val="single"/>
              </w:rPr>
              <w:t xml:space="preserve"> June 2016</w:t>
            </w:r>
            <w:r w:rsidR="00F9400F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F9400F" w:rsidRPr="00F9400F">
              <w:rPr>
                <w:rFonts w:ascii="Arial" w:hAnsi="Arial" w:cs="Arial"/>
                <w:b/>
                <w:i/>
                <w:sz w:val="22"/>
                <w:szCs w:val="22"/>
              </w:rPr>
              <w:t>RESOLVED:  Minutes of the F&amp;GP Meeting held on 11</w:t>
            </w:r>
            <w:r w:rsidR="00F9400F" w:rsidRPr="00F9400F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="00F9400F" w:rsidRPr="00F9400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June 2016 were accepted as a true record</w:t>
            </w:r>
            <w:r w:rsidR="00F9400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75FC" w:rsidRPr="00551850" w:rsidRDefault="004775FC" w:rsidP="00CF6E14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6653">
              <w:rPr>
                <w:rFonts w:ascii="Arial" w:hAnsi="Arial" w:cs="Arial"/>
                <w:bCs/>
                <w:sz w:val="22"/>
                <w:szCs w:val="22"/>
                <w:u w:val="single"/>
              </w:rPr>
              <w:t>Accounts:</w:t>
            </w:r>
            <w:r w:rsidRPr="00AB665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RESOLV</w:t>
            </w:r>
            <w:r w:rsidR="003105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ED:  Accounts totalling </w:t>
            </w:r>
            <w:r w:rsidR="00C81265">
              <w:rPr>
                <w:rFonts w:ascii="Arial" w:hAnsi="Arial" w:cs="Arial"/>
                <w:b/>
                <w:i/>
                <w:sz w:val="22"/>
                <w:szCs w:val="22"/>
              </w:rPr>
              <w:t>£</w:t>
            </w:r>
            <w:r w:rsidR="00F9400F">
              <w:rPr>
                <w:rFonts w:ascii="Arial" w:hAnsi="Arial" w:cs="Arial"/>
                <w:b/>
                <w:i/>
                <w:sz w:val="22"/>
                <w:szCs w:val="22"/>
              </w:rPr>
              <w:t>1417.00</w:t>
            </w:r>
            <w:r w:rsidR="00FC487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24424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were approved for payment (appendix 1).  </w:t>
            </w:r>
          </w:p>
          <w:p w:rsidR="007363F1" w:rsidRPr="004542F7" w:rsidRDefault="004775FC" w:rsidP="004542F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i/>
              </w:rPr>
            </w:pPr>
            <w:r w:rsidRPr="00EB0BEB">
              <w:rPr>
                <w:rFonts w:ascii="Arial" w:hAnsi="Arial" w:cs="Arial"/>
                <w:bCs/>
                <w:sz w:val="22"/>
                <w:szCs w:val="22"/>
                <w:u w:val="single"/>
              </w:rPr>
              <w:t>Urgent Financial Matters</w:t>
            </w:r>
            <w:r w:rsidRPr="00EB0BEB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F9400F">
              <w:rPr>
                <w:rFonts w:ascii="Arial" w:hAnsi="Arial" w:cs="Arial"/>
                <w:bCs/>
                <w:sz w:val="22"/>
                <w:szCs w:val="22"/>
              </w:rPr>
              <w:t xml:space="preserve">  The Clerk advised that </w:t>
            </w:r>
            <w:r w:rsidR="0055717A">
              <w:rPr>
                <w:rFonts w:ascii="Arial" w:hAnsi="Arial" w:cs="Arial"/>
                <w:bCs/>
                <w:sz w:val="22"/>
                <w:szCs w:val="22"/>
              </w:rPr>
              <w:t xml:space="preserve">HSBC is withdrawing its safe keeping service and requires authorisation to go and collect the documents.  </w:t>
            </w:r>
            <w:r w:rsidR="0055717A" w:rsidRPr="0055717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RESOLVED:  Authorisation granted.</w:t>
            </w:r>
          </w:p>
        </w:tc>
      </w:tr>
      <w:tr w:rsidR="004775FC" w:rsidRPr="00AB6653" w:rsidTr="009349BF">
        <w:trPr>
          <w:trHeight w:val="316"/>
        </w:trPr>
        <w:tc>
          <w:tcPr>
            <w:tcW w:w="1012" w:type="dxa"/>
          </w:tcPr>
          <w:p w:rsidR="004775FC" w:rsidRPr="00AB6653" w:rsidRDefault="00F9400F" w:rsidP="00FC4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  <w:r w:rsidR="002B506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53" w:type="dxa"/>
            <w:vAlign w:val="center"/>
          </w:tcPr>
          <w:p w:rsidR="00C81265" w:rsidRDefault="004775FC" w:rsidP="00C8126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Items for t</w:t>
            </w:r>
            <w:r w:rsidR="00F9400F">
              <w:rPr>
                <w:rFonts w:ascii="Arial" w:hAnsi="Arial" w:cs="Arial"/>
                <w:b/>
                <w:sz w:val="22"/>
                <w:szCs w:val="22"/>
                <w:u w:val="single"/>
              </w:rPr>
              <w:t>he September</w:t>
            </w:r>
            <w:r w:rsidR="003105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2016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Agend</w:t>
            </w:r>
            <w:r w:rsidR="009349BF">
              <w:rPr>
                <w:rFonts w:ascii="Arial" w:hAnsi="Arial" w:cs="Arial"/>
                <w:b/>
                <w:sz w:val="22"/>
                <w:szCs w:val="22"/>
                <w:u w:val="single"/>
              </w:rPr>
              <w:t>a:</w:t>
            </w:r>
          </w:p>
          <w:p w:rsidR="00B72281" w:rsidRPr="009349BF" w:rsidRDefault="004542F7" w:rsidP="00C81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</w:tr>
      <w:tr w:rsidR="004775FC" w:rsidRPr="00AB6653" w:rsidTr="00B94E8D">
        <w:tc>
          <w:tcPr>
            <w:tcW w:w="1012" w:type="dxa"/>
          </w:tcPr>
          <w:p w:rsidR="004775FC" w:rsidRPr="00AB6653" w:rsidRDefault="00F9400F" w:rsidP="001C46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  <w:r w:rsidR="002B5069">
              <w:rPr>
                <w:rFonts w:ascii="Arial" w:hAnsi="Arial" w:cs="Arial"/>
                <w:sz w:val="22"/>
                <w:szCs w:val="22"/>
              </w:rPr>
              <w:t>/16</w:t>
            </w:r>
          </w:p>
        </w:tc>
        <w:tc>
          <w:tcPr>
            <w:tcW w:w="9953" w:type="dxa"/>
            <w:vAlign w:val="center"/>
          </w:tcPr>
          <w:p w:rsidR="004775FC" w:rsidRPr="0076127D" w:rsidRDefault="004775FC" w:rsidP="00B94E8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B6653">
              <w:rPr>
                <w:rFonts w:ascii="Arial" w:hAnsi="Arial" w:cs="Arial"/>
                <w:b/>
                <w:sz w:val="22"/>
                <w:szCs w:val="22"/>
                <w:u w:val="single"/>
              </w:rPr>
              <w:t>Closure:</w:t>
            </w:r>
          </w:p>
          <w:p w:rsidR="004775FC" w:rsidRPr="00A144A8" w:rsidRDefault="004775FC" w:rsidP="00C81265">
            <w:pPr>
              <w:rPr>
                <w:rFonts w:ascii="Arial" w:hAnsi="Arial" w:cs="Arial"/>
                <w:sz w:val="22"/>
                <w:szCs w:val="22"/>
              </w:rPr>
            </w:pPr>
            <w:r w:rsidRPr="00AB6653">
              <w:rPr>
                <w:rFonts w:ascii="Arial" w:hAnsi="Arial" w:cs="Arial"/>
                <w:sz w:val="22"/>
                <w:szCs w:val="22"/>
              </w:rPr>
              <w:t>There being no further business, the Chairman thanked mem</w:t>
            </w:r>
            <w:r>
              <w:rPr>
                <w:rFonts w:ascii="Arial" w:hAnsi="Arial" w:cs="Arial"/>
                <w:sz w:val="22"/>
                <w:szCs w:val="22"/>
              </w:rPr>
              <w:t xml:space="preserve">bers for their attendance.  He </w:t>
            </w:r>
            <w:r w:rsidRPr="00AB6653">
              <w:rPr>
                <w:rFonts w:ascii="Arial" w:hAnsi="Arial" w:cs="Arial"/>
                <w:sz w:val="22"/>
                <w:szCs w:val="22"/>
              </w:rPr>
              <w:t xml:space="preserve">advised that the </w:t>
            </w:r>
            <w:r w:rsidRPr="00AB6653">
              <w:rPr>
                <w:rFonts w:ascii="Arial" w:hAnsi="Arial" w:cs="Arial"/>
                <w:b/>
                <w:sz w:val="22"/>
                <w:szCs w:val="22"/>
              </w:rPr>
              <w:t>next scheduled Full Counci</w:t>
            </w:r>
            <w:r w:rsidR="00822F5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AB6653">
              <w:rPr>
                <w:rFonts w:ascii="Arial" w:hAnsi="Arial" w:cs="Arial"/>
                <w:b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will take place on </w:t>
            </w:r>
            <w:r w:rsidR="00F9400F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400FB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</w:t>
            </w:r>
            <w:r w:rsidR="001545C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h </w:t>
            </w:r>
            <w:r w:rsidR="00F9400F"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C812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2F55"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="001545C5">
              <w:rPr>
                <w:rFonts w:ascii="Arial" w:hAnsi="Arial" w:cs="Arial"/>
                <w:b/>
                <w:sz w:val="22"/>
                <w:szCs w:val="22"/>
              </w:rPr>
              <w:t xml:space="preserve"> at 7.0</w:t>
            </w:r>
            <w:r>
              <w:rPr>
                <w:rFonts w:ascii="Arial" w:hAnsi="Arial" w:cs="Arial"/>
                <w:b/>
                <w:sz w:val="22"/>
                <w:szCs w:val="22"/>
              </w:rPr>
              <w:t>0pm in the Primary Room, St. Newlyn East Methodist Chapel</w:t>
            </w:r>
            <w:r w:rsidRPr="00AB6653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9400F">
              <w:rPr>
                <w:rFonts w:ascii="Arial" w:hAnsi="Arial" w:cs="Arial"/>
                <w:sz w:val="22"/>
                <w:szCs w:val="22"/>
              </w:rPr>
              <w:t>The meeting closed at 21.40</w:t>
            </w:r>
            <w:r w:rsidR="00C81265"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</w:tbl>
    <w:p w:rsidR="00A23E75" w:rsidRDefault="00A23E75" w:rsidP="006D0516">
      <w:pPr>
        <w:rPr>
          <w:rFonts w:ascii="Arial" w:hAnsi="Arial" w:cs="Arial"/>
          <w:sz w:val="22"/>
          <w:szCs w:val="22"/>
          <w:u w:val="single"/>
        </w:rPr>
      </w:pPr>
    </w:p>
    <w:p w:rsidR="004542F7" w:rsidRDefault="004542F7" w:rsidP="006D0516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sectPr w:rsidR="004542F7" w:rsidSect="00C82499">
      <w:footerReference w:type="even" r:id="rId8"/>
      <w:footerReference w:type="default" r:id="rId9"/>
      <w:headerReference w:type="first" r:id="rId10"/>
      <w:pgSz w:w="11906" w:h="16838" w:code="9"/>
      <w:pgMar w:top="902" w:right="1106" w:bottom="284" w:left="1259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2A" w:rsidRDefault="00FE3F2A">
      <w:r>
        <w:separator/>
      </w:r>
    </w:p>
  </w:endnote>
  <w:endnote w:type="continuationSeparator" w:id="0">
    <w:p w:rsidR="00FE3F2A" w:rsidRDefault="00FE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6D" w:rsidRDefault="00465A6D" w:rsidP="00371B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5A6D" w:rsidRDefault="00465A6D" w:rsidP="00B70C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6D" w:rsidRDefault="00465A6D" w:rsidP="00371B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0D23">
      <w:rPr>
        <w:rStyle w:val="PageNumber"/>
        <w:noProof/>
      </w:rPr>
      <w:t>3</w:t>
    </w:r>
    <w:r>
      <w:rPr>
        <w:rStyle w:val="PageNumber"/>
      </w:rPr>
      <w:fldChar w:fldCharType="end"/>
    </w:r>
  </w:p>
  <w:p w:rsidR="00465A6D" w:rsidRDefault="00465A6D" w:rsidP="00B70CB9">
    <w:pPr>
      <w:ind w:right="360"/>
      <w:rPr>
        <w:rFonts w:ascii="Arial" w:hAnsi="Arial" w:cs="Arial"/>
        <w:sz w:val="20"/>
        <w:szCs w:val="20"/>
        <w:u w:val="single"/>
      </w:rPr>
    </w:pPr>
  </w:p>
  <w:p w:rsidR="00465A6D" w:rsidRDefault="00465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2A" w:rsidRDefault="00FE3F2A">
      <w:r>
        <w:separator/>
      </w:r>
    </w:p>
  </w:footnote>
  <w:footnote w:type="continuationSeparator" w:id="0">
    <w:p w:rsidR="00FE3F2A" w:rsidRDefault="00FE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6D" w:rsidRDefault="00465A6D" w:rsidP="0041729A">
    <w:pPr>
      <w:tabs>
        <w:tab w:val="right" w:pos="10538"/>
      </w:tabs>
      <w:jc w:val="center"/>
      <w:rPr>
        <w:rFonts w:ascii="Arial" w:hAnsi="Arial" w:cs="Arial"/>
        <w:lang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95BAF1" wp14:editId="6B3191EE">
          <wp:simplePos x="0" y="0"/>
          <wp:positionH relativeFrom="column">
            <wp:posOffset>-647700</wp:posOffset>
          </wp:positionH>
          <wp:positionV relativeFrom="paragraph">
            <wp:posOffset>-45720</wp:posOffset>
          </wp:positionV>
          <wp:extent cx="1285875" cy="1285875"/>
          <wp:effectExtent l="0" t="0" r="9525" b="9525"/>
          <wp:wrapNone/>
          <wp:docPr id="1" name="Picture 1" descr="New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A6D" w:rsidRDefault="00465A6D" w:rsidP="0041729A">
    <w:pPr>
      <w:tabs>
        <w:tab w:val="right" w:pos="10538"/>
      </w:tabs>
      <w:jc w:val="center"/>
      <w:rPr>
        <w:rFonts w:ascii="Arial" w:hAnsi="Arial" w:cs="Arial"/>
        <w:lang w:eastAsia="en-US"/>
      </w:rPr>
    </w:pPr>
  </w:p>
  <w:p w:rsidR="00465A6D" w:rsidRPr="0041729A" w:rsidRDefault="00465A6D" w:rsidP="0041729A">
    <w:pPr>
      <w:tabs>
        <w:tab w:val="right" w:pos="10538"/>
      </w:tabs>
      <w:jc w:val="center"/>
      <w:rPr>
        <w:rFonts w:ascii="Arial" w:hAnsi="Arial" w:cs="Arial"/>
        <w:b/>
        <w:lang w:eastAsia="en-US"/>
      </w:rPr>
    </w:pPr>
    <w:r>
      <w:rPr>
        <w:rFonts w:ascii="Arial" w:hAnsi="Arial" w:cs="Arial"/>
        <w:b/>
        <w:lang w:eastAsia="en-US"/>
      </w:rPr>
      <w:t>MINUTES OF THE FULL COUNCIL MEETING HELD ON</w:t>
    </w:r>
  </w:p>
  <w:p w:rsidR="00465A6D" w:rsidRPr="0041729A" w:rsidRDefault="00465A6D" w:rsidP="0041729A">
    <w:pPr>
      <w:tabs>
        <w:tab w:val="right" w:pos="10538"/>
      </w:tabs>
      <w:jc w:val="center"/>
      <w:rPr>
        <w:rFonts w:ascii="Arial" w:hAnsi="Arial" w:cs="Arial"/>
        <w:b/>
        <w:lang w:eastAsia="en-US"/>
      </w:rPr>
    </w:pPr>
    <w:r w:rsidRPr="0041729A">
      <w:rPr>
        <w:rFonts w:ascii="Arial" w:hAnsi="Arial" w:cs="Arial"/>
        <w:b/>
        <w:lang w:eastAsia="en-US"/>
      </w:rPr>
      <w:t>MONDAY</w:t>
    </w:r>
    <w:r>
      <w:rPr>
        <w:rFonts w:ascii="Arial" w:hAnsi="Arial" w:cs="Arial"/>
        <w:b/>
        <w:lang w:eastAsia="en-US"/>
      </w:rPr>
      <w:t xml:space="preserve"> </w:t>
    </w:r>
    <w:r w:rsidR="00755E69">
      <w:rPr>
        <w:rFonts w:ascii="Arial" w:hAnsi="Arial" w:cs="Arial"/>
        <w:b/>
        <w:lang w:eastAsia="en-US"/>
      </w:rPr>
      <w:t>08</w:t>
    </w:r>
    <w:r w:rsidRPr="00C53A3C">
      <w:rPr>
        <w:rFonts w:ascii="Arial" w:hAnsi="Arial" w:cs="Arial"/>
        <w:b/>
        <w:vertAlign w:val="superscript"/>
        <w:lang w:eastAsia="en-US"/>
      </w:rPr>
      <w:t>th</w:t>
    </w:r>
    <w:r w:rsidR="00755E69">
      <w:rPr>
        <w:rFonts w:ascii="Arial" w:hAnsi="Arial" w:cs="Arial"/>
        <w:b/>
        <w:lang w:eastAsia="en-US"/>
      </w:rPr>
      <w:t xml:space="preserve"> AUGUST</w:t>
    </w:r>
    <w:r w:rsidR="00FA0E79">
      <w:rPr>
        <w:rFonts w:ascii="Arial" w:hAnsi="Arial" w:cs="Arial"/>
        <w:b/>
        <w:lang w:eastAsia="en-US"/>
      </w:rPr>
      <w:t xml:space="preserve"> </w:t>
    </w:r>
    <w:r w:rsidR="0028262A">
      <w:rPr>
        <w:rFonts w:ascii="Arial" w:hAnsi="Arial" w:cs="Arial"/>
        <w:b/>
        <w:lang w:eastAsia="en-US"/>
      </w:rPr>
      <w:t>2016</w:t>
    </w:r>
    <w:r w:rsidR="002B5069">
      <w:rPr>
        <w:rFonts w:ascii="Arial" w:hAnsi="Arial" w:cs="Arial"/>
        <w:b/>
        <w:lang w:eastAsia="en-US"/>
      </w:rPr>
      <w:t xml:space="preserve"> AT 7.0</w:t>
    </w:r>
    <w:r w:rsidRPr="0041729A">
      <w:rPr>
        <w:rFonts w:ascii="Arial" w:hAnsi="Arial" w:cs="Arial"/>
        <w:b/>
        <w:lang w:eastAsia="en-US"/>
      </w:rPr>
      <w:t>0PM</w:t>
    </w:r>
  </w:p>
  <w:p w:rsidR="00465A6D" w:rsidRPr="0041729A" w:rsidRDefault="007813B9" w:rsidP="0041729A">
    <w:pPr>
      <w:tabs>
        <w:tab w:val="right" w:pos="10538"/>
      </w:tabs>
      <w:jc w:val="center"/>
      <w:rPr>
        <w:rFonts w:ascii="Arial" w:hAnsi="Arial" w:cs="Arial"/>
        <w:b/>
        <w:lang w:eastAsia="en-US"/>
      </w:rPr>
    </w:pPr>
    <w:r>
      <w:rPr>
        <w:rFonts w:ascii="Arial" w:hAnsi="Arial" w:cs="Arial"/>
        <w:b/>
        <w:lang w:eastAsia="en-US"/>
      </w:rPr>
      <w:t xml:space="preserve">PRIMARY </w:t>
    </w:r>
    <w:r w:rsidR="00465A6D" w:rsidRPr="0041729A">
      <w:rPr>
        <w:rFonts w:ascii="Arial" w:hAnsi="Arial" w:cs="Arial"/>
        <w:b/>
        <w:lang w:eastAsia="en-US"/>
      </w:rPr>
      <w:t>RO</w:t>
    </w:r>
    <w:r>
      <w:rPr>
        <w:rFonts w:ascii="Arial" w:hAnsi="Arial" w:cs="Arial"/>
        <w:b/>
        <w:lang w:eastAsia="en-US"/>
      </w:rPr>
      <w:t>OM, ST. NEWLYN EAST METHODIST CHURCH</w:t>
    </w:r>
  </w:p>
  <w:p w:rsidR="00465A6D" w:rsidRDefault="00465A6D" w:rsidP="0041729A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4A2A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B4467"/>
    <w:multiLevelType w:val="hybridMultilevel"/>
    <w:tmpl w:val="BF0C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16995"/>
    <w:multiLevelType w:val="hybridMultilevel"/>
    <w:tmpl w:val="8C3A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64C"/>
    <w:multiLevelType w:val="hybridMultilevel"/>
    <w:tmpl w:val="7DEA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7396"/>
    <w:multiLevelType w:val="hybridMultilevel"/>
    <w:tmpl w:val="FF88B944"/>
    <w:lvl w:ilvl="0" w:tplc="13085B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A7F"/>
    <w:multiLevelType w:val="hybridMultilevel"/>
    <w:tmpl w:val="57189B42"/>
    <w:lvl w:ilvl="0" w:tplc="8CCAA2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D3336"/>
    <w:multiLevelType w:val="hybridMultilevel"/>
    <w:tmpl w:val="A6AEDA80"/>
    <w:lvl w:ilvl="0" w:tplc="63EE246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30987"/>
    <w:multiLevelType w:val="hybridMultilevel"/>
    <w:tmpl w:val="17125BA6"/>
    <w:lvl w:ilvl="0" w:tplc="35125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F4394"/>
    <w:multiLevelType w:val="hybridMultilevel"/>
    <w:tmpl w:val="A8EA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C5C80"/>
    <w:multiLevelType w:val="hybridMultilevel"/>
    <w:tmpl w:val="3204192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F5520"/>
    <w:multiLevelType w:val="hybridMultilevel"/>
    <w:tmpl w:val="0D1C4A88"/>
    <w:lvl w:ilvl="0" w:tplc="DAF2FD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B4571"/>
    <w:multiLevelType w:val="hybridMultilevel"/>
    <w:tmpl w:val="65E6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40785"/>
    <w:multiLevelType w:val="hybridMultilevel"/>
    <w:tmpl w:val="2DEE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D18D6"/>
    <w:multiLevelType w:val="hybridMultilevel"/>
    <w:tmpl w:val="10FE45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13D95"/>
    <w:multiLevelType w:val="hybridMultilevel"/>
    <w:tmpl w:val="6AC2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C2E6D"/>
    <w:multiLevelType w:val="hybridMultilevel"/>
    <w:tmpl w:val="D0A03938"/>
    <w:lvl w:ilvl="0" w:tplc="66EE38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BB4D1A"/>
    <w:multiLevelType w:val="hybridMultilevel"/>
    <w:tmpl w:val="55F028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30EAA"/>
    <w:multiLevelType w:val="hybridMultilevel"/>
    <w:tmpl w:val="8E6C270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251BE"/>
    <w:multiLevelType w:val="hybridMultilevel"/>
    <w:tmpl w:val="6B1A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D5EF2"/>
    <w:multiLevelType w:val="hybridMultilevel"/>
    <w:tmpl w:val="A2CAACC2"/>
    <w:lvl w:ilvl="0" w:tplc="C2364A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7C6122"/>
    <w:multiLevelType w:val="hybridMultilevel"/>
    <w:tmpl w:val="20328C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B72F5"/>
    <w:multiLevelType w:val="hybridMultilevel"/>
    <w:tmpl w:val="5EC63C8E"/>
    <w:lvl w:ilvl="0" w:tplc="EB1649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A1B87"/>
    <w:multiLevelType w:val="hybridMultilevel"/>
    <w:tmpl w:val="8CB4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95DF6"/>
    <w:multiLevelType w:val="hybridMultilevel"/>
    <w:tmpl w:val="4B4E6ED0"/>
    <w:lvl w:ilvl="0" w:tplc="FFAAE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B58C0"/>
    <w:multiLevelType w:val="hybridMultilevel"/>
    <w:tmpl w:val="67A811AA"/>
    <w:lvl w:ilvl="0" w:tplc="31387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F3DA3"/>
    <w:multiLevelType w:val="hybridMultilevel"/>
    <w:tmpl w:val="3F3C584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B0D9A"/>
    <w:multiLevelType w:val="hybridMultilevel"/>
    <w:tmpl w:val="E444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032A0"/>
    <w:multiLevelType w:val="hybridMultilevel"/>
    <w:tmpl w:val="DED0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A7C61"/>
    <w:multiLevelType w:val="hybridMultilevel"/>
    <w:tmpl w:val="3726F4AE"/>
    <w:lvl w:ilvl="0" w:tplc="28662E2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C9648BD"/>
    <w:multiLevelType w:val="hybridMultilevel"/>
    <w:tmpl w:val="629E9CA6"/>
    <w:lvl w:ilvl="0" w:tplc="5BF8A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062FC"/>
    <w:multiLevelType w:val="hybridMultilevel"/>
    <w:tmpl w:val="9AF08B7E"/>
    <w:lvl w:ilvl="0" w:tplc="E1EA5B88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E0872"/>
    <w:multiLevelType w:val="hybridMultilevel"/>
    <w:tmpl w:val="7EB0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171B1"/>
    <w:multiLevelType w:val="hybridMultilevel"/>
    <w:tmpl w:val="B70E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60E8E"/>
    <w:multiLevelType w:val="hybridMultilevel"/>
    <w:tmpl w:val="FE2A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71139"/>
    <w:multiLevelType w:val="hybridMultilevel"/>
    <w:tmpl w:val="C942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E2471"/>
    <w:multiLevelType w:val="hybridMultilevel"/>
    <w:tmpl w:val="7C486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D1BC3"/>
    <w:multiLevelType w:val="hybridMultilevel"/>
    <w:tmpl w:val="9F7AB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360BC"/>
    <w:multiLevelType w:val="hybridMultilevel"/>
    <w:tmpl w:val="27148168"/>
    <w:lvl w:ilvl="0" w:tplc="8CC87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291D7A"/>
    <w:multiLevelType w:val="hybridMultilevel"/>
    <w:tmpl w:val="95381040"/>
    <w:lvl w:ilvl="0" w:tplc="10503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B2FC5"/>
    <w:multiLevelType w:val="hybridMultilevel"/>
    <w:tmpl w:val="A7D4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04967"/>
    <w:multiLevelType w:val="hybridMultilevel"/>
    <w:tmpl w:val="7708F8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96B9C"/>
    <w:multiLevelType w:val="hybridMultilevel"/>
    <w:tmpl w:val="54B646AA"/>
    <w:lvl w:ilvl="0" w:tplc="DEC47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26E09"/>
    <w:multiLevelType w:val="hybridMultilevel"/>
    <w:tmpl w:val="35DCA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B10BE"/>
    <w:multiLevelType w:val="hybridMultilevel"/>
    <w:tmpl w:val="0A1426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A657D"/>
    <w:multiLevelType w:val="hybridMultilevel"/>
    <w:tmpl w:val="8FC88DA8"/>
    <w:lvl w:ilvl="0" w:tplc="4538E0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3"/>
  </w:num>
  <w:num w:numId="3">
    <w:abstractNumId w:val="20"/>
  </w:num>
  <w:num w:numId="4">
    <w:abstractNumId w:val="17"/>
  </w:num>
  <w:num w:numId="5">
    <w:abstractNumId w:val="25"/>
  </w:num>
  <w:num w:numId="6">
    <w:abstractNumId w:val="36"/>
  </w:num>
  <w:num w:numId="7">
    <w:abstractNumId w:val="9"/>
  </w:num>
  <w:num w:numId="8">
    <w:abstractNumId w:val="19"/>
  </w:num>
  <w:num w:numId="9">
    <w:abstractNumId w:val="6"/>
  </w:num>
  <w:num w:numId="10">
    <w:abstractNumId w:val="44"/>
  </w:num>
  <w:num w:numId="11">
    <w:abstractNumId w:val="13"/>
  </w:num>
  <w:num w:numId="12">
    <w:abstractNumId w:val="10"/>
  </w:num>
  <w:num w:numId="13">
    <w:abstractNumId w:val="15"/>
  </w:num>
  <w:num w:numId="14">
    <w:abstractNumId w:val="40"/>
  </w:num>
  <w:num w:numId="15">
    <w:abstractNumId w:val="30"/>
  </w:num>
  <w:num w:numId="16">
    <w:abstractNumId w:val="0"/>
  </w:num>
  <w:num w:numId="17">
    <w:abstractNumId w:val="7"/>
  </w:num>
  <w:num w:numId="18">
    <w:abstractNumId w:val="28"/>
  </w:num>
  <w:num w:numId="19">
    <w:abstractNumId w:val="41"/>
  </w:num>
  <w:num w:numId="20">
    <w:abstractNumId w:val="1"/>
  </w:num>
  <w:num w:numId="21">
    <w:abstractNumId w:val="34"/>
  </w:num>
  <w:num w:numId="22">
    <w:abstractNumId w:val="14"/>
  </w:num>
  <w:num w:numId="23">
    <w:abstractNumId w:val="24"/>
  </w:num>
  <w:num w:numId="24">
    <w:abstractNumId w:val="22"/>
  </w:num>
  <w:num w:numId="25">
    <w:abstractNumId w:val="26"/>
  </w:num>
  <w:num w:numId="26">
    <w:abstractNumId w:val="23"/>
  </w:num>
  <w:num w:numId="27">
    <w:abstractNumId w:val="35"/>
  </w:num>
  <w:num w:numId="28">
    <w:abstractNumId w:val="11"/>
  </w:num>
  <w:num w:numId="29">
    <w:abstractNumId w:val="27"/>
  </w:num>
  <w:num w:numId="30">
    <w:abstractNumId w:val="3"/>
  </w:num>
  <w:num w:numId="31">
    <w:abstractNumId w:val="33"/>
  </w:num>
  <w:num w:numId="32">
    <w:abstractNumId w:val="8"/>
  </w:num>
  <w:num w:numId="33">
    <w:abstractNumId w:val="39"/>
  </w:num>
  <w:num w:numId="34">
    <w:abstractNumId w:val="31"/>
  </w:num>
  <w:num w:numId="35">
    <w:abstractNumId w:val="32"/>
  </w:num>
  <w:num w:numId="36">
    <w:abstractNumId w:val="12"/>
  </w:num>
  <w:num w:numId="37">
    <w:abstractNumId w:val="2"/>
  </w:num>
  <w:num w:numId="38">
    <w:abstractNumId w:val="18"/>
  </w:num>
  <w:num w:numId="39">
    <w:abstractNumId w:val="42"/>
  </w:num>
  <w:num w:numId="40">
    <w:abstractNumId w:val="37"/>
  </w:num>
  <w:num w:numId="41">
    <w:abstractNumId w:val="5"/>
  </w:num>
  <w:num w:numId="42">
    <w:abstractNumId w:val="21"/>
  </w:num>
  <w:num w:numId="43">
    <w:abstractNumId w:val="38"/>
  </w:num>
  <w:num w:numId="44">
    <w:abstractNumId w:val="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51"/>
    <w:rsid w:val="00000C07"/>
    <w:rsid w:val="00001666"/>
    <w:rsid w:val="0000211E"/>
    <w:rsid w:val="0000422F"/>
    <w:rsid w:val="000065EA"/>
    <w:rsid w:val="000079A4"/>
    <w:rsid w:val="0001215C"/>
    <w:rsid w:val="00012E09"/>
    <w:rsid w:val="00012FD7"/>
    <w:rsid w:val="000147FC"/>
    <w:rsid w:val="00014D7E"/>
    <w:rsid w:val="00015606"/>
    <w:rsid w:val="0001732B"/>
    <w:rsid w:val="000177F0"/>
    <w:rsid w:val="00017A59"/>
    <w:rsid w:val="00020719"/>
    <w:rsid w:val="00020EDB"/>
    <w:rsid w:val="000226DC"/>
    <w:rsid w:val="00024C39"/>
    <w:rsid w:val="00025031"/>
    <w:rsid w:val="00032889"/>
    <w:rsid w:val="00034ED4"/>
    <w:rsid w:val="000360E0"/>
    <w:rsid w:val="0004367A"/>
    <w:rsid w:val="00044CB8"/>
    <w:rsid w:val="00046CF3"/>
    <w:rsid w:val="00050DFB"/>
    <w:rsid w:val="00051F2B"/>
    <w:rsid w:val="00054592"/>
    <w:rsid w:val="000555E9"/>
    <w:rsid w:val="00056789"/>
    <w:rsid w:val="00057203"/>
    <w:rsid w:val="00060960"/>
    <w:rsid w:val="0006172C"/>
    <w:rsid w:val="00061C03"/>
    <w:rsid w:val="00061DCB"/>
    <w:rsid w:val="00062BEF"/>
    <w:rsid w:val="000668B5"/>
    <w:rsid w:val="00066BD2"/>
    <w:rsid w:val="000676D1"/>
    <w:rsid w:val="00070733"/>
    <w:rsid w:val="00071877"/>
    <w:rsid w:val="000753DC"/>
    <w:rsid w:val="00075A88"/>
    <w:rsid w:val="0008248D"/>
    <w:rsid w:val="0008371E"/>
    <w:rsid w:val="00084393"/>
    <w:rsid w:val="0008765B"/>
    <w:rsid w:val="000909D6"/>
    <w:rsid w:val="00090A50"/>
    <w:rsid w:val="00095FE6"/>
    <w:rsid w:val="00096D1A"/>
    <w:rsid w:val="000A1E30"/>
    <w:rsid w:val="000A2927"/>
    <w:rsid w:val="000A3631"/>
    <w:rsid w:val="000A561D"/>
    <w:rsid w:val="000A5650"/>
    <w:rsid w:val="000B02FA"/>
    <w:rsid w:val="000B116E"/>
    <w:rsid w:val="000B22ED"/>
    <w:rsid w:val="000B26CD"/>
    <w:rsid w:val="000B3BBC"/>
    <w:rsid w:val="000B4047"/>
    <w:rsid w:val="000C046F"/>
    <w:rsid w:val="000C0F78"/>
    <w:rsid w:val="000C1769"/>
    <w:rsid w:val="000C1943"/>
    <w:rsid w:val="000C4AE1"/>
    <w:rsid w:val="000C5D77"/>
    <w:rsid w:val="000C6F28"/>
    <w:rsid w:val="000D0381"/>
    <w:rsid w:val="000D0976"/>
    <w:rsid w:val="000D16D0"/>
    <w:rsid w:val="000D17E3"/>
    <w:rsid w:val="000D39E8"/>
    <w:rsid w:val="000E1091"/>
    <w:rsid w:val="000E16D8"/>
    <w:rsid w:val="000F04DE"/>
    <w:rsid w:val="000F09A1"/>
    <w:rsid w:val="000F1AA8"/>
    <w:rsid w:val="000F31A0"/>
    <w:rsid w:val="000F4555"/>
    <w:rsid w:val="000F5160"/>
    <w:rsid w:val="000F5B87"/>
    <w:rsid w:val="001009E8"/>
    <w:rsid w:val="001038A3"/>
    <w:rsid w:val="00103C23"/>
    <w:rsid w:val="00104955"/>
    <w:rsid w:val="00105F74"/>
    <w:rsid w:val="001104D5"/>
    <w:rsid w:val="00110E8E"/>
    <w:rsid w:val="00111280"/>
    <w:rsid w:val="001120A7"/>
    <w:rsid w:val="0011217D"/>
    <w:rsid w:val="00117CA6"/>
    <w:rsid w:val="00120DFC"/>
    <w:rsid w:val="0012734A"/>
    <w:rsid w:val="001313CE"/>
    <w:rsid w:val="001326B5"/>
    <w:rsid w:val="00135907"/>
    <w:rsid w:val="001366EF"/>
    <w:rsid w:val="00137470"/>
    <w:rsid w:val="00137F71"/>
    <w:rsid w:val="001405C1"/>
    <w:rsid w:val="00142022"/>
    <w:rsid w:val="0014275C"/>
    <w:rsid w:val="00142DC1"/>
    <w:rsid w:val="00143D43"/>
    <w:rsid w:val="00143DFF"/>
    <w:rsid w:val="00144FFC"/>
    <w:rsid w:val="0015009F"/>
    <w:rsid w:val="00151077"/>
    <w:rsid w:val="0015155F"/>
    <w:rsid w:val="00153E62"/>
    <w:rsid w:val="001545C5"/>
    <w:rsid w:val="00155014"/>
    <w:rsid w:val="0015594E"/>
    <w:rsid w:val="00157320"/>
    <w:rsid w:val="00161B57"/>
    <w:rsid w:val="00165BBB"/>
    <w:rsid w:val="00165DAE"/>
    <w:rsid w:val="00167FAF"/>
    <w:rsid w:val="00172501"/>
    <w:rsid w:val="001747B8"/>
    <w:rsid w:val="00176B9D"/>
    <w:rsid w:val="00176DAE"/>
    <w:rsid w:val="0017702A"/>
    <w:rsid w:val="00177154"/>
    <w:rsid w:val="0017728F"/>
    <w:rsid w:val="00177C45"/>
    <w:rsid w:val="0018024E"/>
    <w:rsid w:val="001874A2"/>
    <w:rsid w:val="0019102B"/>
    <w:rsid w:val="00191681"/>
    <w:rsid w:val="00195C3A"/>
    <w:rsid w:val="0019645A"/>
    <w:rsid w:val="001A0903"/>
    <w:rsid w:val="001A6670"/>
    <w:rsid w:val="001A7108"/>
    <w:rsid w:val="001B03BA"/>
    <w:rsid w:val="001B3950"/>
    <w:rsid w:val="001B53CE"/>
    <w:rsid w:val="001B74C0"/>
    <w:rsid w:val="001B77DB"/>
    <w:rsid w:val="001B7926"/>
    <w:rsid w:val="001C46E0"/>
    <w:rsid w:val="001C69C4"/>
    <w:rsid w:val="001D0226"/>
    <w:rsid w:val="001D033F"/>
    <w:rsid w:val="001D05D2"/>
    <w:rsid w:val="001D3B8B"/>
    <w:rsid w:val="001D49B2"/>
    <w:rsid w:val="001D5A3C"/>
    <w:rsid w:val="001D5BD6"/>
    <w:rsid w:val="001D739F"/>
    <w:rsid w:val="001E2E85"/>
    <w:rsid w:val="001E512A"/>
    <w:rsid w:val="001E75AD"/>
    <w:rsid w:val="001E7A14"/>
    <w:rsid w:val="001F1FE8"/>
    <w:rsid w:val="001F21E5"/>
    <w:rsid w:val="001F3B64"/>
    <w:rsid w:val="001F4000"/>
    <w:rsid w:val="001F402D"/>
    <w:rsid w:val="001F6DE4"/>
    <w:rsid w:val="001F6EEA"/>
    <w:rsid w:val="002025A9"/>
    <w:rsid w:val="00206DAC"/>
    <w:rsid w:val="002102FD"/>
    <w:rsid w:val="00212A45"/>
    <w:rsid w:val="002131FA"/>
    <w:rsid w:val="002136B5"/>
    <w:rsid w:val="002157E7"/>
    <w:rsid w:val="002215EC"/>
    <w:rsid w:val="00221AA9"/>
    <w:rsid w:val="00222980"/>
    <w:rsid w:val="00225527"/>
    <w:rsid w:val="00227C44"/>
    <w:rsid w:val="002314D3"/>
    <w:rsid w:val="0023337F"/>
    <w:rsid w:val="00235B33"/>
    <w:rsid w:val="0023605A"/>
    <w:rsid w:val="00237778"/>
    <w:rsid w:val="002401DE"/>
    <w:rsid w:val="00240DA3"/>
    <w:rsid w:val="002426D6"/>
    <w:rsid w:val="00242BD3"/>
    <w:rsid w:val="00244246"/>
    <w:rsid w:val="0024558B"/>
    <w:rsid w:val="0024696E"/>
    <w:rsid w:val="00252528"/>
    <w:rsid w:val="00252AA9"/>
    <w:rsid w:val="00253747"/>
    <w:rsid w:val="0025443E"/>
    <w:rsid w:val="002564C4"/>
    <w:rsid w:val="002608FC"/>
    <w:rsid w:val="00263557"/>
    <w:rsid w:val="00263D36"/>
    <w:rsid w:val="002643EA"/>
    <w:rsid w:val="00265D7B"/>
    <w:rsid w:val="002667F8"/>
    <w:rsid w:val="0026718A"/>
    <w:rsid w:val="00267255"/>
    <w:rsid w:val="00267783"/>
    <w:rsid w:val="002738EE"/>
    <w:rsid w:val="002753D9"/>
    <w:rsid w:val="00276E6F"/>
    <w:rsid w:val="002806B7"/>
    <w:rsid w:val="0028186F"/>
    <w:rsid w:val="0028262A"/>
    <w:rsid w:val="002830F4"/>
    <w:rsid w:val="0028310F"/>
    <w:rsid w:val="00283662"/>
    <w:rsid w:val="002A2835"/>
    <w:rsid w:val="002A4E5E"/>
    <w:rsid w:val="002A7871"/>
    <w:rsid w:val="002A78B0"/>
    <w:rsid w:val="002B057A"/>
    <w:rsid w:val="002B1C32"/>
    <w:rsid w:val="002B1C91"/>
    <w:rsid w:val="002B287A"/>
    <w:rsid w:val="002B3A5C"/>
    <w:rsid w:val="002B5069"/>
    <w:rsid w:val="002C01C2"/>
    <w:rsid w:val="002C0F2B"/>
    <w:rsid w:val="002D099B"/>
    <w:rsid w:val="002D203D"/>
    <w:rsid w:val="002D26BD"/>
    <w:rsid w:val="002D3D82"/>
    <w:rsid w:val="002D4D1F"/>
    <w:rsid w:val="002D4FB0"/>
    <w:rsid w:val="002D735D"/>
    <w:rsid w:val="002E0BFB"/>
    <w:rsid w:val="002E1B77"/>
    <w:rsid w:val="002F06F9"/>
    <w:rsid w:val="00300084"/>
    <w:rsid w:val="00300F9E"/>
    <w:rsid w:val="003024BD"/>
    <w:rsid w:val="003026A9"/>
    <w:rsid w:val="00303797"/>
    <w:rsid w:val="003105E4"/>
    <w:rsid w:val="00315297"/>
    <w:rsid w:val="003175E9"/>
    <w:rsid w:val="00321B71"/>
    <w:rsid w:val="00324677"/>
    <w:rsid w:val="003254E5"/>
    <w:rsid w:val="003273BE"/>
    <w:rsid w:val="0033096C"/>
    <w:rsid w:val="00332814"/>
    <w:rsid w:val="00335916"/>
    <w:rsid w:val="00336EDF"/>
    <w:rsid w:val="00342B48"/>
    <w:rsid w:val="00344C05"/>
    <w:rsid w:val="00346732"/>
    <w:rsid w:val="0034777F"/>
    <w:rsid w:val="00350695"/>
    <w:rsid w:val="00351D9B"/>
    <w:rsid w:val="00352D6F"/>
    <w:rsid w:val="00353B32"/>
    <w:rsid w:val="0035796C"/>
    <w:rsid w:val="0036553C"/>
    <w:rsid w:val="00366AE4"/>
    <w:rsid w:val="00371B33"/>
    <w:rsid w:val="0037350C"/>
    <w:rsid w:val="0037467E"/>
    <w:rsid w:val="003752E3"/>
    <w:rsid w:val="00375497"/>
    <w:rsid w:val="00375D08"/>
    <w:rsid w:val="00377AFA"/>
    <w:rsid w:val="0038033A"/>
    <w:rsid w:val="003843FF"/>
    <w:rsid w:val="0039084D"/>
    <w:rsid w:val="00390A05"/>
    <w:rsid w:val="00390EFE"/>
    <w:rsid w:val="003913CB"/>
    <w:rsid w:val="00392BD8"/>
    <w:rsid w:val="0039378D"/>
    <w:rsid w:val="0039515E"/>
    <w:rsid w:val="003A1761"/>
    <w:rsid w:val="003A2529"/>
    <w:rsid w:val="003A5237"/>
    <w:rsid w:val="003A526E"/>
    <w:rsid w:val="003A749D"/>
    <w:rsid w:val="003A79D9"/>
    <w:rsid w:val="003B235F"/>
    <w:rsid w:val="003B2C2C"/>
    <w:rsid w:val="003B376E"/>
    <w:rsid w:val="003B4D23"/>
    <w:rsid w:val="003B54A5"/>
    <w:rsid w:val="003B5C2C"/>
    <w:rsid w:val="003B6156"/>
    <w:rsid w:val="003B6C55"/>
    <w:rsid w:val="003B6FF3"/>
    <w:rsid w:val="003B7172"/>
    <w:rsid w:val="003C139A"/>
    <w:rsid w:val="003C1F7B"/>
    <w:rsid w:val="003C3446"/>
    <w:rsid w:val="003C3BF4"/>
    <w:rsid w:val="003C5A26"/>
    <w:rsid w:val="003C5D6A"/>
    <w:rsid w:val="003C6921"/>
    <w:rsid w:val="003C799A"/>
    <w:rsid w:val="003D0129"/>
    <w:rsid w:val="003D04BF"/>
    <w:rsid w:val="003D21A0"/>
    <w:rsid w:val="003D308E"/>
    <w:rsid w:val="003D33D3"/>
    <w:rsid w:val="003D6C4D"/>
    <w:rsid w:val="003D76AE"/>
    <w:rsid w:val="003E01E0"/>
    <w:rsid w:val="003E213F"/>
    <w:rsid w:val="003E2FD7"/>
    <w:rsid w:val="003E4AB1"/>
    <w:rsid w:val="003E6F6E"/>
    <w:rsid w:val="003E73B3"/>
    <w:rsid w:val="003F00B8"/>
    <w:rsid w:val="003F0608"/>
    <w:rsid w:val="003F412C"/>
    <w:rsid w:val="003F434B"/>
    <w:rsid w:val="003F43D4"/>
    <w:rsid w:val="003F5933"/>
    <w:rsid w:val="003F61FB"/>
    <w:rsid w:val="00400FB6"/>
    <w:rsid w:val="00402241"/>
    <w:rsid w:val="0040260A"/>
    <w:rsid w:val="004038F7"/>
    <w:rsid w:val="00404CF3"/>
    <w:rsid w:val="00404F6F"/>
    <w:rsid w:val="004059ED"/>
    <w:rsid w:val="004104D2"/>
    <w:rsid w:val="00412DFA"/>
    <w:rsid w:val="00414177"/>
    <w:rsid w:val="0041729A"/>
    <w:rsid w:val="00423B6A"/>
    <w:rsid w:val="00423CCB"/>
    <w:rsid w:val="00426947"/>
    <w:rsid w:val="00427C2D"/>
    <w:rsid w:val="004321D5"/>
    <w:rsid w:val="004323C1"/>
    <w:rsid w:val="004331F2"/>
    <w:rsid w:val="004335AE"/>
    <w:rsid w:val="0043443A"/>
    <w:rsid w:val="00435045"/>
    <w:rsid w:val="0043607C"/>
    <w:rsid w:val="00436483"/>
    <w:rsid w:val="004400A6"/>
    <w:rsid w:val="00440CCA"/>
    <w:rsid w:val="0044242A"/>
    <w:rsid w:val="00442460"/>
    <w:rsid w:val="0044335B"/>
    <w:rsid w:val="004446C3"/>
    <w:rsid w:val="0045415B"/>
    <w:rsid w:val="004542F7"/>
    <w:rsid w:val="00455117"/>
    <w:rsid w:val="00455D90"/>
    <w:rsid w:val="004566D6"/>
    <w:rsid w:val="00456BED"/>
    <w:rsid w:val="00456E64"/>
    <w:rsid w:val="004573A6"/>
    <w:rsid w:val="00460053"/>
    <w:rsid w:val="004622EB"/>
    <w:rsid w:val="0046313A"/>
    <w:rsid w:val="00463719"/>
    <w:rsid w:val="00465A6D"/>
    <w:rsid w:val="004724F4"/>
    <w:rsid w:val="004775FC"/>
    <w:rsid w:val="00477A2C"/>
    <w:rsid w:val="00481091"/>
    <w:rsid w:val="00481FC9"/>
    <w:rsid w:val="00483B27"/>
    <w:rsid w:val="00490295"/>
    <w:rsid w:val="00490B54"/>
    <w:rsid w:val="00494606"/>
    <w:rsid w:val="00496F7A"/>
    <w:rsid w:val="004A16B3"/>
    <w:rsid w:val="004A29E6"/>
    <w:rsid w:val="004A33A2"/>
    <w:rsid w:val="004B2015"/>
    <w:rsid w:val="004B2DE9"/>
    <w:rsid w:val="004B4EAC"/>
    <w:rsid w:val="004B6785"/>
    <w:rsid w:val="004B77A2"/>
    <w:rsid w:val="004C1237"/>
    <w:rsid w:val="004C1BE4"/>
    <w:rsid w:val="004C1E44"/>
    <w:rsid w:val="004C30CD"/>
    <w:rsid w:val="004C502B"/>
    <w:rsid w:val="004C5404"/>
    <w:rsid w:val="004C6AC2"/>
    <w:rsid w:val="004D05A4"/>
    <w:rsid w:val="004D1157"/>
    <w:rsid w:val="004D3CCD"/>
    <w:rsid w:val="004D470B"/>
    <w:rsid w:val="004D6468"/>
    <w:rsid w:val="004D6784"/>
    <w:rsid w:val="004D72B9"/>
    <w:rsid w:val="004D75D1"/>
    <w:rsid w:val="004D7DFE"/>
    <w:rsid w:val="004E3A07"/>
    <w:rsid w:val="004E3E71"/>
    <w:rsid w:val="004E47D0"/>
    <w:rsid w:val="004E4B16"/>
    <w:rsid w:val="004E5941"/>
    <w:rsid w:val="004E5A38"/>
    <w:rsid w:val="004E5AEF"/>
    <w:rsid w:val="004F08E2"/>
    <w:rsid w:val="004F4B5B"/>
    <w:rsid w:val="004F6DCF"/>
    <w:rsid w:val="004F7F71"/>
    <w:rsid w:val="0050679C"/>
    <w:rsid w:val="005100B8"/>
    <w:rsid w:val="00512BDD"/>
    <w:rsid w:val="00513FA7"/>
    <w:rsid w:val="00515381"/>
    <w:rsid w:val="00515B2F"/>
    <w:rsid w:val="00520283"/>
    <w:rsid w:val="005203B4"/>
    <w:rsid w:val="005216F7"/>
    <w:rsid w:val="0052638C"/>
    <w:rsid w:val="005269D7"/>
    <w:rsid w:val="00526D1C"/>
    <w:rsid w:val="00531A81"/>
    <w:rsid w:val="00531AB4"/>
    <w:rsid w:val="0053294B"/>
    <w:rsid w:val="00534B52"/>
    <w:rsid w:val="005368E6"/>
    <w:rsid w:val="00537A1C"/>
    <w:rsid w:val="00541CC4"/>
    <w:rsid w:val="005432DF"/>
    <w:rsid w:val="00543F01"/>
    <w:rsid w:val="00545114"/>
    <w:rsid w:val="00545C74"/>
    <w:rsid w:val="00551850"/>
    <w:rsid w:val="00553017"/>
    <w:rsid w:val="00554E21"/>
    <w:rsid w:val="005556A9"/>
    <w:rsid w:val="0055717A"/>
    <w:rsid w:val="0056418F"/>
    <w:rsid w:val="00571A48"/>
    <w:rsid w:val="00573529"/>
    <w:rsid w:val="005742A0"/>
    <w:rsid w:val="005751E5"/>
    <w:rsid w:val="00576DE6"/>
    <w:rsid w:val="0058258E"/>
    <w:rsid w:val="0059276F"/>
    <w:rsid w:val="0059418D"/>
    <w:rsid w:val="005954E9"/>
    <w:rsid w:val="005962B3"/>
    <w:rsid w:val="00596550"/>
    <w:rsid w:val="005A38B6"/>
    <w:rsid w:val="005A4BD6"/>
    <w:rsid w:val="005A5D73"/>
    <w:rsid w:val="005A78E6"/>
    <w:rsid w:val="005B046F"/>
    <w:rsid w:val="005B2738"/>
    <w:rsid w:val="005B335B"/>
    <w:rsid w:val="005B3C1A"/>
    <w:rsid w:val="005B54A7"/>
    <w:rsid w:val="005B5FC8"/>
    <w:rsid w:val="005B6437"/>
    <w:rsid w:val="005B6D92"/>
    <w:rsid w:val="005B705B"/>
    <w:rsid w:val="005C0AF9"/>
    <w:rsid w:val="005C690F"/>
    <w:rsid w:val="005C6D4B"/>
    <w:rsid w:val="005D04EB"/>
    <w:rsid w:val="005D060F"/>
    <w:rsid w:val="005D3F74"/>
    <w:rsid w:val="005D7351"/>
    <w:rsid w:val="005D7D40"/>
    <w:rsid w:val="005E1C17"/>
    <w:rsid w:val="005E221F"/>
    <w:rsid w:val="005E53F4"/>
    <w:rsid w:val="005E7601"/>
    <w:rsid w:val="005F4B9A"/>
    <w:rsid w:val="005F68B1"/>
    <w:rsid w:val="005F6968"/>
    <w:rsid w:val="00600FB9"/>
    <w:rsid w:val="0060305F"/>
    <w:rsid w:val="00603F34"/>
    <w:rsid w:val="00605128"/>
    <w:rsid w:val="00606B11"/>
    <w:rsid w:val="006132FA"/>
    <w:rsid w:val="00615F43"/>
    <w:rsid w:val="006168B7"/>
    <w:rsid w:val="00625418"/>
    <w:rsid w:val="00625A97"/>
    <w:rsid w:val="00625D74"/>
    <w:rsid w:val="006264E6"/>
    <w:rsid w:val="006266E4"/>
    <w:rsid w:val="00631F49"/>
    <w:rsid w:val="00632603"/>
    <w:rsid w:val="00632B32"/>
    <w:rsid w:val="006340F5"/>
    <w:rsid w:val="00635A26"/>
    <w:rsid w:val="0063679B"/>
    <w:rsid w:val="0064222E"/>
    <w:rsid w:val="006444AB"/>
    <w:rsid w:val="00647CC9"/>
    <w:rsid w:val="0065129B"/>
    <w:rsid w:val="00654EFA"/>
    <w:rsid w:val="00655EFB"/>
    <w:rsid w:val="00656391"/>
    <w:rsid w:val="0066660F"/>
    <w:rsid w:val="0066701C"/>
    <w:rsid w:val="0067061A"/>
    <w:rsid w:val="00670B75"/>
    <w:rsid w:val="00685674"/>
    <w:rsid w:val="00685F49"/>
    <w:rsid w:val="00694BEA"/>
    <w:rsid w:val="00695FE6"/>
    <w:rsid w:val="00697A14"/>
    <w:rsid w:val="006A112A"/>
    <w:rsid w:val="006A36AC"/>
    <w:rsid w:val="006A4274"/>
    <w:rsid w:val="006A7900"/>
    <w:rsid w:val="006A7ED7"/>
    <w:rsid w:val="006A7FA9"/>
    <w:rsid w:val="006B7A52"/>
    <w:rsid w:val="006C0FF6"/>
    <w:rsid w:val="006C1B4B"/>
    <w:rsid w:val="006C3A94"/>
    <w:rsid w:val="006C4EEF"/>
    <w:rsid w:val="006C790F"/>
    <w:rsid w:val="006D0516"/>
    <w:rsid w:val="006D7D3B"/>
    <w:rsid w:val="006E0606"/>
    <w:rsid w:val="006E3151"/>
    <w:rsid w:val="006E4DA8"/>
    <w:rsid w:val="006E6BF5"/>
    <w:rsid w:val="006F0976"/>
    <w:rsid w:val="006F0CE1"/>
    <w:rsid w:val="006F32EA"/>
    <w:rsid w:val="006F33CA"/>
    <w:rsid w:val="006F6F06"/>
    <w:rsid w:val="006F7995"/>
    <w:rsid w:val="00701458"/>
    <w:rsid w:val="007047F5"/>
    <w:rsid w:val="007072C5"/>
    <w:rsid w:val="00710529"/>
    <w:rsid w:val="007205A3"/>
    <w:rsid w:val="007211F3"/>
    <w:rsid w:val="00722B2C"/>
    <w:rsid w:val="00723672"/>
    <w:rsid w:val="00723CE3"/>
    <w:rsid w:val="00723D82"/>
    <w:rsid w:val="00725A8A"/>
    <w:rsid w:val="007303BF"/>
    <w:rsid w:val="00732B77"/>
    <w:rsid w:val="00734264"/>
    <w:rsid w:val="007353E5"/>
    <w:rsid w:val="007363F1"/>
    <w:rsid w:val="00737459"/>
    <w:rsid w:val="00737E3A"/>
    <w:rsid w:val="007446FF"/>
    <w:rsid w:val="00744846"/>
    <w:rsid w:val="00746E02"/>
    <w:rsid w:val="0075108B"/>
    <w:rsid w:val="00752278"/>
    <w:rsid w:val="0075233D"/>
    <w:rsid w:val="00752E4D"/>
    <w:rsid w:val="00753CD3"/>
    <w:rsid w:val="00753F88"/>
    <w:rsid w:val="0075539F"/>
    <w:rsid w:val="007553D3"/>
    <w:rsid w:val="00755E69"/>
    <w:rsid w:val="0075790F"/>
    <w:rsid w:val="0076068F"/>
    <w:rsid w:val="007723BF"/>
    <w:rsid w:val="0077340C"/>
    <w:rsid w:val="0077396B"/>
    <w:rsid w:val="00774017"/>
    <w:rsid w:val="007747E5"/>
    <w:rsid w:val="00774E31"/>
    <w:rsid w:val="00774F3B"/>
    <w:rsid w:val="00775B4E"/>
    <w:rsid w:val="00780F42"/>
    <w:rsid w:val="007813B9"/>
    <w:rsid w:val="00785EB8"/>
    <w:rsid w:val="007866BA"/>
    <w:rsid w:val="00787D81"/>
    <w:rsid w:val="00791E4B"/>
    <w:rsid w:val="007926BF"/>
    <w:rsid w:val="007943D2"/>
    <w:rsid w:val="007A0397"/>
    <w:rsid w:val="007A34E1"/>
    <w:rsid w:val="007A5FC6"/>
    <w:rsid w:val="007A733D"/>
    <w:rsid w:val="007B2F14"/>
    <w:rsid w:val="007B5F9A"/>
    <w:rsid w:val="007B6B39"/>
    <w:rsid w:val="007B7872"/>
    <w:rsid w:val="007C095C"/>
    <w:rsid w:val="007C1281"/>
    <w:rsid w:val="007C1AA1"/>
    <w:rsid w:val="007C308C"/>
    <w:rsid w:val="007C55DA"/>
    <w:rsid w:val="007C764F"/>
    <w:rsid w:val="007D5AB5"/>
    <w:rsid w:val="007E09F2"/>
    <w:rsid w:val="007F00A5"/>
    <w:rsid w:val="007F0919"/>
    <w:rsid w:val="007F0D23"/>
    <w:rsid w:val="007F4CC4"/>
    <w:rsid w:val="007F6840"/>
    <w:rsid w:val="007F6E9B"/>
    <w:rsid w:val="007F6ED6"/>
    <w:rsid w:val="00800B3E"/>
    <w:rsid w:val="00801489"/>
    <w:rsid w:val="0080318D"/>
    <w:rsid w:val="00806087"/>
    <w:rsid w:val="00807370"/>
    <w:rsid w:val="00811484"/>
    <w:rsid w:val="008128DF"/>
    <w:rsid w:val="00813E89"/>
    <w:rsid w:val="0081470F"/>
    <w:rsid w:val="00814F19"/>
    <w:rsid w:val="00816A00"/>
    <w:rsid w:val="00817B4D"/>
    <w:rsid w:val="00817EF5"/>
    <w:rsid w:val="00820480"/>
    <w:rsid w:val="00820510"/>
    <w:rsid w:val="00821212"/>
    <w:rsid w:val="008218AA"/>
    <w:rsid w:val="00821AD1"/>
    <w:rsid w:val="00822858"/>
    <w:rsid w:val="00822E4D"/>
    <w:rsid w:val="00822F55"/>
    <w:rsid w:val="00827556"/>
    <w:rsid w:val="00830BC1"/>
    <w:rsid w:val="00832409"/>
    <w:rsid w:val="008331DD"/>
    <w:rsid w:val="00833A70"/>
    <w:rsid w:val="00833E18"/>
    <w:rsid w:val="00837D17"/>
    <w:rsid w:val="00843C72"/>
    <w:rsid w:val="00844385"/>
    <w:rsid w:val="008444E6"/>
    <w:rsid w:val="00844F2B"/>
    <w:rsid w:val="008468DE"/>
    <w:rsid w:val="008468F7"/>
    <w:rsid w:val="008502A3"/>
    <w:rsid w:val="008520ED"/>
    <w:rsid w:val="00852778"/>
    <w:rsid w:val="008540AB"/>
    <w:rsid w:val="00854CC3"/>
    <w:rsid w:val="00855C28"/>
    <w:rsid w:val="00856E88"/>
    <w:rsid w:val="00856FAD"/>
    <w:rsid w:val="00860181"/>
    <w:rsid w:val="008602A9"/>
    <w:rsid w:val="0086291A"/>
    <w:rsid w:val="00863993"/>
    <w:rsid w:val="00863B08"/>
    <w:rsid w:val="00864A4B"/>
    <w:rsid w:val="00865144"/>
    <w:rsid w:val="00865462"/>
    <w:rsid w:val="008676C9"/>
    <w:rsid w:val="008725EF"/>
    <w:rsid w:val="00875DF0"/>
    <w:rsid w:val="00877A06"/>
    <w:rsid w:val="00883039"/>
    <w:rsid w:val="008840B6"/>
    <w:rsid w:val="00885B22"/>
    <w:rsid w:val="00897C77"/>
    <w:rsid w:val="008A0BE1"/>
    <w:rsid w:val="008A5AB5"/>
    <w:rsid w:val="008B25E0"/>
    <w:rsid w:val="008B4F48"/>
    <w:rsid w:val="008B6E7D"/>
    <w:rsid w:val="008C198D"/>
    <w:rsid w:val="008C22DA"/>
    <w:rsid w:val="008C30DE"/>
    <w:rsid w:val="008C538E"/>
    <w:rsid w:val="008C54A5"/>
    <w:rsid w:val="008C5DDA"/>
    <w:rsid w:val="008C7408"/>
    <w:rsid w:val="008D054E"/>
    <w:rsid w:val="008D0FDE"/>
    <w:rsid w:val="008D139D"/>
    <w:rsid w:val="008D1FC4"/>
    <w:rsid w:val="008D35F6"/>
    <w:rsid w:val="008D5A39"/>
    <w:rsid w:val="008D75CE"/>
    <w:rsid w:val="008E0441"/>
    <w:rsid w:val="008F373E"/>
    <w:rsid w:val="008F49AA"/>
    <w:rsid w:val="008F5D77"/>
    <w:rsid w:val="008F78D0"/>
    <w:rsid w:val="00902A6B"/>
    <w:rsid w:val="00902CAB"/>
    <w:rsid w:val="00902EFB"/>
    <w:rsid w:val="00903D25"/>
    <w:rsid w:val="00904BFC"/>
    <w:rsid w:val="009063D9"/>
    <w:rsid w:val="00912B53"/>
    <w:rsid w:val="0091303B"/>
    <w:rsid w:val="00913B26"/>
    <w:rsid w:val="00915B12"/>
    <w:rsid w:val="0092105D"/>
    <w:rsid w:val="00921AE6"/>
    <w:rsid w:val="009242B0"/>
    <w:rsid w:val="00931052"/>
    <w:rsid w:val="009326A1"/>
    <w:rsid w:val="009349BF"/>
    <w:rsid w:val="009350EE"/>
    <w:rsid w:val="009359F1"/>
    <w:rsid w:val="00936377"/>
    <w:rsid w:val="0093672C"/>
    <w:rsid w:val="0094095B"/>
    <w:rsid w:val="00942869"/>
    <w:rsid w:val="0094380A"/>
    <w:rsid w:val="009442C2"/>
    <w:rsid w:val="009454D0"/>
    <w:rsid w:val="009464E1"/>
    <w:rsid w:val="00951703"/>
    <w:rsid w:val="00952C89"/>
    <w:rsid w:val="00955939"/>
    <w:rsid w:val="00955BAC"/>
    <w:rsid w:val="009561B2"/>
    <w:rsid w:val="009602BF"/>
    <w:rsid w:val="00962E27"/>
    <w:rsid w:val="009648BB"/>
    <w:rsid w:val="009710F9"/>
    <w:rsid w:val="009711E1"/>
    <w:rsid w:val="00972F18"/>
    <w:rsid w:val="00973025"/>
    <w:rsid w:val="009730BA"/>
    <w:rsid w:val="00973276"/>
    <w:rsid w:val="00977B83"/>
    <w:rsid w:val="009811CC"/>
    <w:rsid w:val="00990002"/>
    <w:rsid w:val="00990AFA"/>
    <w:rsid w:val="009911A4"/>
    <w:rsid w:val="00992E8D"/>
    <w:rsid w:val="00994859"/>
    <w:rsid w:val="00996B5F"/>
    <w:rsid w:val="009A0045"/>
    <w:rsid w:val="009A064E"/>
    <w:rsid w:val="009A4F73"/>
    <w:rsid w:val="009B04F5"/>
    <w:rsid w:val="009B1C08"/>
    <w:rsid w:val="009B2F1B"/>
    <w:rsid w:val="009B7AF1"/>
    <w:rsid w:val="009C0DD0"/>
    <w:rsid w:val="009C262C"/>
    <w:rsid w:val="009C2FB7"/>
    <w:rsid w:val="009C797A"/>
    <w:rsid w:val="009D1F57"/>
    <w:rsid w:val="009D26EF"/>
    <w:rsid w:val="009D54E5"/>
    <w:rsid w:val="009D77EE"/>
    <w:rsid w:val="009E2A0B"/>
    <w:rsid w:val="009E337E"/>
    <w:rsid w:val="009E4C66"/>
    <w:rsid w:val="009E6C31"/>
    <w:rsid w:val="009F017D"/>
    <w:rsid w:val="009F0A36"/>
    <w:rsid w:val="009F1085"/>
    <w:rsid w:val="009F136F"/>
    <w:rsid w:val="009F6896"/>
    <w:rsid w:val="00A008C7"/>
    <w:rsid w:val="00A02539"/>
    <w:rsid w:val="00A06698"/>
    <w:rsid w:val="00A077ED"/>
    <w:rsid w:val="00A117BD"/>
    <w:rsid w:val="00A128AA"/>
    <w:rsid w:val="00A145A3"/>
    <w:rsid w:val="00A14CC7"/>
    <w:rsid w:val="00A15AAF"/>
    <w:rsid w:val="00A15BA9"/>
    <w:rsid w:val="00A16F62"/>
    <w:rsid w:val="00A17DD8"/>
    <w:rsid w:val="00A21AD8"/>
    <w:rsid w:val="00A228E4"/>
    <w:rsid w:val="00A2355F"/>
    <w:rsid w:val="00A23E75"/>
    <w:rsid w:val="00A263C4"/>
    <w:rsid w:val="00A26BAB"/>
    <w:rsid w:val="00A32767"/>
    <w:rsid w:val="00A32B18"/>
    <w:rsid w:val="00A34CD7"/>
    <w:rsid w:val="00A35EB0"/>
    <w:rsid w:val="00A36A47"/>
    <w:rsid w:val="00A432E7"/>
    <w:rsid w:val="00A44053"/>
    <w:rsid w:val="00A448D6"/>
    <w:rsid w:val="00A44EEA"/>
    <w:rsid w:val="00A471DC"/>
    <w:rsid w:val="00A50C6D"/>
    <w:rsid w:val="00A50FC6"/>
    <w:rsid w:val="00A5294B"/>
    <w:rsid w:val="00A52E88"/>
    <w:rsid w:val="00A535B6"/>
    <w:rsid w:val="00A56301"/>
    <w:rsid w:val="00A56B41"/>
    <w:rsid w:val="00A56EC7"/>
    <w:rsid w:val="00A57252"/>
    <w:rsid w:val="00A62D3D"/>
    <w:rsid w:val="00A66A20"/>
    <w:rsid w:val="00A704A3"/>
    <w:rsid w:val="00A705C6"/>
    <w:rsid w:val="00A71980"/>
    <w:rsid w:val="00A72506"/>
    <w:rsid w:val="00A7496C"/>
    <w:rsid w:val="00A769FF"/>
    <w:rsid w:val="00A76C47"/>
    <w:rsid w:val="00A76D34"/>
    <w:rsid w:val="00A77E47"/>
    <w:rsid w:val="00A8142E"/>
    <w:rsid w:val="00A81790"/>
    <w:rsid w:val="00A8654F"/>
    <w:rsid w:val="00A86E0E"/>
    <w:rsid w:val="00A87029"/>
    <w:rsid w:val="00A87A03"/>
    <w:rsid w:val="00A94742"/>
    <w:rsid w:val="00A9659A"/>
    <w:rsid w:val="00A96D6D"/>
    <w:rsid w:val="00A9709A"/>
    <w:rsid w:val="00A97545"/>
    <w:rsid w:val="00A975B4"/>
    <w:rsid w:val="00AA0DB1"/>
    <w:rsid w:val="00AA3C1A"/>
    <w:rsid w:val="00AA4462"/>
    <w:rsid w:val="00AB0861"/>
    <w:rsid w:val="00AB0BF7"/>
    <w:rsid w:val="00AB3DDF"/>
    <w:rsid w:val="00AB412D"/>
    <w:rsid w:val="00AB46F6"/>
    <w:rsid w:val="00AB52A2"/>
    <w:rsid w:val="00AB5803"/>
    <w:rsid w:val="00AC26C5"/>
    <w:rsid w:val="00AC35B7"/>
    <w:rsid w:val="00AC3726"/>
    <w:rsid w:val="00AC7568"/>
    <w:rsid w:val="00AD1AE7"/>
    <w:rsid w:val="00AD2090"/>
    <w:rsid w:val="00AD2AEA"/>
    <w:rsid w:val="00AD2B21"/>
    <w:rsid w:val="00AD45CA"/>
    <w:rsid w:val="00AD554C"/>
    <w:rsid w:val="00AE00DA"/>
    <w:rsid w:val="00AE4A19"/>
    <w:rsid w:val="00AE4B37"/>
    <w:rsid w:val="00AE4BFA"/>
    <w:rsid w:val="00AE6F2C"/>
    <w:rsid w:val="00AF1E84"/>
    <w:rsid w:val="00AF4DA2"/>
    <w:rsid w:val="00AF5152"/>
    <w:rsid w:val="00AF536F"/>
    <w:rsid w:val="00AF758D"/>
    <w:rsid w:val="00B00132"/>
    <w:rsid w:val="00B042D2"/>
    <w:rsid w:val="00B04C9D"/>
    <w:rsid w:val="00B05181"/>
    <w:rsid w:val="00B067A9"/>
    <w:rsid w:val="00B07A44"/>
    <w:rsid w:val="00B103BC"/>
    <w:rsid w:val="00B11263"/>
    <w:rsid w:val="00B1437C"/>
    <w:rsid w:val="00B14471"/>
    <w:rsid w:val="00B159A2"/>
    <w:rsid w:val="00B15B74"/>
    <w:rsid w:val="00B176F0"/>
    <w:rsid w:val="00B2699F"/>
    <w:rsid w:val="00B279B9"/>
    <w:rsid w:val="00B30CC2"/>
    <w:rsid w:val="00B3276A"/>
    <w:rsid w:val="00B3453E"/>
    <w:rsid w:val="00B3557A"/>
    <w:rsid w:val="00B371F8"/>
    <w:rsid w:val="00B40693"/>
    <w:rsid w:val="00B40E90"/>
    <w:rsid w:val="00B42106"/>
    <w:rsid w:val="00B453A8"/>
    <w:rsid w:val="00B453C8"/>
    <w:rsid w:val="00B454C9"/>
    <w:rsid w:val="00B45596"/>
    <w:rsid w:val="00B511D5"/>
    <w:rsid w:val="00B52213"/>
    <w:rsid w:val="00B54953"/>
    <w:rsid w:val="00B55EB8"/>
    <w:rsid w:val="00B56ACF"/>
    <w:rsid w:val="00B57C4D"/>
    <w:rsid w:val="00B62C2D"/>
    <w:rsid w:val="00B6359E"/>
    <w:rsid w:val="00B656C3"/>
    <w:rsid w:val="00B664DB"/>
    <w:rsid w:val="00B70CB9"/>
    <w:rsid w:val="00B72281"/>
    <w:rsid w:val="00B729F4"/>
    <w:rsid w:val="00B739B0"/>
    <w:rsid w:val="00B74607"/>
    <w:rsid w:val="00B80CCE"/>
    <w:rsid w:val="00B81163"/>
    <w:rsid w:val="00B81DC9"/>
    <w:rsid w:val="00B81DF0"/>
    <w:rsid w:val="00B82935"/>
    <w:rsid w:val="00B83063"/>
    <w:rsid w:val="00B83471"/>
    <w:rsid w:val="00B834EC"/>
    <w:rsid w:val="00B8453B"/>
    <w:rsid w:val="00B8454C"/>
    <w:rsid w:val="00B84A6A"/>
    <w:rsid w:val="00B865CA"/>
    <w:rsid w:val="00B912AA"/>
    <w:rsid w:val="00B923B0"/>
    <w:rsid w:val="00B94E8D"/>
    <w:rsid w:val="00B954A7"/>
    <w:rsid w:val="00BA49DA"/>
    <w:rsid w:val="00BA5ED6"/>
    <w:rsid w:val="00BB0B26"/>
    <w:rsid w:val="00BB32F7"/>
    <w:rsid w:val="00BB3A6F"/>
    <w:rsid w:val="00BB3FC1"/>
    <w:rsid w:val="00BB4F79"/>
    <w:rsid w:val="00BB51B9"/>
    <w:rsid w:val="00BC030F"/>
    <w:rsid w:val="00BC08A8"/>
    <w:rsid w:val="00BC2586"/>
    <w:rsid w:val="00BC4F6E"/>
    <w:rsid w:val="00BC7BF3"/>
    <w:rsid w:val="00BD0396"/>
    <w:rsid w:val="00BD0790"/>
    <w:rsid w:val="00BD1043"/>
    <w:rsid w:val="00BD2105"/>
    <w:rsid w:val="00BD6587"/>
    <w:rsid w:val="00BD664C"/>
    <w:rsid w:val="00BE0C3C"/>
    <w:rsid w:val="00BE1B32"/>
    <w:rsid w:val="00BE5152"/>
    <w:rsid w:val="00BE71C3"/>
    <w:rsid w:val="00BF0708"/>
    <w:rsid w:val="00BF1B7C"/>
    <w:rsid w:val="00BF1BCB"/>
    <w:rsid w:val="00BF3B3B"/>
    <w:rsid w:val="00C00342"/>
    <w:rsid w:val="00C00EAE"/>
    <w:rsid w:val="00C01788"/>
    <w:rsid w:val="00C03020"/>
    <w:rsid w:val="00C041E8"/>
    <w:rsid w:val="00C05B0B"/>
    <w:rsid w:val="00C05C8F"/>
    <w:rsid w:val="00C07B46"/>
    <w:rsid w:val="00C11C4E"/>
    <w:rsid w:val="00C124A3"/>
    <w:rsid w:val="00C146A5"/>
    <w:rsid w:val="00C14F2D"/>
    <w:rsid w:val="00C15103"/>
    <w:rsid w:val="00C15AB0"/>
    <w:rsid w:val="00C1645C"/>
    <w:rsid w:val="00C205A0"/>
    <w:rsid w:val="00C20F0A"/>
    <w:rsid w:val="00C2220E"/>
    <w:rsid w:val="00C23DA2"/>
    <w:rsid w:val="00C245C8"/>
    <w:rsid w:val="00C25134"/>
    <w:rsid w:val="00C26369"/>
    <w:rsid w:val="00C26C61"/>
    <w:rsid w:val="00C27967"/>
    <w:rsid w:val="00C3546C"/>
    <w:rsid w:val="00C42634"/>
    <w:rsid w:val="00C43AC5"/>
    <w:rsid w:val="00C460F1"/>
    <w:rsid w:val="00C47417"/>
    <w:rsid w:val="00C50E23"/>
    <w:rsid w:val="00C50F31"/>
    <w:rsid w:val="00C53A3C"/>
    <w:rsid w:val="00C578C7"/>
    <w:rsid w:val="00C60FF7"/>
    <w:rsid w:val="00C610BB"/>
    <w:rsid w:val="00C61A18"/>
    <w:rsid w:val="00C62C18"/>
    <w:rsid w:val="00C6347E"/>
    <w:rsid w:val="00C63C91"/>
    <w:rsid w:val="00C64870"/>
    <w:rsid w:val="00C70A89"/>
    <w:rsid w:val="00C71735"/>
    <w:rsid w:val="00C72FB7"/>
    <w:rsid w:val="00C74D5F"/>
    <w:rsid w:val="00C753BE"/>
    <w:rsid w:val="00C760A9"/>
    <w:rsid w:val="00C762B2"/>
    <w:rsid w:val="00C76B58"/>
    <w:rsid w:val="00C81265"/>
    <w:rsid w:val="00C82499"/>
    <w:rsid w:val="00C84D76"/>
    <w:rsid w:val="00C85143"/>
    <w:rsid w:val="00C86395"/>
    <w:rsid w:val="00C91A02"/>
    <w:rsid w:val="00C9569F"/>
    <w:rsid w:val="00CA1EDB"/>
    <w:rsid w:val="00CA4B17"/>
    <w:rsid w:val="00CB35D4"/>
    <w:rsid w:val="00CB41D8"/>
    <w:rsid w:val="00CB4B3D"/>
    <w:rsid w:val="00CB53CF"/>
    <w:rsid w:val="00CB65F7"/>
    <w:rsid w:val="00CB69C0"/>
    <w:rsid w:val="00CC0F6D"/>
    <w:rsid w:val="00CC1473"/>
    <w:rsid w:val="00CC294D"/>
    <w:rsid w:val="00CC3366"/>
    <w:rsid w:val="00CC5188"/>
    <w:rsid w:val="00CC52CC"/>
    <w:rsid w:val="00CC62B1"/>
    <w:rsid w:val="00CC7B68"/>
    <w:rsid w:val="00CD14EB"/>
    <w:rsid w:val="00CD2070"/>
    <w:rsid w:val="00CD48AB"/>
    <w:rsid w:val="00CD5564"/>
    <w:rsid w:val="00CD5F8A"/>
    <w:rsid w:val="00CE0B69"/>
    <w:rsid w:val="00CF0787"/>
    <w:rsid w:val="00CF1E38"/>
    <w:rsid w:val="00CF416B"/>
    <w:rsid w:val="00CF54A0"/>
    <w:rsid w:val="00CF6E14"/>
    <w:rsid w:val="00D02CAD"/>
    <w:rsid w:val="00D04640"/>
    <w:rsid w:val="00D0540C"/>
    <w:rsid w:val="00D06866"/>
    <w:rsid w:val="00D07BA9"/>
    <w:rsid w:val="00D07F57"/>
    <w:rsid w:val="00D10020"/>
    <w:rsid w:val="00D14AAD"/>
    <w:rsid w:val="00D20275"/>
    <w:rsid w:val="00D21C67"/>
    <w:rsid w:val="00D243D3"/>
    <w:rsid w:val="00D256A0"/>
    <w:rsid w:val="00D27AF0"/>
    <w:rsid w:val="00D33E0D"/>
    <w:rsid w:val="00D3521A"/>
    <w:rsid w:val="00D36BCC"/>
    <w:rsid w:val="00D37B08"/>
    <w:rsid w:val="00D410CC"/>
    <w:rsid w:val="00D42E5F"/>
    <w:rsid w:val="00D44D05"/>
    <w:rsid w:val="00D45A47"/>
    <w:rsid w:val="00D46AB1"/>
    <w:rsid w:val="00D47939"/>
    <w:rsid w:val="00D51FD7"/>
    <w:rsid w:val="00D52F91"/>
    <w:rsid w:val="00D530F0"/>
    <w:rsid w:val="00D55C07"/>
    <w:rsid w:val="00D571F7"/>
    <w:rsid w:val="00D57C7E"/>
    <w:rsid w:val="00D659FB"/>
    <w:rsid w:val="00D67595"/>
    <w:rsid w:val="00D67DF8"/>
    <w:rsid w:val="00D73E60"/>
    <w:rsid w:val="00D76252"/>
    <w:rsid w:val="00D77578"/>
    <w:rsid w:val="00D7784C"/>
    <w:rsid w:val="00D80A2D"/>
    <w:rsid w:val="00D819C6"/>
    <w:rsid w:val="00D82475"/>
    <w:rsid w:val="00D82BB9"/>
    <w:rsid w:val="00D857D0"/>
    <w:rsid w:val="00D90B82"/>
    <w:rsid w:val="00D91633"/>
    <w:rsid w:val="00D95D63"/>
    <w:rsid w:val="00DA2094"/>
    <w:rsid w:val="00DA22EE"/>
    <w:rsid w:val="00DA36E6"/>
    <w:rsid w:val="00DA515B"/>
    <w:rsid w:val="00DA6894"/>
    <w:rsid w:val="00DB09BD"/>
    <w:rsid w:val="00DB6631"/>
    <w:rsid w:val="00DC09B2"/>
    <w:rsid w:val="00DC16BD"/>
    <w:rsid w:val="00DC1FB8"/>
    <w:rsid w:val="00DC2793"/>
    <w:rsid w:val="00DC55BA"/>
    <w:rsid w:val="00DC72E7"/>
    <w:rsid w:val="00DC75F7"/>
    <w:rsid w:val="00DD0E8E"/>
    <w:rsid w:val="00DD15B4"/>
    <w:rsid w:val="00DD1C9D"/>
    <w:rsid w:val="00DD4569"/>
    <w:rsid w:val="00DE0774"/>
    <w:rsid w:val="00DE0B0D"/>
    <w:rsid w:val="00DE14D0"/>
    <w:rsid w:val="00DE2FF0"/>
    <w:rsid w:val="00DE3861"/>
    <w:rsid w:val="00DE4771"/>
    <w:rsid w:val="00DF08A0"/>
    <w:rsid w:val="00DF161A"/>
    <w:rsid w:val="00DF531E"/>
    <w:rsid w:val="00E00196"/>
    <w:rsid w:val="00E006B5"/>
    <w:rsid w:val="00E00A9C"/>
    <w:rsid w:val="00E02F21"/>
    <w:rsid w:val="00E11030"/>
    <w:rsid w:val="00E134C5"/>
    <w:rsid w:val="00E13F81"/>
    <w:rsid w:val="00E14A23"/>
    <w:rsid w:val="00E14C7F"/>
    <w:rsid w:val="00E26758"/>
    <w:rsid w:val="00E301D5"/>
    <w:rsid w:val="00E379DC"/>
    <w:rsid w:val="00E37A2B"/>
    <w:rsid w:val="00E4519C"/>
    <w:rsid w:val="00E45A8D"/>
    <w:rsid w:val="00E46B4C"/>
    <w:rsid w:val="00E46D75"/>
    <w:rsid w:val="00E525B0"/>
    <w:rsid w:val="00E55C84"/>
    <w:rsid w:val="00E56F0D"/>
    <w:rsid w:val="00E608F2"/>
    <w:rsid w:val="00E62146"/>
    <w:rsid w:val="00E63A37"/>
    <w:rsid w:val="00E645F9"/>
    <w:rsid w:val="00E66B82"/>
    <w:rsid w:val="00E712A7"/>
    <w:rsid w:val="00E737BB"/>
    <w:rsid w:val="00E773CB"/>
    <w:rsid w:val="00E7740D"/>
    <w:rsid w:val="00E7775F"/>
    <w:rsid w:val="00E801CC"/>
    <w:rsid w:val="00E840F6"/>
    <w:rsid w:val="00E84567"/>
    <w:rsid w:val="00E862B1"/>
    <w:rsid w:val="00E8706C"/>
    <w:rsid w:val="00E87F41"/>
    <w:rsid w:val="00E909EF"/>
    <w:rsid w:val="00E91D98"/>
    <w:rsid w:val="00E93423"/>
    <w:rsid w:val="00E93FE6"/>
    <w:rsid w:val="00E96330"/>
    <w:rsid w:val="00E973AE"/>
    <w:rsid w:val="00EA0867"/>
    <w:rsid w:val="00EA0A2F"/>
    <w:rsid w:val="00EA2FB9"/>
    <w:rsid w:val="00EA42A3"/>
    <w:rsid w:val="00EA541D"/>
    <w:rsid w:val="00EA686C"/>
    <w:rsid w:val="00EB0391"/>
    <w:rsid w:val="00EB0BEB"/>
    <w:rsid w:val="00EB2FBB"/>
    <w:rsid w:val="00EB5414"/>
    <w:rsid w:val="00EC304B"/>
    <w:rsid w:val="00EC51CC"/>
    <w:rsid w:val="00ED28AF"/>
    <w:rsid w:val="00ED2F43"/>
    <w:rsid w:val="00ED44BB"/>
    <w:rsid w:val="00ED4CD0"/>
    <w:rsid w:val="00ED57E4"/>
    <w:rsid w:val="00ED5A99"/>
    <w:rsid w:val="00ED5BD4"/>
    <w:rsid w:val="00ED5CC3"/>
    <w:rsid w:val="00ED79A9"/>
    <w:rsid w:val="00EE0C4A"/>
    <w:rsid w:val="00EE1898"/>
    <w:rsid w:val="00EE5AC4"/>
    <w:rsid w:val="00EE5D54"/>
    <w:rsid w:val="00EE70D7"/>
    <w:rsid w:val="00EE7B9C"/>
    <w:rsid w:val="00EF2B2D"/>
    <w:rsid w:val="00EF2F88"/>
    <w:rsid w:val="00EF62D6"/>
    <w:rsid w:val="00EF7EDE"/>
    <w:rsid w:val="00F01D37"/>
    <w:rsid w:val="00F02BCF"/>
    <w:rsid w:val="00F02C02"/>
    <w:rsid w:val="00F0624F"/>
    <w:rsid w:val="00F14F0F"/>
    <w:rsid w:val="00F2036A"/>
    <w:rsid w:val="00F205D1"/>
    <w:rsid w:val="00F21247"/>
    <w:rsid w:val="00F220D6"/>
    <w:rsid w:val="00F24D61"/>
    <w:rsid w:val="00F24D73"/>
    <w:rsid w:val="00F269FF"/>
    <w:rsid w:val="00F27D93"/>
    <w:rsid w:val="00F302C6"/>
    <w:rsid w:val="00F35D92"/>
    <w:rsid w:val="00F36A5C"/>
    <w:rsid w:val="00F4034F"/>
    <w:rsid w:val="00F457DB"/>
    <w:rsid w:val="00F51E8F"/>
    <w:rsid w:val="00F53852"/>
    <w:rsid w:val="00F54A46"/>
    <w:rsid w:val="00F56F55"/>
    <w:rsid w:val="00F60636"/>
    <w:rsid w:val="00F62606"/>
    <w:rsid w:val="00F65666"/>
    <w:rsid w:val="00F66A8E"/>
    <w:rsid w:val="00F72EC6"/>
    <w:rsid w:val="00F77E8A"/>
    <w:rsid w:val="00F807FC"/>
    <w:rsid w:val="00F812DC"/>
    <w:rsid w:val="00F8225A"/>
    <w:rsid w:val="00F8464D"/>
    <w:rsid w:val="00F8596A"/>
    <w:rsid w:val="00F85FDD"/>
    <w:rsid w:val="00F86867"/>
    <w:rsid w:val="00F90CE5"/>
    <w:rsid w:val="00F91D4C"/>
    <w:rsid w:val="00F928CC"/>
    <w:rsid w:val="00F9400F"/>
    <w:rsid w:val="00FA07F3"/>
    <w:rsid w:val="00FA0E79"/>
    <w:rsid w:val="00FA6F89"/>
    <w:rsid w:val="00FB03BC"/>
    <w:rsid w:val="00FB1964"/>
    <w:rsid w:val="00FB3301"/>
    <w:rsid w:val="00FB4068"/>
    <w:rsid w:val="00FB496E"/>
    <w:rsid w:val="00FC0D64"/>
    <w:rsid w:val="00FC29C8"/>
    <w:rsid w:val="00FC4874"/>
    <w:rsid w:val="00FD0B36"/>
    <w:rsid w:val="00FD1510"/>
    <w:rsid w:val="00FD2AAE"/>
    <w:rsid w:val="00FE09AA"/>
    <w:rsid w:val="00FE3F2A"/>
    <w:rsid w:val="00FE461A"/>
    <w:rsid w:val="00FE56E1"/>
    <w:rsid w:val="00FE622C"/>
    <w:rsid w:val="00FE7194"/>
    <w:rsid w:val="00FE72E2"/>
    <w:rsid w:val="00FF04C6"/>
    <w:rsid w:val="00FF341D"/>
    <w:rsid w:val="00FF4A4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F0994E"/>
  <w15:docId w15:val="{F89F6232-F2B0-4968-B3F8-7A837B0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A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C308C"/>
    <w:rPr>
      <w:sz w:val="20"/>
      <w:szCs w:val="20"/>
    </w:rPr>
  </w:style>
  <w:style w:type="character" w:styleId="FootnoteReference">
    <w:name w:val="footnote reference"/>
    <w:semiHidden/>
    <w:rsid w:val="007C308C"/>
    <w:rPr>
      <w:vertAlign w:val="superscript"/>
    </w:rPr>
  </w:style>
  <w:style w:type="character" w:styleId="CommentReference">
    <w:name w:val="annotation reference"/>
    <w:semiHidden/>
    <w:rsid w:val="007C308C"/>
    <w:rPr>
      <w:sz w:val="16"/>
      <w:szCs w:val="16"/>
    </w:rPr>
  </w:style>
  <w:style w:type="paragraph" w:styleId="CommentText">
    <w:name w:val="annotation text"/>
    <w:basedOn w:val="Normal"/>
    <w:semiHidden/>
    <w:rsid w:val="007C30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308C"/>
    <w:rPr>
      <w:b/>
      <w:bCs/>
    </w:rPr>
  </w:style>
  <w:style w:type="paragraph" w:styleId="BalloonText">
    <w:name w:val="Balloon Text"/>
    <w:basedOn w:val="Normal"/>
    <w:semiHidden/>
    <w:rsid w:val="007C308C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0B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0BC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066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0211E"/>
    <w:pPr>
      <w:spacing w:before="120" w:after="120"/>
    </w:pPr>
    <w:rPr>
      <w:b/>
      <w:bCs/>
      <w:sz w:val="20"/>
      <w:szCs w:val="20"/>
    </w:rPr>
  </w:style>
  <w:style w:type="character" w:styleId="PageNumber">
    <w:name w:val="page number"/>
    <w:basedOn w:val="DefaultParagraphFont"/>
    <w:rsid w:val="00B70CB9"/>
  </w:style>
  <w:style w:type="character" w:customStyle="1" w:styleId="HeaderChar">
    <w:name w:val="Header Char"/>
    <w:link w:val="Header"/>
    <w:uiPriority w:val="99"/>
    <w:rsid w:val="002E0BFB"/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131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6E14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6F06"/>
    <w:pPr>
      <w:numPr>
        <w:numId w:val="1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B1C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55014"/>
    <w:rPr>
      <w:color w:val="0000FF"/>
      <w:u w:val="single"/>
    </w:rPr>
  </w:style>
  <w:style w:type="paragraph" w:customStyle="1" w:styleId="ecxmsonormal">
    <w:name w:val="ecxmsonormal"/>
    <w:basedOn w:val="Normal"/>
    <w:rsid w:val="00DC75F7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7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42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505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42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0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9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237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92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688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9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373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865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E11A-8821-442B-BD73-20CCA0E2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7168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3 – CONTINUOUS PROFESSIONAL DEVELOPMENT</vt:lpstr>
    </vt:vector>
  </TitlesOfParts>
  <Company>Microsoft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 – CONTINUOUS PROFESSIONAL DEVELOPMENT</dc:title>
  <dc:creator>Kathryn</dc:creator>
  <cp:lastModifiedBy>Parish Clerk</cp:lastModifiedBy>
  <cp:revision>2</cp:revision>
  <cp:lastPrinted>2016-07-04T10:47:00Z</cp:lastPrinted>
  <dcterms:created xsi:type="dcterms:W3CDTF">2016-09-08T10:07:00Z</dcterms:created>
  <dcterms:modified xsi:type="dcterms:W3CDTF">2016-09-08T10:07:00Z</dcterms:modified>
</cp:coreProperties>
</file>