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1B" w:rsidRDefault="009B2F1B" w:rsidP="002102FD">
      <w:pPr>
        <w:rPr>
          <w:bCs/>
          <w:sz w:val="20"/>
          <w:szCs w:val="20"/>
        </w:rPr>
      </w:pPr>
    </w:p>
    <w:p w:rsidR="002102FD" w:rsidRPr="002E0BFB" w:rsidRDefault="002102FD" w:rsidP="002102FD">
      <w:pPr>
        <w:rPr>
          <w:rFonts w:ascii="Arial" w:hAnsi="Arial" w:cs="Arial"/>
          <w:bCs/>
          <w:sz w:val="20"/>
          <w:szCs w:val="20"/>
        </w:rPr>
      </w:pPr>
      <w:r w:rsidRPr="002E0BFB">
        <w:rPr>
          <w:bCs/>
          <w:sz w:val="20"/>
          <w:szCs w:val="20"/>
        </w:rPr>
        <w:t xml:space="preserve">                                                                                                             </w:t>
      </w:r>
    </w:p>
    <w:p w:rsidR="00CF6E14" w:rsidRPr="00592575" w:rsidRDefault="00CF6E14" w:rsidP="00CF6E14">
      <w:pPr>
        <w:ind w:left="-900"/>
        <w:rPr>
          <w:rFonts w:ascii="Arial" w:hAnsi="Arial" w:cs="Arial"/>
          <w:b/>
          <w:sz w:val="22"/>
          <w:szCs w:val="22"/>
        </w:rPr>
      </w:pPr>
      <w:r w:rsidRPr="00592575">
        <w:rPr>
          <w:rFonts w:ascii="Arial" w:hAnsi="Arial" w:cs="Arial"/>
          <w:b/>
          <w:sz w:val="22"/>
          <w:szCs w:val="22"/>
        </w:rPr>
        <w:t xml:space="preserve">Present -: </w:t>
      </w:r>
    </w:p>
    <w:p w:rsidR="009E337E" w:rsidRDefault="002314D3" w:rsidP="00CF6E14">
      <w:pPr>
        <w:ind w:left="-90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Cllrs. 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MacCreadie</w:t>
      </w:r>
      <w:proofErr w:type="spellEnd"/>
      <w:r w:rsidR="0056418F">
        <w:rPr>
          <w:rFonts w:ascii="Arial" w:hAnsi="Arial" w:cs="Arial"/>
          <w:sz w:val="22"/>
          <w:szCs w:val="22"/>
          <w:lang w:val="en-US"/>
        </w:rPr>
        <w:t xml:space="preserve"> </w:t>
      </w:r>
      <w:r w:rsidR="00CF6E14">
        <w:rPr>
          <w:rFonts w:ascii="Arial" w:hAnsi="Arial" w:cs="Arial"/>
          <w:sz w:val="22"/>
          <w:szCs w:val="22"/>
          <w:lang w:val="en-US"/>
        </w:rPr>
        <w:t>(</w:t>
      </w:r>
      <w:r>
        <w:rPr>
          <w:rFonts w:ascii="Arial" w:hAnsi="Arial" w:cs="Arial"/>
          <w:sz w:val="22"/>
          <w:szCs w:val="22"/>
          <w:lang w:val="en-US"/>
        </w:rPr>
        <w:t>Chairman) (AM</w:t>
      </w:r>
      <w:r w:rsidR="006168B7">
        <w:rPr>
          <w:rFonts w:ascii="Arial" w:hAnsi="Arial" w:cs="Arial"/>
          <w:sz w:val="22"/>
          <w:szCs w:val="22"/>
          <w:lang w:val="en-US"/>
        </w:rPr>
        <w:t>)</w:t>
      </w:r>
      <w:r w:rsidR="00AB5803">
        <w:rPr>
          <w:rFonts w:ascii="Arial" w:hAnsi="Arial" w:cs="Arial"/>
          <w:sz w:val="22"/>
          <w:szCs w:val="22"/>
          <w:lang w:val="en-US"/>
        </w:rPr>
        <w:t xml:space="preserve">, </w:t>
      </w:r>
      <w:r w:rsidR="007C1281">
        <w:rPr>
          <w:rFonts w:ascii="Arial" w:hAnsi="Arial" w:cs="Arial"/>
          <w:sz w:val="22"/>
          <w:szCs w:val="22"/>
          <w:lang w:val="en-US"/>
        </w:rPr>
        <w:t>R Tom</w:t>
      </w:r>
      <w:r w:rsidR="00C53A3C">
        <w:rPr>
          <w:rFonts w:ascii="Arial" w:hAnsi="Arial" w:cs="Arial"/>
          <w:sz w:val="22"/>
          <w:szCs w:val="22"/>
          <w:lang w:val="en-US"/>
        </w:rPr>
        <w:t>s</w:t>
      </w:r>
      <w:r w:rsidR="007C1281">
        <w:rPr>
          <w:rFonts w:ascii="Arial" w:hAnsi="Arial" w:cs="Arial"/>
          <w:sz w:val="22"/>
          <w:szCs w:val="22"/>
          <w:lang w:val="en-US"/>
        </w:rPr>
        <w:t xml:space="preserve"> (RT)</w:t>
      </w:r>
      <w:r w:rsidR="00A50FC6">
        <w:rPr>
          <w:rFonts w:ascii="Arial" w:hAnsi="Arial" w:cs="Arial"/>
          <w:sz w:val="22"/>
          <w:szCs w:val="22"/>
          <w:lang w:val="en-US"/>
        </w:rPr>
        <w:t>,</w:t>
      </w:r>
      <w:r w:rsidR="00FD1510">
        <w:rPr>
          <w:rFonts w:ascii="Arial" w:hAnsi="Arial" w:cs="Arial"/>
          <w:sz w:val="22"/>
          <w:szCs w:val="22"/>
          <w:lang w:val="en-US"/>
        </w:rPr>
        <w:t xml:space="preserve"> C Tankard (CT)</w:t>
      </w:r>
      <w:r w:rsidR="0043443A">
        <w:rPr>
          <w:rFonts w:ascii="Arial" w:hAnsi="Arial" w:cs="Arial"/>
          <w:sz w:val="22"/>
          <w:szCs w:val="22"/>
          <w:lang w:val="en-US"/>
        </w:rPr>
        <w:t>, D Laud (DL</w:t>
      </w:r>
      <w:r w:rsidR="0028262A">
        <w:rPr>
          <w:rFonts w:ascii="Arial" w:hAnsi="Arial" w:cs="Arial"/>
          <w:sz w:val="22"/>
          <w:szCs w:val="22"/>
          <w:lang w:val="en-US"/>
        </w:rPr>
        <w:t xml:space="preserve"> </w:t>
      </w:r>
      <w:r w:rsidR="0043443A">
        <w:rPr>
          <w:rFonts w:ascii="Arial" w:hAnsi="Arial" w:cs="Arial"/>
          <w:sz w:val="22"/>
          <w:szCs w:val="22"/>
          <w:lang w:val="en-US"/>
        </w:rPr>
        <w:t>)</w:t>
      </w:r>
      <w:r w:rsidR="0028262A">
        <w:rPr>
          <w:rFonts w:ascii="Arial" w:hAnsi="Arial" w:cs="Arial"/>
          <w:sz w:val="22"/>
          <w:szCs w:val="22"/>
          <w:lang w:val="en-US"/>
        </w:rPr>
        <w:t>, E Green (EG) &amp; M Harvey (MH)</w:t>
      </w:r>
    </w:p>
    <w:p w:rsidR="002314D3" w:rsidRDefault="002314D3" w:rsidP="00CF6E14">
      <w:pPr>
        <w:ind w:left="-900"/>
        <w:rPr>
          <w:rFonts w:ascii="Arial" w:hAnsi="Arial" w:cs="Arial"/>
          <w:b/>
          <w:sz w:val="22"/>
          <w:szCs w:val="22"/>
        </w:rPr>
      </w:pPr>
    </w:p>
    <w:p w:rsidR="00CF6E14" w:rsidRPr="00592575" w:rsidRDefault="00CF6E14" w:rsidP="00CF6E14">
      <w:pPr>
        <w:ind w:left="-900"/>
        <w:rPr>
          <w:rFonts w:ascii="Arial" w:hAnsi="Arial" w:cs="Arial"/>
          <w:b/>
          <w:sz w:val="22"/>
          <w:szCs w:val="22"/>
        </w:rPr>
      </w:pPr>
      <w:r w:rsidRPr="00592575">
        <w:rPr>
          <w:rFonts w:ascii="Arial" w:hAnsi="Arial" w:cs="Arial"/>
          <w:b/>
          <w:sz w:val="22"/>
          <w:szCs w:val="22"/>
        </w:rPr>
        <w:t xml:space="preserve">Also attending -: </w:t>
      </w:r>
    </w:p>
    <w:p w:rsidR="00456BED" w:rsidRDefault="00FD1510" w:rsidP="00CF6E14">
      <w:pPr>
        <w:ind w:left="-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Mrs K Rees (Clerk), Cllr. Mrs L </w:t>
      </w:r>
      <w:r w:rsidR="0028262A">
        <w:rPr>
          <w:rFonts w:ascii="Arial" w:hAnsi="Arial" w:cs="Arial"/>
          <w:sz w:val="22"/>
          <w:szCs w:val="22"/>
        </w:rPr>
        <w:t>Gorman &amp; 1 Member of the Public</w:t>
      </w:r>
    </w:p>
    <w:p w:rsidR="001D05D2" w:rsidRDefault="001D05D2" w:rsidP="00CF6E14">
      <w:pPr>
        <w:ind w:left="-900"/>
        <w:rPr>
          <w:rFonts w:ascii="Arial" w:hAnsi="Arial" w:cs="Arial"/>
          <w:sz w:val="22"/>
          <w:szCs w:val="22"/>
        </w:rPr>
      </w:pP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9953"/>
      </w:tblGrid>
      <w:tr w:rsidR="00CF6E14" w:rsidRPr="00AB6653" w:rsidTr="00B94E8D">
        <w:tc>
          <w:tcPr>
            <w:tcW w:w="1012" w:type="dxa"/>
          </w:tcPr>
          <w:p w:rsidR="00CF6E14" w:rsidRPr="00AB6653" w:rsidRDefault="0028262A" w:rsidP="001500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001</w:t>
            </w:r>
            <w:r w:rsidR="00AB5803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53" w:type="dxa"/>
          </w:tcPr>
          <w:p w:rsidR="003B6C55" w:rsidRDefault="00BB3FC1" w:rsidP="00B94E8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Public Safety Announcement:</w:t>
            </w:r>
          </w:p>
          <w:p w:rsidR="00C82499" w:rsidRPr="003B6C55" w:rsidRDefault="00C82499" w:rsidP="00B94E8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CF6E14" w:rsidRPr="00AB6653" w:rsidTr="00B94E8D">
        <w:tc>
          <w:tcPr>
            <w:tcW w:w="1012" w:type="dxa"/>
          </w:tcPr>
          <w:p w:rsidR="00CF6E14" w:rsidRPr="00AB6653" w:rsidRDefault="0028262A" w:rsidP="00B94E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002</w:t>
            </w:r>
            <w:r w:rsidR="00AB5803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53" w:type="dxa"/>
            <w:vAlign w:val="center"/>
          </w:tcPr>
          <w:p w:rsidR="00CF6E14" w:rsidRPr="00AB6653" w:rsidRDefault="00CF6E14" w:rsidP="00B94E8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B6653">
              <w:rPr>
                <w:rFonts w:ascii="Arial" w:hAnsi="Arial" w:cs="Arial"/>
                <w:b/>
                <w:sz w:val="22"/>
                <w:szCs w:val="22"/>
                <w:u w:val="single"/>
              </w:rPr>
              <w:t>Apologies:</w:t>
            </w:r>
          </w:p>
          <w:p w:rsidR="00C53A3C" w:rsidRPr="0043443A" w:rsidRDefault="0028262A" w:rsidP="00B94E8D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Cllrs. </w:t>
            </w:r>
            <w:r w:rsidR="00FD1510">
              <w:rPr>
                <w:rFonts w:ascii="Arial" w:hAnsi="Arial" w:cs="Arial"/>
                <w:bCs/>
              </w:rPr>
              <w:t>H Farmer</w:t>
            </w:r>
            <w:r>
              <w:rPr>
                <w:rFonts w:ascii="Arial" w:hAnsi="Arial" w:cs="Arial"/>
                <w:bCs/>
              </w:rPr>
              <w:t>,  P Harris, Mrs C Vaughan &amp; G Bone</w:t>
            </w:r>
          </w:p>
        </w:tc>
      </w:tr>
      <w:tr w:rsidR="00CF6E14" w:rsidRPr="00AB6653" w:rsidTr="00B94E8D">
        <w:tc>
          <w:tcPr>
            <w:tcW w:w="1012" w:type="dxa"/>
          </w:tcPr>
          <w:p w:rsidR="00CF6E14" w:rsidRPr="00AB6653" w:rsidRDefault="0028262A" w:rsidP="00DA36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003/16</w:t>
            </w:r>
          </w:p>
        </w:tc>
        <w:tc>
          <w:tcPr>
            <w:tcW w:w="9953" w:type="dxa"/>
            <w:vAlign w:val="center"/>
          </w:tcPr>
          <w:p w:rsidR="00951703" w:rsidRPr="00951703" w:rsidRDefault="00CF6E14" w:rsidP="00FE622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B6653">
              <w:rPr>
                <w:rFonts w:ascii="Arial" w:hAnsi="Arial" w:cs="Arial"/>
                <w:b/>
                <w:sz w:val="22"/>
                <w:szCs w:val="22"/>
                <w:u w:val="single"/>
              </w:rPr>
              <w:t>Urgent Business Identified After Circulation of Agenda:</w:t>
            </w:r>
          </w:p>
          <w:p w:rsidR="00791E4B" w:rsidRDefault="008B6E7D" w:rsidP="00FE62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None.</w:t>
            </w:r>
          </w:p>
          <w:p w:rsidR="008B6E7D" w:rsidRPr="00E737BB" w:rsidRDefault="008B6E7D" w:rsidP="00FE62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There were </w:t>
            </w:r>
            <w:r w:rsidR="0028262A">
              <w:rPr>
                <w:rFonts w:ascii="Arial" w:hAnsi="Arial" w:cs="Arial"/>
                <w:sz w:val="22"/>
                <w:szCs w:val="22"/>
              </w:rPr>
              <w:t>three crimes in the Parish in December – 1 x intimidation of a witness, 1 x Telecommunications Act &amp; 1 x threatening behaviour.</w:t>
            </w:r>
          </w:p>
        </w:tc>
      </w:tr>
      <w:tr w:rsidR="00CF6E14" w:rsidRPr="00AB6653" w:rsidTr="00B94E8D">
        <w:tc>
          <w:tcPr>
            <w:tcW w:w="1012" w:type="dxa"/>
          </w:tcPr>
          <w:p w:rsidR="00CF6E14" w:rsidRPr="00AB6653" w:rsidRDefault="003E01E0" w:rsidP="00B94E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004/16</w:t>
            </w:r>
          </w:p>
        </w:tc>
        <w:tc>
          <w:tcPr>
            <w:tcW w:w="9953" w:type="dxa"/>
            <w:vAlign w:val="center"/>
          </w:tcPr>
          <w:p w:rsidR="009E337E" w:rsidRDefault="00C43AC5" w:rsidP="006168B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REGISTERED/NON- REGISTERED INTERESTS &amp; DISPENSATIONS</w:t>
            </w:r>
            <w:r w:rsidR="00CF6E14" w:rsidRPr="00AB6653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:rsidR="00897C77" w:rsidRPr="00EA541D" w:rsidRDefault="008B6E7D" w:rsidP="009517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None.</w:t>
            </w:r>
          </w:p>
        </w:tc>
      </w:tr>
      <w:tr w:rsidR="00B067A9" w:rsidRPr="00AB6653" w:rsidTr="00B94E8D">
        <w:tc>
          <w:tcPr>
            <w:tcW w:w="1012" w:type="dxa"/>
          </w:tcPr>
          <w:p w:rsidR="00B067A9" w:rsidRDefault="003E01E0" w:rsidP="00465A6D">
            <w:pPr>
              <w:rPr>
                <w:rStyle w:val="PageNumber"/>
                <w:rFonts w:ascii="Arial" w:hAnsi="Arial" w:cs="Arial"/>
                <w:sz w:val="22"/>
                <w:szCs w:val="22"/>
              </w:rPr>
            </w:pPr>
            <w:r>
              <w:rPr>
                <w:rStyle w:val="PageNumber"/>
                <w:rFonts w:ascii="Arial" w:hAnsi="Arial" w:cs="Arial"/>
                <w:sz w:val="22"/>
                <w:szCs w:val="22"/>
              </w:rPr>
              <w:t>005</w:t>
            </w:r>
            <w:r w:rsidR="00B067A9">
              <w:rPr>
                <w:rStyle w:val="PageNumber"/>
                <w:rFonts w:ascii="Arial" w:hAnsi="Arial" w:cs="Arial"/>
                <w:sz w:val="22"/>
                <w:szCs w:val="22"/>
              </w:rPr>
              <w:t>/1</w:t>
            </w:r>
            <w:r>
              <w:rPr>
                <w:rStyle w:val="PageNumber"/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53" w:type="dxa"/>
            <w:vAlign w:val="center"/>
          </w:tcPr>
          <w:p w:rsidR="00B067A9" w:rsidRPr="004E5941" w:rsidRDefault="00B067A9" w:rsidP="00465A6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E337E">
              <w:rPr>
                <w:rFonts w:ascii="Arial" w:hAnsi="Arial" w:cs="Arial"/>
                <w:b/>
                <w:sz w:val="22"/>
                <w:szCs w:val="22"/>
                <w:u w:val="single"/>
              </w:rPr>
              <w:t>Public Session</w:t>
            </w:r>
            <w:r w:rsidRPr="004E5941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:rsidR="00075A88" w:rsidRPr="001B7926" w:rsidRDefault="003E01E0" w:rsidP="00075A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None.</w:t>
            </w:r>
            <w:r w:rsidR="00075A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973AE" w:rsidRPr="00AB6653" w:rsidTr="00B94E8D">
        <w:tc>
          <w:tcPr>
            <w:tcW w:w="1012" w:type="dxa"/>
          </w:tcPr>
          <w:p w:rsidR="00E973AE" w:rsidRDefault="003E01E0" w:rsidP="00465A6D">
            <w:pPr>
              <w:rPr>
                <w:rStyle w:val="PageNumber"/>
                <w:rFonts w:ascii="Arial" w:hAnsi="Arial" w:cs="Arial"/>
                <w:sz w:val="22"/>
                <w:szCs w:val="22"/>
              </w:rPr>
            </w:pPr>
            <w:r>
              <w:rPr>
                <w:rStyle w:val="PageNumber"/>
                <w:rFonts w:ascii="Arial" w:hAnsi="Arial" w:cs="Arial"/>
                <w:sz w:val="22"/>
                <w:szCs w:val="22"/>
              </w:rPr>
              <w:t>006/16</w:t>
            </w:r>
          </w:p>
        </w:tc>
        <w:tc>
          <w:tcPr>
            <w:tcW w:w="9953" w:type="dxa"/>
            <w:vAlign w:val="center"/>
          </w:tcPr>
          <w:p w:rsidR="00E973AE" w:rsidRDefault="00E973AE" w:rsidP="00465A6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B6653">
              <w:rPr>
                <w:rFonts w:ascii="Arial" w:hAnsi="Arial" w:cs="Arial"/>
                <w:b/>
                <w:sz w:val="22"/>
                <w:szCs w:val="22"/>
                <w:u w:val="single"/>
              </w:rPr>
              <w:t>Minutes:</w:t>
            </w:r>
          </w:p>
          <w:p w:rsidR="00E973AE" w:rsidRPr="00E973AE" w:rsidRDefault="003E01E0" w:rsidP="003E01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Minute reference 160/15 (d) should read ‘Primary Room’, not ‘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Oxnam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Room’.  </w:t>
            </w:r>
            <w:r w:rsidR="00E973AE" w:rsidRPr="003B6C5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RESOLVED: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With the above amendment, t</w:t>
            </w:r>
            <w:r w:rsidR="00E973AE" w:rsidRPr="003B6C5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he Minutes of the Full Council meeting held on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14</w:t>
            </w:r>
            <w:r w:rsidR="009242B0" w:rsidRPr="009242B0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December</w:t>
            </w:r>
            <w:r w:rsidR="00E973A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2015</w:t>
            </w:r>
            <w:r w:rsidR="00E973AE" w:rsidRPr="003B6C55">
              <w:rPr>
                <w:rFonts w:ascii="Arial" w:hAnsi="Arial" w:cs="Arial"/>
                <w:b/>
                <w:i/>
                <w:sz w:val="22"/>
                <w:szCs w:val="22"/>
              </w:rPr>
              <w:t>, as circulated, were correctly recorded.  These were signed by the Chairman</w:t>
            </w:r>
            <w:r w:rsidR="00E973AE" w:rsidRPr="005C6D4B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="00E973AE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951703" w:rsidRPr="00AB6653" w:rsidTr="00B94E8D">
        <w:tc>
          <w:tcPr>
            <w:tcW w:w="1012" w:type="dxa"/>
          </w:tcPr>
          <w:p w:rsidR="00951703" w:rsidRDefault="003E01E0" w:rsidP="00242BD3">
            <w:pPr>
              <w:rPr>
                <w:rStyle w:val="PageNumber"/>
                <w:rFonts w:ascii="Arial" w:hAnsi="Arial" w:cs="Arial"/>
                <w:sz w:val="22"/>
                <w:szCs w:val="22"/>
              </w:rPr>
            </w:pPr>
            <w:r>
              <w:rPr>
                <w:rStyle w:val="PageNumber"/>
                <w:rFonts w:ascii="Arial" w:hAnsi="Arial" w:cs="Arial"/>
                <w:sz w:val="22"/>
                <w:szCs w:val="22"/>
              </w:rPr>
              <w:t>007</w:t>
            </w:r>
            <w:r w:rsidR="00951703">
              <w:rPr>
                <w:rStyle w:val="PageNumber"/>
                <w:rFonts w:ascii="Arial" w:hAnsi="Arial" w:cs="Arial"/>
                <w:sz w:val="22"/>
                <w:szCs w:val="22"/>
              </w:rPr>
              <w:t>/1</w:t>
            </w:r>
            <w:r w:rsidR="0039515E">
              <w:rPr>
                <w:rStyle w:val="PageNumber"/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53" w:type="dxa"/>
            <w:vAlign w:val="center"/>
          </w:tcPr>
          <w:p w:rsidR="00951703" w:rsidRDefault="00951703" w:rsidP="0095170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Cornwall Councillor Report:</w:t>
            </w:r>
          </w:p>
          <w:p w:rsidR="004E47D0" w:rsidRPr="004E47D0" w:rsidRDefault="00CC62B1" w:rsidP="004E47D0">
            <w:pPr>
              <w:rPr>
                <w:rFonts w:ascii="Arial" w:hAnsi="Arial" w:cs="Arial"/>
                <w:sz w:val="22"/>
                <w:szCs w:val="22"/>
              </w:rPr>
            </w:pPr>
            <w:r w:rsidRPr="00CC62B1">
              <w:rPr>
                <w:rFonts w:ascii="Arial" w:hAnsi="Arial" w:cs="Arial"/>
                <w:b/>
                <w:i/>
                <w:sz w:val="22"/>
                <w:szCs w:val="22"/>
              </w:rPr>
              <w:t>RESOLVED:  Delay item until LG arrives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973AE" w:rsidRPr="00AB6653" w:rsidTr="00B94E8D">
        <w:tc>
          <w:tcPr>
            <w:tcW w:w="1012" w:type="dxa"/>
          </w:tcPr>
          <w:p w:rsidR="00E973AE" w:rsidRDefault="0039515E" w:rsidP="00242BD3">
            <w:pPr>
              <w:rPr>
                <w:rStyle w:val="PageNumber"/>
                <w:rFonts w:ascii="Arial" w:hAnsi="Arial" w:cs="Arial"/>
                <w:sz w:val="22"/>
                <w:szCs w:val="22"/>
              </w:rPr>
            </w:pPr>
            <w:r>
              <w:rPr>
                <w:rStyle w:val="PageNumber"/>
                <w:rFonts w:ascii="Arial" w:hAnsi="Arial" w:cs="Arial"/>
                <w:sz w:val="22"/>
                <w:szCs w:val="22"/>
              </w:rPr>
              <w:t>008</w:t>
            </w:r>
            <w:r w:rsidR="00E973AE">
              <w:rPr>
                <w:rStyle w:val="PageNumber"/>
                <w:rFonts w:ascii="Arial" w:hAnsi="Arial" w:cs="Arial"/>
                <w:sz w:val="22"/>
                <w:szCs w:val="22"/>
              </w:rPr>
              <w:t>/1</w:t>
            </w:r>
            <w:r>
              <w:rPr>
                <w:rStyle w:val="PageNumber"/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53" w:type="dxa"/>
            <w:vAlign w:val="center"/>
          </w:tcPr>
          <w:p w:rsidR="00E973AE" w:rsidRDefault="00E973AE" w:rsidP="00A4405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Planning Application, Appeals &amp; Decisions</w:t>
            </w:r>
          </w:p>
          <w:p w:rsidR="001C69C4" w:rsidRDefault="001C69C4" w:rsidP="00A4405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tbl>
            <w:tblPr>
              <w:tblW w:w="9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18"/>
              <w:gridCol w:w="1843"/>
              <w:gridCol w:w="1417"/>
              <w:gridCol w:w="4909"/>
            </w:tblGrid>
            <w:tr w:rsidR="004B2015" w:rsidRPr="00975D1F" w:rsidTr="0096011C">
              <w:trPr>
                <w:trHeight w:val="16"/>
              </w:trPr>
              <w:tc>
                <w:tcPr>
                  <w:tcW w:w="1618" w:type="dxa"/>
                </w:tcPr>
                <w:p w:rsidR="004B2015" w:rsidRPr="00975D1F" w:rsidRDefault="004B2015" w:rsidP="0096011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4B2015" w:rsidRPr="00975D1F" w:rsidRDefault="004B2015" w:rsidP="0096011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5D1F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PROPERTY</w:t>
                  </w:r>
                </w:p>
              </w:tc>
              <w:tc>
                <w:tcPr>
                  <w:tcW w:w="1417" w:type="dxa"/>
                </w:tcPr>
                <w:p w:rsidR="004B2015" w:rsidRPr="00975D1F" w:rsidRDefault="004B2015" w:rsidP="0096011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5D1F">
                    <w:rPr>
                      <w:rFonts w:ascii="Arial" w:hAnsi="Arial" w:cs="Arial"/>
                      <w:b/>
                      <w:sz w:val="20"/>
                      <w:szCs w:val="20"/>
                    </w:rPr>
                    <w:t>RESOLVED</w:t>
                  </w:r>
                </w:p>
              </w:tc>
              <w:tc>
                <w:tcPr>
                  <w:tcW w:w="4909" w:type="dxa"/>
                </w:tcPr>
                <w:p w:rsidR="004B2015" w:rsidRPr="00975D1F" w:rsidRDefault="004B2015" w:rsidP="0096011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75D1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COMMENTS</w:t>
                  </w:r>
                </w:p>
              </w:tc>
            </w:tr>
            <w:tr w:rsidR="001B3950" w:rsidRPr="001A0903" w:rsidTr="0096011C">
              <w:trPr>
                <w:trHeight w:val="36"/>
              </w:trPr>
              <w:tc>
                <w:tcPr>
                  <w:tcW w:w="1618" w:type="dxa"/>
                </w:tcPr>
                <w:p w:rsidR="001B3950" w:rsidRPr="001B3950" w:rsidRDefault="001B3950" w:rsidP="002D27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3950">
                    <w:rPr>
                      <w:rFonts w:ascii="Arial" w:hAnsi="Arial" w:cs="Arial"/>
                      <w:sz w:val="20"/>
                      <w:szCs w:val="20"/>
                    </w:rPr>
                    <w:t>PA15/11714</w:t>
                  </w:r>
                </w:p>
              </w:tc>
              <w:tc>
                <w:tcPr>
                  <w:tcW w:w="1843" w:type="dxa"/>
                </w:tcPr>
                <w:p w:rsidR="001B3950" w:rsidRPr="001B3950" w:rsidRDefault="001B3950" w:rsidP="002D27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3950">
                    <w:rPr>
                      <w:rFonts w:ascii="Arial" w:hAnsi="Arial" w:cs="Arial"/>
                      <w:sz w:val="20"/>
                      <w:szCs w:val="20"/>
                    </w:rPr>
                    <w:t>Shepherds Stile</w:t>
                  </w:r>
                </w:p>
              </w:tc>
              <w:tc>
                <w:tcPr>
                  <w:tcW w:w="1417" w:type="dxa"/>
                </w:tcPr>
                <w:p w:rsidR="001B3950" w:rsidRPr="001B3950" w:rsidRDefault="001B3950" w:rsidP="002D27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3950">
                    <w:rPr>
                      <w:rFonts w:ascii="Arial" w:hAnsi="Arial" w:cs="Arial"/>
                      <w:sz w:val="20"/>
                      <w:szCs w:val="20"/>
                    </w:rPr>
                    <w:t>SUPPORT</w:t>
                  </w:r>
                </w:p>
              </w:tc>
              <w:tc>
                <w:tcPr>
                  <w:tcW w:w="4909" w:type="dxa"/>
                </w:tcPr>
                <w:p w:rsidR="001B3950" w:rsidRPr="001B3950" w:rsidRDefault="001B3950" w:rsidP="002D272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B3950">
                    <w:rPr>
                      <w:rFonts w:ascii="Arial" w:hAnsi="Arial" w:cs="Arial"/>
                      <w:sz w:val="16"/>
                      <w:szCs w:val="16"/>
                    </w:rPr>
                    <w:t>P/S: MH/DL</w:t>
                  </w:r>
                </w:p>
              </w:tc>
            </w:tr>
            <w:tr w:rsidR="001B3950" w:rsidRPr="001A0903" w:rsidTr="0096011C">
              <w:trPr>
                <w:trHeight w:val="36"/>
              </w:trPr>
              <w:tc>
                <w:tcPr>
                  <w:tcW w:w="1618" w:type="dxa"/>
                </w:tcPr>
                <w:p w:rsidR="001B3950" w:rsidRPr="001B3950" w:rsidRDefault="001B3950" w:rsidP="002D27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3950">
                    <w:rPr>
                      <w:rFonts w:ascii="Arial" w:hAnsi="Arial" w:cs="Arial"/>
                      <w:sz w:val="20"/>
                      <w:szCs w:val="20"/>
                    </w:rPr>
                    <w:t>PA15/11385</w:t>
                  </w:r>
                </w:p>
              </w:tc>
              <w:tc>
                <w:tcPr>
                  <w:tcW w:w="1843" w:type="dxa"/>
                </w:tcPr>
                <w:p w:rsidR="001B3950" w:rsidRPr="001B3950" w:rsidRDefault="001B3950" w:rsidP="002D27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1B3950">
                    <w:rPr>
                      <w:rFonts w:ascii="Arial" w:hAnsi="Arial" w:cs="Arial"/>
                      <w:sz w:val="20"/>
                      <w:szCs w:val="20"/>
                    </w:rPr>
                    <w:t>Trescowthick</w:t>
                  </w:r>
                  <w:proofErr w:type="spellEnd"/>
                  <w:r w:rsidRPr="001B3950">
                    <w:rPr>
                      <w:rFonts w:ascii="Arial" w:hAnsi="Arial" w:cs="Arial"/>
                      <w:sz w:val="20"/>
                      <w:szCs w:val="20"/>
                    </w:rPr>
                    <w:t xml:space="preserve"> Farm</w:t>
                  </w:r>
                </w:p>
              </w:tc>
              <w:tc>
                <w:tcPr>
                  <w:tcW w:w="1417" w:type="dxa"/>
                </w:tcPr>
                <w:p w:rsidR="001B3950" w:rsidRPr="001B3950" w:rsidRDefault="001B3950" w:rsidP="002D27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3950">
                    <w:rPr>
                      <w:rFonts w:ascii="Arial" w:hAnsi="Arial" w:cs="Arial"/>
                      <w:sz w:val="20"/>
                      <w:szCs w:val="20"/>
                    </w:rPr>
                    <w:t>SUPPORT</w:t>
                  </w:r>
                </w:p>
              </w:tc>
              <w:tc>
                <w:tcPr>
                  <w:tcW w:w="4909" w:type="dxa"/>
                </w:tcPr>
                <w:p w:rsidR="001B3950" w:rsidRPr="001B3950" w:rsidRDefault="001B3950" w:rsidP="002D272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B3950">
                    <w:rPr>
                      <w:rFonts w:ascii="Arial" w:hAnsi="Arial" w:cs="Arial"/>
                      <w:sz w:val="16"/>
                      <w:szCs w:val="16"/>
                    </w:rPr>
                    <w:t>P/S: MH/DL</w:t>
                  </w:r>
                </w:p>
              </w:tc>
            </w:tr>
            <w:tr w:rsidR="001B3950" w:rsidRPr="001A0903" w:rsidTr="0096011C">
              <w:trPr>
                <w:trHeight w:val="36"/>
              </w:trPr>
              <w:tc>
                <w:tcPr>
                  <w:tcW w:w="1618" w:type="dxa"/>
                </w:tcPr>
                <w:p w:rsidR="001B3950" w:rsidRPr="001B3950" w:rsidRDefault="001B3950" w:rsidP="002D27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3950">
                    <w:rPr>
                      <w:rFonts w:ascii="Arial" w:hAnsi="Arial" w:cs="Arial"/>
                      <w:sz w:val="20"/>
                      <w:szCs w:val="20"/>
                    </w:rPr>
                    <w:t>PA15/12058</w:t>
                  </w:r>
                </w:p>
              </w:tc>
              <w:tc>
                <w:tcPr>
                  <w:tcW w:w="1843" w:type="dxa"/>
                </w:tcPr>
                <w:p w:rsidR="001B3950" w:rsidRPr="001B3950" w:rsidRDefault="001B3950" w:rsidP="002D27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1B3950">
                    <w:rPr>
                      <w:rFonts w:ascii="Arial" w:hAnsi="Arial" w:cs="Arial"/>
                      <w:sz w:val="20"/>
                      <w:szCs w:val="20"/>
                    </w:rPr>
                    <w:t>Tremavic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1B3950" w:rsidRPr="001B3950" w:rsidRDefault="001B3950" w:rsidP="002D27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3950">
                    <w:rPr>
                      <w:rFonts w:ascii="Arial" w:hAnsi="Arial" w:cs="Arial"/>
                      <w:sz w:val="20"/>
                      <w:szCs w:val="20"/>
                    </w:rPr>
                    <w:t>SUPPORT</w:t>
                  </w:r>
                </w:p>
              </w:tc>
              <w:tc>
                <w:tcPr>
                  <w:tcW w:w="4909" w:type="dxa"/>
                </w:tcPr>
                <w:p w:rsidR="001B3950" w:rsidRPr="001B3950" w:rsidRDefault="001B3950" w:rsidP="002D272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B3950">
                    <w:rPr>
                      <w:rFonts w:ascii="Arial" w:hAnsi="Arial" w:cs="Arial"/>
                      <w:sz w:val="16"/>
                      <w:szCs w:val="16"/>
                    </w:rPr>
                    <w:t>P/S: MH/EG (3 for, 1 against, 1 abstention)</w:t>
                  </w:r>
                </w:p>
              </w:tc>
            </w:tr>
          </w:tbl>
          <w:p w:rsidR="004B2015" w:rsidRDefault="004B2015" w:rsidP="00A4405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E93423" w:rsidRPr="006C790F" w:rsidRDefault="00400FB6" w:rsidP="004E4B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="001B3950">
              <w:rPr>
                <w:rFonts w:ascii="Arial" w:hAnsi="Arial" w:cs="Arial"/>
                <w:sz w:val="22"/>
                <w:szCs w:val="22"/>
              </w:rPr>
              <w:t>re were no decisions.</w:t>
            </w:r>
          </w:p>
        </w:tc>
      </w:tr>
      <w:tr w:rsidR="006C790F" w:rsidRPr="00AB6653" w:rsidTr="00B94E8D">
        <w:tc>
          <w:tcPr>
            <w:tcW w:w="1012" w:type="dxa"/>
          </w:tcPr>
          <w:p w:rsidR="006C790F" w:rsidRDefault="001B3950" w:rsidP="009D1F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009/16</w:t>
            </w:r>
          </w:p>
        </w:tc>
        <w:tc>
          <w:tcPr>
            <w:tcW w:w="9953" w:type="dxa"/>
            <w:vAlign w:val="center"/>
          </w:tcPr>
          <w:p w:rsidR="006C790F" w:rsidRDefault="006C790F" w:rsidP="009D1F5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Cornwall Councillor Report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Cont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):</w:t>
            </w:r>
          </w:p>
          <w:p w:rsidR="00A9709A" w:rsidRDefault="006C790F" w:rsidP="00833E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LG</w:t>
            </w:r>
            <w:r w:rsidR="00833E18">
              <w:rPr>
                <w:rFonts w:ascii="Arial" w:hAnsi="Arial" w:cs="Arial"/>
                <w:sz w:val="22"/>
                <w:szCs w:val="22"/>
              </w:rPr>
              <w:t xml:space="preserve"> thanked RT &amp; CV for making the tea and coffee at the </w:t>
            </w:r>
            <w:proofErr w:type="spellStart"/>
            <w:r w:rsidR="00833E18">
              <w:rPr>
                <w:rFonts w:ascii="Arial" w:hAnsi="Arial" w:cs="Arial"/>
                <w:sz w:val="22"/>
                <w:szCs w:val="22"/>
              </w:rPr>
              <w:t>Cubert</w:t>
            </w:r>
            <w:proofErr w:type="spellEnd"/>
            <w:r w:rsidR="00833E18">
              <w:rPr>
                <w:rFonts w:ascii="Arial" w:hAnsi="Arial" w:cs="Arial"/>
                <w:sz w:val="22"/>
                <w:szCs w:val="22"/>
              </w:rPr>
              <w:t xml:space="preserve"> Crossroads Public Engagement Event.  So far, 253 responses have been received and the closing date is 31</w:t>
            </w:r>
            <w:r w:rsidR="00833E18" w:rsidRPr="00833E18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833E18">
              <w:rPr>
                <w:rFonts w:ascii="Arial" w:hAnsi="Arial" w:cs="Arial"/>
                <w:sz w:val="22"/>
                <w:szCs w:val="22"/>
              </w:rPr>
              <w:t xml:space="preserve"> January.  A meeting has been organised with Nigel </w:t>
            </w:r>
            <w:proofErr w:type="spellStart"/>
            <w:r w:rsidR="00833E18">
              <w:rPr>
                <w:rFonts w:ascii="Arial" w:hAnsi="Arial" w:cs="Arial"/>
                <w:sz w:val="22"/>
                <w:szCs w:val="22"/>
              </w:rPr>
              <w:t>Blackler</w:t>
            </w:r>
            <w:proofErr w:type="spellEnd"/>
            <w:r w:rsidR="00833E18">
              <w:rPr>
                <w:rFonts w:ascii="Arial" w:hAnsi="Arial" w:cs="Arial"/>
                <w:sz w:val="22"/>
                <w:szCs w:val="22"/>
              </w:rPr>
              <w:t xml:space="preserve"> and Phil Mason in mid-February to discuss the business plan and LG is now starting to look for funding.</w:t>
            </w:r>
          </w:p>
          <w:p w:rsidR="006C790F" w:rsidRPr="006C790F" w:rsidRDefault="00A9709A" w:rsidP="00A970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back entrance 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Carland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Cross has now been swept and a meeting will be organised with Highways in the next few weeks to discuss this problem.  James Humphries will be invited to attend this meeting.  </w:t>
            </w:r>
            <w:r w:rsidR="00833E1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LG has asked for the trees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Rejerrah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dipper to be cut</w:t>
            </w:r>
            <w:r w:rsidR="006C79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775FC" w:rsidRPr="00AB6653" w:rsidTr="00B94E8D">
        <w:tc>
          <w:tcPr>
            <w:tcW w:w="1012" w:type="dxa"/>
          </w:tcPr>
          <w:p w:rsidR="004775FC" w:rsidRPr="00FD0B36" w:rsidRDefault="00860181" w:rsidP="009D1F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010/16</w:t>
            </w:r>
          </w:p>
          <w:p w:rsidR="004775FC" w:rsidRPr="00FD0B36" w:rsidRDefault="004775FC" w:rsidP="009D1F57">
            <w:pPr>
              <w:rPr>
                <w:rFonts w:ascii="Arial" w:hAnsi="Arial" w:cs="Arial"/>
                <w:sz w:val="22"/>
                <w:szCs w:val="22"/>
              </w:rPr>
            </w:pPr>
          </w:p>
          <w:p w:rsidR="004775FC" w:rsidRPr="00FD0B36" w:rsidRDefault="004775FC" w:rsidP="009D1F57">
            <w:pPr>
              <w:rPr>
                <w:rFonts w:ascii="Arial" w:hAnsi="Arial" w:cs="Arial"/>
                <w:sz w:val="22"/>
                <w:szCs w:val="22"/>
              </w:rPr>
            </w:pPr>
          </w:p>
          <w:p w:rsidR="004775FC" w:rsidRPr="00FD0B36" w:rsidRDefault="004775FC" w:rsidP="009D1F57">
            <w:pPr>
              <w:rPr>
                <w:rFonts w:ascii="Arial" w:hAnsi="Arial" w:cs="Arial"/>
                <w:sz w:val="22"/>
                <w:szCs w:val="22"/>
              </w:rPr>
            </w:pPr>
          </w:p>
          <w:p w:rsidR="004775FC" w:rsidRPr="00FD0B36" w:rsidRDefault="004775FC" w:rsidP="009D1F57">
            <w:pPr>
              <w:rPr>
                <w:rFonts w:ascii="Arial" w:hAnsi="Arial" w:cs="Arial"/>
                <w:sz w:val="22"/>
                <w:szCs w:val="22"/>
              </w:rPr>
            </w:pPr>
          </w:p>
          <w:p w:rsidR="004775FC" w:rsidRPr="00FD0B36" w:rsidRDefault="004775FC" w:rsidP="009D1F57">
            <w:pPr>
              <w:rPr>
                <w:rFonts w:ascii="Arial" w:hAnsi="Arial" w:cs="Arial"/>
                <w:sz w:val="22"/>
                <w:szCs w:val="22"/>
              </w:rPr>
            </w:pPr>
          </w:p>
          <w:p w:rsidR="004775FC" w:rsidRPr="00FD0B36" w:rsidRDefault="004775FC" w:rsidP="009D1F57">
            <w:pPr>
              <w:rPr>
                <w:rFonts w:ascii="Arial" w:hAnsi="Arial" w:cs="Arial"/>
                <w:sz w:val="22"/>
                <w:szCs w:val="22"/>
              </w:rPr>
            </w:pPr>
          </w:p>
          <w:p w:rsidR="004775FC" w:rsidRPr="00FD0B36" w:rsidRDefault="004775FC" w:rsidP="009D1F57">
            <w:pPr>
              <w:rPr>
                <w:rFonts w:ascii="Arial" w:hAnsi="Arial" w:cs="Arial"/>
                <w:sz w:val="22"/>
                <w:szCs w:val="22"/>
              </w:rPr>
            </w:pPr>
          </w:p>
          <w:p w:rsidR="004775FC" w:rsidRPr="00FD0B36" w:rsidRDefault="004775FC" w:rsidP="009D1F57">
            <w:pPr>
              <w:rPr>
                <w:rFonts w:ascii="Arial" w:hAnsi="Arial" w:cs="Arial"/>
                <w:sz w:val="22"/>
                <w:szCs w:val="22"/>
              </w:rPr>
            </w:pPr>
          </w:p>
          <w:p w:rsidR="004775FC" w:rsidRPr="00FD0B36" w:rsidRDefault="004775FC" w:rsidP="009D1F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3" w:type="dxa"/>
            <w:vAlign w:val="center"/>
          </w:tcPr>
          <w:p w:rsidR="004775FC" w:rsidRDefault="0026718A" w:rsidP="009D1F5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Matters Arising</w:t>
            </w:r>
          </w:p>
          <w:p w:rsidR="00B865CA" w:rsidRPr="00B865CA" w:rsidRDefault="004775FC" w:rsidP="00176DAE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865CA">
              <w:rPr>
                <w:rFonts w:ascii="Arial" w:hAnsi="Arial" w:cs="Arial"/>
                <w:sz w:val="22"/>
                <w:szCs w:val="22"/>
                <w:u w:val="single"/>
              </w:rPr>
              <w:t>Highway Issues:</w:t>
            </w:r>
            <w:r w:rsidRPr="00B865C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06087">
              <w:rPr>
                <w:rFonts w:ascii="Arial" w:hAnsi="Arial" w:cs="Arial"/>
                <w:sz w:val="22"/>
                <w:szCs w:val="22"/>
              </w:rPr>
              <w:t xml:space="preserve">Several issues were reported:  The condition of the road in Fiddlers Green; Potholes in </w:t>
            </w:r>
            <w:proofErr w:type="spellStart"/>
            <w:r w:rsidR="00806087">
              <w:rPr>
                <w:rFonts w:ascii="Arial" w:hAnsi="Arial" w:cs="Arial"/>
                <w:sz w:val="22"/>
                <w:szCs w:val="22"/>
              </w:rPr>
              <w:t>Cargoll</w:t>
            </w:r>
            <w:proofErr w:type="spellEnd"/>
            <w:r w:rsidR="00806087">
              <w:rPr>
                <w:rFonts w:ascii="Arial" w:hAnsi="Arial" w:cs="Arial"/>
                <w:sz w:val="22"/>
                <w:szCs w:val="22"/>
              </w:rPr>
              <w:t xml:space="preserve"> Road; Flooding in </w:t>
            </w:r>
            <w:proofErr w:type="spellStart"/>
            <w:r w:rsidR="00806087">
              <w:rPr>
                <w:rFonts w:ascii="Arial" w:hAnsi="Arial" w:cs="Arial"/>
                <w:sz w:val="22"/>
                <w:szCs w:val="22"/>
              </w:rPr>
              <w:t>Cargoll</w:t>
            </w:r>
            <w:proofErr w:type="spellEnd"/>
            <w:r w:rsidR="00806087">
              <w:rPr>
                <w:rFonts w:ascii="Arial" w:hAnsi="Arial" w:cs="Arial"/>
                <w:sz w:val="22"/>
                <w:szCs w:val="22"/>
              </w:rPr>
              <w:t xml:space="preserve"> Dipper; Potholes in Halt Road.  Speeding along Station Road </w:t>
            </w:r>
            <w:r w:rsidR="00D44D05">
              <w:rPr>
                <w:rFonts w:ascii="Arial" w:hAnsi="Arial" w:cs="Arial"/>
                <w:sz w:val="22"/>
                <w:szCs w:val="22"/>
              </w:rPr>
              <w:t xml:space="preserve">was discussed and the Clerk advised that the results of the speed survey in Mitchell are not yet available.  </w:t>
            </w:r>
            <w:r w:rsidR="00D44D05" w:rsidRPr="00D44D0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RESOLVED:  All issues to be reported. Speed survey along Station Road and </w:t>
            </w:r>
            <w:proofErr w:type="spellStart"/>
            <w:r w:rsidR="00D44D05" w:rsidRPr="00D44D05">
              <w:rPr>
                <w:rFonts w:ascii="Arial" w:hAnsi="Arial" w:cs="Arial"/>
                <w:b/>
                <w:i/>
                <w:sz w:val="22"/>
                <w:szCs w:val="22"/>
              </w:rPr>
              <w:t>Cargoll</w:t>
            </w:r>
            <w:proofErr w:type="spellEnd"/>
            <w:r w:rsidR="00D44D05" w:rsidRPr="00D44D0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Road to be requested</w:t>
            </w:r>
            <w:r w:rsidR="00D44D0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775FC" w:rsidRPr="00B865CA" w:rsidRDefault="004775FC" w:rsidP="00176DAE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865CA">
              <w:rPr>
                <w:rFonts w:ascii="Arial" w:hAnsi="Arial" w:cs="Arial"/>
                <w:sz w:val="22"/>
                <w:szCs w:val="22"/>
                <w:u w:val="single"/>
              </w:rPr>
              <w:t>Defibrillator</w:t>
            </w:r>
            <w:r w:rsidR="00176DAE" w:rsidRPr="00B865CA">
              <w:rPr>
                <w:rFonts w:ascii="Arial" w:hAnsi="Arial" w:cs="Arial"/>
                <w:sz w:val="22"/>
                <w:szCs w:val="22"/>
                <w:u w:val="single"/>
              </w:rPr>
              <w:t xml:space="preserve"> Training</w:t>
            </w:r>
            <w:r w:rsidRPr="00B865C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B865C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44D05">
              <w:rPr>
                <w:rFonts w:ascii="Arial" w:hAnsi="Arial" w:cs="Arial"/>
                <w:sz w:val="22"/>
                <w:szCs w:val="22"/>
              </w:rPr>
              <w:t>Two dates for training were agreed – Tuesday 16</w:t>
            </w:r>
            <w:r w:rsidR="00D44D05" w:rsidRPr="00D44D0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D44D05">
              <w:rPr>
                <w:rFonts w:ascii="Arial" w:hAnsi="Arial" w:cs="Arial"/>
                <w:sz w:val="22"/>
                <w:szCs w:val="22"/>
              </w:rPr>
              <w:t xml:space="preserve"> February &amp; Tuesday 08</w:t>
            </w:r>
            <w:r w:rsidR="00D44D05" w:rsidRPr="00D44D0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D44D05">
              <w:rPr>
                <w:rFonts w:ascii="Arial" w:hAnsi="Arial" w:cs="Arial"/>
                <w:sz w:val="22"/>
                <w:szCs w:val="22"/>
              </w:rPr>
              <w:t xml:space="preserve"> March</w:t>
            </w:r>
            <w:r w:rsidR="003A1761" w:rsidRPr="00B865CA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D44D05">
              <w:rPr>
                <w:rFonts w:ascii="Arial" w:hAnsi="Arial" w:cs="Arial"/>
                <w:b/>
                <w:i/>
                <w:sz w:val="22"/>
                <w:szCs w:val="22"/>
              </w:rPr>
              <w:t>RESOLVED:  AM to confirm dates with FLEET, Clerk to place notice in Village News.</w:t>
            </w:r>
            <w:r w:rsidR="003A1761" w:rsidRPr="00B865C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4059ED" w:rsidRDefault="000C4AE1" w:rsidP="00A769FF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Update - </w:t>
            </w:r>
            <w:r w:rsidR="004775FC" w:rsidRPr="00E862B1">
              <w:rPr>
                <w:rFonts w:ascii="Arial" w:hAnsi="Arial" w:cs="Arial"/>
                <w:sz w:val="22"/>
                <w:szCs w:val="22"/>
                <w:u w:val="single"/>
              </w:rPr>
              <w:t>Tree in Mitchell Play Area</w:t>
            </w:r>
            <w:r w:rsidR="004775FC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4059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4D05">
              <w:rPr>
                <w:rFonts w:ascii="Arial" w:hAnsi="Arial" w:cs="Arial"/>
                <w:sz w:val="22"/>
                <w:szCs w:val="22"/>
              </w:rPr>
              <w:t xml:space="preserve">Work will be undertaken shortly.  </w:t>
            </w:r>
            <w:r w:rsidR="004059ED" w:rsidRPr="004059ED">
              <w:rPr>
                <w:rFonts w:ascii="Arial" w:hAnsi="Arial" w:cs="Arial"/>
                <w:b/>
                <w:i/>
                <w:sz w:val="22"/>
                <w:szCs w:val="22"/>
              </w:rPr>
              <w:t>NOTED</w:t>
            </w:r>
            <w:r w:rsidR="004059E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A1761" w:rsidRDefault="00A769FF" w:rsidP="00A769FF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3A1761">
              <w:rPr>
                <w:rFonts w:ascii="Arial" w:hAnsi="Arial" w:cs="Arial"/>
                <w:sz w:val="22"/>
                <w:szCs w:val="22"/>
                <w:u w:val="single"/>
              </w:rPr>
              <w:t>‘Welcome to St. Newlyn East Signage’</w:t>
            </w:r>
            <w:r w:rsidR="00D44D05">
              <w:rPr>
                <w:rFonts w:ascii="Arial" w:hAnsi="Arial" w:cs="Arial"/>
                <w:sz w:val="22"/>
                <w:szCs w:val="22"/>
              </w:rPr>
              <w:t>:  The revised designs were discussed.  A design was agre</w:t>
            </w:r>
            <w:r w:rsidR="000555E9">
              <w:rPr>
                <w:rFonts w:ascii="Arial" w:hAnsi="Arial" w:cs="Arial"/>
                <w:sz w:val="22"/>
                <w:szCs w:val="22"/>
              </w:rPr>
              <w:t xml:space="preserve">ed which the Clerk will get a quote for.  </w:t>
            </w:r>
            <w:r w:rsidR="000C4A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AE1" w:rsidRPr="000C4AE1">
              <w:rPr>
                <w:rFonts w:ascii="Arial" w:hAnsi="Arial" w:cs="Arial"/>
                <w:b/>
                <w:i/>
                <w:sz w:val="22"/>
                <w:szCs w:val="22"/>
              </w:rPr>
              <w:t>NOTED</w:t>
            </w:r>
            <w:r w:rsidR="000C4AE1">
              <w:rPr>
                <w:rFonts w:ascii="Arial" w:hAnsi="Arial" w:cs="Arial"/>
                <w:sz w:val="22"/>
                <w:szCs w:val="22"/>
              </w:rPr>
              <w:t>.</w:t>
            </w:r>
            <w:r w:rsidR="008D0FD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2D3D82" w:rsidRPr="002B057A" w:rsidRDefault="00483B27" w:rsidP="002D3D82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83B27">
              <w:rPr>
                <w:rFonts w:ascii="Arial" w:hAnsi="Arial" w:cs="Arial"/>
                <w:sz w:val="22"/>
                <w:szCs w:val="22"/>
                <w:u w:val="single"/>
              </w:rPr>
              <w:t>Parish Council Community Event</w:t>
            </w:r>
            <w:r>
              <w:rPr>
                <w:rFonts w:ascii="Arial" w:hAnsi="Arial" w:cs="Arial"/>
                <w:sz w:val="22"/>
                <w:szCs w:val="22"/>
              </w:rPr>
              <w:t xml:space="preserve">:  Following discussions it was </w:t>
            </w:r>
            <w:r w:rsidRPr="002B057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RESOLVED to combine </w:t>
            </w:r>
            <w:r w:rsidRPr="002B057A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the event with the Annual Parish Meeting.  The date will be 22</w:t>
            </w:r>
            <w:r w:rsidRPr="002B057A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nd</w:t>
            </w:r>
            <w:r w:rsidRPr="002B057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April which the Clerk will start advertising.</w:t>
            </w:r>
          </w:p>
          <w:p w:rsidR="00483B27" w:rsidRDefault="00860181" w:rsidP="002D3D82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60181">
              <w:rPr>
                <w:rFonts w:ascii="Arial" w:hAnsi="Arial" w:cs="Arial"/>
                <w:sz w:val="22"/>
                <w:szCs w:val="22"/>
                <w:u w:val="single"/>
              </w:rPr>
              <w:t>Installation of a Multi-Use Sports Court</w:t>
            </w:r>
            <w:r>
              <w:rPr>
                <w:rFonts w:ascii="Arial" w:hAnsi="Arial" w:cs="Arial"/>
                <w:sz w:val="22"/>
                <w:szCs w:val="22"/>
              </w:rPr>
              <w:t>:  A meeting will be held on 14</w:t>
            </w:r>
            <w:r w:rsidRPr="0086018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January.  Report at next meeting.  </w:t>
            </w:r>
            <w:r w:rsidRPr="00860181">
              <w:rPr>
                <w:rFonts w:ascii="Arial" w:hAnsi="Arial" w:cs="Arial"/>
                <w:b/>
                <w:i/>
                <w:sz w:val="22"/>
                <w:szCs w:val="22"/>
              </w:rPr>
              <w:t>NOTED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60181" w:rsidRPr="002D3D82" w:rsidRDefault="00CF1E38" w:rsidP="002D3D82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Repair to the Bench </w:t>
            </w: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Outside </w:t>
            </w:r>
            <w:r w:rsidR="00860181">
              <w:rPr>
                <w:rFonts w:ascii="Arial" w:hAnsi="Arial" w:cs="Arial"/>
                <w:sz w:val="22"/>
                <w:szCs w:val="22"/>
                <w:u w:val="single"/>
              </w:rPr>
              <w:t>The</w:t>
            </w:r>
            <w:proofErr w:type="gramEnd"/>
            <w:r w:rsidR="00860181">
              <w:rPr>
                <w:rFonts w:ascii="Arial" w:hAnsi="Arial" w:cs="Arial"/>
                <w:sz w:val="22"/>
                <w:szCs w:val="22"/>
                <w:u w:val="single"/>
              </w:rPr>
              <w:t xml:space="preserve"> Manse</w:t>
            </w:r>
            <w:r w:rsidR="00860181" w:rsidRPr="00860181">
              <w:rPr>
                <w:rFonts w:ascii="Arial" w:hAnsi="Arial" w:cs="Arial"/>
                <w:sz w:val="22"/>
                <w:szCs w:val="22"/>
              </w:rPr>
              <w:t>:</w:t>
            </w:r>
            <w:r w:rsidR="008601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0181" w:rsidRPr="00860181">
              <w:rPr>
                <w:rFonts w:ascii="Arial" w:hAnsi="Arial" w:cs="Arial"/>
                <w:b/>
                <w:i/>
                <w:sz w:val="22"/>
                <w:szCs w:val="22"/>
              </w:rPr>
              <w:t>RESOLVED:  Clerk to ask Steve Dawes for a quote to carry out the repair.</w:t>
            </w:r>
          </w:p>
        </w:tc>
      </w:tr>
      <w:tr w:rsidR="004775FC" w:rsidRPr="00AB6653" w:rsidTr="00B94E8D">
        <w:tc>
          <w:tcPr>
            <w:tcW w:w="1012" w:type="dxa"/>
          </w:tcPr>
          <w:p w:rsidR="004775FC" w:rsidRPr="00AB6653" w:rsidRDefault="00860181" w:rsidP="00B94E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011</w:t>
            </w:r>
            <w:r w:rsidR="004775FC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53" w:type="dxa"/>
            <w:vAlign w:val="center"/>
          </w:tcPr>
          <w:p w:rsidR="004775FC" w:rsidRDefault="004775FC" w:rsidP="00B94E8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B6653">
              <w:rPr>
                <w:rFonts w:ascii="Arial" w:hAnsi="Arial" w:cs="Arial"/>
                <w:b/>
                <w:sz w:val="22"/>
                <w:szCs w:val="22"/>
                <w:u w:val="single"/>
              </w:rPr>
              <w:t>Business Matters:</w:t>
            </w:r>
          </w:p>
          <w:p w:rsidR="00545C74" w:rsidRDefault="00860181" w:rsidP="00545C74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60181">
              <w:rPr>
                <w:rFonts w:ascii="Arial" w:hAnsi="Arial" w:cs="Arial"/>
                <w:sz w:val="22"/>
                <w:szCs w:val="22"/>
                <w:u w:val="single"/>
              </w:rPr>
              <w:t>Neighbourhood Plan</w:t>
            </w:r>
            <w:r>
              <w:rPr>
                <w:rFonts w:ascii="Arial" w:hAnsi="Arial" w:cs="Arial"/>
                <w:sz w:val="22"/>
                <w:szCs w:val="22"/>
              </w:rPr>
              <w:t xml:space="preserve">:  A discussion ensued as to </w:t>
            </w:r>
            <w:r w:rsidR="00541CC4">
              <w:rPr>
                <w:rFonts w:ascii="Arial" w:hAnsi="Arial" w:cs="Arial"/>
                <w:sz w:val="22"/>
                <w:szCs w:val="22"/>
              </w:rPr>
              <w:t xml:space="preserve">the benefits of a Neighbourhood Plan and it was felt that it is something that the Parish Council should revisit.  </w:t>
            </w:r>
            <w:r w:rsidRPr="00541CC4">
              <w:rPr>
                <w:rFonts w:ascii="Arial" w:hAnsi="Arial" w:cs="Arial"/>
                <w:b/>
                <w:i/>
                <w:sz w:val="22"/>
                <w:szCs w:val="22"/>
              </w:rPr>
              <w:t>RESOLVED:  Clerk to organise a meeting with Cornwall Council’s Neighbourhood Plan Support Officer</w:t>
            </w:r>
          </w:p>
          <w:p w:rsidR="00860181" w:rsidRDefault="00541CC4" w:rsidP="00545C74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541CC4">
              <w:rPr>
                <w:rFonts w:ascii="Arial" w:hAnsi="Arial" w:cs="Arial"/>
                <w:sz w:val="22"/>
                <w:szCs w:val="22"/>
                <w:u w:val="single"/>
              </w:rPr>
              <w:t>Removal of the Skate Ramp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Pr="002B057A">
              <w:rPr>
                <w:rFonts w:ascii="Arial" w:hAnsi="Arial" w:cs="Arial"/>
                <w:b/>
                <w:i/>
                <w:sz w:val="22"/>
                <w:szCs w:val="22"/>
              </w:rPr>
              <w:t>RESOLVED:  AM &amp; DL to action before the Easter Holidays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41CC4" w:rsidRPr="00541CC4" w:rsidRDefault="00541CC4" w:rsidP="00545C74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41CC4">
              <w:rPr>
                <w:rFonts w:ascii="Arial" w:hAnsi="Arial" w:cs="Arial"/>
                <w:sz w:val="22"/>
                <w:szCs w:val="22"/>
                <w:u w:val="single"/>
              </w:rPr>
              <w:t>Trevilson</w:t>
            </w:r>
            <w:proofErr w:type="spellEnd"/>
            <w:r w:rsidRPr="00541CC4">
              <w:rPr>
                <w:rFonts w:ascii="Arial" w:hAnsi="Arial" w:cs="Arial"/>
                <w:sz w:val="22"/>
                <w:szCs w:val="22"/>
                <w:u w:val="single"/>
              </w:rPr>
              <w:t xml:space="preserve"> Educational Fund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Pr="00541CC4">
              <w:rPr>
                <w:rFonts w:ascii="Arial" w:hAnsi="Arial" w:cs="Arial"/>
                <w:b/>
                <w:i/>
                <w:sz w:val="22"/>
                <w:szCs w:val="22"/>
              </w:rPr>
              <w:t>RESOLVED:  Council to go into closed session to discuss this item</w:t>
            </w:r>
            <w:r w:rsidRPr="00541CC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41CC4" w:rsidRPr="00545C74" w:rsidRDefault="00541CC4" w:rsidP="00545C74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541CC4">
              <w:rPr>
                <w:rFonts w:ascii="Arial" w:hAnsi="Arial" w:cs="Arial"/>
                <w:sz w:val="22"/>
                <w:szCs w:val="22"/>
                <w:u w:val="single"/>
              </w:rPr>
              <w:t>Resignation of Cllr. T Odgers</w:t>
            </w:r>
            <w:r>
              <w:rPr>
                <w:rFonts w:ascii="Arial" w:hAnsi="Arial" w:cs="Arial"/>
                <w:sz w:val="22"/>
                <w:szCs w:val="22"/>
              </w:rPr>
              <w:t xml:space="preserve">:  The election notices have been posted and the Council should be in a position to co-opt at the March meeting, providing no election is called.  </w:t>
            </w:r>
            <w:r w:rsidRPr="00541CC4">
              <w:rPr>
                <w:rFonts w:ascii="Arial" w:hAnsi="Arial" w:cs="Arial"/>
                <w:b/>
                <w:i/>
                <w:sz w:val="22"/>
                <w:szCs w:val="22"/>
              </w:rPr>
              <w:t>NOTED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775FC" w:rsidRPr="00AB6653" w:rsidTr="00B94E8D">
        <w:tc>
          <w:tcPr>
            <w:tcW w:w="1012" w:type="dxa"/>
          </w:tcPr>
          <w:p w:rsidR="004775FC" w:rsidRDefault="00541CC4" w:rsidP="00EA08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012</w:t>
            </w:r>
            <w:r w:rsidR="004775FC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53" w:type="dxa"/>
            <w:vAlign w:val="center"/>
          </w:tcPr>
          <w:p w:rsidR="004775FC" w:rsidRDefault="004775FC" w:rsidP="00B94E8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B6653">
              <w:rPr>
                <w:rFonts w:ascii="Arial" w:hAnsi="Arial" w:cs="Arial"/>
                <w:b/>
                <w:sz w:val="22"/>
                <w:szCs w:val="22"/>
                <w:u w:val="single"/>
              </w:rPr>
              <w:t>Correspondence:</w:t>
            </w:r>
          </w:p>
          <w:p w:rsidR="00CF1E38" w:rsidRDefault="00CF1E38" w:rsidP="00B94E8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tbl>
            <w:tblPr>
              <w:tblW w:w="89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8"/>
              <w:gridCol w:w="3762"/>
              <w:gridCol w:w="2700"/>
            </w:tblGrid>
            <w:tr w:rsidR="00CF1E38" w:rsidTr="002D2725">
              <w:tc>
                <w:tcPr>
                  <w:tcW w:w="2488" w:type="dxa"/>
                </w:tcPr>
                <w:p w:rsidR="00CF1E38" w:rsidRPr="00CF1E38" w:rsidRDefault="00CF1E38" w:rsidP="002D272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F1E38">
                    <w:rPr>
                      <w:rFonts w:ascii="Arial" w:hAnsi="Arial" w:cs="Arial"/>
                      <w:b/>
                      <w:sz w:val="20"/>
                      <w:szCs w:val="20"/>
                    </w:rPr>
                    <w:t>SENDER</w:t>
                  </w:r>
                </w:p>
              </w:tc>
              <w:tc>
                <w:tcPr>
                  <w:tcW w:w="3762" w:type="dxa"/>
                </w:tcPr>
                <w:p w:rsidR="00CF1E38" w:rsidRPr="00CF1E38" w:rsidRDefault="00CF1E38" w:rsidP="002D272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F1E38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CONTENT</w:t>
                  </w:r>
                </w:p>
              </w:tc>
              <w:tc>
                <w:tcPr>
                  <w:tcW w:w="2700" w:type="dxa"/>
                </w:tcPr>
                <w:p w:rsidR="00CF1E38" w:rsidRPr="00CF1E38" w:rsidRDefault="00CF1E38" w:rsidP="002D272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F1E38">
                    <w:rPr>
                      <w:rFonts w:ascii="Arial" w:hAnsi="Arial" w:cs="Arial"/>
                      <w:b/>
                      <w:sz w:val="20"/>
                      <w:szCs w:val="20"/>
                    </w:rPr>
                    <w:t>RESOLUTION</w:t>
                  </w:r>
                </w:p>
              </w:tc>
            </w:tr>
            <w:tr w:rsidR="00CF1E38" w:rsidRPr="0050170D" w:rsidTr="002D2725">
              <w:tc>
                <w:tcPr>
                  <w:tcW w:w="2488" w:type="dxa"/>
                </w:tcPr>
                <w:p w:rsidR="00CF1E38" w:rsidRPr="00CF1E38" w:rsidRDefault="00CF1E38" w:rsidP="002D2725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1E38">
                    <w:rPr>
                      <w:rFonts w:ascii="Arial" w:hAnsi="Arial" w:cs="Arial"/>
                      <w:sz w:val="20"/>
                      <w:szCs w:val="20"/>
                    </w:rPr>
                    <w:t>Sarah Newton MP</w:t>
                  </w:r>
                </w:p>
              </w:tc>
              <w:tc>
                <w:tcPr>
                  <w:tcW w:w="3762" w:type="dxa"/>
                </w:tcPr>
                <w:p w:rsidR="00CF1E38" w:rsidRPr="00CF1E38" w:rsidRDefault="00CF1E38" w:rsidP="002D27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1E38">
                    <w:rPr>
                      <w:rFonts w:ascii="Arial" w:hAnsi="Arial" w:cs="Arial"/>
                      <w:sz w:val="20"/>
                      <w:szCs w:val="20"/>
                    </w:rPr>
                    <w:t>Update on installation of superfast broadband in Cornwall</w:t>
                  </w:r>
                </w:p>
              </w:tc>
              <w:tc>
                <w:tcPr>
                  <w:tcW w:w="2700" w:type="dxa"/>
                </w:tcPr>
                <w:p w:rsidR="00CF1E38" w:rsidRPr="00CF1E38" w:rsidRDefault="00CF1E38" w:rsidP="002D2725">
                  <w:pPr>
                    <w:tabs>
                      <w:tab w:val="left" w:pos="2378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1E38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Noted</w:t>
                  </w:r>
                  <w:r w:rsidRPr="00CF1E38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CF1E38" w:rsidRPr="00C14F2D" w:rsidRDefault="00CF1E38" w:rsidP="00B94E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5FC" w:rsidRPr="00AB6653" w:rsidTr="00541CC4">
        <w:trPr>
          <w:trHeight w:val="627"/>
        </w:trPr>
        <w:tc>
          <w:tcPr>
            <w:tcW w:w="1012" w:type="dxa"/>
          </w:tcPr>
          <w:p w:rsidR="004775FC" w:rsidRPr="00944256" w:rsidRDefault="00541CC4" w:rsidP="005202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ageNumber"/>
                <w:rFonts w:ascii="Arial" w:hAnsi="Arial" w:cs="Arial"/>
                <w:sz w:val="22"/>
                <w:szCs w:val="22"/>
              </w:rPr>
              <w:t>013</w:t>
            </w:r>
            <w:r w:rsidR="00520283">
              <w:rPr>
                <w:rStyle w:val="PageNumber"/>
                <w:rFonts w:ascii="Arial" w:hAnsi="Arial" w:cs="Arial"/>
                <w:sz w:val="22"/>
                <w:szCs w:val="22"/>
              </w:rPr>
              <w:t>/</w:t>
            </w:r>
            <w:r w:rsidR="004775FC">
              <w:rPr>
                <w:rStyle w:val="PageNumber"/>
                <w:rFonts w:ascii="Arial" w:hAnsi="Arial" w:cs="Arial"/>
                <w:sz w:val="22"/>
                <w:szCs w:val="22"/>
              </w:rPr>
              <w:t>1</w:t>
            </w:r>
            <w:r>
              <w:rPr>
                <w:rStyle w:val="PageNumber"/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53" w:type="dxa"/>
            <w:vAlign w:val="center"/>
          </w:tcPr>
          <w:p w:rsidR="004775FC" w:rsidRPr="00DF531E" w:rsidRDefault="004775FC" w:rsidP="00990AF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Reports from Outside Bodies: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20283" w:rsidRPr="00237778" w:rsidRDefault="00541CC4" w:rsidP="00A128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meetings have been held due to the Christmas Holiday.</w:t>
            </w:r>
          </w:p>
        </w:tc>
      </w:tr>
      <w:tr w:rsidR="004775FC" w:rsidRPr="00AB6653" w:rsidTr="00CF1E38">
        <w:trPr>
          <w:trHeight w:val="1518"/>
        </w:trPr>
        <w:tc>
          <w:tcPr>
            <w:tcW w:w="1012" w:type="dxa"/>
          </w:tcPr>
          <w:p w:rsidR="004775FC" w:rsidRPr="00AB6653" w:rsidRDefault="00CF1E38" w:rsidP="009C26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014/16</w:t>
            </w:r>
          </w:p>
        </w:tc>
        <w:tc>
          <w:tcPr>
            <w:tcW w:w="9953" w:type="dxa"/>
            <w:vAlign w:val="center"/>
          </w:tcPr>
          <w:p w:rsidR="004775FC" w:rsidRPr="00AD554C" w:rsidRDefault="004775FC" w:rsidP="00AD554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B6653">
              <w:rPr>
                <w:rFonts w:ascii="Arial" w:hAnsi="Arial" w:cs="Arial"/>
                <w:b/>
                <w:sz w:val="22"/>
                <w:szCs w:val="22"/>
                <w:u w:val="single"/>
              </w:rPr>
              <w:t>Finance</w:t>
            </w:r>
            <w:proofErr w:type="gramStart"/>
            <w:r w:rsidRPr="00AB6653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  <w:r w:rsidRPr="005203B4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proofErr w:type="gramEnd"/>
          </w:p>
          <w:p w:rsidR="004775FC" w:rsidRPr="00551850" w:rsidRDefault="004775FC" w:rsidP="00CF6E14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B6653">
              <w:rPr>
                <w:rFonts w:ascii="Arial" w:hAnsi="Arial" w:cs="Arial"/>
                <w:bCs/>
                <w:sz w:val="22"/>
                <w:szCs w:val="22"/>
                <w:u w:val="single"/>
              </w:rPr>
              <w:t>Accounts:</w:t>
            </w:r>
            <w:r w:rsidRPr="00AB6653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RESOLV</w:t>
            </w:r>
            <w:r w:rsidR="00CF1E3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ED:  Accounts totalling £1793.71 </w:t>
            </w:r>
            <w:r w:rsidRPr="0024424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were approved for payment (appendix 1).  </w:t>
            </w:r>
          </w:p>
          <w:p w:rsidR="004775FC" w:rsidRPr="00481091" w:rsidRDefault="004775FC" w:rsidP="00400FB6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B6653">
              <w:rPr>
                <w:rFonts w:ascii="Arial" w:hAnsi="Arial" w:cs="Arial"/>
                <w:bCs/>
                <w:sz w:val="22"/>
                <w:szCs w:val="22"/>
                <w:u w:val="single"/>
              </w:rPr>
              <w:t>Urgent Financial Matters</w:t>
            </w:r>
            <w:r w:rsidRPr="00F61F55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None.</w:t>
            </w:r>
          </w:p>
          <w:p w:rsidR="00833A70" w:rsidRPr="00400FB6" w:rsidRDefault="00E46B4C" w:rsidP="00CF1E38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46B4C">
              <w:rPr>
                <w:rFonts w:ascii="Arial" w:hAnsi="Arial" w:cs="Arial"/>
                <w:bCs/>
                <w:sz w:val="22"/>
                <w:szCs w:val="22"/>
                <w:u w:val="single"/>
              </w:rPr>
              <w:t>Clerk’s P</w:t>
            </w:r>
            <w:r w:rsidR="00CF1E38">
              <w:rPr>
                <w:rFonts w:ascii="Arial" w:hAnsi="Arial" w:cs="Arial"/>
                <w:bCs/>
                <w:sz w:val="22"/>
                <w:szCs w:val="22"/>
                <w:u w:val="single"/>
              </w:rPr>
              <w:t>ension Provision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:  </w:t>
            </w:r>
            <w:r w:rsidR="00CF1E38">
              <w:rPr>
                <w:rFonts w:ascii="Arial" w:hAnsi="Arial" w:cs="Arial"/>
                <w:bCs/>
                <w:sz w:val="22"/>
                <w:szCs w:val="22"/>
              </w:rPr>
              <w:t>The Parish Council’s staging date is 1</w:t>
            </w:r>
            <w:r w:rsidR="00CF1E38" w:rsidRPr="00CF1E3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st</w:t>
            </w:r>
            <w:r w:rsidR="00CF1E38">
              <w:rPr>
                <w:rFonts w:ascii="Arial" w:hAnsi="Arial" w:cs="Arial"/>
                <w:bCs/>
                <w:sz w:val="22"/>
                <w:szCs w:val="22"/>
              </w:rPr>
              <w:t xml:space="preserve"> June 2016.  </w:t>
            </w:r>
            <w:r w:rsidR="00CF1E38" w:rsidRPr="00CF1E3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RESOLVED:  Clerk to contact CALC for advice </w:t>
            </w:r>
            <w:r w:rsidR="00CF1E3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before a scheme is agreed</w:t>
            </w:r>
          </w:p>
        </w:tc>
      </w:tr>
      <w:tr w:rsidR="004775FC" w:rsidRPr="00AB6653" w:rsidTr="00CF1E38">
        <w:trPr>
          <w:trHeight w:val="996"/>
        </w:trPr>
        <w:tc>
          <w:tcPr>
            <w:tcW w:w="1012" w:type="dxa"/>
          </w:tcPr>
          <w:p w:rsidR="004775FC" w:rsidRPr="00AB6653" w:rsidRDefault="00CF1E38" w:rsidP="00455D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015/16</w:t>
            </w:r>
          </w:p>
        </w:tc>
        <w:tc>
          <w:tcPr>
            <w:tcW w:w="9953" w:type="dxa"/>
            <w:vAlign w:val="center"/>
          </w:tcPr>
          <w:p w:rsidR="004775FC" w:rsidRDefault="004775FC" w:rsidP="00685F4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B6653">
              <w:rPr>
                <w:rFonts w:ascii="Arial" w:hAnsi="Arial" w:cs="Arial"/>
                <w:b/>
                <w:sz w:val="22"/>
                <w:szCs w:val="22"/>
                <w:u w:val="single"/>
              </w:rPr>
              <w:t>Items for t</w:t>
            </w:r>
            <w:r w:rsidR="00CF1E38">
              <w:rPr>
                <w:rFonts w:ascii="Arial" w:hAnsi="Arial" w:cs="Arial"/>
                <w:b/>
                <w:sz w:val="22"/>
                <w:szCs w:val="22"/>
                <w:u w:val="single"/>
              </w:rPr>
              <w:t>he February</w:t>
            </w:r>
            <w:r w:rsidR="0052028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2016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Agenda</w:t>
            </w:r>
          </w:p>
          <w:p w:rsidR="00833A70" w:rsidRDefault="00CF1E38" w:rsidP="00822F5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Empty Property in Mitchell</w:t>
            </w:r>
          </w:p>
          <w:p w:rsidR="00CF1E38" w:rsidRPr="00CF1E38" w:rsidRDefault="00CF1E38" w:rsidP="00822F5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Fiddlers Elbow Live Work Unit</w:t>
            </w:r>
          </w:p>
        </w:tc>
      </w:tr>
      <w:tr w:rsidR="004775FC" w:rsidRPr="00AB6653" w:rsidTr="00B94E8D">
        <w:tc>
          <w:tcPr>
            <w:tcW w:w="1012" w:type="dxa"/>
          </w:tcPr>
          <w:p w:rsidR="004775FC" w:rsidRPr="00AB6653" w:rsidRDefault="00CF1E38" w:rsidP="001C46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016/15</w:t>
            </w:r>
          </w:p>
        </w:tc>
        <w:tc>
          <w:tcPr>
            <w:tcW w:w="9953" w:type="dxa"/>
            <w:vAlign w:val="center"/>
          </w:tcPr>
          <w:p w:rsidR="004775FC" w:rsidRPr="0076127D" w:rsidRDefault="004775FC" w:rsidP="00B94E8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B6653">
              <w:rPr>
                <w:rFonts w:ascii="Arial" w:hAnsi="Arial" w:cs="Arial"/>
                <w:b/>
                <w:sz w:val="22"/>
                <w:szCs w:val="22"/>
                <w:u w:val="single"/>
              </w:rPr>
              <w:t>Closure:</w:t>
            </w:r>
          </w:p>
          <w:p w:rsidR="004775FC" w:rsidRPr="00A144A8" w:rsidRDefault="004775FC" w:rsidP="00951703">
            <w:pPr>
              <w:rPr>
                <w:rFonts w:ascii="Arial" w:hAnsi="Arial" w:cs="Arial"/>
                <w:sz w:val="22"/>
                <w:szCs w:val="22"/>
              </w:rPr>
            </w:pPr>
            <w:r w:rsidRPr="00AB6653">
              <w:rPr>
                <w:rFonts w:ascii="Arial" w:hAnsi="Arial" w:cs="Arial"/>
                <w:sz w:val="22"/>
                <w:szCs w:val="22"/>
              </w:rPr>
              <w:t>There being no further business, the Chairman thanked mem</w:t>
            </w:r>
            <w:r>
              <w:rPr>
                <w:rFonts w:ascii="Arial" w:hAnsi="Arial" w:cs="Arial"/>
                <w:sz w:val="22"/>
                <w:szCs w:val="22"/>
              </w:rPr>
              <w:t xml:space="preserve">bers for their attendance.  He </w:t>
            </w:r>
            <w:r w:rsidRPr="00AB6653">
              <w:rPr>
                <w:rFonts w:ascii="Arial" w:hAnsi="Arial" w:cs="Arial"/>
                <w:sz w:val="22"/>
                <w:szCs w:val="22"/>
              </w:rPr>
              <w:t xml:space="preserve">advised that the </w:t>
            </w:r>
            <w:r w:rsidRPr="00AB6653">
              <w:rPr>
                <w:rFonts w:ascii="Arial" w:hAnsi="Arial" w:cs="Arial"/>
                <w:b/>
                <w:sz w:val="22"/>
                <w:szCs w:val="22"/>
              </w:rPr>
              <w:t>next scheduled Full Counci</w:t>
            </w:r>
            <w:r w:rsidR="00822F55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AB6653">
              <w:rPr>
                <w:rFonts w:ascii="Arial" w:hAnsi="Arial" w:cs="Arial"/>
                <w:b/>
                <w:sz w:val="22"/>
                <w:szCs w:val="22"/>
              </w:rPr>
              <w:t xml:space="preserve"> Meeting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will take place on </w:t>
            </w:r>
            <w:r w:rsidR="000B26C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F1E3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400FB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="00CF1E38">
              <w:rPr>
                <w:rFonts w:ascii="Arial" w:hAnsi="Arial" w:cs="Arial"/>
                <w:b/>
                <w:sz w:val="22"/>
                <w:szCs w:val="22"/>
              </w:rPr>
              <w:t xml:space="preserve"> February</w:t>
            </w:r>
            <w:r w:rsidR="00822F55">
              <w:rPr>
                <w:rFonts w:ascii="Arial" w:hAnsi="Arial" w:cs="Arial"/>
                <w:b/>
                <w:sz w:val="22"/>
                <w:szCs w:val="22"/>
              </w:rPr>
              <w:t xml:space="preserve"> 2016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at 7.00pm in the Primary Room, St. Newlyn East Methodist Chapel</w:t>
            </w:r>
            <w:r w:rsidRPr="00AB6653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22F55">
              <w:rPr>
                <w:rFonts w:ascii="Arial" w:hAnsi="Arial" w:cs="Arial"/>
                <w:sz w:val="22"/>
                <w:szCs w:val="22"/>
              </w:rPr>
              <w:t>The meeting closed at 21.2</w:t>
            </w:r>
            <w:r w:rsidR="00CF1E38">
              <w:rPr>
                <w:rFonts w:ascii="Arial" w:hAnsi="Arial" w:cs="Arial"/>
                <w:sz w:val="22"/>
                <w:szCs w:val="22"/>
              </w:rPr>
              <w:t>0</w:t>
            </w:r>
            <w:r w:rsidR="00951703">
              <w:rPr>
                <w:rFonts w:ascii="Arial" w:hAnsi="Arial" w:cs="Arial"/>
                <w:sz w:val="22"/>
                <w:szCs w:val="22"/>
              </w:rPr>
              <w:t>pm</w:t>
            </w:r>
          </w:p>
        </w:tc>
      </w:tr>
      <w:tr w:rsidR="00541CC4" w:rsidRPr="00AB6653" w:rsidTr="00B94E8D">
        <w:tc>
          <w:tcPr>
            <w:tcW w:w="1012" w:type="dxa"/>
          </w:tcPr>
          <w:p w:rsidR="00541CC4" w:rsidRDefault="00541CC4" w:rsidP="001C46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3" w:type="dxa"/>
            <w:vAlign w:val="center"/>
          </w:tcPr>
          <w:p w:rsidR="00541CC4" w:rsidRDefault="00541CC4" w:rsidP="00B94E8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Closed Session</w:t>
            </w:r>
          </w:p>
          <w:p w:rsidR="00E66B82" w:rsidRPr="00E66B82" w:rsidRDefault="00E66B82" w:rsidP="00B94E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Parish Council went into Closed Session to discuss the proposed amendments to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Trevilson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Education constitution.  </w:t>
            </w:r>
            <w:r w:rsidRPr="00E66B82">
              <w:rPr>
                <w:rFonts w:ascii="Arial" w:hAnsi="Arial" w:cs="Arial"/>
                <w:b/>
                <w:i/>
                <w:sz w:val="22"/>
                <w:szCs w:val="22"/>
              </w:rPr>
              <w:t>NOTED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A23E75" w:rsidRDefault="00A23E75" w:rsidP="006D0516">
      <w:pPr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</w:p>
    <w:sectPr w:rsidR="00A23E75" w:rsidSect="00C82499">
      <w:footerReference w:type="even" r:id="rId9"/>
      <w:footerReference w:type="default" r:id="rId10"/>
      <w:headerReference w:type="first" r:id="rId11"/>
      <w:pgSz w:w="11906" w:h="16838" w:code="9"/>
      <w:pgMar w:top="902" w:right="1106" w:bottom="284" w:left="1259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22B" w:rsidRDefault="0033322B">
      <w:r>
        <w:separator/>
      </w:r>
    </w:p>
  </w:endnote>
  <w:endnote w:type="continuationSeparator" w:id="0">
    <w:p w:rsidR="0033322B" w:rsidRDefault="0033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A6D" w:rsidRDefault="00465A6D" w:rsidP="00371B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5A6D" w:rsidRDefault="00465A6D" w:rsidP="00B70CB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A6D" w:rsidRDefault="00465A6D" w:rsidP="00371B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5F2A">
      <w:rPr>
        <w:rStyle w:val="PageNumber"/>
        <w:noProof/>
      </w:rPr>
      <w:t>2</w:t>
    </w:r>
    <w:r>
      <w:rPr>
        <w:rStyle w:val="PageNumber"/>
      </w:rPr>
      <w:fldChar w:fldCharType="end"/>
    </w:r>
  </w:p>
  <w:p w:rsidR="00465A6D" w:rsidRDefault="00465A6D" w:rsidP="00B70CB9">
    <w:pPr>
      <w:ind w:right="360"/>
      <w:rPr>
        <w:rFonts w:ascii="Arial" w:hAnsi="Arial" w:cs="Arial"/>
        <w:sz w:val="20"/>
        <w:szCs w:val="20"/>
        <w:u w:val="single"/>
      </w:rPr>
    </w:pPr>
  </w:p>
  <w:p w:rsidR="00465A6D" w:rsidRDefault="00465A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22B" w:rsidRDefault="0033322B">
      <w:r>
        <w:separator/>
      </w:r>
    </w:p>
  </w:footnote>
  <w:footnote w:type="continuationSeparator" w:id="0">
    <w:p w:rsidR="0033322B" w:rsidRDefault="00333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A6D" w:rsidRDefault="00465A6D" w:rsidP="0041729A">
    <w:pPr>
      <w:tabs>
        <w:tab w:val="right" w:pos="10538"/>
      </w:tabs>
      <w:jc w:val="center"/>
      <w:rPr>
        <w:rFonts w:ascii="Arial" w:hAnsi="Arial" w:cs="Arial"/>
        <w:lang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4B5614B1" wp14:editId="4064A38A">
          <wp:simplePos x="0" y="0"/>
          <wp:positionH relativeFrom="column">
            <wp:posOffset>-647700</wp:posOffset>
          </wp:positionH>
          <wp:positionV relativeFrom="paragraph">
            <wp:posOffset>-45720</wp:posOffset>
          </wp:positionV>
          <wp:extent cx="1285875" cy="1285875"/>
          <wp:effectExtent l="0" t="0" r="9525" b="9525"/>
          <wp:wrapNone/>
          <wp:docPr id="1" name="Picture 1" descr="New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28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5A6D" w:rsidRDefault="00465A6D" w:rsidP="0041729A">
    <w:pPr>
      <w:tabs>
        <w:tab w:val="right" w:pos="10538"/>
      </w:tabs>
      <w:jc w:val="center"/>
      <w:rPr>
        <w:rFonts w:ascii="Arial" w:hAnsi="Arial" w:cs="Arial"/>
        <w:lang w:eastAsia="en-US"/>
      </w:rPr>
    </w:pPr>
  </w:p>
  <w:p w:rsidR="00465A6D" w:rsidRPr="0041729A" w:rsidRDefault="00465A6D" w:rsidP="0041729A">
    <w:pPr>
      <w:tabs>
        <w:tab w:val="right" w:pos="10538"/>
      </w:tabs>
      <w:jc w:val="center"/>
      <w:rPr>
        <w:rFonts w:ascii="Arial" w:hAnsi="Arial" w:cs="Arial"/>
        <w:b/>
        <w:lang w:eastAsia="en-US"/>
      </w:rPr>
    </w:pPr>
    <w:r>
      <w:rPr>
        <w:rFonts w:ascii="Arial" w:hAnsi="Arial" w:cs="Arial"/>
        <w:b/>
        <w:lang w:eastAsia="en-US"/>
      </w:rPr>
      <w:t>MINUTES OF THE FULL COUNCIL MEETING HELD ON</w:t>
    </w:r>
  </w:p>
  <w:p w:rsidR="00465A6D" w:rsidRPr="0041729A" w:rsidRDefault="00465A6D" w:rsidP="0041729A">
    <w:pPr>
      <w:tabs>
        <w:tab w:val="right" w:pos="10538"/>
      </w:tabs>
      <w:jc w:val="center"/>
      <w:rPr>
        <w:rFonts w:ascii="Arial" w:hAnsi="Arial" w:cs="Arial"/>
        <w:b/>
        <w:lang w:eastAsia="en-US"/>
      </w:rPr>
    </w:pPr>
    <w:r w:rsidRPr="0041729A">
      <w:rPr>
        <w:rFonts w:ascii="Arial" w:hAnsi="Arial" w:cs="Arial"/>
        <w:b/>
        <w:lang w:eastAsia="en-US"/>
      </w:rPr>
      <w:t>MONDAY</w:t>
    </w:r>
    <w:r>
      <w:rPr>
        <w:rFonts w:ascii="Arial" w:hAnsi="Arial" w:cs="Arial"/>
        <w:b/>
        <w:lang w:eastAsia="en-US"/>
      </w:rPr>
      <w:t xml:space="preserve"> </w:t>
    </w:r>
    <w:r w:rsidR="0028262A">
      <w:rPr>
        <w:rFonts w:ascii="Arial" w:hAnsi="Arial" w:cs="Arial"/>
        <w:b/>
        <w:lang w:eastAsia="en-US"/>
      </w:rPr>
      <w:t>11</w:t>
    </w:r>
    <w:r w:rsidRPr="00C53A3C">
      <w:rPr>
        <w:rFonts w:ascii="Arial" w:hAnsi="Arial" w:cs="Arial"/>
        <w:b/>
        <w:vertAlign w:val="superscript"/>
        <w:lang w:eastAsia="en-US"/>
      </w:rPr>
      <w:t>th</w:t>
    </w:r>
    <w:r w:rsidR="0028262A">
      <w:rPr>
        <w:rFonts w:ascii="Arial" w:hAnsi="Arial" w:cs="Arial"/>
        <w:b/>
        <w:lang w:eastAsia="en-US"/>
      </w:rPr>
      <w:t xml:space="preserve"> JANUARY 2016</w:t>
    </w:r>
    <w:r>
      <w:rPr>
        <w:rFonts w:ascii="Arial" w:hAnsi="Arial" w:cs="Arial"/>
        <w:b/>
        <w:lang w:eastAsia="en-US"/>
      </w:rPr>
      <w:t xml:space="preserve"> AT 7.0</w:t>
    </w:r>
    <w:r w:rsidRPr="0041729A">
      <w:rPr>
        <w:rFonts w:ascii="Arial" w:hAnsi="Arial" w:cs="Arial"/>
        <w:b/>
        <w:lang w:eastAsia="en-US"/>
      </w:rPr>
      <w:t>0PM</w:t>
    </w:r>
  </w:p>
  <w:p w:rsidR="00465A6D" w:rsidRPr="0041729A" w:rsidRDefault="007813B9" w:rsidP="0041729A">
    <w:pPr>
      <w:tabs>
        <w:tab w:val="right" w:pos="10538"/>
      </w:tabs>
      <w:jc w:val="center"/>
      <w:rPr>
        <w:rFonts w:ascii="Arial" w:hAnsi="Arial" w:cs="Arial"/>
        <w:b/>
        <w:lang w:eastAsia="en-US"/>
      </w:rPr>
    </w:pPr>
    <w:r>
      <w:rPr>
        <w:rFonts w:ascii="Arial" w:hAnsi="Arial" w:cs="Arial"/>
        <w:b/>
        <w:lang w:eastAsia="en-US"/>
      </w:rPr>
      <w:t xml:space="preserve">PRIMARY </w:t>
    </w:r>
    <w:r w:rsidR="00465A6D" w:rsidRPr="0041729A">
      <w:rPr>
        <w:rFonts w:ascii="Arial" w:hAnsi="Arial" w:cs="Arial"/>
        <w:b/>
        <w:lang w:eastAsia="en-US"/>
      </w:rPr>
      <w:t>RO</w:t>
    </w:r>
    <w:r>
      <w:rPr>
        <w:rFonts w:ascii="Arial" w:hAnsi="Arial" w:cs="Arial"/>
        <w:b/>
        <w:lang w:eastAsia="en-US"/>
      </w:rPr>
      <w:t>OM, ST. NEWLYN EAST METHODIST CHURCH</w:t>
    </w:r>
  </w:p>
  <w:p w:rsidR="00465A6D" w:rsidRDefault="00465A6D" w:rsidP="0041729A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C4A2A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B4467"/>
    <w:multiLevelType w:val="hybridMultilevel"/>
    <w:tmpl w:val="BF0CD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16995"/>
    <w:multiLevelType w:val="hybridMultilevel"/>
    <w:tmpl w:val="8C3A0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7064C"/>
    <w:multiLevelType w:val="hybridMultilevel"/>
    <w:tmpl w:val="7DEAD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D3336"/>
    <w:multiLevelType w:val="hybridMultilevel"/>
    <w:tmpl w:val="A6AEDA80"/>
    <w:lvl w:ilvl="0" w:tplc="63EE246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F30987"/>
    <w:multiLevelType w:val="hybridMultilevel"/>
    <w:tmpl w:val="17125BA6"/>
    <w:lvl w:ilvl="0" w:tplc="351257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F4394"/>
    <w:multiLevelType w:val="hybridMultilevel"/>
    <w:tmpl w:val="A8EAA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C5C80"/>
    <w:multiLevelType w:val="hybridMultilevel"/>
    <w:tmpl w:val="32041926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7F5520"/>
    <w:multiLevelType w:val="hybridMultilevel"/>
    <w:tmpl w:val="0D1C4A88"/>
    <w:lvl w:ilvl="0" w:tplc="DAF2FDA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BB4571"/>
    <w:multiLevelType w:val="hybridMultilevel"/>
    <w:tmpl w:val="65E69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40785"/>
    <w:multiLevelType w:val="hybridMultilevel"/>
    <w:tmpl w:val="2DEE8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D18D6"/>
    <w:multiLevelType w:val="hybridMultilevel"/>
    <w:tmpl w:val="10FE45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D13D95"/>
    <w:multiLevelType w:val="hybridMultilevel"/>
    <w:tmpl w:val="6AC2F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C2E6D"/>
    <w:multiLevelType w:val="hybridMultilevel"/>
    <w:tmpl w:val="D0A03938"/>
    <w:lvl w:ilvl="0" w:tplc="66EE38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BB4D1A"/>
    <w:multiLevelType w:val="hybridMultilevel"/>
    <w:tmpl w:val="55F028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C30EAA"/>
    <w:multiLevelType w:val="hybridMultilevel"/>
    <w:tmpl w:val="8E6C2704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FD5EF2"/>
    <w:multiLevelType w:val="hybridMultilevel"/>
    <w:tmpl w:val="A2CAACC2"/>
    <w:lvl w:ilvl="0" w:tplc="C2364A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7C6122"/>
    <w:multiLevelType w:val="hybridMultilevel"/>
    <w:tmpl w:val="20328C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3A1B87"/>
    <w:multiLevelType w:val="hybridMultilevel"/>
    <w:tmpl w:val="8CB45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95DF6"/>
    <w:multiLevelType w:val="hybridMultilevel"/>
    <w:tmpl w:val="4B4E6ED0"/>
    <w:lvl w:ilvl="0" w:tplc="FFAAE4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B58C0"/>
    <w:multiLevelType w:val="hybridMultilevel"/>
    <w:tmpl w:val="67A811AA"/>
    <w:lvl w:ilvl="0" w:tplc="313879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F3DA3"/>
    <w:multiLevelType w:val="hybridMultilevel"/>
    <w:tmpl w:val="3F3C584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5B0D9A"/>
    <w:multiLevelType w:val="hybridMultilevel"/>
    <w:tmpl w:val="E4448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9032A0"/>
    <w:multiLevelType w:val="hybridMultilevel"/>
    <w:tmpl w:val="DED05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A7C61"/>
    <w:multiLevelType w:val="hybridMultilevel"/>
    <w:tmpl w:val="3726F4AE"/>
    <w:lvl w:ilvl="0" w:tplc="28662E2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4CF062FC"/>
    <w:multiLevelType w:val="hybridMultilevel"/>
    <w:tmpl w:val="9AF08B7E"/>
    <w:lvl w:ilvl="0" w:tplc="E1EA5B88">
      <w:start w:val="1"/>
      <w:numFmt w:val="lowerLetter"/>
      <w:lvlText w:val="%1)"/>
      <w:lvlJc w:val="left"/>
      <w:pPr>
        <w:ind w:left="785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E0872"/>
    <w:multiLevelType w:val="hybridMultilevel"/>
    <w:tmpl w:val="7EB09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171B1"/>
    <w:multiLevelType w:val="hybridMultilevel"/>
    <w:tmpl w:val="B70E2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360E8E"/>
    <w:multiLevelType w:val="hybridMultilevel"/>
    <w:tmpl w:val="FE2A3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871139"/>
    <w:multiLevelType w:val="hybridMultilevel"/>
    <w:tmpl w:val="C9427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1E2471"/>
    <w:multiLevelType w:val="hybridMultilevel"/>
    <w:tmpl w:val="7C486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BD1BC3"/>
    <w:multiLevelType w:val="hybridMultilevel"/>
    <w:tmpl w:val="9F7ABD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DB2FC5"/>
    <w:multiLevelType w:val="hybridMultilevel"/>
    <w:tmpl w:val="A7D40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04967"/>
    <w:multiLevelType w:val="hybridMultilevel"/>
    <w:tmpl w:val="7708F8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496B9C"/>
    <w:multiLevelType w:val="hybridMultilevel"/>
    <w:tmpl w:val="54B646AA"/>
    <w:lvl w:ilvl="0" w:tplc="DEC47F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CB10BE"/>
    <w:multiLevelType w:val="hybridMultilevel"/>
    <w:tmpl w:val="0A1426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5A657D"/>
    <w:multiLevelType w:val="hybridMultilevel"/>
    <w:tmpl w:val="8FC88DA8"/>
    <w:lvl w:ilvl="0" w:tplc="4538E0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5"/>
  </w:num>
  <w:num w:numId="3">
    <w:abstractNumId w:val="17"/>
  </w:num>
  <w:num w:numId="4">
    <w:abstractNumId w:val="15"/>
  </w:num>
  <w:num w:numId="5">
    <w:abstractNumId w:val="21"/>
  </w:num>
  <w:num w:numId="6">
    <w:abstractNumId w:val="31"/>
  </w:num>
  <w:num w:numId="7">
    <w:abstractNumId w:val="7"/>
  </w:num>
  <w:num w:numId="8">
    <w:abstractNumId w:val="16"/>
  </w:num>
  <w:num w:numId="9">
    <w:abstractNumId w:val="4"/>
  </w:num>
  <w:num w:numId="10">
    <w:abstractNumId w:val="36"/>
  </w:num>
  <w:num w:numId="11">
    <w:abstractNumId w:val="11"/>
  </w:num>
  <w:num w:numId="12">
    <w:abstractNumId w:val="8"/>
  </w:num>
  <w:num w:numId="13">
    <w:abstractNumId w:val="13"/>
  </w:num>
  <w:num w:numId="14">
    <w:abstractNumId w:val="33"/>
  </w:num>
  <w:num w:numId="15">
    <w:abstractNumId w:val="25"/>
  </w:num>
  <w:num w:numId="16">
    <w:abstractNumId w:val="0"/>
  </w:num>
  <w:num w:numId="17">
    <w:abstractNumId w:val="5"/>
  </w:num>
  <w:num w:numId="18">
    <w:abstractNumId w:val="24"/>
  </w:num>
  <w:num w:numId="19">
    <w:abstractNumId w:val="34"/>
  </w:num>
  <w:num w:numId="20">
    <w:abstractNumId w:val="1"/>
  </w:num>
  <w:num w:numId="21">
    <w:abstractNumId w:val="29"/>
  </w:num>
  <w:num w:numId="22">
    <w:abstractNumId w:val="12"/>
  </w:num>
  <w:num w:numId="23">
    <w:abstractNumId w:val="20"/>
  </w:num>
  <w:num w:numId="24">
    <w:abstractNumId w:val="18"/>
  </w:num>
  <w:num w:numId="25">
    <w:abstractNumId w:val="22"/>
  </w:num>
  <w:num w:numId="26">
    <w:abstractNumId w:val="19"/>
  </w:num>
  <w:num w:numId="27">
    <w:abstractNumId w:val="30"/>
  </w:num>
  <w:num w:numId="28">
    <w:abstractNumId w:val="9"/>
  </w:num>
  <w:num w:numId="29">
    <w:abstractNumId w:val="23"/>
  </w:num>
  <w:num w:numId="30">
    <w:abstractNumId w:val="3"/>
  </w:num>
  <w:num w:numId="31">
    <w:abstractNumId w:val="28"/>
  </w:num>
  <w:num w:numId="32">
    <w:abstractNumId w:val="6"/>
  </w:num>
  <w:num w:numId="33">
    <w:abstractNumId w:val="32"/>
  </w:num>
  <w:num w:numId="34">
    <w:abstractNumId w:val="26"/>
  </w:num>
  <w:num w:numId="35">
    <w:abstractNumId w:val="27"/>
  </w:num>
  <w:num w:numId="36">
    <w:abstractNumId w:val="10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51"/>
    <w:rsid w:val="00000C07"/>
    <w:rsid w:val="00001666"/>
    <w:rsid w:val="0000211E"/>
    <w:rsid w:val="0000422F"/>
    <w:rsid w:val="000065EA"/>
    <w:rsid w:val="000079A4"/>
    <w:rsid w:val="0001215C"/>
    <w:rsid w:val="00012E09"/>
    <w:rsid w:val="00012FD7"/>
    <w:rsid w:val="000147FC"/>
    <w:rsid w:val="00014D7E"/>
    <w:rsid w:val="00015606"/>
    <w:rsid w:val="0001732B"/>
    <w:rsid w:val="000177F0"/>
    <w:rsid w:val="00017A59"/>
    <w:rsid w:val="00020719"/>
    <w:rsid w:val="00020EDB"/>
    <w:rsid w:val="000226DC"/>
    <w:rsid w:val="00024C39"/>
    <w:rsid w:val="00025031"/>
    <w:rsid w:val="00032889"/>
    <w:rsid w:val="00034ED4"/>
    <w:rsid w:val="000360E0"/>
    <w:rsid w:val="0004367A"/>
    <w:rsid w:val="00044CB8"/>
    <w:rsid w:val="00046CF3"/>
    <w:rsid w:val="00050DFB"/>
    <w:rsid w:val="000555E9"/>
    <w:rsid w:val="00056789"/>
    <w:rsid w:val="00057203"/>
    <w:rsid w:val="00060960"/>
    <w:rsid w:val="0006172C"/>
    <w:rsid w:val="00061C03"/>
    <w:rsid w:val="00061DCB"/>
    <w:rsid w:val="00062BEF"/>
    <w:rsid w:val="000668B5"/>
    <w:rsid w:val="00066BD2"/>
    <w:rsid w:val="000676D1"/>
    <w:rsid w:val="00070733"/>
    <w:rsid w:val="00071877"/>
    <w:rsid w:val="00075A88"/>
    <w:rsid w:val="0008248D"/>
    <w:rsid w:val="0008371E"/>
    <w:rsid w:val="00084393"/>
    <w:rsid w:val="000909D6"/>
    <w:rsid w:val="00090A50"/>
    <w:rsid w:val="00095FE6"/>
    <w:rsid w:val="00096D1A"/>
    <w:rsid w:val="000A1E30"/>
    <w:rsid w:val="000A2927"/>
    <w:rsid w:val="000A3631"/>
    <w:rsid w:val="000A561D"/>
    <w:rsid w:val="000A5650"/>
    <w:rsid w:val="000B02FA"/>
    <w:rsid w:val="000B116E"/>
    <w:rsid w:val="000B22ED"/>
    <w:rsid w:val="000B26CD"/>
    <w:rsid w:val="000B4047"/>
    <w:rsid w:val="000C046F"/>
    <w:rsid w:val="000C0F78"/>
    <w:rsid w:val="000C1769"/>
    <w:rsid w:val="000C1943"/>
    <w:rsid w:val="000C4AE1"/>
    <w:rsid w:val="000C5D77"/>
    <w:rsid w:val="000C6F28"/>
    <w:rsid w:val="000D0976"/>
    <w:rsid w:val="000D16D0"/>
    <w:rsid w:val="000D17E3"/>
    <w:rsid w:val="000D39E8"/>
    <w:rsid w:val="000E1091"/>
    <w:rsid w:val="000E16D8"/>
    <w:rsid w:val="000F04DE"/>
    <w:rsid w:val="000F09A1"/>
    <w:rsid w:val="000F1AA8"/>
    <w:rsid w:val="000F31A0"/>
    <w:rsid w:val="000F4555"/>
    <w:rsid w:val="000F5160"/>
    <w:rsid w:val="000F5B87"/>
    <w:rsid w:val="001038A3"/>
    <w:rsid w:val="001104D5"/>
    <w:rsid w:val="00110E8E"/>
    <w:rsid w:val="00111280"/>
    <w:rsid w:val="001120A7"/>
    <w:rsid w:val="0011217D"/>
    <w:rsid w:val="00120DFC"/>
    <w:rsid w:val="0012734A"/>
    <w:rsid w:val="001313CE"/>
    <w:rsid w:val="001326B5"/>
    <w:rsid w:val="00135907"/>
    <w:rsid w:val="001366EF"/>
    <w:rsid w:val="00137470"/>
    <w:rsid w:val="00137F71"/>
    <w:rsid w:val="001405C1"/>
    <w:rsid w:val="00142022"/>
    <w:rsid w:val="00142DC1"/>
    <w:rsid w:val="00143D43"/>
    <w:rsid w:val="00143DFF"/>
    <w:rsid w:val="0015009F"/>
    <w:rsid w:val="0015155F"/>
    <w:rsid w:val="00153E62"/>
    <w:rsid w:val="00155014"/>
    <w:rsid w:val="0015594E"/>
    <w:rsid w:val="00157320"/>
    <w:rsid w:val="00161B57"/>
    <w:rsid w:val="00165BBB"/>
    <w:rsid w:val="00165DAE"/>
    <w:rsid w:val="00167FAF"/>
    <w:rsid w:val="00172501"/>
    <w:rsid w:val="001747B8"/>
    <w:rsid w:val="00176B9D"/>
    <w:rsid w:val="00176DAE"/>
    <w:rsid w:val="0017702A"/>
    <w:rsid w:val="00177154"/>
    <w:rsid w:val="0017728F"/>
    <w:rsid w:val="00177C45"/>
    <w:rsid w:val="001874A2"/>
    <w:rsid w:val="0019102B"/>
    <w:rsid w:val="00191681"/>
    <w:rsid w:val="0019645A"/>
    <w:rsid w:val="001A0903"/>
    <w:rsid w:val="001A7108"/>
    <w:rsid w:val="001B03BA"/>
    <w:rsid w:val="001B3950"/>
    <w:rsid w:val="001B53CE"/>
    <w:rsid w:val="001B74C0"/>
    <w:rsid w:val="001B77DB"/>
    <w:rsid w:val="001B7926"/>
    <w:rsid w:val="001C46E0"/>
    <w:rsid w:val="001C69C4"/>
    <w:rsid w:val="001D033F"/>
    <w:rsid w:val="001D05D2"/>
    <w:rsid w:val="001D49B2"/>
    <w:rsid w:val="001D5A3C"/>
    <w:rsid w:val="001D5BD6"/>
    <w:rsid w:val="001D739F"/>
    <w:rsid w:val="001E2E85"/>
    <w:rsid w:val="001E512A"/>
    <w:rsid w:val="001E75AD"/>
    <w:rsid w:val="001E7A14"/>
    <w:rsid w:val="001F1FE8"/>
    <w:rsid w:val="001F21E5"/>
    <w:rsid w:val="001F3B64"/>
    <w:rsid w:val="001F4000"/>
    <w:rsid w:val="001F402D"/>
    <w:rsid w:val="001F6DE4"/>
    <w:rsid w:val="001F6EEA"/>
    <w:rsid w:val="002025A9"/>
    <w:rsid w:val="00206DAC"/>
    <w:rsid w:val="002102FD"/>
    <w:rsid w:val="002131FA"/>
    <w:rsid w:val="002136B5"/>
    <w:rsid w:val="002157E7"/>
    <w:rsid w:val="002215EC"/>
    <w:rsid w:val="00221AA9"/>
    <w:rsid w:val="00222980"/>
    <w:rsid w:val="00225527"/>
    <w:rsid w:val="002314D3"/>
    <w:rsid w:val="0023337F"/>
    <w:rsid w:val="0023605A"/>
    <w:rsid w:val="00237778"/>
    <w:rsid w:val="002401DE"/>
    <w:rsid w:val="00240DA3"/>
    <w:rsid w:val="002426D6"/>
    <w:rsid w:val="00242BD3"/>
    <w:rsid w:val="00244246"/>
    <w:rsid w:val="0024558B"/>
    <w:rsid w:val="0024696E"/>
    <w:rsid w:val="00252528"/>
    <w:rsid w:val="00252AA9"/>
    <w:rsid w:val="00253747"/>
    <w:rsid w:val="0025443E"/>
    <w:rsid w:val="002564C4"/>
    <w:rsid w:val="002608FC"/>
    <w:rsid w:val="00263557"/>
    <w:rsid w:val="00263D36"/>
    <w:rsid w:val="002643EA"/>
    <w:rsid w:val="00265D7B"/>
    <w:rsid w:val="002667F8"/>
    <w:rsid w:val="0026718A"/>
    <w:rsid w:val="00267783"/>
    <w:rsid w:val="002738EE"/>
    <w:rsid w:val="002753D9"/>
    <w:rsid w:val="00276E6F"/>
    <w:rsid w:val="0028186F"/>
    <w:rsid w:val="0028262A"/>
    <w:rsid w:val="002830F4"/>
    <w:rsid w:val="0028310F"/>
    <w:rsid w:val="00283662"/>
    <w:rsid w:val="002A2835"/>
    <w:rsid w:val="002A4E5E"/>
    <w:rsid w:val="002A7871"/>
    <w:rsid w:val="002A78B0"/>
    <w:rsid w:val="002B057A"/>
    <w:rsid w:val="002B1C32"/>
    <w:rsid w:val="002B1C91"/>
    <w:rsid w:val="002B3A5C"/>
    <w:rsid w:val="002C01C2"/>
    <w:rsid w:val="002C0F2B"/>
    <w:rsid w:val="002D099B"/>
    <w:rsid w:val="002D203D"/>
    <w:rsid w:val="002D26BD"/>
    <w:rsid w:val="002D3D82"/>
    <w:rsid w:val="002D4D1F"/>
    <w:rsid w:val="002D4FB0"/>
    <w:rsid w:val="002D735D"/>
    <w:rsid w:val="002E0BFB"/>
    <w:rsid w:val="002E1B77"/>
    <w:rsid w:val="002F06F9"/>
    <w:rsid w:val="00300084"/>
    <w:rsid w:val="00300F9E"/>
    <w:rsid w:val="003024BD"/>
    <w:rsid w:val="003026A9"/>
    <w:rsid w:val="00303797"/>
    <w:rsid w:val="00315297"/>
    <w:rsid w:val="00321B71"/>
    <w:rsid w:val="00324677"/>
    <w:rsid w:val="003254E5"/>
    <w:rsid w:val="003273BE"/>
    <w:rsid w:val="0033096C"/>
    <w:rsid w:val="00332814"/>
    <w:rsid w:val="0033322B"/>
    <w:rsid w:val="00335916"/>
    <w:rsid w:val="00336EDF"/>
    <w:rsid w:val="00342B48"/>
    <w:rsid w:val="00346732"/>
    <w:rsid w:val="0034777F"/>
    <w:rsid w:val="00350695"/>
    <w:rsid w:val="00351D9B"/>
    <w:rsid w:val="00352D6F"/>
    <w:rsid w:val="00353B32"/>
    <w:rsid w:val="0035796C"/>
    <w:rsid w:val="0036553C"/>
    <w:rsid w:val="00366AE4"/>
    <w:rsid w:val="00371B33"/>
    <w:rsid w:val="0037350C"/>
    <w:rsid w:val="0037467E"/>
    <w:rsid w:val="003752E3"/>
    <w:rsid w:val="00375497"/>
    <w:rsid w:val="00375D08"/>
    <w:rsid w:val="00377AFA"/>
    <w:rsid w:val="0038033A"/>
    <w:rsid w:val="003843FF"/>
    <w:rsid w:val="0039084D"/>
    <w:rsid w:val="00390A05"/>
    <w:rsid w:val="00390EFE"/>
    <w:rsid w:val="003913CB"/>
    <w:rsid w:val="00392BD8"/>
    <w:rsid w:val="0039378D"/>
    <w:rsid w:val="0039515E"/>
    <w:rsid w:val="003A1761"/>
    <w:rsid w:val="003A2529"/>
    <w:rsid w:val="003A5237"/>
    <w:rsid w:val="003A526E"/>
    <w:rsid w:val="003A749D"/>
    <w:rsid w:val="003A79D9"/>
    <w:rsid w:val="003B235F"/>
    <w:rsid w:val="003B376E"/>
    <w:rsid w:val="003B4D23"/>
    <w:rsid w:val="003B54A5"/>
    <w:rsid w:val="003B5C2C"/>
    <w:rsid w:val="003B6C55"/>
    <w:rsid w:val="003B7172"/>
    <w:rsid w:val="003C139A"/>
    <w:rsid w:val="003C1F7B"/>
    <w:rsid w:val="003C3446"/>
    <w:rsid w:val="003C3BF4"/>
    <w:rsid w:val="003C5A26"/>
    <w:rsid w:val="003C5D6A"/>
    <w:rsid w:val="003C6921"/>
    <w:rsid w:val="003C799A"/>
    <w:rsid w:val="003D04BF"/>
    <w:rsid w:val="003D21A0"/>
    <w:rsid w:val="003D308E"/>
    <w:rsid w:val="003D33D3"/>
    <w:rsid w:val="003D6C4D"/>
    <w:rsid w:val="003D76AE"/>
    <w:rsid w:val="003E01E0"/>
    <w:rsid w:val="003E213F"/>
    <w:rsid w:val="003E2FD7"/>
    <w:rsid w:val="003E4AB1"/>
    <w:rsid w:val="003E73B3"/>
    <w:rsid w:val="003F0608"/>
    <w:rsid w:val="003F412C"/>
    <w:rsid w:val="003F434B"/>
    <w:rsid w:val="003F43D4"/>
    <w:rsid w:val="003F61FB"/>
    <w:rsid w:val="00400FB6"/>
    <w:rsid w:val="00402241"/>
    <w:rsid w:val="0040260A"/>
    <w:rsid w:val="004038F7"/>
    <w:rsid w:val="00404CF3"/>
    <w:rsid w:val="004059ED"/>
    <w:rsid w:val="004104D2"/>
    <w:rsid w:val="00414177"/>
    <w:rsid w:val="0041729A"/>
    <w:rsid w:val="00423B6A"/>
    <w:rsid w:val="00423CCB"/>
    <w:rsid w:val="00426947"/>
    <w:rsid w:val="004321D5"/>
    <w:rsid w:val="004331F2"/>
    <w:rsid w:val="004335AE"/>
    <w:rsid w:val="0043443A"/>
    <w:rsid w:val="00435045"/>
    <w:rsid w:val="0043607C"/>
    <w:rsid w:val="00436483"/>
    <w:rsid w:val="004400A6"/>
    <w:rsid w:val="0044242A"/>
    <w:rsid w:val="0044335B"/>
    <w:rsid w:val="004446C3"/>
    <w:rsid w:val="0045415B"/>
    <w:rsid w:val="00455117"/>
    <w:rsid w:val="00455D90"/>
    <w:rsid w:val="004566D6"/>
    <w:rsid w:val="00456BED"/>
    <w:rsid w:val="00456E64"/>
    <w:rsid w:val="004573A6"/>
    <w:rsid w:val="00460053"/>
    <w:rsid w:val="004622EB"/>
    <w:rsid w:val="0046313A"/>
    <w:rsid w:val="00463719"/>
    <w:rsid w:val="00465A6D"/>
    <w:rsid w:val="004724F4"/>
    <w:rsid w:val="004775FC"/>
    <w:rsid w:val="00477A2C"/>
    <w:rsid w:val="00481091"/>
    <w:rsid w:val="00483B27"/>
    <w:rsid w:val="00490295"/>
    <w:rsid w:val="00490B54"/>
    <w:rsid w:val="00494606"/>
    <w:rsid w:val="00496F7A"/>
    <w:rsid w:val="004A16B3"/>
    <w:rsid w:val="004A29E6"/>
    <w:rsid w:val="004B2015"/>
    <w:rsid w:val="004B2DE9"/>
    <w:rsid w:val="004B4EAC"/>
    <w:rsid w:val="004B6785"/>
    <w:rsid w:val="004B77A2"/>
    <w:rsid w:val="004C1BE4"/>
    <w:rsid w:val="004C1E44"/>
    <w:rsid w:val="004C502B"/>
    <w:rsid w:val="004C5404"/>
    <w:rsid w:val="004C6AC2"/>
    <w:rsid w:val="004D1157"/>
    <w:rsid w:val="004D3CCD"/>
    <w:rsid w:val="004D470B"/>
    <w:rsid w:val="004D6468"/>
    <w:rsid w:val="004D6784"/>
    <w:rsid w:val="004D72B9"/>
    <w:rsid w:val="004D7DFE"/>
    <w:rsid w:val="004E3A07"/>
    <w:rsid w:val="004E3E71"/>
    <w:rsid w:val="004E47D0"/>
    <w:rsid w:val="004E4B16"/>
    <w:rsid w:val="004E5941"/>
    <w:rsid w:val="004E5A38"/>
    <w:rsid w:val="004F08E2"/>
    <w:rsid w:val="004F6DCF"/>
    <w:rsid w:val="004F7F71"/>
    <w:rsid w:val="00512BDD"/>
    <w:rsid w:val="00513FA7"/>
    <w:rsid w:val="00515381"/>
    <w:rsid w:val="00515B2F"/>
    <w:rsid w:val="00520283"/>
    <w:rsid w:val="005203B4"/>
    <w:rsid w:val="005269D7"/>
    <w:rsid w:val="00526D1C"/>
    <w:rsid w:val="00531A81"/>
    <w:rsid w:val="00531AB4"/>
    <w:rsid w:val="0053294B"/>
    <w:rsid w:val="00534B52"/>
    <w:rsid w:val="005368E6"/>
    <w:rsid w:val="00537A1C"/>
    <w:rsid w:val="00541CC4"/>
    <w:rsid w:val="005432DF"/>
    <w:rsid w:val="00543F01"/>
    <w:rsid w:val="00545114"/>
    <w:rsid w:val="00545C74"/>
    <w:rsid w:val="00551850"/>
    <w:rsid w:val="00554E21"/>
    <w:rsid w:val="005556A9"/>
    <w:rsid w:val="0056418F"/>
    <w:rsid w:val="00571A48"/>
    <w:rsid w:val="00573529"/>
    <w:rsid w:val="005742A0"/>
    <w:rsid w:val="005751E5"/>
    <w:rsid w:val="00576DE6"/>
    <w:rsid w:val="0058258E"/>
    <w:rsid w:val="0059276F"/>
    <w:rsid w:val="0059418D"/>
    <w:rsid w:val="005954E9"/>
    <w:rsid w:val="005962B3"/>
    <w:rsid w:val="00596550"/>
    <w:rsid w:val="005A38B6"/>
    <w:rsid w:val="005A4BD6"/>
    <w:rsid w:val="005A5D73"/>
    <w:rsid w:val="005A78E6"/>
    <w:rsid w:val="005B046F"/>
    <w:rsid w:val="005B2738"/>
    <w:rsid w:val="005B335B"/>
    <w:rsid w:val="005B3C1A"/>
    <w:rsid w:val="005B54A7"/>
    <w:rsid w:val="005B5FC8"/>
    <w:rsid w:val="005B6D92"/>
    <w:rsid w:val="005B705B"/>
    <w:rsid w:val="005C0AF9"/>
    <w:rsid w:val="005C690F"/>
    <w:rsid w:val="005C6D4B"/>
    <w:rsid w:val="005D04EB"/>
    <w:rsid w:val="005D060F"/>
    <w:rsid w:val="005D3F74"/>
    <w:rsid w:val="005D7351"/>
    <w:rsid w:val="005E1C17"/>
    <w:rsid w:val="005E221F"/>
    <w:rsid w:val="005E53F4"/>
    <w:rsid w:val="005E7601"/>
    <w:rsid w:val="005F4B9A"/>
    <w:rsid w:val="005F68B1"/>
    <w:rsid w:val="005F6968"/>
    <w:rsid w:val="0060305F"/>
    <w:rsid w:val="00603F34"/>
    <w:rsid w:val="00605128"/>
    <w:rsid w:val="00606B11"/>
    <w:rsid w:val="00615F43"/>
    <w:rsid w:val="006168B7"/>
    <w:rsid w:val="00625418"/>
    <w:rsid w:val="00625A97"/>
    <w:rsid w:val="00625D74"/>
    <w:rsid w:val="006264E6"/>
    <w:rsid w:val="006266E4"/>
    <w:rsid w:val="00631F49"/>
    <w:rsid w:val="00632B32"/>
    <w:rsid w:val="006340F5"/>
    <w:rsid w:val="00635A26"/>
    <w:rsid w:val="0063679B"/>
    <w:rsid w:val="0064222E"/>
    <w:rsid w:val="006444AB"/>
    <w:rsid w:val="00647CC9"/>
    <w:rsid w:val="0065129B"/>
    <w:rsid w:val="0066660F"/>
    <w:rsid w:val="0066701C"/>
    <w:rsid w:val="0067061A"/>
    <w:rsid w:val="00685674"/>
    <w:rsid w:val="00685F49"/>
    <w:rsid w:val="00694BEA"/>
    <w:rsid w:val="006A112A"/>
    <w:rsid w:val="006A36AC"/>
    <w:rsid w:val="006A4274"/>
    <w:rsid w:val="006A7900"/>
    <w:rsid w:val="006A7ED7"/>
    <w:rsid w:val="006A7FA9"/>
    <w:rsid w:val="006B7A52"/>
    <w:rsid w:val="006C0FF6"/>
    <w:rsid w:val="006C1B4B"/>
    <w:rsid w:val="006C3A94"/>
    <w:rsid w:val="006C4EEF"/>
    <w:rsid w:val="006C790F"/>
    <w:rsid w:val="006D0516"/>
    <w:rsid w:val="006D7D3B"/>
    <w:rsid w:val="006E0606"/>
    <w:rsid w:val="006E3151"/>
    <w:rsid w:val="006E4DA8"/>
    <w:rsid w:val="006E6BF5"/>
    <w:rsid w:val="006F0CE1"/>
    <w:rsid w:val="006F32EA"/>
    <w:rsid w:val="006F33CA"/>
    <w:rsid w:val="006F6F06"/>
    <w:rsid w:val="006F7995"/>
    <w:rsid w:val="00701458"/>
    <w:rsid w:val="007047F5"/>
    <w:rsid w:val="007072C5"/>
    <w:rsid w:val="00710529"/>
    <w:rsid w:val="007205A3"/>
    <w:rsid w:val="007211F3"/>
    <w:rsid w:val="00722B2C"/>
    <w:rsid w:val="00723672"/>
    <w:rsid w:val="00723CE3"/>
    <w:rsid w:val="00723D82"/>
    <w:rsid w:val="007303BF"/>
    <w:rsid w:val="00732B77"/>
    <w:rsid w:val="00737459"/>
    <w:rsid w:val="00737E3A"/>
    <w:rsid w:val="007446FF"/>
    <w:rsid w:val="00744846"/>
    <w:rsid w:val="00746E02"/>
    <w:rsid w:val="0075108B"/>
    <w:rsid w:val="00752278"/>
    <w:rsid w:val="0075233D"/>
    <w:rsid w:val="00752E4D"/>
    <w:rsid w:val="00753CD3"/>
    <w:rsid w:val="00753F88"/>
    <w:rsid w:val="0075539F"/>
    <w:rsid w:val="007553D3"/>
    <w:rsid w:val="0075790F"/>
    <w:rsid w:val="0076068F"/>
    <w:rsid w:val="007723BF"/>
    <w:rsid w:val="00774017"/>
    <w:rsid w:val="007747E5"/>
    <w:rsid w:val="00774E31"/>
    <w:rsid w:val="00774F3B"/>
    <w:rsid w:val="00775B4E"/>
    <w:rsid w:val="007813B9"/>
    <w:rsid w:val="00785EB8"/>
    <w:rsid w:val="007866BA"/>
    <w:rsid w:val="00791E4B"/>
    <w:rsid w:val="007926BF"/>
    <w:rsid w:val="007A34E1"/>
    <w:rsid w:val="007A5FC6"/>
    <w:rsid w:val="007A733D"/>
    <w:rsid w:val="007B2F14"/>
    <w:rsid w:val="007B5F9A"/>
    <w:rsid w:val="007B6B39"/>
    <w:rsid w:val="007B7872"/>
    <w:rsid w:val="007C1281"/>
    <w:rsid w:val="007C1AA1"/>
    <w:rsid w:val="007C308C"/>
    <w:rsid w:val="007C55DA"/>
    <w:rsid w:val="007C764F"/>
    <w:rsid w:val="007D5AB5"/>
    <w:rsid w:val="007E09F2"/>
    <w:rsid w:val="007F0919"/>
    <w:rsid w:val="007F4CC4"/>
    <w:rsid w:val="007F6840"/>
    <w:rsid w:val="007F6E9B"/>
    <w:rsid w:val="00800B3E"/>
    <w:rsid w:val="00801489"/>
    <w:rsid w:val="0080318D"/>
    <w:rsid w:val="00806087"/>
    <w:rsid w:val="00807370"/>
    <w:rsid w:val="00811484"/>
    <w:rsid w:val="008128DF"/>
    <w:rsid w:val="00813E89"/>
    <w:rsid w:val="0081470F"/>
    <w:rsid w:val="00816A00"/>
    <w:rsid w:val="00817B4D"/>
    <w:rsid w:val="00817EF5"/>
    <w:rsid w:val="00820480"/>
    <w:rsid w:val="00820510"/>
    <w:rsid w:val="00821212"/>
    <w:rsid w:val="008218AA"/>
    <w:rsid w:val="00821AD1"/>
    <w:rsid w:val="00822858"/>
    <w:rsid w:val="00822E4D"/>
    <w:rsid w:val="00822F55"/>
    <w:rsid w:val="00827556"/>
    <w:rsid w:val="00830BC1"/>
    <w:rsid w:val="00832409"/>
    <w:rsid w:val="008331DD"/>
    <w:rsid w:val="00833A70"/>
    <w:rsid w:val="00833E18"/>
    <w:rsid w:val="00843C72"/>
    <w:rsid w:val="00844385"/>
    <w:rsid w:val="008444E6"/>
    <w:rsid w:val="00844F2B"/>
    <w:rsid w:val="008468DE"/>
    <w:rsid w:val="008468F7"/>
    <w:rsid w:val="008502A3"/>
    <w:rsid w:val="008520ED"/>
    <w:rsid w:val="00852778"/>
    <w:rsid w:val="008540AB"/>
    <w:rsid w:val="00855C28"/>
    <w:rsid w:val="00856E88"/>
    <w:rsid w:val="00856FAD"/>
    <w:rsid w:val="00860181"/>
    <w:rsid w:val="008602A9"/>
    <w:rsid w:val="00863B08"/>
    <w:rsid w:val="00865144"/>
    <w:rsid w:val="00865462"/>
    <w:rsid w:val="008676C9"/>
    <w:rsid w:val="008725EF"/>
    <w:rsid w:val="00875DF0"/>
    <w:rsid w:val="00877A06"/>
    <w:rsid w:val="00885B22"/>
    <w:rsid w:val="00897C77"/>
    <w:rsid w:val="008A0BE1"/>
    <w:rsid w:val="008A5AB5"/>
    <w:rsid w:val="008B25E0"/>
    <w:rsid w:val="008B4F48"/>
    <w:rsid w:val="008B6E7D"/>
    <w:rsid w:val="008C198D"/>
    <w:rsid w:val="008C22DA"/>
    <w:rsid w:val="008C30DE"/>
    <w:rsid w:val="008C538E"/>
    <w:rsid w:val="008C54A5"/>
    <w:rsid w:val="008C5DDA"/>
    <w:rsid w:val="008C7408"/>
    <w:rsid w:val="008D054E"/>
    <w:rsid w:val="008D0FDE"/>
    <w:rsid w:val="008D139D"/>
    <w:rsid w:val="008D1FC4"/>
    <w:rsid w:val="008D35F6"/>
    <w:rsid w:val="008D5A39"/>
    <w:rsid w:val="008E0441"/>
    <w:rsid w:val="008F373E"/>
    <w:rsid w:val="008F49AA"/>
    <w:rsid w:val="008F5D77"/>
    <w:rsid w:val="00902A6B"/>
    <w:rsid w:val="00902CAB"/>
    <w:rsid w:val="00902EFB"/>
    <w:rsid w:val="00904BFC"/>
    <w:rsid w:val="009063D9"/>
    <w:rsid w:val="0091303B"/>
    <w:rsid w:val="00913B26"/>
    <w:rsid w:val="0092105D"/>
    <w:rsid w:val="00921AE6"/>
    <w:rsid w:val="009242B0"/>
    <w:rsid w:val="00931052"/>
    <w:rsid w:val="009326A1"/>
    <w:rsid w:val="009350EE"/>
    <w:rsid w:val="009359F1"/>
    <w:rsid w:val="00936377"/>
    <w:rsid w:val="0093672C"/>
    <w:rsid w:val="0094095B"/>
    <w:rsid w:val="00942869"/>
    <w:rsid w:val="0094380A"/>
    <w:rsid w:val="009442C2"/>
    <w:rsid w:val="009454D0"/>
    <w:rsid w:val="009464E1"/>
    <w:rsid w:val="00951703"/>
    <w:rsid w:val="00952C89"/>
    <w:rsid w:val="00955BAC"/>
    <w:rsid w:val="009561B2"/>
    <w:rsid w:val="009602BF"/>
    <w:rsid w:val="009648BB"/>
    <w:rsid w:val="009710F9"/>
    <w:rsid w:val="009711E1"/>
    <w:rsid w:val="00972F18"/>
    <w:rsid w:val="00973025"/>
    <w:rsid w:val="009730BA"/>
    <w:rsid w:val="00973276"/>
    <w:rsid w:val="00977B83"/>
    <w:rsid w:val="009811CC"/>
    <w:rsid w:val="00990002"/>
    <w:rsid w:val="00990AFA"/>
    <w:rsid w:val="009911A4"/>
    <w:rsid w:val="00992E8D"/>
    <w:rsid w:val="00994859"/>
    <w:rsid w:val="00996B5F"/>
    <w:rsid w:val="009A0045"/>
    <w:rsid w:val="009A064E"/>
    <w:rsid w:val="009A4F73"/>
    <w:rsid w:val="009B04F5"/>
    <w:rsid w:val="009B1C08"/>
    <w:rsid w:val="009B2F1B"/>
    <w:rsid w:val="009B7AF1"/>
    <w:rsid w:val="009C0DD0"/>
    <w:rsid w:val="009C262C"/>
    <w:rsid w:val="009C2FB7"/>
    <w:rsid w:val="009C797A"/>
    <w:rsid w:val="009D1F57"/>
    <w:rsid w:val="009D26EF"/>
    <w:rsid w:val="009D54E5"/>
    <w:rsid w:val="009D77EE"/>
    <w:rsid w:val="009E2A0B"/>
    <w:rsid w:val="009E337E"/>
    <w:rsid w:val="009E4C66"/>
    <w:rsid w:val="009E6C31"/>
    <w:rsid w:val="009F017D"/>
    <w:rsid w:val="009F0A36"/>
    <w:rsid w:val="009F136F"/>
    <w:rsid w:val="009F6896"/>
    <w:rsid w:val="00A008C7"/>
    <w:rsid w:val="00A02539"/>
    <w:rsid w:val="00A06698"/>
    <w:rsid w:val="00A077ED"/>
    <w:rsid w:val="00A117BD"/>
    <w:rsid w:val="00A128AA"/>
    <w:rsid w:val="00A145A3"/>
    <w:rsid w:val="00A15AAF"/>
    <w:rsid w:val="00A15BA9"/>
    <w:rsid w:val="00A16F62"/>
    <w:rsid w:val="00A17DD8"/>
    <w:rsid w:val="00A21AD8"/>
    <w:rsid w:val="00A2355F"/>
    <w:rsid w:val="00A23E75"/>
    <w:rsid w:val="00A263C4"/>
    <w:rsid w:val="00A26BAB"/>
    <w:rsid w:val="00A32767"/>
    <w:rsid w:val="00A32B18"/>
    <w:rsid w:val="00A35EB0"/>
    <w:rsid w:val="00A36A47"/>
    <w:rsid w:val="00A44053"/>
    <w:rsid w:val="00A448D6"/>
    <w:rsid w:val="00A44EEA"/>
    <w:rsid w:val="00A471DC"/>
    <w:rsid w:val="00A50C6D"/>
    <w:rsid w:val="00A50FC6"/>
    <w:rsid w:val="00A5294B"/>
    <w:rsid w:val="00A52E88"/>
    <w:rsid w:val="00A535B6"/>
    <w:rsid w:val="00A56301"/>
    <w:rsid w:val="00A56B41"/>
    <w:rsid w:val="00A56EC7"/>
    <w:rsid w:val="00A57252"/>
    <w:rsid w:val="00A62D3D"/>
    <w:rsid w:val="00A66A20"/>
    <w:rsid w:val="00A704A3"/>
    <w:rsid w:val="00A705C6"/>
    <w:rsid w:val="00A72506"/>
    <w:rsid w:val="00A769FF"/>
    <w:rsid w:val="00A76C47"/>
    <w:rsid w:val="00A76D34"/>
    <w:rsid w:val="00A77E47"/>
    <w:rsid w:val="00A8142E"/>
    <w:rsid w:val="00A81790"/>
    <w:rsid w:val="00A8654F"/>
    <w:rsid w:val="00A86E0E"/>
    <w:rsid w:val="00A87029"/>
    <w:rsid w:val="00A87A03"/>
    <w:rsid w:val="00A94742"/>
    <w:rsid w:val="00A9659A"/>
    <w:rsid w:val="00A96D6D"/>
    <w:rsid w:val="00A9709A"/>
    <w:rsid w:val="00A97545"/>
    <w:rsid w:val="00AA0DB1"/>
    <w:rsid w:val="00AA3C1A"/>
    <w:rsid w:val="00AA4462"/>
    <w:rsid w:val="00AB0861"/>
    <w:rsid w:val="00AB0BF7"/>
    <w:rsid w:val="00AB46F6"/>
    <w:rsid w:val="00AB52A2"/>
    <w:rsid w:val="00AB5803"/>
    <w:rsid w:val="00AC26C5"/>
    <w:rsid w:val="00AC35B7"/>
    <w:rsid w:val="00AC3726"/>
    <w:rsid w:val="00AD1AE7"/>
    <w:rsid w:val="00AD2090"/>
    <w:rsid w:val="00AD2AEA"/>
    <w:rsid w:val="00AD2B21"/>
    <w:rsid w:val="00AD45CA"/>
    <w:rsid w:val="00AD554C"/>
    <w:rsid w:val="00AE00DA"/>
    <w:rsid w:val="00AE4A19"/>
    <w:rsid w:val="00AE4B37"/>
    <w:rsid w:val="00AE4BFA"/>
    <w:rsid w:val="00AE6F2C"/>
    <w:rsid w:val="00AF1E84"/>
    <w:rsid w:val="00AF4DA2"/>
    <w:rsid w:val="00AF5152"/>
    <w:rsid w:val="00AF536F"/>
    <w:rsid w:val="00AF758D"/>
    <w:rsid w:val="00B00132"/>
    <w:rsid w:val="00B042D2"/>
    <w:rsid w:val="00B04C9D"/>
    <w:rsid w:val="00B05181"/>
    <w:rsid w:val="00B067A9"/>
    <w:rsid w:val="00B07A44"/>
    <w:rsid w:val="00B103BC"/>
    <w:rsid w:val="00B11263"/>
    <w:rsid w:val="00B1437C"/>
    <w:rsid w:val="00B14471"/>
    <w:rsid w:val="00B159A2"/>
    <w:rsid w:val="00B15B74"/>
    <w:rsid w:val="00B176F0"/>
    <w:rsid w:val="00B279B9"/>
    <w:rsid w:val="00B30CC2"/>
    <w:rsid w:val="00B3276A"/>
    <w:rsid w:val="00B3557A"/>
    <w:rsid w:val="00B371F8"/>
    <w:rsid w:val="00B40693"/>
    <w:rsid w:val="00B40E90"/>
    <w:rsid w:val="00B42106"/>
    <w:rsid w:val="00B453A8"/>
    <w:rsid w:val="00B453C8"/>
    <w:rsid w:val="00B454C9"/>
    <w:rsid w:val="00B45596"/>
    <w:rsid w:val="00B511D5"/>
    <w:rsid w:val="00B52213"/>
    <w:rsid w:val="00B54953"/>
    <w:rsid w:val="00B56ACF"/>
    <w:rsid w:val="00B57C4D"/>
    <w:rsid w:val="00B62C2D"/>
    <w:rsid w:val="00B656C3"/>
    <w:rsid w:val="00B664DB"/>
    <w:rsid w:val="00B70CB9"/>
    <w:rsid w:val="00B729F4"/>
    <w:rsid w:val="00B739B0"/>
    <w:rsid w:val="00B74607"/>
    <w:rsid w:val="00B81163"/>
    <w:rsid w:val="00B81DC9"/>
    <w:rsid w:val="00B81DF0"/>
    <w:rsid w:val="00B82935"/>
    <w:rsid w:val="00B83063"/>
    <w:rsid w:val="00B83471"/>
    <w:rsid w:val="00B834EC"/>
    <w:rsid w:val="00B8453B"/>
    <w:rsid w:val="00B8454C"/>
    <w:rsid w:val="00B84A6A"/>
    <w:rsid w:val="00B865CA"/>
    <w:rsid w:val="00B912AA"/>
    <w:rsid w:val="00B923B0"/>
    <w:rsid w:val="00B94E8D"/>
    <w:rsid w:val="00B954A7"/>
    <w:rsid w:val="00BA49DA"/>
    <w:rsid w:val="00BA5ED6"/>
    <w:rsid w:val="00BB0B26"/>
    <w:rsid w:val="00BB32F7"/>
    <w:rsid w:val="00BB3FC1"/>
    <w:rsid w:val="00BB4F79"/>
    <w:rsid w:val="00BB51B9"/>
    <w:rsid w:val="00BC030F"/>
    <w:rsid w:val="00BC08A8"/>
    <w:rsid w:val="00BC2586"/>
    <w:rsid w:val="00BC4F6E"/>
    <w:rsid w:val="00BC7BF3"/>
    <w:rsid w:val="00BD0396"/>
    <w:rsid w:val="00BD0790"/>
    <w:rsid w:val="00BD1043"/>
    <w:rsid w:val="00BD2105"/>
    <w:rsid w:val="00BD6587"/>
    <w:rsid w:val="00BD664C"/>
    <w:rsid w:val="00BE0C3C"/>
    <w:rsid w:val="00BE5152"/>
    <w:rsid w:val="00BE71C3"/>
    <w:rsid w:val="00BF0708"/>
    <w:rsid w:val="00BF1B7C"/>
    <w:rsid w:val="00BF1BCB"/>
    <w:rsid w:val="00C00342"/>
    <w:rsid w:val="00C00EAE"/>
    <w:rsid w:val="00C01788"/>
    <w:rsid w:val="00C03020"/>
    <w:rsid w:val="00C041E8"/>
    <w:rsid w:val="00C05B0B"/>
    <w:rsid w:val="00C07B46"/>
    <w:rsid w:val="00C11C4E"/>
    <w:rsid w:val="00C124A3"/>
    <w:rsid w:val="00C14F2D"/>
    <w:rsid w:val="00C205A0"/>
    <w:rsid w:val="00C2220E"/>
    <w:rsid w:val="00C23DA2"/>
    <w:rsid w:val="00C245C8"/>
    <w:rsid w:val="00C25134"/>
    <w:rsid w:val="00C26369"/>
    <w:rsid w:val="00C26C61"/>
    <w:rsid w:val="00C27967"/>
    <w:rsid w:val="00C3546C"/>
    <w:rsid w:val="00C42634"/>
    <w:rsid w:val="00C43AC5"/>
    <w:rsid w:val="00C460F1"/>
    <w:rsid w:val="00C47417"/>
    <w:rsid w:val="00C50E23"/>
    <w:rsid w:val="00C50F31"/>
    <w:rsid w:val="00C53A3C"/>
    <w:rsid w:val="00C60FF7"/>
    <w:rsid w:val="00C610BB"/>
    <w:rsid w:val="00C61A18"/>
    <w:rsid w:val="00C6347E"/>
    <w:rsid w:val="00C63C91"/>
    <w:rsid w:val="00C64870"/>
    <w:rsid w:val="00C70A89"/>
    <w:rsid w:val="00C71735"/>
    <w:rsid w:val="00C72FB7"/>
    <w:rsid w:val="00C753BE"/>
    <w:rsid w:val="00C760A9"/>
    <w:rsid w:val="00C762B2"/>
    <w:rsid w:val="00C76B58"/>
    <w:rsid w:val="00C82499"/>
    <w:rsid w:val="00C84D76"/>
    <w:rsid w:val="00C85143"/>
    <w:rsid w:val="00C86395"/>
    <w:rsid w:val="00C91A02"/>
    <w:rsid w:val="00C9569F"/>
    <w:rsid w:val="00CA1EDB"/>
    <w:rsid w:val="00CA4B17"/>
    <w:rsid w:val="00CB35D4"/>
    <w:rsid w:val="00CB41D8"/>
    <w:rsid w:val="00CB53CF"/>
    <w:rsid w:val="00CB5F2A"/>
    <w:rsid w:val="00CB65F7"/>
    <w:rsid w:val="00CB69C0"/>
    <w:rsid w:val="00CC0F6D"/>
    <w:rsid w:val="00CC1473"/>
    <w:rsid w:val="00CC294D"/>
    <w:rsid w:val="00CC3366"/>
    <w:rsid w:val="00CC52CC"/>
    <w:rsid w:val="00CC62B1"/>
    <w:rsid w:val="00CC7B68"/>
    <w:rsid w:val="00CD14EB"/>
    <w:rsid w:val="00CD2070"/>
    <w:rsid w:val="00CD48AB"/>
    <w:rsid w:val="00CD5564"/>
    <w:rsid w:val="00CD5F8A"/>
    <w:rsid w:val="00CF0787"/>
    <w:rsid w:val="00CF1E38"/>
    <w:rsid w:val="00CF416B"/>
    <w:rsid w:val="00CF6E14"/>
    <w:rsid w:val="00D02CAD"/>
    <w:rsid w:val="00D04640"/>
    <w:rsid w:val="00D0540C"/>
    <w:rsid w:val="00D06866"/>
    <w:rsid w:val="00D07BA9"/>
    <w:rsid w:val="00D07F57"/>
    <w:rsid w:val="00D14AAD"/>
    <w:rsid w:val="00D20275"/>
    <w:rsid w:val="00D21C67"/>
    <w:rsid w:val="00D243D3"/>
    <w:rsid w:val="00D256A0"/>
    <w:rsid w:val="00D27AF0"/>
    <w:rsid w:val="00D3521A"/>
    <w:rsid w:val="00D36BCC"/>
    <w:rsid w:val="00D410CC"/>
    <w:rsid w:val="00D42E5F"/>
    <w:rsid w:val="00D44D05"/>
    <w:rsid w:val="00D45A47"/>
    <w:rsid w:val="00D46AB1"/>
    <w:rsid w:val="00D47939"/>
    <w:rsid w:val="00D51FD7"/>
    <w:rsid w:val="00D52F91"/>
    <w:rsid w:val="00D55C07"/>
    <w:rsid w:val="00D57C7E"/>
    <w:rsid w:val="00D67595"/>
    <w:rsid w:val="00D67DF8"/>
    <w:rsid w:val="00D76252"/>
    <w:rsid w:val="00D77578"/>
    <w:rsid w:val="00D7784C"/>
    <w:rsid w:val="00D80A2D"/>
    <w:rsid w:val="00D819C6"/>
    <w:rsid w:val="00D82475"/>
    <w:rsid w:val="00D857D0"/>
    <w:rsid w:val="00D91633"/>
    <w:rsid w:val="00D95D63"/>
    <w:rsid w:val="00DA2094"/>
    <w:rsid w:val="00DA22EE"/>
    <w:rsid w:val="00DA36E6"/>
    <w:rsid w:val="00DA515B"/>
    <w:rsid w:val="00DB6631"/>
    <w:rsid w:val="00DC16BD"/>
    <w:rsid w:val="00DC72E7"/>
    <w:rsid w:val="00DC75F7"/>
    <w:rsid w:val="00DD0E8E"/>
    <w:rsid w:val="00DD15B4"/>
    <w:rsid w:val="00DD1C9D"/>
    <w:rsid w:val="00DD4569"/>
    <w:rsid w:val="00DE0774"/>
    <w:rsid w:val="00DE0B0D"/>
    <w:rsid w:val="00DE2FF0"/>
    <w:rsid w:val="00DF161A"/>
    <w:rsid w:val="00DF531E"/>
    <w:rsid w:val="00E00196"/>
    <w:rsid w:val="00E006B5"/>
    <w:rsid w:val="00E00A9C"/>
    <w:rsid w:val="00E02F21"/>
    <w:rsid w:val="00E11030"/>
    <w:rsid w:val="00E134C5"/>
    <w:rsid w:val="00E13F81"/>
    <w:rsid w:val="00E14C7F"/>
    <w:rsid w:val="00E26758"/>
    <w:rsid w:val="00E301D5"/>
    <w:rsid w:val="00E37A2B"/>
    <w:rsid w:val="00E45A8D"/>
    <w:rsid w:val="00E46B4C"/>
    <w:rsid w:val="00E46D75"/>
    <w:rsid w:val="00E525B0"/>
    <w:rsid w:val="00E55C84"/>
    <w:rsid w:val="00E56F0D"/>
    <w:rsid w:val="00E608F2"/>
    <w:rsid w:val="00E62146"/>
    <w:rsid w:val="00E63A37"/>
    <w:rsid w:val="00E66B82"/>
    <w:rsid w:val="00E712A7"/>
    <w:rsid w:val="00E737BB"/>
    <w:rsid w:val="00E773CB"/>
    <w:rsid w:val="00E7775F"/>
    <w:rsid w:val="00E840F6"/>
    <w:rsid w:val="00E84567"/>
    <w:rsid w:val="00E862B1"/>
    <w:rsid w:val="00E8706C"/>
    <w:rsid w:val="00E87F41"/>
    <w:rsid w:val="00E909EF"/>
    <w:rsid w:val="00E91D98"/>
    <w:rsid w:val="00E93423"/>
    <w:rsid w:val="00E93FE6"/>
    <w:rsid w:val="00E96330"/>
    <w:rsid w:val="00E973AE"/>
    <w:rsid w:val="00EA0867"/>
    <w:rsid w:val="00EA0A2F"/>
    <w:rsid w:val="00EA2FB9"/>
    <w:rsid w:val="00EA42A3"/>
    <w:rsid w:val="00EA541D"/>
    <w:rsid w:val="00EA686C"/>
    <w:rsid w:val="00EB0391"/>
    <w:rsid w:val="00EB2FBB"/>
    <w:rsid w:val="00EC304B"/>
    <w:rsid w:val="00ED28AF"/>
    <w:rsid w:val="00ED2F43"/>
    <w:rsid w:val="00ED44BB"/>
    <w:rsid w:val="00ED4CD0"/>
    <w:rsid w:val="00ED57E4"/>
    <w:rsid w:val="00ED5A99"/>
    <w:rsid w:val="00ED5BD4"/>
    <w:rsid w:val="00ED79A9"/>
    <w:rsid w:val="00EE0C4A"/>
    <w:rsid w:val="00EE1898"/>
    <w:rsid w:val="00EE5AC4"/>
    <w:rsid w:val="00EE5D54"/>
    <w:rsid w:val="00EE70D7"/>
    <w:rsid w:val="00EF2B2D"/>
    <w:rsid w:val="00EF2F88"/>
    <w:rsid w:val="00EF7EDE"/>
    <w:rsid w:val="00F02BCF"/>
    <w:rsid w:val="00F02C02"/>
    <w:rsid w:val="00F0624F"/>
    <w:rsid w:val="00F14F0F"/>
    <w:rsid w:val="00F2036A"/>
    <w:rsid w:val="00F21247"/>
    <w:rsid w:val="00F220D6"/>
    <w:rsid w:val="00F24D73"/>
    <w:rsid w:val="00F269FF"/>
    <w:rsid w:val="00F27D93"/>
    <w:rsid w:val="00F35D92"/>
    <w:rsid w:val="00F36A5C"/>
    <w:rsid w:val="00F4034F"/>
    <w:rsid w:val="00F457DB"/>
    <w:rsid w:val="00F51E8F"/>
    <w:rsid w:val="00F53852"/>
    <w:rsid w:val="00F54A46"/>
    <w:rsid w:val="00F62606"/>
    <w:rsid w:val="00F65666"/>
    <w:rsid w:val="00F72EC6"/>
    <w:rsid w:val="00F77E8A"/>
    <w:rsid w:val="00F807FC"/>
    <w:rsid w:val="00F812DC"/>
    <w:rsid w:val="00F8225A"/>
    <w:rsid w:val="00F8464D"/>
    <w:rsid w:val="00F8596A"/>
    <w:rsid w:val="00F85FDD"/>
    <w:rsid w:val="00F86867"/>
    <w:rsid w:val="00F90CE5"/>
    <w:rsid w:val="00F91D4C"/>
    <w:rsid w:val="00FA07F3"/>
    <w:rsid w:val="00FB1964"/>
    <w:rsid w:val="00FB3301"/>
    <w:rsid w:val="00FB4068"/>
    <w:rsid w:val="00FB496E"/>
    <w:rsid w:val="00FC0D64"/>
    <w:rsid w:val="00FC29C8"/>
    <w:rsid w:val="00FD0B36"/>
    <w:rsid w:val="00FD1510"/>
    <w:rsid w:val="00FD2AAE"/>
    <w:rsid w:val="00FE09AA"/>
    <w:rsid w:val="00FE461A"/>
    <w:rsid w:val="00FE56E1"/>
    <w:rsid w:val="00FE622C"/>
    <w:rsid w:val="00FE7194"/>
    <w:rsid w:val="00FE72E2"/>
    <w:rsid w:val="00FF04C6"/>
    <w:rsid w:val="00FF341D"/>
    <w:rsid w:val="00FF4A41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AF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C308C"/>
    <w:rPr>
      <w:sz w:val="20"/>
      <w:szCs w:val="20"/>
    </w:rPr>
  </w:style>
  <w:style w:type="character" w:styleId="FootnoteReference">
    <w:name w:val="footnote reference"/>
    <w:semiHidden/>
    <w:rsid w:val="007C308C"/>
    <w:rPr>
      <w:vertAlign w:val="superscript"/>
    </w:rPr>
  </w:style>
  <w:style w:type="character" w:styleId="CommentReference">
    <w:name w:val="annotation reference"/>
    <w:semiHidden/>
    <w:rsid w:val="007C308C"/>
    <w:rPr>
      <w:sz w:val="16"/>
      <w:szCs w:val="16"/>
    </w:rPr>
  </w:style>
  <w:style w:type="paragraph" w:styleId="CommentText">
    <w:name w:val="annotation text"/>
    <w:basedOn w:val="Normal"/>
    <w:semiHidden/>
    <w:rsid w:val="007C308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C308C"/>
    <w:rPr>
      <w:b/>
      <w:bCs/>
    </w:rPr>
  </w:style>
  <w:style w:type="paragraph" w:styleId="BalloonText">
    <w:name w:val="Balloon Text"/>
    <w:basedOn w:val="Normal"/>
    <w:semiHidden/>
    <w:rsid w:val="007C308C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30B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0BC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0669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00211E"/>
    <w:pPr>
      <w:spacing w:before="120" w:after="120"/>
    </w:pPr>
    <w:rPr>
      <w:b/>
      <w:bCs/>
      <w:sz w:val="20"/>
      <w:szCs w:val="20"/>
    </w:rPr>
  </w:style>
  <w:style w:type="character" w:styleId="PageNumber">
    <w:name w:val="page number"/>
    <w:basedOn w:val="DefaultParagraphFont"/>
    <w:rsid w:val="00B70CB9"/>
  </w:style>
  <w:style w:type="character" w:customStyle="1" w:styleId="HeaderChar">
    <w:name w:val="Header Char"/>
    <w:link w:val="Header"/>
    <w:uiPriority w:val="99"/>
    <w:rsid w:val="002E0BFB"/>
    <w:rPr>
      <w:rFonts w:eastAsia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131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6E14"/>
    <w:rPr>
      <w:rFonts w:ascii="Calibri" w:eastAsia="Calibri" w:hAnsi="Calibr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6F6F06"/>
    <w:pPr>
      <w:numPr>
        <w:numId w:val="16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B1C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155014"/>
    <w:rPr>
      <w:color w:val="0000FF"/>
      <w:u w:val="single"/>
    </w:rPr>
  </w:style>
  <w:style w:type="paragraph" w:customStyle="1" w:styleId="ecxmsonormal">
    <w:name w:val="ecxmsonormal"/>
    <w:basedOn w:val="Normal"/>
    <w:rsid w:val="00DC75F7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AF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C308C"/>
    <w:rPr>
      <w:sz w:val="20"/>
      <w:szCs w:val="20"/>
    </w:rPr>
  </w:style>
  <w:style w:type="character" w:styleId="FootnoteReference">
    <w:name w:val="footnote reference"/>
    <w:semiHidden/>
    <w:rsid w:val="007C308C"/>
    <w:rPr>
      <w:vertAlign w:val="superscript"/>
    </w:rPr>
  </w:style>
  <w:style w:type="character" w:styleId="CommentReference">
    <w:name w:val="annotation reference"/>
    <w:semiHidden/>
    <w:rsid w:val="007C308C"/>
    <w:rPr>
      <w:sz w:val="16"/>
      <w:szCs w:val="16"/>
    </w:rPr>
  </w:style>
  <w:style w:type="paragraph" w:styleId="CommentText">
    <w:name w:val="annotation text"/>
    <w:basedOn w:val="Normal"/>
    <w:semiHidden/>
    <w:rsid w:val="007C308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C308C"/>
    <w:rPr>
      <w:b/>
      <w:bCs/>
    </w:rPr>
  </w:style>
  <w:style w:type="paragraph" w:styleId="BalloonText">
    <w:name w:val="Balloon Text"/>
    <w:basedOn w:val="Normal"/>
    <w:semiHidden/>
    <w:rsid w:val="007C308C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30B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0BC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0669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00211E"/>
    <w:pPr>
      <w:spacing w:before="120" w:after="120"/>
    </w:pPr>
    <w:rPr>
      <w:b/>
      <w:bCs/>
      <w:sz w:val="20"/>
      <w:szCs w:val="20"/>
    </w:rPr>
  </w:style>
  <w:style w:type="character" w:styleId="PageNumber">
    <w:name w:val="page number"/>
    <w:basedOn w:val="DefaultParagraphFont"/>
    <w:rsid w:val="00B70CB9"/>
  </w:style>
  <w:style w:type="character" w:customStyle="1" w:styleId="HeaderChar">
    <w:name w:val="Header Char"/>
    <w:link w:val="Header"/>
    <w:uiPriority w:val="99"/>
    <w:rsid w:val="002E0BFB"/>
    <w:rPr>
      <w:rFonts w:eastAsia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131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6E14"/>
    <w:rPr>
      <w:rFonts w:ascii="Calibri" w:eastAsia="Calibri" w:hAnsi="Calibr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6F6F06"/>
    <w:pPr>
      <w:numPr>
        <w:numId w:val="16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B1C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155014"/>
    <w:rPr>
      <w:color w:val="0000FF"/>
      <w:u w:val="single"/>
    </w:rPr>
  </w:style>
  <w:style w:type="paragraph" w:customStyle="1" w:styleId="ecxmsonormal">
    <w:name w:val="ecxmsonormal"/>
    <w:basedOn w:val="Normal"/>
    <w:rsid w:val="00DC75F7"/>
    <w:pPr>
      <w:spacing w:after="3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5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34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7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42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40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95051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426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0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766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798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237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92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688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91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2373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865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9DA07-F164-4D61-BA71-1AAE1E0E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3 – CONTINUOUS PROFESSIONAL DEVELOPMENT</vt:lpstr>
    </vt:vector>
  </TitlesOfParts>
  <Company>Microsoft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3 – CONTINUOUS PROFESSIONAL DEVELOPMENT</dc:title>
  <dc:creator>Kathryn</dc:creator>
  <cp:lastModifiedBy>Kathryn Rees</cp:lastModifiedBy>
  <cp:revision>2</cp:revision>
  <cp:lastPrinted>2015-12-08T14:04:00Z</cp:lastPrinted>
  <dcterms:created xsi:type="dcterms:W3CDTF">2016-02-01T12:15:00Z</dcterms:created>
  <dcterms:modified xsi:type="dcterms:W3CDTF">2016-02-01T12:15:00Z</dcterms:modified>
</cp:coreProperties>
</file>