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A962" w14:textId="49D90A54"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2413F11C"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 xml:space="preserve">L </w:t>
      </w:r>
      <w:proofErr w:type="spellStart"/>
      <w:r w:rsidR="00D000C4">
        <w:rPr>
          <w:rFonts w:asciiTheme="minorHAnsi" w:hAnsiTheme="minorHAnsi" w:cstheme="minorHAnsi"/>
          <w:sz w:val="22"/>
          <w:szCs w:val="22"/>
          <w:lang w:val="en-US"/>
        </w:rPr>
        <w:t>Hallwood</w:t>
      </w:r>
      <w:proofErr w:type="spellEnd"/>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B Dobson (BD),</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AD6FF4" w:rsidRPr="002627D9">
        <w:rPr>
          <w:rFonts w:asciiTheme="minorHAnsi" w:hAnsiTheme="minorHAnsi" w:cstheme="minorHAnsi"/>
          <w:sz w:val="22"/>
          <w:szCs w:val="22"/>
          <w:lang w:val="en-US"/>
        </w:rPr>
        <w:t>)</w:t>
      </w:r>
      <w:r w:rsidR="007809CB">
        <w:rPr>
          <w:rFonts w:asciiTheme="minorHAnsi" w:hAnsiTheme="minorHAnsi" w:cstheme="minorHAnsi"/>
          <w:sz w:val="22"/>
          <w:szCs w:val="22"/>
          <w:lang w:val="en-US"/>
        </w:rPr>
        <w:t xml:space="preserve">, </w:t>
      </w:r>
      <w:r w:rsidR="00066CCB">
        <w:rPr>
          <w:rFonts w:asciiTheme="minorHAnsi" w:hAnsiTheme="minorHAnsi" w:cstheme="minorHAnsi"/>
          <w:sz w:val="22"/>
          <w:szCs w:val="22"/>
          <w:lang w:val="en-US"/>
        </w:rPr>
        <w:t xml:space="preserve">J Deacon (JD), </w:t>
      </w:r>
      <w:r w:rsidR="00CA5B80">
        <w:rPr>
          <w:rFonts w:asciiTheme="minorHAnsi" w:hAnsiTheme="minorHAnsi" w:cstheme="minorHAnsi"/>
          <w:sz w:val="22"/>
          <w:szCs w:val="22"/>
          <w:lang w:val="en-US"/>
        </w:rPr>
        <w:t>A Ross (AR)</w:t>
      </w:r>
      <w:r w:rsidR="00E65AD6">
        <w:rPr>
          <w:rFonts w:asciiTheme="minorHAnsi" w:hAnsiTheme="minorHAnsi" w:cstheme="minorHAnsi"/>
          <w:sz w:val="22"/>
          <w:szCs w:val="22"/>
          <w:lang w:val="en-US"/>
        </w:rPr>
        <w:t>, S Robinson (SR)</w:t>
      </w:r>
      <w:r w:rsidR="00EA49BF">
        <w:rPr>
          <w:rFonts w:asciiTheme="minorHAnsi" w:hAnsiTheme="minorHAnsi" w:cstheme="minorHAnsi"/>
          <w:sz w:val="22"/>
          <w:szCs w:val="22"/>
          <w:lang w:val="en-US"/>
        </w:rPr>
        <w:t>, K Mackinnon (KM)</w:t>
      </w:r>
      <w:r w:rsidR="00D000C4">
        <w:rPr>
          <w:rFonts w:asciiTheme="minorHAnsi" w:hAnsiTheme="minorHAnsi" w:cstheme="minorHAnsi"/>
          <w:sz w:val="22"/>
          <w:szCs w:val="22"/>
          <w:lang w:val="en-US"/>
        </w:rPr>
        <w:t xml:space="preserve"> &amp;</w:t>
      </w:r>
      <w:r w:rsidR="00CA5B80">
        <w:rPr>
          <w:rFonts w:asciiTheme="minorHAnsi" w:hAnsiTheme="minorHAnsi" w:cstheme="minorHAnsi"/>
          <w:sz w:val="22"/>
          <w:szCs w:val="22"/>
          <w:lang w:val="en-US"/>
        </w:rPr>
        <w:t xml:space="preserve"> </w:t>
      </w:r>
      <w:r w:rsidR="005560CE">
        <w:rPr>
          <w:rFonts w:asciiTheme="minorHAnsi" w:hAnsiTheme="minorHAnsi" w:cstheme="minorHAnsi"/>
          <w:sz w:val="22"/>
          <w:szCs w:val="22"/>
          <w:lang w:val="en-US"/>
        </w:rPr>
        <w:t>N Eustice (NE)</w:t>
      </w:r>
    </w:p>
    <w:p w14:paraId="22827C1A" w14:textId="06813522"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88606D">
        <w:rPr>
          <w:rFonts w:asciiTheme="minorHAnsi" w:hAnsiTheme="minorHAnsi" w:cstheme="minorHAnsi"/>
          <w:sz w:val="22"/>
          <w:szCs w:val="22"/>
        </w:rPr>
        <w:t>, Cllr. A Harvey</w:t>
      </w:r>
      <w:r w:rsidR="00066CCB">
        <w:rPr>
          <w:rFonts w:asciiTheme="minorHAnsi" w:hAnsiTheme="minorHAnsi" w:cstheme="minorHAnsi"/>
          <w:sz w:val="22"/>
          <w:szCs w:val="22"/>
        </w:rPr>
        <w:t xml:space="preserve"> &amp;</w:t>
      </w:r>
      <w:r w:rsidR="0088606D">
        <w:rPr>
          <w:rFonts w:asciiTheme="minorHAnsi" w:hAnsiTheme="minorHAnsi" w:cstheme="minorHAnsi"/>
          <w:sz w:val="22"/>
          <w:szCs w:val="22"/>
        </w:rPr>
        <w:t xml:space="preserve"> </w:t>
      </w:r>
      <w:r w:rsidR="00EA49BF">
        <w:rPr>
          <w:rFonts w:asciiTheme="minorHAnsi" w:hAnsiTheme="minorHAnsi" w:cstheme="minorHAnsi"/>
          <w:sz w:val="22"/>
          <w:szCs w:val="22"/>
        </w:rPr>
        <w:t>Two</w:t>
      </w:r>
      <w:r w:rsidR="00E65AD6">
        <w:rPr>
          <w:rFonts w:asciiTheme="minorHAnsi" w:hAnsiTheme="minorHAnsi" w:cstheme="minorHAnsi"/>
          <w:sz w:val="22"/>
          <w:szCs w:val="22"/>
        </w:rPr>
        <w:t xml:space="preserve"> </w:t>
      </w:r>
      <w:r w:rsidR="009910F7">
        <w:rPr>
          <w:rFonts w:asciiTheme="minorHAnsi" w:hAnsiTheme="minorHAnsi" w:cstheme="minorHAnsi"/>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7331BCD6" w14:textId="77777777" w:rsidTr="5A141C0E">
        <w:tc>
          <w:tcPr>
            <w:tcW w:w="900" w:type="dxa"/>
          </w:tcPr>
          <w:p w14:paraId="02DFA633" w14:textId="37AD3FB6"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20</w:t>
            </w:r>
            <w:r w:rsidR="00396D0D" w:rsidRPr="002627D9">
              <w:rPr>
                <w:rFonts w:asciiTheme="minorHAnsi" w:hAnsiTheme="minorHAnsi" w:cstheme="minorHAnsi"/>
                <w:sz w:val="22"/>
                <w:szCs w:val="22"/>
              </w:rPr>
              <w:t>/</w:t>
            </w:r>
            <w:r w:rsidR="00EA49BF">
              <w:rPr>
                <w:rFonts w:asciiTheme="minorHAnsi" w:hAnsiTheme="minorHAnsi" w:cstheme="minorHAnsi"/>
                <w:sz w:val="22"/>
                <w:szCs w:val="22"/>
              </w:rPr>
              <w:t>105</w:t>
            </w:r>
          </w:p>
        </w:tc>
        <w:tc>
          <w:tcPr>
            <w:tcW w:w="10206" w:type="dxa"/>
          </w:tcPr>
          <w:p w14:paraId="58F7ACB5"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0A98A77" w14:textId="2CFA31F6" w:rsidR="002A2C7B" w:rsidRPr="002627D9" w:rsidRDefault="00EA49BF" w:rsidP="009452A3">
            <w:pPr>
              <w:rPr>
                <w:rFonts w:asciiTheme="minorHAnsi" w:hAnsiTheme="minorHAnsi" w:cstheme="minorHAnsi"/>
                <w:sz w:val="22"/>
                <w:szCs w:val="22"/>
              </w:rPr>
            </w:pPr>
            <w:r>
              <w:rPr>
                <w:rFonts w:asciiTheme="minorHAnsi" w:hAnsiTheme="minorHAnsi" w:cstheme="minorHAnsi"/>
                <w:sz w:val="22"/>
                <w:szCs w:val="22"/>
              </w:rPr>
              <w:t>None.</w:t>
            </w:r>
          </w:p>
        </w:tc>
      </w:tr>
      <w:tr w:rsidR="00AD0B28" w:rsidRPr="002627D9" w14:paraId="14BB16C4" w14:textId="77777777" w:rsidTr="5A141C0E">
        <w:tc>
          <w:tcPr>
            <w:tcW w:w="900" w:type="dxa"/>
          </w:tcPr>
          <w:p w14:paraId="56265421" w14:textId="0E34E494"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20</w:t>
            </w:r>
            <w:r w:rsidR="00EA49BF">
              <w:rPr>
                <w:rFonts w:asciiTheme="minorHAnsi" w:hAnsiTheme="minorHAnsi" w:cstheme="minorHAnsi"/>
                <w:sz w:val="22"/>
                <w:szCs w:val="22"/>
              </w:rPr>
              <w:t>/106</w:t>
            </w:r>
          </w:p>
        </w:tc>
        <w:tc>
          <w:tcPr>
            <w:tcW w:w="10206" w:type="dxa"/>
            <w:vAlign w:val="center"/>
          </w:tcPr>
          <w:p w14:paraId="17764F88"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30D5CA35" w14:textId="79CDAC22" w:rsidR="007809CB" w:rsidRPr="007809CB" w:rsidRDefault="00E65AD6"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140E1355" w14:textId="77777777" w:rsidTr="5A141C0E">
        <w:tc>
          <w:tcPr>
            <w:tcW w:w="900" w:type="dxa"/>
          </w:tcPr>
          <w:p w14:paraId="686529ED" w14:textId="7B804AB7"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sidR="00EA49BF">
              <w:rPr>
                <w:rFonts w:asciiTheme="minorHAnsi" w:hAnsiTheme="minorHAnsi" w:cstheme="minorHAnsi"/>
                <w:sz w:val="22"/>
                <w:szCs w:val="22"/>
              </w:rPr>
              <w:t>107</w:t>
            </w:r>
          </w:p>
        </w:tc>
        <w:tc>
          <w:tcPr>
            <w:tcW w:w="10206" w:type="dxa"/>
            <w:vAlign w:val="center"/>
          </w:tcPr>
          <w:p w14:paraId="0C06694E" w14:textId="63853696"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6D0280A4" w14:textId="386303AB"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w:t>
            </w:r>
            <w:r w:rsidR="00EA49BF">
              <w:rPr>
                <w:rFonts w:asciiTheme="minorHAnsi" w:hAnsiTheme="minorHAnsi" w:cstheme="minorHAnsi"/>
                <w:b/>
                <w:i/>
                <w:sz w:val="22"/>
                <w:szCs w:val="22"/>
              </w:rPr>
              <w:t>14</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EA49BF">
              <w:rPr>
                <w:rFonts w:asciiTheme="minorHAnsi" w:hAnsiTheme="minorHAnsi" w:cstheme="minorHAnsi"/>
                <w:b/>
                <w:i/>
                <w:sz w:val="22"/>
                <w:szCs w:val="22"/>
              </w:rPr>
              <w:t>October</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20</w:t>
            </w:r>
            <w:r w:rsidR="005560CE">
              <w:rPr>
                <w:rFonts w:asciiTheme="minorHAnsi" w:hAnsiTheme="minorHAnsi" w:cstheme="minorHAnsi"/>
                <w:b/>
                <w:i/>
                <w:sz w:val="22"/>
                <w:szCs w:val="22"/>
              </w:rPr>
              <w:t>20</w:t>
            </w:r>
            <w:r w:rsidR="00B36FBF">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 xml:space="preserve">as circulated, were agreed as a true record. </w:t>
            </w:r>
          </w:p>
        </w:tc>
      </w:tr>
      <w:tr w:rsidR="00A673DD" w:rsidRPr="002627D9" w14:paraId="544B2E72" w14:textId="77777777" w:rsidTr="5A141C0E">
        <w:trPr>
          <w:trHeight w:val="509"/>
        </w:trPr>
        <w:tc>
          <w:tcPr>
            <w:tcW w:w="900" w:type="dxa"/>
          </w:tcPr>
          <w:p w14:paraId="446D5C7E" w14:textId="1FE6003F"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20/</w:t>
            </w:r>
            <w:r w:rsidR="00EA49BF">
              <w:rPr>
                <w:rFonts w:asciiTheme="minorHAnsi" w:hAnsiTheme="minorHAnsi" w:cstheme="minorHAnsi"/>
                <w:sz w:val="22"/>
                <w:szCs w:val="22"/>
              </w:rPr>
              <w:t>108</w:t>
            </w:r>
          </w:p>
        </w:tc>
        <w:tc>
          <w:tcPr>
            <w:tcW w:w="10206" w:type="dxa"/>
            <w:vAlign w:val="center"/>
          </w:tcPr>
          <w:p w14:paraId="32821854"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3EC1E17" w14:textId="72CB422D" w:rsidR="00B87274" w:rsidRPr="00247BD2" w:rsidRDefault="00EA49BF" w:rsidP="0069723C">
            <w:pPr>
              <w:rPr>
                <w:rFonts w:asciiTheme="minorHAnsi" w:hAnsiTheme="minorHAnsi" w:cstheme="minorHAnsi"/>
                <w:sz w:val="22"/>
                <w:szCs w:val="22"/>
              </w:rPr>
            </w:pPr>
            <w:r>
              <w:rPr>
                <w:rFonts w:asciiTheme="minorHAnsi" w:hAnsiTheme="minorHAnsi" w:cstheme="minorHAnsi"/>
                <w:sz w:val="22"/>
                <w:szCs w:val="22"/>
              </w:rPr>
              <w:t>None.</w:t>
            </w:r>
          </w:p>
        </w:tc>
      </w:tr>
      <w:tr w:rsidR="002C1A9B" w:rsidRPr="002627D9" w14:paraId="02C0BD9E" w14:textId="77777777" w:rsidTr="5A141C0E">
        <w:tc>
          <w:tcPr>
            <w:tcW w:w="900" w:type="dxa"/>
          </w:tcPr>
          <w:p w14:paraId="4BDED3B6" w14:textId="054454D8"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w:t>
            </w:r>
            <w:r w:rsidR="00EA49BF">
              <w:rPr>
                <w:rFonts w:asciiTheme="minorHAnsi" w:hAnsiTheme="minorHAnsi" w:cstheme="minorHAnsi"/>
                <w:sz w:val="22"/>
                <w:szCs w:val="22"/>
              </w:rPr>
              <w:t>109</w:t>
            </w:r>
          </w:p>
        </w:tc>
        <w:tc>
          <w:tcPr>
            <w:tcW w:w="10206" w:type="dxa"/>
            <w:vAlign w:val="center"/>
          </w:tcPr>
          <w:p w14:paraId="7186C2CB" w14:textId="77777777" w:rsidR="00E65AD6" w:rsidRDefault="002C1A9B" w:rsidP="004409D8">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0CBB2680" w14:textId="157EB488" w:rsidR="00EB7E5E" w:rsidRPr="00E65AD6" w:rsidRDefault="00EA49BF" w:rsidP="004409D8">
            <w:pPr>
              <w:rPr>
                <w:rFonts w:asciiTheme="minorHAnsi" w:hAnsiTheme="minorHAnsi" w:cstheme="minorHAnsi"/>
                <w:b/>
                <w:sz w:val="22"/>
                <w:szCs w:val="22"/>
                <w:u w:val="single"/>
              </w:rPr>
            </w:pPr>
            <w:r>
              <w:rPr>
                <w:rFonts w:asciiTheme="minorHAnsi" w:hAnsiTheme="minorHAnsi" w:cstheme="minorHAnsi"/>
                <w:bCs/>
                <w:sz w:val="22"/>
                <w:szCs w:val="22"/>
              </w:rPr>
              <w:t xml:space="preserve">AH advised that Cornwall Council has approved the Parish boundary change to include </w:t>
            </w:r>
            <w:proofErr w:type="spellStart"/>
            <w:r>
              <w:rPr>
                <w:rFonts w:asciiTheme="minorHAnsi" w:hAnsiTheme="minorHAnsi" w:cstheme="minorHAnsi"/>
                <w:bCs/>
                <w:sz w:val="22"/>
                <w:szCs w:val="22"/>
              </w:rPr>
              <w:t>Trevella</w:t>
            </w:r>
            <w:proofErr w:type="spellEnd"/>
            <w:r>
              <w:rPr>
                <w:rFonts w:asciiTheme="minorHAnsi" w:hAnsiTheme="minorHAnsi" w:cstheme="minorHAnsi"/>
                <w:bCs/>
                <w:sz w:val="22"/>
                <w:szCs w:val="22"/>
              </w:rPr>
              <w:t xml:space="preserve"> Campsite but not the Solar Farm.  This is disappointing as both </w:t>
            </w:r>
            <w:proofErr w:type="spellStart"/>
            <w:r>
              <w:rPr>
                <w:rFonts w:asciiTheme="minorHAnsi" w:hAnsiTheme="minorHAnsi" w:cstheme="minorHAnsi"/>
                <w:bCs/>
                <w:sz w:val="22"/>
                <w:szCs w:val="22"/>
              </w:rPr>
              <w:t>Crantock</w:t>
            </w:r>
            <w:proofErr w:type="spellEnd"/>
            <w:r>
              <w:rPr>
                <w:rFonts w:asciiTheme="minorHAnsi" w:hAnsiTheme="minorHAnsi" w:cstheme="minorHAnsi"/>
                <w:bCs/>
                <w:sz w:val="22"/>
                <w:szCs w:val="22"/>
              </w:rPr>
              <w:t xml:space="preserve"> &amp; </w:t>
            </w:r>
            <w:proofErr w:type="spellStart"/>
            <w:r>
              <w:rPr>
                <w:rFonts w:asciiTheme="minorHAnsi" w:hAnsiTheme="minorHAnsi" w:cstheme="minorHAnsi"/>
                <w:bCs/>
                <w:sz w:val="22"/>
                <w:szCs w:val="22"/>
              </w:rPr>
              <w:t>Cubert</w:t>
            </w:r>
            <w:proofErr w:type="spellEnd"/>
            <w:r>
              <w:rPr>
                <w:rFonts w:asciiTheme="minorHAnsi" w:hAnsiTheme="minorHAnsi" w:cstheme="minorHAnsi"/>
                <w:bCs/>
                <w:sz w:val="22"/>
                <w:szCs w:val="22"/>
              </w:rPr>
              <w:t xml:space="preserve"> Parishes had agreed to the change.</w:t>
            </w:r>
            <w:r w:rsidR="00CB0E47">
              <w:rPr>
                <w:rFonts w:asciiTheme="minorHAnsi" w:hAnsiTheme="minorHAnsi" w:cstheme="minorHAnsi"/>
                <w:bCs/>
                <w:sz w:val="22"/>
                <w:szCs w:val="22"/>
              </w:rPr>
              <w:t xml:space="preserve">  However, the Council couldn’t see any benefit to the transfer of the Solar Farm and thought that there may be covenants on the land which would be hard to change.  </w:t>
            </w:r>
            <w:r w:rsidR="00CB0E47" w:rsidRPr="00CB0E47">
              <w:rPr>
                <w:rFonts w:asciiTheme="minorHAnsi" w:hAnsiTheme="minorHAnsi" w:cstheme="minorHAnsi"/>
                <w:b/>
                <w:i/>
                <w:iCs/>
                <w:sz w:val="22"/>
                <w:szCs w:val="22"/>
              </w:rPr>
              <w:t>NOTED</w:t>
            </w:r>
            <w:r w:rsidR="00CB0E47">
              <w:rPr>
                <w:rFonts w:asciiTheme="minorHAnsi" w:hAnsiTheme="minorHAnsi" w:cstheme="minorHAnsi"/>
                <w:bCs/>
                <w:sz w:val="22"/>
                <w:szCs w:val="22"/>
              </w:rPr>
              <w:t>.</w:t>
            </w:r>
          </w:p>
        </w:tc>
      </w:tr>
      <w:tr w:rsidR="007E5050" w:rsidRPr="002627D9" w14:paraId="7F18B02D" w14:textId="77777777" w:rsidTr="5A141C0E">
        <w:tc>
          <w:tcPr>
            <w:tcW w:w="900" w:type="dxa"/>
          </w:tcPr>
          <w:p w14:paraId="373703F5" w14:textId="771215D2"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w:t>
            </w:r>
            <w:r w:rsidR="00CB0E47">
              <w:rPr>
                <w:rFonts w:asciiTheme="minorHAnsi" w:hAnsiTheme="minorHAnsi" w:cstheme="minorHAnsi"/>
                <w:sz w:val="22"/>
                <w:szCs w:val="22"/>
              </w:rPr>
              <w:t>110</w:t>
            </w:r>
          </w:p>
        </w:tc>
        <w:tc>
          <w:tcPr>
            <w:tcW w:w="10206" w:type="dxa"/>
            <w:vAlign w:val="center"/>
          </w:tcPr>
          <w:p w14:paraId="549F9244"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8BB1765" w14:textId="6D4C7AC9"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Style w:val="TableGrid"/>
              <w:tblW w:w="0" w:type="auto"/>
              <w:tblLayout w:type="fixed"/>
              <w:tblLook w:val="04A0" w:firstRow="1" w:lastRow="0" w:firstColumn="1" w:lastColumn="0" w:noHBand="0" w:noVBand="1"/>
            </w:tblPr>
            <w:tblGrid>
              <w:gridCol w:w="1330"/>
              <w:gridCol w:w="1993"/>
              <w:gridCol w:w="2977"/>
              <w:gridCol w:w="3680"/>
            </w:tblGrid>
            <w:tr w:rsidR="0088606D" w14:paraId="498BF7AC" w14:textId="77777777" w:rsidTr="00CB0E47">
              <w:tc>
                <w:tcPr>
                  <w:tcW w:w="1330" w:type="dxa"/>
                </w:tcPr>
                <w:p w14:paraId="7131D6CD" w14:textId="5E6A80D5"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PA20/0</w:t>
                  </w:r>
                  <w:r w:rsidR="00E65AD6">
                    <w:rPr>
                      <w:rFonts w:asciiTheme="minorHAnsi" w:hAnsiTheme="minorHAnsi" w:cstheme="minorHAnsi"/>
                      <w:bCs/>
                      <w:i/>
                      <w:iCs/>
                      <w:sz w:val="22"/>
                      <w:szCs w:val="22"/>
                    </w:rPr>
                    <w:t>7293</w:t>
                  </w:r>
                </w:p>
              </w:tc>
              <w:tc>
                <w:tcPr>
                  <w:tcW w:w="1993" w:type="dxa"/>
                </w:tcPr>
                <w:p w14:paraId="200A5EA0" w14:textId="6F1C0E01" w:rsidR="0088606D" w:rsidRPr="0088606D" w:rsidRDefault="00E65AD6" w:rsidP="0088606D">
                  <w:pPr>
                    <w:rPr>
                      <w:rFonts w:asciiTheme="minorHAnsi" w:hAnsiTheme="minorHAnsi" w:cstheme="minorHAnsi"/>
                      <w:i/>
                      <w:iCs/>
                      <w:sz w:val="22"/>
                      <w:szCs w:val="22"/>
                    </w:rPr>
                  </w:pPr>
                  <w:r>
                    <w:rPr>
                      <w:rFonts w:asciiTheme="minorHAnsi" w:hAnsiTheme="minorHAnsi" w:cstheme="minorHAnsi"/>
                      <w:i/>
                      <w:iCs/>
                      <w:sz w:val="22"/>
                      <w:szCs w:val="22"/>
                    </w:rPr>
                    <w:t xml:space="preserve">19 </w:t>
                  </w:r>
                  <w:proofErr w:type="spellStart"/>
                  <w:r>
                    <w:rPr>
                      <w:rFonts w:asciiTheme="minorHAnsi" w:hAnsiTheme="minorHAnsi" w:cstheme="minorHAnsi"/>
                      <w:i/>
                      <w:iCs/>
                      <w:sz w:val="22"/>
                      <w:szCs w:val="22"/>
                    </w:rPr>
                    <w:t>Carneton</w:t>
                  </w:r>
                  <w:proofErr w:type="spellEnd"/>
                  <w:r>
                    <w:rPr>
                      <w:rFonts w:asciiTheme="minorHAnsi" w:hAnsiTheme="minorHAnsi" w:cstheme="minorHAnsi"/>
                      <w:i/>
                      <w:iCs/>
                      <w:sz w:val="22"/>
                      <w:szCs w:val="22"/>
                    </w:rPr>
                    <w:t xml:space="preserve"> Close</w:t>
                  </w:r>
                </w:p>
              </w:tc>
              <w:tc>
                <w:tcPr>
                  <w:tcW w:w="2977" w:type="dxa"/>
                </w:tcPr>
                <w:p w14:paraId="48DCE62F" w14:textId="73A4D34D" w:rsidR="0088606D" w:rsidRPr="0088606D" w:rsidRDefault="00CB0E47" w:rsidP="0088606D">
                  <w:pPr>
                    <w:rPr>
                      <w:rFonts w:asciiTheme="minorHAnsi" w:hAnsiTheme="minorHAnsi" w:cstheme="minorHAnsi"/>
                      <w:i/>
                      <w:iCs/>
                      <w:sz w:val="22"/>
                      <w:szCs w:val="22"/>
                    </w:rPr>
                  </w:pPr>
                  <w:r>
                    <w:rPr>
                      <w:rFonts w:asciiTheme="minorHAnsi" w:hAnsiTheme="minorHAnsi" w:cstheme="minorHAnsi"/>
                      <w:i/>
                      <w:iCs/>
                      <w:sz w:val="22"/>
                      <w:szCs w:val="22"/>
                    </w:rPr>
                    <w:t xml:space="preserve">Revised plans for single storey extension </w:t>
                  </w:r>
                </w:p>
              </w:tc>
              <w:tc>
                <w:tcPr>
                  <w:tcW w:w="3680" w:type="dxa"/>
                </w:tcPr>
                <w:p w14:paraId="5D776C8B" w14:textId="0DB2CF3C" w:rsidR="00E938E1" w:rsidRPr="00E938E1" w:rsidRDefault="00CB0E47" w:rsidP="00E938E1">
                  <w:pPr>
                    <w:rPr>
                      <w:rFonts w:asciiTheme="minorHAnsi" w:hAnsiTheme="minorHAnsi" w:cstheme="minorHAnsi"/>
                      <w:i/>
                      <w:iCs/>
                      <w:sz w:val="20"/>
                      <w:szCs w:val="20"/>
                    </w:rPr>
                  </w:pPr>
                  <w:r w:rsidRPr="00CB0E47">
                    <w:rPr>
                      <w:rFonts w:asciiTheme="minorHAnsi" w:hAnsiTheme="minorHAnsi" w:cstheme="minorHAnsi"/>
                      <w:b/>
                      <w:bCs/>
                      <w:i/>
                      <w:iCs/>
                      <w:sz w:val="20"/>
                      <w:szCs w:val="20"/>
                    </w:rPr>
                    <w:t xml:space="preserve">Support </w:t>
                  </w:r>
                  <w:r>
                    <w:rPr>
                      <w:rFonts w:asciiTheme="minorHAnsi" w:hAnsiTheme="minorHAnsi" w:cstheme="minorHAnsi"/>
                      <w:i/>
                      <w:iCs/>
                      <w:sz w:val="20"/>
                      <w:szCs w:val="20"/>
                    </w:rPr>
                    <w:t>but note original comments.</w:t>
                  </w:r>
                </w:p>
              </w:tc>
            </w:tr>
            <w:tr w:rsidR="0088606D" w14:paraId="33CD22FB" w14:textId="77777777" w:rsidTr="00CB0E47">
              <w:tc>
                <w:tcPr>
                  <w:tcW w:w="1330" w:type="dxa"/>
                </w:tcPr>
                <w:p w14:paraId="39073085" w14:textId="36EA4FE7" w:rsidR="0088606D" w:rsidRPr="0088606D" w:rsidRDefault="0088606D" w:rsidP="0088606D">
                  <w:pPr>
                    <w:rPr>
                      <w:rFonts w:asciiTheme="minorHAnsi" w:hAnsiTheme="minorHAnsi" w:cstheme="minorHAnsi"/>
                      <w:i/>
                      <w:iCs/>
                      <w:sz w:val="22"/>
                      <w:szCs w:val="22"/>
                    </w:rPr>
                  </w:pPr>
                  <w:r w:rsidRPr="0088606D">
                    <w:rPr>
                      <w:rFonts w:asciiTheme="minorHAnsi" w:hAnsiTheme="minorHAnsi" w:cstheme="minorHAnsi"/>
                      <w:bCs/>
                      <w:i/>
                      <w:iCs/>
                      <w:sz w:val="22"/>
                      <w:szCs w:val="22"/>
                    </w:rPr>
                    <w:t>PA20</w:t>
                  </w:r>
                  <w:r w:rsidR="00CB0E47">
                    <w:rPr>
                      <w:rFonts w:asciiTheme="minorHAnsi" w:hAnsiTheme="minorHAnsi" w:cstheme="minorHAnsi"/>
                      <w:bCs/>
                      <w:i/>
                      <w:iCs/>
                      <w:sz w:val="22"/>
                      <w:szCs w:val="22"/>
                    </w:rPr>
                    <w:t>/08946</w:t>
                  </w:r>
                </w:p>
              </w:tc>
              <w:tc>
                <w:tcPr>
                  <w:tcW w:w="1993" w:type="dxa"/>
                </w:tcPr>
                <w:p w14:paraId="63DD3D8C" w14:textId="24F2051C" w:rsidR="0088606D" w:rsidRPr="0088606D" w:rsidRDefault="00CB0E47" w:rsidP="0088606D">
                  <w:pPr>
                    <w:rPr>
                      <w:rFonts w:asciiTheme="minorHAnsi" w:hAnsiTheme="minorHAnsi" w:cstheme="minorHAnsi"/>
                      <w:i/>
                      <w:iCs/>
                      <w:sz w:val="22"/>
                      <w:szCs w:val="22"/>
                    </w:rPr>
                  </w:pPr>
                  <w:r>
                    <w:rPr>
                      <w:rFonts w:asciiTheme="minorHAnsi" w:hAnsiTheme="minorHAnsi" w:cstheme="minorHAnsi"/>
                      <w:i/>
                      <w:iCs/>
                      <w:sz w:val="22"/>
                      <w:szCs w:val="22"/>
                    </w:rPr>
                    <w:t xml:space="preserve">Land South of </w:t>
                  </w:r>
                  <w:proofErr w:type="spellStart"/>
                  <w:r>
                    <w:rPr>
                      <w:rFonts w:asciiTheme="minorHAnsi" w:hAnsiTheme="minorHAnsi" w:cstheme="minorHAnsi"/>
                      <w:i/>
                      <w:iCs/>
                      <w:sz w:val="22"/>
                      <w:szCs w:val="22"/>
                    </w:rPr>
                    <w:t>Pentire</w:t>
                  </w:r>
                  <w:proofErr w:type="spellEnd"/>
                  <w:r>
                    <w:rPr>
                      <w:rFonts w:asciiTheme="minorHAnsi" w:hAnsiTheme="minorHAnsi" w:cstheme="minorHAnsi"/>
                      <w:i/>
                      <w:iCs/>
                      <w:sz w:val="22"/>
                      <w:szCs w:val="22"/>
                    </w:rPr>
                    <w:t xml:space="preserve"> Green</w:t>
                  </w:r>
                </w:p>
              </w:tc>
              <w:tc>
                <w:tcPr>
                  <w:tcW w:w="2977" w:type="dxa"/>
                </w:tcPr>
                <w:p w14:paraId="398F1EE4" w14:textId="607CFF42" w:rsidR="0088606D" w:rsidRPr="0088606D" w:rsidRDefault="00CB0E47" w:rsidP="0088606D">
                  <w:pPr>
                    <w:rPr>
                      <w:rFonts w:asciiTheme="minorHAnsi" w:hAnsiTheme="minorHAnsi" w:cstheme="minorHAnsi"/>
                      <w:i/>
                      <w:iCs/>
                      <w:sz w:val="22"/>
                      <w:szCs w:val="22"/>
                    </w:rPr>
                  </w:pPr>
                  <w:r>
                    <w:rPr>
                      <w:rFonts w:asciiTheme="minorHAnsi" w:hAnsiTheme="minorHAnsi" w:cstheme="minorHAnsi"/>
                      <w:i/>
                      <w:iCs/>
                      <w:sz w:val="22"/>
                      <w:szCs w:val="22"/>
                    </w:rPr>
                    <w:t>NMA for changes to Type D &amp; E houses</w:t>
                  </w:r>
                </w:p>
              </w:tc>
              <w:tc>
                <w:tcPr>
                  <w:tcW w:w="3680" w:type="dxa"/>
                </w:tcPr>
                <w:p w14:paraId="42A0F468" w14:textId="5E1F39D5" w:rsidR="00F43B9B" w:rsidRPr="00CB0E47" w:rsidRDefault="00CB0E47" w:rsidP="0088606D">
                  <w:pPr>
                    <w:rPr>
                      <w:rFonts w:asciiTheme="minorHAnsi" w:hAnsiTheme="minorHAnsi" w:cstheme="minorHAnsi"/>
                      <w:b/>
                      <w:bCs/>
                      <w:i/>
                      <w:iCs/>
                      <w:sz w:val="20"/>
                      <w:szCs w:val="20"/>
                    </w:rPr>
                  </w:pPr>
                  <w:r w:rsidRPr="00CB0E47">
                    <w:rPr>
                      <w:rFonts w:asciiTheme="minorHAnsi" w:hAnsiTheme="minorHAnsi" w:cstheme="minorHAnsi"/>
                      <w:b/>
                      <w:bCs/>
                      <w:i/>
                      <w:iCs/>
                      <w:sz w:val="20"/>
                      <w:szCs w:val="20"/>
                    </w:rPr>
                    <w:t>Support</w:t>
                  </w:r>
                </w:p>
              </w:tc>
            </w:tr>
            <w:tr w:rsidR="00CB0E47" w14:paraId="29BF539A" w14:textId="77777777" w:rsidTr="00CB0E47">
              <w:tc>
                <w:tcPr>
                  <w:tcW w:w="1330" w:type="dxa"/>
                </w:tcPr>
                <w:p w14:paraId="5EC804C4" w14:textId="47802389" w:rsidR="00CB0E47" w:rsidRPr="0088606D" w:rsidRDefault="00CB0E47" w:rsidP="0088606D">
                  <w:pPr>
                    <w:rPr>
                      <w:rFonts w:asciiTheme="minorHAnsi" w:hAnsiTheme="minorHAnsi" w:cstheme="minorHAnsi"/>
                      <w:bCs/>
                      <w:i/>
                      <w:iCs/>
                      <w:sz w:val="22"/>
                      <w:szCs w:val="22"/>
                    </w:rPr>
                  </w:pPr>
                  <w:r>
                    <w:rPr>
                      <w:rFonts w:asciiTheme="minorHAnsi" w:hAnsiTheme="minorHAnsi" w:cstheme="minorHAnsi"/>
                      <w:bCs/>
                      <w:i/>
                      <w:iCs/>
                      <w:sz w:val="22"/>
                      <w:szCs w:val="22"/>
                    </w:rPr>
                    <w:t>PA20/09340</w:t>
                  </w:r>
                </w:p>
              </w:tc>
              <w:tc>
                <w:tcPr>
                  <w:tcW w:w="1993" w:type="dxa"/>
                </w:tcPr>
                <w:p w14:paraId="3A6BAC98" w14:textId="3E0A8C6A" w:rsidR="00CB0E47" w:rsidRDefault="00CB0E47" w:rsidP="0088606D">
                  <w:pPr>
                    <w:rPr>
                      <w:rFonts w:asciiTheme="minorHAnsi" w:hAnsiTheme="minorHAnsi" w:cstheme="minorHAnsi"/>
                      <w:i/>
                      <w:iCs/>
                      <w:sz w:val="22"/>
                      <w:szCs w:val="22"/>
                    </w:rPr>
                  </w:pPr>
                  <w:r>
                    <w:rPr>
                      <w:rFonts w:asciiTheme="minorHAnsi" w:hAnsiTheme="minorHAnsi" w:cstheme="minorHAnsi"/>
                      <w:i/>
                      <w:iCs/>
                      <w:sz w:val="22"/>
                      <w:szCs w:val="22"/>
                    </w:rPr>
                    <w:t xml:space="preserve">Land North of </w:t>
                  </w:r>
                  <w:proofErr w:type="spellStart"/>
                  <w:r>
                    <w:rPr>
                      <w:rFonts w:asciiTheme="minorHAnsi" w:hAnsiTheme="minorHAnsi" w:cstheme="minorHAnsi"/>
                      <w:i/>
                      <w:iCs/>
                      <w:sz w:val="22"/>
                      <w:szCs w:val="22"/>
                    </w:rPr>
                    <w:t>Winstowe</w:t>
                  </w:r>
                  <w:proofErr w:type="spellEnd"/>
                  <w:r>
                    <w:rPr>
                      <w:rFonts w:asciiTheme="minorHAnsi" w:hAnsiTheme="minorHAnsi" w:cstheme="minorHAnsi"/>
                      <w:i/>
                      <w:iCs/>
                      <w:sz w:val="22"/>
                      <w:szCs w:val="22"/>
                    </w:rPr>
                    <w:t xml:space="preserve"> Terrace</w:t>
                  </w:r>
                </w:p>
              </w:tc>
              <w:tc>
                <w:tcPr>
                  <w:tcW w:w="2977" w:type="dxa"/>
                </w:tcPr>
                <w:p w14:paraId="4FC91171" w14:textId="7530F245" w:rsidR="00CB0E47" w:rsidRDefault="00CB0E47" w:rsidP="0088606D">
                  <w:pPr>
                    <w:rPr>
                      <w:rFonts w:asciiTheme="minorHAnsi" w:hAnsiTheme="minorHAnsi" w:cstheme="minorHAnsi"/>
                      <w:i/>
                      <w:iCs/>
                      <w:sz w:val="22"/>
                      <w:szCs w:val="22"/>
                    </w:rPr>
                  </w:pPr>
                  <w:r>
                    <w:rPr>
                      <w:rFonts w:asciiTheme="minorHAnsi" w:hAnsiTheme="minorHAnsi" w:cstheme="minorHAnsi"/>
                      <w:i/>
                      <w:iCs/>
                      <w:sz w:val="22"/>
                      <w:szCs w:val="22"/>
                    </w:rPr>
                    <w:t>NMA for alterations to plot 60, 61, 77, 78 &amp; 79</w:t>
                  </w:r>
                </w:p>
              </w:tc>
              <w:tc>
                <w:tcPr>
                  <w:tcW w:w="3680" w:type="dxa"/>
                </w:tcPr>
                <w:p w14:paraId="6FAF0E2A" w14:textId="5E5D1544" w:rsidR="00CB0E47" w:rsidRPr="00CB0E47" w:rsidRDefault="00CB0E47" w:rsidP="0088606D">
                  <w:pPr>
                    <w:rPr>
                      <w:rFonts w:asciiTheme="minorHAnsi" w:hAnsiTheme="minorHAnsi" w:cstheme="minorHAnsi"/>
                      <w:b/>
                      <w:bCs/>
                      <w:i/>
                      <w:iCs/>
                      <w:sz w:val="20"/>
                      <w:szCs w:val="20"/>
                    </w:rPr>
                  </w:pPr>
                  <w:r w:rsidRPr="00CB0E47">
                    <w:rPr>
                      <w:rFonts w:asciiTheme="minorHAnsi" w:hAnsiTheme="minorHAnsi" w:cstheme="minorHAnsi"/>
                      <w:b/>
                      <w:bCs/>
                      <w:i/>
                      <w:iCs/>
                      <w:sz w:val="20"/>
                      <w:szCs w:val="20"/>
                    </w:rPr>
                    <w:t>Support</w:t>
                  </w:r>
                </w:p>
              </w:tc>
            </w:tr>
          </w:tbl>
          <w:p w14:paraId="55926863" w14:textId="7B4724B9"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671DCEE6" w14:textId="29E4A1A6" w:rsidR="00822934" w:rsidRDefault="009A5CC1" w:rsidP="00092289">
            <w:pPr>
              <w:rPr>
                <w:rFonts w:asciiTheme="minorHAnsi" w:hAnsiTheme="minorHAnsi" w:cstheme="minorHAnsi"/>
                <w:sz w:val="22"/>
                <w:szCs w:val="22"/>
              </w:rPr>
            </w:pPr>
            <w:r>
              <w:rPr>
                <w:rFonts w:asciiTheme="minorHAnsi" w:hAnsiTheme="minorHAnsi" w:cstheme="minorHAnsi"/>
                <w:sz w:val="22"/>
                <w:szCs w:val="22"/>
              </w:rPr>
              <w:t>PA</w:t>
            </w:r>
            <w:r w:rsidR="00092289">
              <w:rPr>
                <w:rFonts w:asciiTheme="minorHAnsi" w:hAnsiTheme="minorHAnsi" w:cstheme="minorHAnsi"/>
                <w:sz w:val="22"/>
                <w:szCs w:val="22"/>
              </w:rPr>
              <w:t>20/0</w:t>
            </w:r>
            <w:r w:rsidR="007125CB">
              <w:rPr>
                <w:rFonts w:asciiTheme="minorHAnsi" w:hAnsiTheme="minorHAnsi" w:cstheme="minorHAnsi"/>
                <w:sz w:val="22"/>
                <w:szCs w:val="22"/>
              </w:rPr>
              <w:t>6982</w:t>
            </w:r>
            <w:r>
              <w:rPr>
                <w:rFonts w:asciiTheme="minorHAnsi" w:hAnsiTheme="minorHAnsi" w:cstheme="minorHAnsi"/>
                <w:sz w:val="22"/>
                <w:szCs w:val="22"/>
              </w:rPr>
              <w:t xml:space="preserve"> (</w:t>
            </w:r>
            <w:r w:rsidR="00A03393">
              <w:rPr>
                <w:rFonts w:asciiTheme="minorHAnsi" w:hAnsiTheme="minorHAnsi" w:cstheme="minorHAnsi"/>
                <w:sz w:val="22"/>
                <w:szCs w:val="22"/>
              </w:rPr>
              <w:t>Penrose)</w:t>
            </w:r>
            <w:r w:rsidR="00092289">
              <w:rPr>
                <w:rFonts w:asciiTheme="minorHAnsi" w:hAnsiTheme="minorHAnsi" w:cstheme="minorHAnsi"/>
                <w:sz w:val="22"/>
                <w:szCs w:val="22"/>
              </w:rPr>
              <w:t xml:space="preserve"> </w:t>
            </w:r>
            <w:r w:rsidR="00A03393">
              <w:rPr>
                <w:rFonts w:asciiTheme="minorHAnsi" w:hAnsiTheme="minorHAnsi" w:cstheme="minorHAnsi"/>
                <w:sz w:val="22"/>
                <w:szCs w:val="22"/>
              </w:rPr>
              <w:t>-</w:t>
            </w:r>
            <w:r>
              <w:rPr>
                <w:rFonts w:asciiTheme="minorHAnsi" w:hAnsiTheme="minorHAnsi" w:cstheme="minorHAnsi"/>
                <w:sz w:val="22"/>
                <w:szCs w:val="22"/>
              </w:rPr>
              <w:t xml:space="preserve"> Approved</w:t>
            </w:r>
            <w:r w:rsidR="00092289">
              <w:rPr>
                <w:rFonts w:asciiTheme="minorHAnsi" w:hAnsiTheme="minorHAnsi" w:cstheme="minorHAnsi"/>
                <w:sz w:val="22"/>
                <w:szCs w:val="22"/>
              </w:rPr>
              <w:t xml:space="preserve"> </w:t>
            </w:r>
          </w:p>
          <w:p w14:paraId="5A4036D7" w14:textId="77777777" w:rsidR="00092289" w:rsidRPr="007125CB" w:rsidRDefault="007125CB" w:rsidP="007125CB">
            <w:pPr>
              <w:pStyle w:val="ListParagraph"/>
              <w:numPr>
                <w:ilvl w:val="0"/>
                <w:numId w:val="11"/>
              </w:numPr>
              <w:rPr>
                <w:rFonts w:asciiTheme="minorHAnsi" w:hAnsiTheme="minorHAnsi" w:cstheme="minorHAnsi"/>
              </w:rPr>
            </w:pPr>
            <w:r>
              <w:rPr>
                <w:rFonts w:asciiTheme="minorHAnsi" w:hAnsiTheme="minorHAnsi" w:cstheme="minorHAnsi"/>
              </w:rPr>
              <w:t xml:space="preserve">The 5-day protocol had been received for the proposed Golden Sands Development.  As revised drawings had been submitted it was </w:t>
            </w:r>
            <w:r w:rsidRPr="007125CB">
              <w:rPr>
                <w:rFonts w:asciiTheme="minorHAnsi" w:hAnsiTheme="minorHAnsi" w:cstheme="minorHAnsi"/>
                <w:b/>
                <w:bCs/>
                <w:i/>
                <w:iCs/>
              </w:rPr>
              <w:t>RESOLVED support the revised plans.</w:t>
            </w:r>
          </w:p>
          <w:p w14:paraId="6FEA0041" w14:textId="20D6D795" w:rsidR="007125CB" w:rsidRPr="007125CB" w:rsidRDefault="007125CB" w:rsidP="007125CB">
            <w:pPr>
              <w:pStyle w:val="ListParagraph"/>
              <w:numPr>
                <w:ilvl w:val="0"/>
                <w:numId w:val="11"/>
              </w:numPr>
              <w:rPr>
                <w:rFonts w:asciiTheme="minorHAnsi" w:hAnsiTheme="minorHAnsi" w:cstheme="minorHAnsi"/>
              </w:rPr>
            </w:pPr>
            <w:r>
              <w:rPr>
                <w:rFonts w:asciiTheme="minorHAnsi" w:hAnsiTheme="minorHAnsi" w:cstheme="minorHAnsi"/>
              </w:rPr>
              <w:t xml:space="preserve">NE advised that the Traffic Management Plan for the development on Land South of </w:t>
            </w:r>
            <w:proofErr w:type="spellStart"/>
            <w:r>
              <w:rPr>
                <w:rFonts w:asciiTheme="minorHAnsi" w:hAnsiTheme="minorHAnsi" w:cstheme="minorHAnsi"/>
              </w:rPr>
              <w:t>Pentire</w:t>
            </w:r>
            <w:proofErr w:type="spellEnd"/>
            <w:r>
              <w:rPr>
                <w:rFonts w:asciiTheme="minorHAnsi" w:hAnsiTheme="minorHAnsi" w:cstheme="minorHAnsi"/>
              </w:rPr>
              <w:t xml:space="preserve"> Green is not yet available.</w:t>
            </w:r>
          </w:p>
        </w:tc>
      </w:tr>
      <w:tr w:rsidR="00C4583C" w:rsidRPr="002627D9" w14:paraId="4DC2DA22" w14:textId="77777777" w:rsidTr="5A141C0E">
        <w:trPr>
          <w:trHeight w:val="299"/>
        </w:trPr>
        <w:tc>
          <w:tcPr>
            <w:tcW w:w="900" w:type="dxa"/>
          </w:tcPr>
          <w:p w14:paraId="712BA435" w14:textId="1DC9A3D7"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t>20/</w:t>
            </w:r>
            <w:r w:rsidR="00092289">
              <w:rPr>
                <w:rFonts w:asciiTheme="minorHAnsi" w:hAnsiTheme="minorHAnsi" w:cstheme="minorHAnsi"/>
                <w:sz w:val="22"/>
                <w:szCs w:val="22"/>
              </w:rPr>
              <w:t>1</w:t>
            </w:r>
            <w:r w:rsidR="007125CB">
              <w:rPr>
                <w:rFonts w:asciiTheme="minorHAnsi" w:hAnsiTheme="minorHAnsi" w:cstheme="minorHAnsi"/>
                <w:sz w:val="22"/>
                <w:szCs w:val="22"/>
              </w:rPr>
              <w:t>11</w:t>
            </w:r>
          </w:p>
        </w:tc>
        <w:tc>
          <w:tcPr>
            <w:tcW w:w="10206" w:type="dxa"/>
            <w:vAlign w:val="center"/>
          </w:tcPr>
          <w:p w14:paraId="224083B2" w14:textId="77777777" w:rsidR="00793F14" w:rsidRPr="00183BBC" w:rsidRDefault="00066CCB" w:rsidP="00793F14">
            <w:pPr>
              <w:rPr>
                <w:rFonts w:asciiTheme="minorHAnsi" w:hAnsiTheme="minorHAnsi" w:cstheme="minorHAnsi"/>
                <w:bCs/>
                <w:sz w:val="22"/>
                <w:szCs w:val="22"/>
              </w:rPr>
            </w:pPr>
            <w:r>
              <w:rPr>
                <w:rFonts w:asciiTheme="minorHAnsi" w:hAnsiTheme="minorHAnsi" w:cstheme="minorHAnsi"/>
                <w:b/>
                <w:sz w:val="22"/>
                <w:szCs w:val="22"/>
                <w:u w:val="single"/>
              </w:rPr>
              <w:t>Matters for Discussion</w:t>
            </w:r>
            <w:r w:rsidR="00C4583C">
              <w:rPr>
                <w:rFonts w:asciiTheme="minorHAnsi" w:hAnsiTheme="minorHAnsi" w:cstheme="minorHAnsi"/>
                <w:b/>
                <w:sz w:val="22"/>
                <w:szCs w:val="22"/>
                <w:u w:val="single"/>
              </w:rPr>
              <w:t>:</w:t>
            </w:r>
          </w:p>
          <w:p w14:paraId="3106E7B7" w14:textId="6AFBD6E7" w:rsidR="00AE78A3" w:rsidRPr="00267E8B" w:rsidRDefault="00CA0F3D" w:rsidP="00267E8B">
            <w:pPr>
              <w:pStyle w:val="ListParagraph"/>
              <w:numPr>
                <w:ilvl w:val="0"/>
                <w:numId w:val="8"/>
              </w:numPr>
              <w:rPr>
                <w:rFonts w:asciiTheme="minorHAnsi" w:hAnsiTheme="minorHAnsi" w:cstheme="minorHAnsi"/>
                <w:b/>
                <w:i/>
                <w:iCs/>
              </w:rPr>
            </w:pPr>
            <w:r>
              <w:rPr>
                <w:rFonts w:asciiTheme="minorHAnsi" w:hAnsiTheme="minorHAnsi" w:cstheme="minorHAnsi"/>
                <w:bCs/>
                <w:u w:val="single"/>
              </w:rPr>
              <w:t xml:space="preserve">Update of the </w:t>
            </w:r>
            <w:r w:rsidR="00183BBC" w:rsidRPr="00183BBC">
              <w:rPr>
                <w:rFonts w:asciiTheme="minorHAnsi" w:hAnsiTheme="minorHAnsi" w:cstheme="minorHAnsi"/>
                <w:bCs/>
                <w:u w:val="single"/>
              </w:rPr>
              <w:t>Transfer of the Allotment Land</w:t>
            </w:r>
            <w:r w:rsidR="00183BBC">
              <w:rPr>
                <w:rFonts w:asciiTheme="minorHAnsi" w:hAnsiTheme="minorHAnsi" w:cstheme="minorHAnsi"/>
                <w:bCs/>
              </w:rPr>
              <w:t xml:space="preserve">:  </w:t>
            </w:r>
            <w:r w:rsidR="007125CB">
              <w:rPr>
                <w:rFonts w:asciiTheme="minorHAnsi" w:hAnsiTheme="minorHAnsi" w:cstheme="minorHAnsi"/>
                <w:bCs/>
              </w:rPr>
              <w:t xml:space="preserve">NE advised that Legacy were happy with the Parish Council’s proposed conditions for the agreement with the Allotment Association.   </w:t>
            </w:r>
            <w:r w:rsidR="00183BBC">
              <w:rPr>
                <w:rFonts w:asciiTheme="minorHAnsi" w:hAnsiTheme="minorHAnsi" w:cstheme="minorHAnsi"/>
                <w:bCs/>
              </w:rPr>
              <w:t>The Cler</w:t>
            </w:r>
            <w:r w:rsidR="00FB7417">
              <w:rPr>
                <w:rFonts w:asciiTheme="minorHAnsi" w:hAnsiTheme="minorHAnsi" w:cstheme="minorHAnsi"/>
                <w:bCs/>
              </w:rPr>
              <w:t>k</w:t>
            </w:r>
            <w:r w:rsidR="00267E8B">
              <w:rPr>
                <w:rFonts w:asciiTheme="minorHAnsi" w:hAnsiTheme="minorHAnsi" w:cstheme="minorHAnsi"/>
                <w:bCs/>
              </w:rPr>
              <w:t xml:space="preserve"> </w:t>
            </w:r>
            <w:r w:rsidR="007125CB">
              <w:rPr>
                <w:rFonts w:asciiTheme="minorHAnsi" w:hAnsiTheme="minorHAnsi" w:cstheme="minorHAnsi"/>
                <w:bCs/>
              </w:rPr>
              <w:t xml:space="preserve">had received the Deed of Transfer from the solicitor.  </w:t>
            </w:r>
            <w:r w:rsidR="00267E8B" w:rsidRPr="00267E8B">
              <w:rPr>
                <w:rFonts w:asciiTheme="minorHAnsi" w:hAnsiTheme="minorHAnsi" w:cstheme="minorHAnsi"/>
                <w:b/>
                <w:i/>
                <w:iCs/>
              </w:rPr>
              <w:t xml:space="preserve">RESOLVED </w:t>
            </w:r>
            <w:r w:rsidR="007125CB">
              <w:rPr>
                <w:rFonts w:asciiTheme="minorHAnsi" w:hAnsiTheme="minorHAnsi" w:cstheme="minorHAnsi"/>
                <w:b/>
                <w:i/>
                <w:iCs/>
              </w:rPr>
              <w:t>NE &amp; BD to sign document on behalf of the Parish Council.</w:t>
            </w:r>
          </w:p>
          <w:p w14:paraId="1DFF1194" w14:textId="4A0911F5" w:rsidR="00AE78A3" w:rsidRDefault="00FB7417"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Installation of a Mobile Speed Visor</w:t>
            </w:r>
            <w:r>
              <w:rPr>
                <w:rFonts w:asciiTheme="minorHAnsi" w:hAnsiTheme="minorHAnsi" w:cstheme="minorHAnsi"/>
                <w:bCs/>
              </w:rPr>
              <w:t xml:space="preserve">:  </w:t>
            </w:r>
            <w:r w:rsidR="007125CB">
              <w:rPr>
                <w:rFonts w:asciiTheme="minorHAnsi" w:hAnsiTheme="minorHAnsi" w:cstheme="minorHAnsi"/>
                <w:bCs/>
              </w:rPr>
              <w:t>T</w:t>
            </w:r>
            <w:r w:rsidR="00267E8B">
              <w:rPr>
                <w:rFonts w:asciiTheme="minorHAnsi" w:hAnsiTheme="minorHAnsi" w:cstheme="minorHAnsi"/>
                <w:bCs/>
              </w:rPr>
              <w:t>he posts ha</w:t>
            </w:r>
            <w:r w:rsidR="007125CB">
              <w:rPr>
                <w:rFonts w:asciiTheme="minorHAnsi" w:hAnsiTheme="minorHAnsi" w:cstheme="minorHAnsi"/>
                <w:bCs/>
              </w:rPr>
              <w:t>ve</w:t>
            </w:r>
            <w:r w:rsidR="00267E8B">
              <w:rPr>
                <w:rFonts w:asciiTheme="minorHAnsi" w:hAnsiTheme="minorHAnsi" w:cstheme="minorHAnsi"/>
                <w:bCs/>
              </w:rPr>
              <w:t xml:space="preserve"> been installed</w:t>
            </w:r>
            <w:r w:rsidR="007125CB">
              <w:rPr>
                <w:rFonts w:asciiTheme="minorHAnsi" w:hAnsiTheme="minorHAnsi" w:cstheme="minorHAnsi"/>
                <w:bCs/>
              </w:rPr>
              <w:t xml:space="preserve"> &amp; the speed visor is now ready for delivery</w:t>
            </w:r>
            <w:r w:rsidR="00267E8B">
              <w:rPr>
                <w:rFonts w:asciiTheme="minorHAnsi" w:hAnsiTheme="minorHAnsi" w:cstheme="minorHAnsi"/>
                <w:bCs/>
              </w:rPr>
              <w:t xml:space="preserve">.  </w:t>
            </w:r>
            <w:r w:rsidR="00507DE1" w:rsidRPr="00507DE1">
              <w:rPr>
                <w:rFonts w:asciiTheme="minorHAnsi" w:hAnsiTheme="minorHAnsi" w:cstheme="minorHAnsi"/>
                <w:b/>
                <w:i/>
                <w:iCs/>
              </w:rPr>
              <w:t>NOTED</w:t>
            </w:r>
            <w:r w:rsidR="00507DE1">
              <w:rPr>
                <w:rFonts w:asciiTheme="minorHAnsi" w:hAnsiTheme="minorHAnsi" w:cstheme="minorHAnsi"/>
                <w:bCs/>
              </w:rPr>
              <w:t xml:space="preserve">.  </w:t>
            </w:r>
          </w:p>
          <w:p w14:paraId="67B85EEA" w14:textId="2F3362E8" w:rsidR="00074FDB" w:rsidRDefault="009E52BE" w:rsidP="00074FDB">
            <w:pPr>
              <w:pStyle w:val="ListParagraph"/>
              <w:numPr>
                <w:ilvl w:val="0"/>
                <w:numId w:val="8"/>
              </w:numPr>
              <w:rPr>
                <w:rFonts w:asciiTheme="minorHAnsi" w:hAnsiTheme="minorHAnsi" w:cstheme="minorHAnsi"/>
                <w:bCs/>
              </w:rPr>
            </w:pPr>
            <w:proofErr w:type="spellStart"/>
            <w:r>
              <w:rPr>
                <w:rFonts w:asciiTheme="minorHAnsi" w:hAnsiTheme="minorHAnsi" w:cstheme="minorHAnsi"/>
                <w:bCs/>
                <w:u w:val="single"/>
              </w:rPr>
              <w:t>Covid</w:t>
            </w:r>
            <w:proofErr w:type="spellEnd"/>
            <w:r>
              <w:rPr>
                <w:rFonts w:asciiTheme="minorHAnsi" w:hAnsiTheme="minorHAnsi" w:cstheme="minorHAnsi"/>
                <w:bCs/>
                <w:u w:val="single"/>
              </w:rPr>
              <w:t xml:space="preserve"> 19 Business Rate Grant</w:t>
            </w:r>
            <w:r w:rsidR="00FB7417">
              <w:rPr>
                <w:rFonts w:asciiTheme="minorHAnsi" w:hAnsiTheme="minorHAnsi" w:cstheme="minorHAnsi"/>
                <w:bCs/>
              </w:rPr>
              <w:t xml:space="preserve">:  </w:t>
            </w:r>
            <w:r>
              <w:rPr>
                <w:rFonts w:asciiTheme="minorHAnsi" w:hAnsiTheme="minorHAnsi" w:cstheme="minorHAnsi"/>
                <w:bCs/>
              </w:rPr>
              <w:t xml:space="preserve">The Clerk </w:t>
            </w:r>
            <w:r w:rsidR="007125CB">
              <w:rPr>
                <w:rFonts w:asciiTheme="minorHAnsi" w:hAnsiTheme="minorHAnsi" w:cstheme="minorHAnsi"/>
                <w:bCs/>
              </w:rPr>
              <w:t xml:space="preserve">had circulated a list of proposed projects. </w:t>
            </w:r>
            <w:r w:rsidR="005928CC">
              <w:rPr>
                <w:rFonts w:asciiTheme="minorHAnsi" w:hAnsiTheme="minorHAnsi" w:cstheme="minorHAnsi"/>
                <w:bCs/>
              </w:rPr>
              <w:t xml:space="preserve">There are no confirmed criteria for allocation but the grant was awarded to assist with operating costs where income had been lost. </w:t>
            </w:r>
            <w:r w:rsidR="007125CB">
              <w:rPr>
                <w:rFonts w:asciiTheme="minorHAnsi" w:hAnsiTheme="minorHAnsi" w:cstheme="minorHAnsi"/>
                <w:bCs/>
              </w:rPr>
              <w:t xml:space="preserve"> A lengthy discussion ensued about how best to allocate the money.  </w:t>
            </w:r>
            <w:r w:rsidR="007125CB" w:rsidRPr="00022000">
              <w:rPr>
                <w:rFonts w:asciiTheme="minorHAnsi" w:hAnsiTheme="minorHAnsi" w:cstheme="minorHAnsi"/>
                <w:b/>
                <w:i/>
                <w:iCs/>
              </w:rPr>
              <w:t xml:space="preserve">RESOLVED:  The </w:t>
            </w:r>
            <w:proofErr w:type="spellStart"/>
            <w:r w:rsidR="007125CB" w:rsidRPr="00022000">
              <w:rPr>
                <w:rFonts w:asciiTheme="minorHAnsi" w:hAnsiTheme="minorHAnsi" w:cstheme="minorHAnsi"/>
                <w:b/>
                <w:i/>
                <w:iCs/>
              </w:rPr>
              <w:t>Covid</w:t>
            </w:r>
            <w:proofErr w:type="spellEnd"/>
            <w:r w:rsidR="007125CB" w:rsidRPr="00022000">
              <w:rPr>
                <w:rFonts w:asciiTheme="minorHAnsi" w:hAnsiTheme="minorHAnsi" w:cstheme="minorHAnsi"/>
                <w:b/>
                <w:i/>
                <w:iCs/>
              </w:rPr>
              <w:t xml:space="preserve"> 19 Grant should be spent on one-off projects, not those with ongoing costs &amp; funds should be allocated to village organisations who have been unable to fundraise during the </w:t>
            </w:r>
            <w:proofErr w:type="spellStart"/>
            <w:r w:rsidR="007125CB" w:rsidRPr="00022000">
              <w:rPr>
                <w:rFonts w:asciiTheme="minorHAnsi" w:hAnsiTheme="minorHAnsi" w:cstheme="minorHAnsi"/>
                <w:b/>
                <w:i/>
                <w:iCs/>
              </w:rPr>
              <w:t>Covid</w:t>
            </w:r>
            <w:proofErr w:type="spellEnd"/>
            <w:r w:rsidR="007125CB" w:rsidRPr="00022000">
              <w:rPr>
                <w:rFonts w:asciiTheme="minorHAnsi" w:hAnsiTheme="minorHAnsi" w:cstheme="minorHAnsi"/>
                <w:b/>
                <w:i/>
                <w:iCs/>
              </w:rPr>
              <w:t xml:space="preserve"> 19 Pandemic</w:t>
            </w:r>
            <w:r w:rsidR="007125CB">
              <w:rPr>
                <w:rFonts w:asciiTheme="minorHAnsi" w:hAnsiTheme="minorHAnsi" w:cstheme="minorHAnsi"/>
                <w:bCs/>
              </w:rPr>
              <w:t>.  Based on the above criteria</w:t>
            </w:r>
            <w:r w:rsidR="00022000">
              <w:rPr>
                <w:rFonts w:asciiTheme="minorHAnsi" w:hAnsiTheme="minorHAnsi" w:cstheme="minorHAnsi"/>
                <w:bCs/>
              </w:rPr>
              <w:t xml:space="preserve">, it was </w:t>
            </w:r>
            <w:r w:rsidR="00022000" w:rsidRPr="00022000">
              <w:rPr>
                <w:rFonts w:asciiTheme="minorHAnsi" w:hAnsiTheme="minorHAnsi" w:cstheme="minorHAnsi"/>
                <w:b/>
                <w:i/>
                <w:iCs/>
              </w:rPr>
              <w:t>RESOLVED to in principle support the Memorial Hall, the Village Hall &amp; the C</w:t>
            </w:r>
            <w:r w:rsidR="005928CC">
              <w:rPr>
                <w:rFonts w:asciiTheme="minorHAnsi" w:hAnsiTheme="minorHAnsi" w:cstheme="minorHAnsi"/>
                <w:b/>
                <w:i/>
                <w:iCs/>
              </w:rPr>
              <w:t>hapel</w:t>
            </w:r>
            <w:r w:rsidR="00022000" w:rsidRPr="00022000">
              <w:rPr>
                <w:rFonts w:asciiTheme="minorHAnsi" w:hAnsiTheme="minorHAnsi" w:cstheme="minorHAnsi"/>
                <w:b/>
                <w:i/>
                <w:iCs/>
              </w:rPr>
              <w:t>.  Allocation of funds TBC once further investigation had taken place.</w:t>
            </w:r>
            <w:r w:rsidR="00022000">
              <w:rPr>
                <w:rFonts w:asciiTheme="minorHAnsi" w:hAnsiTheme="minorHAnsi" w:cstheme="minorHAnsi"/>
                <w:bCs/>
              </w:rPr>
              <w:t xml:space="preserve">  Ideas such as the village planters &amp; more hours for the Village Caretaker will be funded by the Precept and the application from </w:t>
            </w:r>
            <w:proofErr w:type="spellStart"/>
            <w:r w:rsidR="00022000">
              <w:rPr>
                <w:rFonts w:asciiTheme="minorHAnsi" w:hAnsiTheme="minorHAnsi" w:cstheme="minorHAnsi"/>
                <w:bCs/>
              </w:rPr>
              <w:t>Crantock</w:t>
            </w:r>
            <w:proofErr w:type="spellEnd"/>
            <w:r w:rsidR="00022000">
              <w:rPr>
                <w:rFonts w:asciiTheme="minorHAnsi" w:hAnsiTheme="minorHAnsi" w:cstheme="minorHAnsi"/>
                <w:bCs/>
              </w:rPr>
              <w:t xml:space="preserve"> Does Poppies will be diverted to the Solar Farm Grant Fund.</w:t>
            </w:r>
          </w:p>
          <w:p w14:paraId="490339C0" w14:textId="5BF582D8" w:rsidR="003F1D78" w:rsidRPr="003F1D78" w:rsidRDefault="00FF64A5" w:rsidP="003F1D78">
            <w:pPr>
              <w:pStyle w:val="ListParagraph"/>
              <w:numPr>
                <w:ilvl w:val="0"/>
                <w:numId w:val="8"/>
              </w:numPr>
              <w:rPr>
                <w:rFonts w:asciiTheme="minorHAnsi" w:hAnsiTheme="minorHAnsi" w:cstheme="minorHAnsi"/>
                <w:bCs/>
              </w:rPr>
            </w:pPr>
            <w:r>
              <w:rPr>
                <w:rFonts w:asciiTheme="minorHAnsi" w:hAnsiTheme="minorHAnsi" w:cstheme="minorHAnsi"/>
                <w:bCs/>
                <w:u w:val="single"/>
              </w:rPr>
              <w:lastRenderedPageBreak/>
              <w:t>Beach Parking Volunteer System</w:t>
            </w:r>
            <w:r w:rsidRPr="00FF64A5">
              <w:rPr>
                <w:rFonts w:asciiTheme="minorHAnsi" w:hAnsiTheme="minorHAnsi" w:cstheme="minorHAnsi"/>
                <w:bCs/>
              </w:rPr>
              <w:t>:</w:t>
            </w:r>
            <w:r>
              <w:rPr>
                <w:rFonts w:asciiTheme="minorHAnsi" w:hAnsiTheme="minorHAnsi" w:cstheme="minorHAnsi"/>
                <w:bCs/>
              </w:rPr>
              <w:t xml:space="preserve">  </w:t>
            </w:r>
            <w:r w:rsidR="00022000">
              <w:rPr>
                <w:rFonts w:asciiTheme="minorHAnsi" w:hAnsiTheme="minorHAnsi" w:cstheme="minorHAnsi"/>
                <w:bCs/>
              </w:rPr>
              <w:t xml:space="preserve">The Clerk had circulated the notes from the meeting that LH, BD, the Clerk, Adrian Drake (Cormac) &amp; representatives from Devon &amp; Cornwall Police had attended.  Under the CSAS Scheme, the Parish Council would employ individuals who would receive training &amp; be able to oversee the traffic scheme.  A discussion took place as to the way forward.  Do the PC wish to take on this project?  The cost could be between £5k - £10k which would result in a large increase to the precept unless local businesses agreed to contribute.  How many local residents’ benefit?  A sub-committee should be set up to look at options and carry out a cost benefit analysis.  NE confirmed that the Village Hall will offer parking again in 2021.  </w:t>
            </w:r>
            <w:r w:rsidR="00022000" w:rsidRPr="00022000">
              <w:rPr>
                <w:rFonts w:asciiTheme="minorHAnsi" w:hAnsiTheme="minorHAnsi" w:cstheme="minorHAnsi"/>
                <w:b/>
                <w:i/>
                <w:iCs/>
              </w:rPr>
              <w:t>RESOLVED:  Clerk to organise debrief meeting with interested parties.  Letter to be sent to local businesses &amp; published in the Village Magazine asking for contributions.</w:t>
            </w:r>
          </w:p>
          <w:p w14:paraId="5225FC7D" w14:textId="77777777" w:rsidR="009736C6" w:rsidRDefault="00E5619E" w:rsidP="009736C6">
            <w:pPr>
              <w:pStyle w:val="ListParagraph"/>
              <w:numPr>
                <w:ilvl w:val="0"/>
                <w:numId w:val="8"/>
              </w:numPr>
              <w:rPr>
                <w:rFonts w:asciiTheme="minorHAnsi" w:hAnsiTheme="minorHAnsi" w:cstheme="minorHAnsi"/>
                <w:bCs/>
              </w:rPr>
            </w:pPr>
            <w:proofErr w:type="spellStart"/>
            <w:r>
              <w:rPr>
                <w:rFonts w:asciiTheme="minorHAnsi" w:hAnsiTheme="minorHAnsi" w:cstheme="minorHAnsi"/>
                <w:bCs/>
                <w:u w:val="single"/>
              </w:rPr>
              <w:t>Crantock</w:t>
            </w:r>
            <w:proofErr w:type="spellEnd"/>
            <w:r>
              <w:rPr>
                <w:rFonts w:asciiTheme="minorHAnsi" w:hAnsiTheme="minorHAnsi" w:cstheme="minorHAnsi"/>
                <w:bCs/>
                <w:u w:val="single"/>
              </w:rPr>
              <w:t xml:space="preserve"> Cave Memorial:</w:t>
            </w:r>
            <w:r>
              <w:rPr>
                <w:rFonts w:asciiTheme="minorHAnsi" w:hAnsiTheme="minorHAnsi" w:cstheme="minorHAnsi"/>
                <w:bCs/>
              </w:rPr>
              <w:t xml:space="preserve">  </w:t>
            </w:r>
            <w:r w:rsidR="003F1D78">
              <w:rPr>
                <w:rFonts w:asciiTheme="minorHAnsi" w:hAnsiTheme="minorHAnsi" w:cstheme="minorHAnsi"/>
                <w:bCs/>
              </w:rPr>
              <w:t xml:space="preserve">Jodie </w:t>
            </w:r>
            <w:proofErr w:type="spellStart"/>
            <w:r w:rsidR="003F1D78">
              <w:rPr>
                <w:rFonts w:asciiTheme="minorHAnsi" w:hAnsiTheme="minorHAnsi" w:cstheme="minorHAnsi"/>
                <w:bCs/>
              </w:rPr>
              <w:t>Munley</w:t>
            </w:r>
            <w:proofErr w:type="spellEnd"/>
            <w:r w:rsidR="003F1D78">
              <w:rPr>
                <w:rFonts w:asciiTheme="minorHAnsi" w:hAnsiTheme="minorHAnsi" w:cstheme="minorHAnsi"/>
                <w:bCs/>
              </w:rPr>
              <w:t xml:space="preserve"> had </w:t>
            </w:r>
            <w:r w:rsidR="009736C6">
              <w:rPr>
                <w:rFonts w:asciiTheme="minorHAnsi" w:hAnsiTheme="minorHAnsi" w:cstheme="minorHAnsi"/>
                <w:bCs/>
              </w:rPr>
              <w:t xml:space="preserve">received a quote of £250 from a local stone mason to carry out the work.  </w:t>
            </w:r>
            <w:r w:rsidR="009736C6" w:rsidRPr="009736C6">
              <w:rPr>
                <w:rFonts w:asciiTheme="minorHAnsi" w:hAnsiTheme="minorHAnsi" w:cstheme="minorHAnsi"/>
                <w:b/>
                <w:i/>
                <w:iCs/>
              </w:rPr>
              <w:t>RESOLVED:  PC to fund repair</w:t>
            </w:r>
            <w:r w:rsidR="009736C6">
              <w:rPr>
                <w:rFonts w:asciiTheme="minorHAnsi" w:hAnsiTheme="minorHAnsi" w:cstheme="minorHAnsi"/>
                <w:bCs/>
              </w:rPr>
              <w:t xml:space="preserve">.  </w:t>
            </w:r>
          </w:p>
          <w:p w14:paraId="7B3F7D9D" w14:textId="62C78BE6" w:rsidR="003F1D78" w:rsidRPr="00183BBC" w:rsidRDefault="009736C6" w:rsidP="009736C6">
            <w:pPr>
              <w:pStyle w:val="ListParagraph"/>
              <w:numPr>
                <w:ilvl w:val="0"/>
                <w:numId w:val="8"/>
              </w:numPr>
              <w:rPr>
                <w:rFonts w:asciiTheme="minorHAnsi" w:hAnsiTheme="minorHAnsi" w:cstheme="minorHAnsi"/>
                <w:bCs/>
              </w:rPr>
            </w:pPr>
            <w:r w:rsidRPr="009736C6">
              <w:rPr>
                <w:rFonts w:asciiTheme="minorHAnsi" w:hAnsiTheme="minorHAnsi" w:cstheme="minorHAnsi"/>
                <w:bCs/>
                <w:u w:val="single"/>
              </w:rPr>
              <w:t>Repair to the Memorial Hall Roof</w:t>
            </w:r>
            <w:r>
              <w:rPr>
                <w:rFonts w:asciiTheme="minorHAnsi" w:hAnsiTheme="minorHAnsi" w:cstheme="minorHAnsi"/>
                <w:bCs/>
              </w:rPr>
              <w:t>:  Dealt with under 20/111 (c).</w:t>
            </w:r>
          </w:p>
        </w:tc>
      </w:tr>
      <w:tr w:rsidR="00A673DD" w:rsidRPr="002627D9" w14:paraId="2F90D67D" w14:textId="77777777" w:rsidTr="5A141C0E">
        <w:trPr>
          <w:trHeight w:val="299"/>
        </w:trPr>
        <w:tc>
          <w:tcPr>
            <w:tcW w:w="900" w:type="dxa"/>
          </w:tcPr>
          <w:p w14:paraId="4DEC7E0D" w14:textId="53754E92"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lastRenderedPageBreak/>
              <w:t>20/</w:t>
            </w:r>
            <w:r w:rsidR="006B3064">
              <w:rPr>
                <w:rFonts w:asciiTheme="minorHAnsi" w:hAnsiTheme="minorHAnsi" w:cstheme="minorHAnsi"/>
                <w:sz w:val="22"/>
                <w:szCs w:val="22"/>
              </w:rPr>
              <w:t>1</w:t>
            </w:r>
            <w:r w:rsidR="009736C6">
              <w:rPr>
                <w:rFonts w:asciiTheme="minorHAnsi" w:hAnsiTheme="minorHAnsi" w:cstheme="minorHAnsi"/>
                <w:sz w:val="22"/>
                <w:szCs w:val="22"/>
              </w:rPr>
              <w:t>12</w:t>
            </w:r>
          </w:p>
        </w:tc>
        <w:tc>
          <w:tcPr>
            <w:tcW w:w="10206" w:type="dxa"/>
            <w:vAlign w:val="center"/>
          </w:tcPr>
          <w:p w14:paraId="04AC8B73"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2F234131" w14:textId="10905E15" w:rsidR="009736C6" w:rsidRPr="009736C6" w:rsidRDefault="009736C6" w:rsidP="009736C6">
            <w:pPr>
              <w:pStyle w:val="ListParagraph"/>
              <w:numPr>
                <w:ilvl w:val="0"/>
                <w:numId w:val="3"/>
              </w:numPr>
              <w:rPr>
                <w:rFonts w:asciiTheme="minorHAnsi" w:hAnsiTheme="minorHAnsi" w:cstheme="minorHAnsi"/>
              </w:rPr>
            </w:pPr>
            <w:r w:rsidRPr="009736C6">
              <w:rPr>
                <w:rFonts w:asciiTheme="minorHAnsi" w:hAnsiTheme="minorHAnsi" w:cstheme="minorHAnsi"/>
                <w:u w:val="single"/>
              </w:rPr>
              <w:t>Beach</w:t>
            </w:r>
            <w:r>
              <w:rPr>
                <w:rFonts w:asciiTheme="minorHAnsi" w:hAnsiTheme="minorHAnsi" w:cstheme="minorHAnsi"/>
              </w:rPr>
              <w:t>:  There will be a meeting of the Beach Safety Committee on 27</w:t>
            </w:r>
            <w:r w:rsidRPr="009736C6">
              <w:rPr>
                <w:rFonts w:asciiTheme="minorHAnsi" w:hAnsiTheme="minorHAnsi" w:cstheme="minorHAnsi"/>
                <w:vertAlign w:val="superscript"/>
              </w:rPr>
              <w:t>th</w:t>
            </w:r>
            <w:r>
              <w:rPr>
                <w:rFonts w:asciiTheme="minorHAnsi" w:hAnsiTheme="minorHAnsi" w:cstheme="minorHAnsi"/>
              </w:rPr>
              <w:t xml:space="preserve"> November.  </w:t>
            </w:r>
            <w:r w:rsidRPr="009736C6">
              <w:rPr>
                <w:rFonts w:asciiTheme="minorHAnsi" w:hAnsiTheme="minorHAnsi" w:cstheme="minorHAnsi"/>
                <w:b/>
                <w:bCs/>
                <w:i/>
                <w:iCs/>
              </w:rPr>
              <w:t>NOTED</w:t>
            </w:r>
            <w:r>
              <w:rPr>
                <w:rFonts w:asciiTheme="minorHAnsi" w:hAnsiTheme="minorHAnsi" w:cstheme="minorHAnsi"/>
              </w:rPr>
              <w:t>.</w:t>
            </w:r>
          </w:p>
          <w:p w14:paraId="26F5D2FB" w14:textId="006BC407" w:rsidR="00572A2A" w:rsidRDefault="00572A2A" w:rsidP="00572A2A">
            <w:pPr>
              <w:pStyle w:val="ListParagraph"/>
              <w:numPr>
                <w:ilvl w:val="0"/>
                <w:numId w:val="3"/>
              </w:numPr>
              <w:rPr>
                <w:rFonts w:asciiTheme="minorHAnsi" w:hAnsiTheme="minorHAnsi" w:cstheme="minorHAnsi"/>
              </w:rPr>
            </w:pPr>
            <w:r w:rsidRPr="00572A2A">
              <w:rPr>
                <w:rFonts w:asciiTheme="minorHAnsi" w:hAnsiTheme="minorHAnsi" w:cstheme="minorHAnsi"/>
                <w:u w:val="single"/>
              </w:rPr>
              <w:t>Community Network Meeting</w:t>
            </w:r>
            <w:r>
              <w:rPr>
                <w:rFonts w:asciiTheme="minorHAnsi" w:hAnsiTheme="minorHAnsi" w:cstheme="minorHAnsi"/>
              </w:rPr>
              <w:t xml:space="preserve">:  LH attended the Community Network Highway Funding </w:t>
            </w:r>
            <w:r w:rsidR="009736C6">
              <w:rPr>
                <w:rFonts w:asciiTheme="minorHAnsi" w:hAnsiTheme="minorHAnsi" w:cstheme="minorHAnsi"/>
              </w:rPr>
              <w:t xml:space="preserve">Meeting.  This year’s projects were approved which included funding for a feasibility study for improvements to the top of </w:t>
            </w:r>
            <w:proofErr w:type="spellStart"/>
            <w:r w:rsidR="009736C6">
              <w:rPr>
                <w:rFonts w:asciiTheme="minorHAnsi" w:hAnsiTheme="minorHAnsi" w:cstheme="minorHAnsi"/>
              </w:rPr>
              <w:t>Halywn</w:t>
            </w:r>
            <w:proofErr w:type="spellEnd"/>
            <w:r w:rsidR="009736C6">
              <w:rPr>
                <w:rFonts w:asciiTheme="minorHAnsi" w:hAnsiTheme="minorHAnsi" w:cstheme="minorHAnsi"/>
              </w:rPr>
              <w:t xml:space="preserve"> Hill.  </w:t>
            </w:r>
            <w:r w:rsidR="009736C6" w:rsidRPr="009736C6">
              <w:rPr>
                <w:rFonts w:asciiTheme="minorHAnsi" w:hAnsiTheme="minorHAnsi" w:cstheme="minorHAnsi"/>
                <w:b/>
                <w:bCs/>
                <w:i/>
                <w:iCs/>
              </w:rPr>
              <w:t>NOTED</w:t>
            </w:r>
            <w:r w:rsidR="009736C6">
              <w:rPr>
                <w:rFonts w:asciiTheme="minorHAnsi" w:hAnsiTheme="minorHAnsi" w:cstheme="minorHAnsi"/>
              </w:rPr>
              <w:t>.</w:t>
            </w:r>
          </w:p>
          <w:p w14:paraId="79042874" w14:textId="0FAF45CE" w:rsidR="009736C6" w:rsidRPr="00572A2A" w:rsidRDefault="009736C6" w:rsidP="00572A2A">
            <w:pPr>
              <w:pStyle w:val="ListParagraph"/>
              <w:numPr>
                <w:ilvl w:val="0"/>
                <w:numId w:val="3"/>
              </w:numPr>
              <w:rPr>
                <w:rFonts w:asciiTheme="minorHAnsi" w:hAnsiTheme="minorHAnsi" w:cstheme="minorHAnsi"/>
              </w:rPr>
            </w:pPr>
            <w:proofErr w:type="gramStart"/>
            <w:r>
              <w:rPr>
                <w:rFonts w:asciiTheme="minorHAnsi" w:hAnsiTheme="minorHAnsi" w:cstheme="minorHAnsi"/>
              </w:rPr>
              <w:t>Thanks</w:t>
            </w:r>
            <w:proofErr w:type="gramEnd"/>
            <w:r>
              <w:rPr>
                <w:rFonts w:asciiTheme="minorHAnsi" w:hAnsiTheme="minorHAnsi" w:cstheme="minorHAnsi"/>
              </w:rPr>
              <w:t xml:space="preserve"> were expressed to KM, JD, SR and all those involved in organised the Remembrance Service.</w:t>
            </w:r>
          </w:p>
        </w:tc>
      </w:tr>
      <w:tr w:rsidR="00A673DD" w:rsidRPr="002627D9" w14:paraId="7CDDF090" w14:textId="77777777" w:rsidTr="00257831">
        <w:trPr>
          <w:trHeight w:val="1008"/>
        </w:trPr>
        <w:tc>
          <w:tcPr>
            <w:tcW w:w="900" w:type="dxa"/>
          </w:tcPr>
          <w:p w14:paraId="71002341" w14:textId="5A1376B0"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t>20/</w:t>
            </w:r>
            <w:r w:rsidR="006B3064">
              <w:rPr>
                <w:rFonts w:asciiTheme="minorHAnsi" w:hAnsiTheme="minorHAnsi" w:cstheme="minorHAnsi"/>
                <w:sz w:val="22"/>
                <w:szCs w:val="22"/>
              </w:rPr>
              <w:t>1</w:t>
            </w:r>
            <w:r w:rsidR="009736C6">
              <w:rPr>
                <w:rFonts w:asciiTheme="minorHAnsi" w:hAnsiTheme="minorHAnsi" w:cstheme="minorHAnsi"/>
                <w:sz w:val="22"/>
                <w:szCs w:val="22"/>
              </w:rPr>
              <w:t>13</w:t>
            </w:r>
          </w:p>
        </w:tc>
        <w:tc>
          <w:tcPr>
            <w:tcW w:w="10206" w:type="dxa"/>
            <w:vAlign w:val="center"/>
          </w:tcPr>
          <w:p w14:paraId="2D5574E4"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2722778" w14:textId="77777777"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30D94C92" w14:textId="1DBD50FE" w:rsidR="00186D7D"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6B3064">
              <w:rPr>
                <w:rFonts w:asciiTheme="minorHAnsi" w:hAnsiTheme="minorHAnsi" w:cstheme="minorHAnsi"/>
                <w:bCs/>
                <w:sz w:val="22"/>
                <w:szCs w:val="22"/>
              </w:rPr>
              <w:t>2</w:t>
            </w:r>
            <w:r w:rsidR="009736C6">
              <w:rPr>
                <w:rFonts w:asciiTheme="minorHAnsi" w:hAnsiTheme="minorHAnsi" w:cstheme="minorHAnsi"/>
                <w:bCs/>
                <w:sz w:val="22"/>
                <w:szCs w:val="22"/>
              </w:rPr>
              <w:t>1393.99</w:t>
            </w:r>
            <w:r w:rsidR="006B3064">
              <w:rPr>
                <w:rFonts w:asciiTheme="minorHAnsi" w:hAnsiTheme="minorHAnsi" w:cstheme="minorHAnsi"/>
                <w:bCs/>
                <w:sz w:val="22"/>
                <w:szCs w:val="22"/>
              </w:rPr>
              <w:t>2</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066C65">
              <w:rPr>
                <w:rFonts w:asciiTheme="minorHAnsi" w:hAnsiTheme="minorHAnsi" w:cstheme="minorHAnsi"/>
                <w:bCs/>
                <w:sz w:val="22"/>
                <w:szCs w:val="22"/>
              </w:rPr>
              <w:t>3</w:t>
            </w:r>
            <w:r w:rsidR="009736C6">
              <w:rPr>
                <w:rFonts w:asciiTheme="minorHAnsi" w:hAnsiTheme="minorHAnsi" w:cstheme="minorHAnsi"/>
                <w:bCs/>
                <w:sz w:val="22"/>
                <w:szCs w:val="22"/>
              </w:rPr>
              <w:t>9401.67</w:t>
            </w:r>
          </w:p>
          <w:p w14:paraId="13AB1BE3" w14:textId="11C14BFA"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9736C6">
              <w:rPr>
                <w:rFonts w:asciiTheme="minorHAnsi" w:hAnsiTheme="minorHAnsi" w:cstheme="minorHAnsi"/>
                <w:b/>
                <w:bCs/>
                <w:i/>
                <w:sz w:val="22"/>
                <w:szCs w:val="22"/>
              </w:rPr>
              <w:t>2921.39</w:t>
            </w:r>
            <w:r w:rsidR="006B3064">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6599BB3" w14:textId="0E00C5E2"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6B3064">
              <w:rPr>
                <w:rFonts w:asciiTheme="minorHAnsi" w:hAnsiTheme="minorHAnsi" w:cstheme="minorHAnsi"/>
                <w:bCs/>
                <w:sz w:val="22"/>
                <w:szCs w:val="22"/>
              </w:rPr>
              <w:t>1</w:t>
            </w:r>
            <w:r w:rsidR="009736C6">
              <w:rPr>
                <w:rFonts w:asciiTheme="minorHAnsi" w:hAnsiTheme="minorHAnsi" w:cstheme="minorHAnsi"/>
                <w:bCs/>
                <w:sz w:val="22"/>
                <w:szCs w:val="22"/>
              </w:rPr>
              <w:t>423.15</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B74C23">
              <w:rPr>
                <w:rFonts w:asciiTheme="minorHAnsi" w:hAnsiTheme="minorHAnsi" w:cstheme="minorHAnsi"/>
                <w:bCs/>
                <w:sz w:val="22"/>
                <w:szCs w:val="22"/>
              </w:rPr>
              <w:t>65</w:t>
            </w:r>
            <w:r w:rsidR="006B3064">
              <w:rPr>
                <w:rFonts w:asciiTheme="minorHAnsi" w:hAnsiTheme="minorHAnsi" w:cstheme="minorHAnsi"/>
                <w:bCs/>
                <w:sz w:val="22"/>
                <w:szCs w:val="22"/>
              </w:rPr>
              <w:t>83.38</w:t>
            </w:r>
          </w:p>
          <w:p w14:paraId="56B6D966" w14:textId="260BE4A2"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9736C6">
              <w:rPr>
                <w:rFonts w:asciiTheme="minorHAnsi" w:hAnsiTheme="minorHAnsi" w:cstheme="minorHAnsi"/>
                <w:b/>
                <w:bCs/>
                <w:i/>
                <w:sz w:val="22"/>
                <w:szCs w:val="22"/>
              </w:rPr>
              <w:t>14.00</w:t>
            </w:r>
            <w:r w:rsidR="006B3064">
              <w:rPr>
                <w:rFonts w:asciiTheme="minorHAnsi" w:hAnsiTheme="minorHAnsi" w:cstheme="minorHAnsi"/>
                <w:b/>
                <w:bCs/>
                <w:i/>
                <w:sz w:val="22"/>
                <w:szCs w:val="22"/>
              </w:rPr>
              <w:t xml:space="preserve"> were approved for payment</w:t>
            </w:r>
          </w:p>
          <w:p w14:paraId="3FBF00CF" w14:textId="5F298CC6"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9736C6">
              <w:rPr>
                <w:rFonts w:asciiTheme="minorHAnsi" w:hAnsiTheme="minorHAnsi" w:cstheme="minorHAnsi"/>
                <w:bCs/>
                <w:sz w:val="22"/>
                <w:szCs w:val="22"/>
              </w:rPr>
              <w:t>8372.79</w:t>
            </w:r>
          </w:p>
          <w:p w14:paraId="06C6CC58" w14:textId="074247C2" w:rsidR="006B3064" w:rsidRPr="006B3064" w:rsidRDefault="006B3064" w:rsidP="00180616">
            <w:pPr>
              <w:rPr>
                <w:rFonts w:asciiTheme="minorHAnsi" w:hAnsiTheme="minorHAnsi" w:cstheme="minorHAnsi"/>
                <w:b/>
                <w:i/>
                <w:iCs/>
                <w:sz w:val="22"/>
                <w:szCs w:val="22"/>
              </w:rPr>
            </w:pPr>
            <w:r w:rsidRPr="006B3064">
              <w:rPr>
                <w:rFonts w:asciiTheme="minorHAnsi" w:hAnsiTheme="minorHAnsi" w:cstheme="minorHAnsi"/>
                <w:b/>
                <w:i/>
                <w:iCs/>
                <w:sz w:val="22"/>
                <w:szCs w:val="22"/>
              </w:rPr>
              <w:t>RESOLVED:  Accounts totalling £</w:t>
            </w:r>
            <w:r w:rsidR="009736C6">
              <w:rPr>
                <w:rFonts w:asciiTheme="minorHAnsi" w:hAnsiTheme="minorHAnsi" w:cstheme="minorHAnsi"/>
                <w:b/>
                <w:i/>
                <w:iCs/>
                <w:sz w:val="22"/>
                <w:szCs w:val="22"/>
              </w:rPr>
              <w:t>2707.39</w:t>
            </w:r>
            <w:r w:rsidRPr="006B3064">
              <w:rPr>
                <w:rFonts w:asciiTheme="minorHAnsi" w:hAnsiTheme="minorHAnsi" w:cstheme="minorHAnsi"/>
                <w:b/>
                <w:i/>
                <w:iCs/>
                <w:sz w:val="22"/>
                <w:szCs w:val="22"/>
              </w:rPr>
              <w:t xml:space="preserve"> were approved for payment.</w:t>
            </w:r>
          </w:p>
          <w:p w14:paraId="0D7AC7C0" w14:textId="77777777" w:rsidR="009B5793" w:rsidRPr="009B5793" w:rsidRDefault="006D3B4F" w:rsidP="00066C65">
            <w:pPr>
              <w:pStyle w:val="ListParagraph"/>
              <w:numPr>
                <w:ilvl w:val="0"/>
                <w:numId w:val="4"/>
              </w:numPr>
              <w:rPr>
                <w:rFonts w:asciiTheme="minorHAnsi" w:hAnsiTheme="minorHAnsi" w:cstheme="minorHAnsi"/>
                <w:b/>
                <w:i/>
                <w:iCs/>
              </w:rPr>
            </w:pPr>
            <w:r w:rsidRPr="002627D9">
              <w:rPr>
                <w:rFonts w:asciiTheme="minorHAnsi" w:hAnsiTheme="minorHAnsi" w:cstheme="minorHAnsi"/>
                <w:bCs/>
                <w:u w:val="single"/>
              </w:rPr>
              <w:t>Correspondence</w:t>
            </w:r>
            <w:r w:rsidRPr="002627D9">
              <w:rPr>
                <w:rFonts w:asciiTheme="minorHAnsi" w:hAnsiTheme="minorHAnsi" w:cstheme="minorHAnsi"/>
                <w:bCs/>
              </w:rPr>
              <w:t>:</w:t>
            </w:r>
          </w:p>
          <w:tbl>
            <w:tblPr>
              <w:tblStyle w:val="TableGrid"/>
              <w:tblW w:w="9603" w:type="dxa"/>
              <w:tblLayout w:type="fixed"/>
              <w:tblLook w:val="04A0" w:firstRow="1" w:lastRow="0" w:firstColumn="1" w:lastColumn="0" w:noHBand="0" w:noVBand="1"/>
            </w:tblPr>
            <w:tblGrid>
              <w:gridCol w:w="1622"/>
              <w:gridCol w:w="3304"/>
              <w:gridCol w:w="4677"/>
            </w:tblGrid>
            <w:tr w:rsidR="00B77707" w:rsidRPr="009910F7" w14:paraId="16782991" w14:textId="77777777" w:rsidTr="00B77707">
              <w:tc>
                <w:tcPr>
                  <w:tcW w:w="1622" w:type="dxa"/>
                </w:tcPr>
                <w:p w14:paraId="7CABF2C5" w14:textId="5DEA3CAE" w:rsidR="00B77707" w:rsidRPr="00B77707" w:rsidRDefault="00B77707" w:rsidP="00B77707">
                  <w:pPr>
                    <w:rPr>
                      <w:rFonts w:asciiTheme="minorHAnsi" w:hAnsiTheme="minorHAnsi" w:cstheme="minorHAnsi"/>
                      <w:i/>
                      <w:iCs/>
                      <w:sz w:val="20"/>
                      <w:szCs w:val="20"/>
                    </w:rPr>
                  </w:pPr>
                  <w:r w:rsidRPr="00B77707">
                    <w:rPr>
                      <w:rFonts w:asciiTheme="minorHAnsi" w:hAnsiTheme="minorHAnsi" w:cstheme="minorHAnsi"/>
                      <w:bCs/>
                      <w:sz w:val="20"/>
                      <w:szCs w:val="20"/>
                    </w:rPr>
                    <w:t>Cornwall Council</w:t>
                  </w:r>
                </w:p>
              </w:tc>
              <w:tc>
                <w:tcPr>
                  <w:tcW w:w="3304" w:type="dxa"/>
                </w:tcPr>
                <w:p w14:paraId="6B8D5F95" w14:textId="7E26DA2A" w:rsidR="00B77707" w:rsidRPr="00B77707" w:rsidRDefault="00B77707" w:rsidP="00B77707">
                  <w:pPr>
                    <w:rPr>
                      <w:rFonts w:asciiTheme="minorHAnsi" w:hAnsiTheme="minorHAnsi" w:cstheme="minorHAnsi"/>
                      <w:i/>
                      <w:iCs/>
                      <w:sz w:val="20"/>
                      <w:szCs w:val="20"/>
                    </w:rPr>
                  </w:pPr>
                  <w:r w:rsidRPr="00B77707">
                    <w:rPr>
                      <w:rFonts w:asciiTheme="minorHAnsi" w:hAnsiTheme="minorHAnsi" w:cstheme="minorHAnsi"/>
                      <w:bCs/>
                      <w:sz w:val="20"/>
                      <w:szCs w:val="20"/>
                    </w:rPr>
                    <w:t>Consultation on the budget for 21/22</w:t>
                  </w:r>
                </w:p>
              </w:tc>
              <w:tc>
                <w:tcPr>
                  <w:tcW w:w="4677" w:type="dxa"/>
                </w:tcPr>
                <w:p w14:paraId="3E7B2CF3" w14:textId="5A1B59C9" w:rsidR="00B77707" w:rsidRPr="00014F40" w:rsidRDefault="00B77707" w:rsidP="00B77707">
                  <w:pPr>
                    <w:rPr>
                      <w:rFonts w:asciiTheme="minorHAnsi" w:hAnsiTheme="minorHAnsi" w:cstheme="minorHAnsi"/>
                      <w:b/>
                      <w:bCs/>
                      <w:i/>
                      <w:iCs/>
                      <w:sz w:val="20"/>
                      <w:szCs w:val="20"/>
                    </w:rPr>
                  </w:pPr>
                  <w:r>
                    <w:rPr>
                      <w:rFonts w:asciiTheme="minorHAnsi" w:hAnsiTheme="minorHAnsi" w:cstheme="minorHAnsi"/>
                      <w:b/>
                      <w:bCs/>
                      <w:i/>
                      <w:iCs/>
                      <w:sz w:val="20"/>
                      <w:szCs w:val="20"/>
                    </w:rPr>
                    <w:t>NOTED</w:t>
                  </w:r>
                </w:p>
              </w:tc>
            </w:tr>
            <w:tr w:rsidR="00B77707" w:rsidRPr="009910F7" w14:paraId="6A6A7839" w14:textId="77777777" w:rsidTr="00B77707">
              <w:tc>
                <w:tcPr>
                  <w:tcW w:w="1622" w:type="dxa"/>
                </w:tcPr>
                <w:p w14:paraId="03C1D3ED" w14:textId="338C803C" w:rsidR="00B77707" w:rsidRPr="00B77707" w:rsidRDefault="00B77707" w:rsidP="00B77707">
                  <w:pPr>
                    <w:rPr>
                      <w:rFonts w:asciiTheme="minorHAnsi" w:hAnsiTheme="minorHAnsi" w:cstheme="minorHAnsi"/>
                      <w:i/>
                      <w:iCs/>
                      <w:sz w:val="20"/>
                      <w:szCs w:val="20"/>
                    </w:rPr>
                  </w:pPr>
                  <w:r w:rsidRPr="00B77707">
                    <w:rPr>
                      <w:rFonts w:asciiTheme="minorHAnsi" w:hAnsiTheme="minorHAnsi" w:cstheme="minorHAnsi"/>
                      <w:bCs/>
                      <w:sz w:val="20"/>
                      <w:szCs w:val="20"/>
                    </w:rPr>
                    <w:t xml:space="preserve">Cornwall Council </w:t>
                  </w:r>
                </w:p>
              </w:tc>
              <w:tc>
                <w:tcPr>
                  <w:tcW w:w="3304" w:type="dxa"/>
                </w:tcPr>
                <w:p w14:paraId="3DEBCE3D" w14:textId="302044C1" w:rsidR="00B77707" w:rsidRPr="00B77707" w:rsidRDefault="00B77707" w:rsidP="00B77707">
                  <w:pPr>
                    <w:rPr>
                      <w:rFonts w:asciiTheme="minorHAnsi" w:hAnsiTheme="minorHAnsi" w:cstheme="minorHAnsi"/>
                      <w:i/>
                      <w:iCs/>
                      <w:sz w:val="20"/>
                      <w:szCs w:val="20"/>
                    </w:rPr>
                  </w:pPr>
                  <w:r w:rsidRPr="00B77707">
                    <w:rPr>
                      <w:rFonts w:asciiTheme="minorHAnsi" w:hAnsiTheme="minorHAnsi" w:cstheme="minorHAnsi"/>
                      <w:bCs/>
                      <w:sz w:val="20"/>
                      <w:szCs w:val="20"/>
                    </w:rPr>
                    <w:t>Update on the Community Governance Review</w:t>
                  </w:r>
                </w:p>
              </w:tc>
              <w:tc>
                <w:tcPr>
                  <w:tcW w:w="4677" w:type="dxa"/>
                </w:tcPr>
                <w:p w14:paraId="03B5A43D" w14:textId="4AAC201D" w:rsidR="00B77707" w:rsidRPr="00014F40" w:rsidRDefault="00B77707" w:rsidP="00B77707">
                  <w:pPr>
                    <w:rPr>
                      <w:rFonts w:asciiTheme="minorHAnsi" w:hAnsiTheme="minorHAnsi" w:cstheme="minorHAnsi"/>
                      <w:b/>
                      <w:bCs/>
                      <w:i/>
                      <w:iCs/>
                      <w:sz w:val="20"/>
                      <w:szCs w:val="20"/>
                    </w:rPr>
                  </w:pPr>
                  <w:r>
                    <w:rPr>
                      <w:rFonts w:asciiTheme="minorHAnsi" w:hAnsiTheme="minorHAnsi" w:cstheme="minorHAnsi"/>
                      <w:b/>
                      <w:bCs/>
                      <w:i/>
                      <w:iCs/>
                      <w:sz w:val="20"/>
                      <w:szCs w:val="20"/>
                    </w:rPr>
                    <w:t>Dealt with under 20/109</w:t>
                  </w:r>
                </w:p>
              </w:tc>
            </w:tr>
            <w:tr w:rsidR="00B77707" w:rsidRPr="009910F7" w14:paraId="4CFB9291" w14:textId="77777777" w:rsidTr="00B77707">
              <w:tc>
                <w:tcPr>
                  <w:tcW w:w="1622" w:type="dxa"/>
                </w:tcPr>
                <w:p w14:paraId="535AC345" w14:textId="60FA7A7A" w:rsidR="00B77707" w:rsidRPr="00B77707" w:rsidRDefault="00B77707" w:rsidP="00B77707">
                  <w:pPr>
                    <w:rPr>
                      <w:rFonts w:asciiTheme="minorHAnsi" w:hAnsiTheme="minorHAnsi" w:cstheme="minorHAnsi"/>
                      <w:i/>
                      <w:iCs/>
                      <w:sz w:val="20"/>
                      <w:szCs w:val="20"/>
                    </w:rPr>
                  </w:pPr>
                  <w:r w:rsidRPr="00B77707">
                    <w:rPr>
                      <w:rFonts w:asciiTheme="minorHAnsi" w:hAnsiTheme="minorHAnsi" w:cstheme="minorHAnsi"/>
                      <w:bCs/>
                      <w:sz w:val="20"/>
                      <w:szCs w:val="20"/>
                    </w:rPr>
                    <w:t>Donna Cashmore</w:t>
                  </w:r>
                </w:p>
              </w:tc>
              <w:tc>
                <w:tcPr>
                  <w:tcW w:w="3304" w:type="dxa"/>
                </w:tcPr>
                <w:p w14:paraId="5C01FD7D" w14:textId="11450596" w:rsidR="00B77707" w:rsidRPr="00B77707" w:rsidRDefault="00B77707" w:rsidP="00B77707">
                  <w:pPr>
                    <w:rPr>
                      <w:rFonts w:asciiTheme="minorHAnsi" w:hAnsiTheme="minorHAnsi" w:cstheme="minorHAnsi"/>
                      <w:i/>
                      <w:iCs/>
                      <w:sz w:val="20"/>
                      <w:szCs w:val="20"/>
                    </w:rPr>
                  </w:pPr>
                  <w:r>
                    <w:rPr>
                      <w:rFonts w:asciiTheme="minorHAnsi" w:hAnsiTheme="minorHAnsi" w:cstheme="minorHAnsi"/>
                      <w:bCs/>
                      <w:sz w:val="20"/>
                      <w:szCs w:val="20"/>
                    </w:rPr>
                    <w:t>Request to p</w:t>
                  </w:r>
                  <w:r w:rsidRPr="00B77707">
                    <w:rPr>
                      <w:rFonts w:asciiTheme="minorHAnsi" w:hAnsiTheme="minorHAnsi" w:cstheme="minorHAnsi"/>
                      <w:bCs/>
                      <w:sz w:val="20"/>
                      <w:szCs w:val="20"/>
                    </w:rPr>
                    <w:t>urchase of the Public Toilets</w:t>
                  </w:r>
                </w:p>
              </w:tc>
              <w:tc>
                <w:tcPr>
                  <w:tcW w:w="4677" w:type="dxa"/>
                </w:tcPr>
                <w:p w14:paraId="6386FF43" w14:textId="7198FD2B" w:rsidR="00B77707" w:rsidRPr="00014F40" w:rsidRDefault="00B77707" w:rsidP="00B77707">
                  <w:pPr>
                    <w:rPr>
                      <w:rFonts w:asciiTheme="minorHAnsi" w:hAnsiTheme="minorHAnsi" w:cstheme="minorHAnsi"/>
                      <w:b/>
                      <w:bCs/>
                      <w:i/>
                      <w:iCs/>
                      <w:sz w:val="20"/>
                      <w:szCs w:val="20"/>
                    </w:rPr>
                  </w:pPr>
                  <w:r>
                    <w:rPr>
                      <w:rFonts w:asciiTheme="minorHAnsi" w:hAnsiTheme="minorHAnsi" w:cstheme="minorHAnsi"/>
                      <w:b/>
                      <w:bCs/>
                      <w:i/>
                      <w:iCs/>
                      <w:sz w:val="20"/>
                      <w:szCs w:val="20"/>
                    </w:rPr>
                    <w:t>RESOLVED:  PC unable to sell public toilets but a lease may be considered.  Clerk to request a full proposal from the interested party as to how they propose to run the toilets.</w:t>
                  </w:r>
                </w:p>
              </w:tc>
            </w:tr>
            <w:tr w:rsidR="00B77707" w:rsidRPr="009910F7" w14:paraId="4A4E002E" w14:textId="77777777" w:rsidTr="00B77707">
              <w:tc>
                <w:tcPr>
                  <w:tcW w:w="1622" w:type="dxa"/>
                </w:tcPr>
                <w:p w14:paraId="26D62AD1" w14:textId="2B8056B0" w:rsidR="00B77707" w:rsidRPr="00B77707" w:rsidRDefault="00B77707" w:rsidP="00B77707">
                  <w:pPr>
                    <w:rPr>
                      <w:rFonts w:asciiTheme="minorHAnsi" w:hAnsiTheme="minorHAnsi" w:cstheme="minorHAnsi"/>
                      <w:i/>
                      <w:iCs/>
                      <w:sz w:val="20"/>
                      <w:szCs w:val="20"/>
                    </w:rPr>
                  </w:pPr>
                  <w:r w:rsidRPr="00B77707">
                    <w:rPr>
                      <w:rFonts w:asciiTheme="minorHAnsi" w:hAnsiTheme="minorHAnsi" w:cstheme="minorHAnsi"/>
                      <w:bCs/>
                      <w:sz w:val="20"/>
                      <w:szCs w:val="20"/>
                    </w:rPr>
                    <w:t>The Albion</w:t>
                  </w:r>
                </w:p>
              </w:tc>
              <w:tc>
                <w:tcPr>
                  <w:tcW w:w="3304" w:type="dxa"/>
                </w:tcPr>
                <w:p w14:paraId="013552CB" w14:textId="758A6EC8" w:rsidR="00B77707" w:rsidRPr="00B77707" w:rsidRDefault="00B77707" w:rsidP="00B77707">
                  <w:pPr>
                    <w:rPr>
                      <w:rFonts w:asciiTheme="minorHAnsi" w:hAnsiTheme="minorHAnsi" w:cstheme="minorHAnsi"/>
                      <w:i/>
                      <w:iCs/>
                      <w:sz w:val="20"/>
                      <w:szCs w:val="20"/>
                    </w:rPr>
                  </w:pPr>
                  <w:r w:rsidRPr="00B77707">
                    <w:rPr>
                      <w:rFonts w:asciiTheme="minorHAnsi" w:hAnsiTheme="minorHAnsi" w:cstheme="minorHAnsi"/>
                      <w:bCs/>
                      <w:sz w:val="20"/>
                      <w:szCs w:val="20"/>
                    </w:rPr>
                    <w:t xml:space="preserve">Issues with the tree stump </w:t>
                  </w:r>
                </w:p>
              </w:tc>
              <w:tc>
                <w:tcPr>
                  <w:tcW w:w="4677" w:type="dxa"/>
                </w:tcPr>
                <w:p w14:paraId="7B06ADFF" w14:textId="5F9E6238" w:rsidR="00B77707" w:rsidRPr="00014F40" w:rsidRDefault="00B77707" w:rsidP="00B77707">
                  <w:pPr>
                    <w:rPr>
                      <w:rFonts w:asciiTheme="minorHAnsi" w:hAnsiTheme="minorHAnsi" w:cstheme="minorHAnsi"/>
                      <w:b/>
                      <w:bCs/>
                      <w:i/>
                      <w:iCs/>
                      <w:sz w:val="20"/>
                      <w:szCs w:val="20"/>
                    </w:rPr>
                  </w:pPr>
                  <w:r>
                    <w:rPr>
                      <w:rFonts w:asciiTheme="minorHAnsi" w:hAnsiTheme="minorHAnsi" w:cstheme="minorHAnsi"/>
                      <w:b/>
                      <w:bCs/>
                      <w:i/>
                      <w:iCs/>
                      <w:sz w:val="20"/>
                      <w:szCs w:val="20"/>
                    </w:rPr>
                    <w:t>RESOLVED:  Clerk to contact Cormac.</w:t>
                  </w:r>
                </w:p>
              </w:tc>
            </w:tr>
            <w:tr w:rsidR="00B77707" w:rsidRPr="009910F7" w14:paraId="1218266D" w14:textId="77777777" w:rsidTr="00B77707">
              <w:tc>
                <w:tcPr>
                  <w:tcW w:w="1622" w:type="dxa"/>
                </w:tcPr>
                <w:p w14:paraId="462B76D4" w14:textId="6747D3D6" w:rsidR="00B77707" w:rsidRPr="00B77707" w:rsidRDefault="00B77707" w:rsidP="00B77707">
                  <w:pPr>
                    <w:rPr>
                      <w:rFonts w:asciiTheme="minorHAnsi" w:hAnsiTheme="minorHAnsi" w:cstheme="minorHAnsi"/>
                      <w:sz w:val="20"/>
                      <w:szCs w:val="20"/>
                    </w:rPr>
                  </w:pPr>
                  <w:r>
                    <w:rPr>
                      <w:rFonts w:asciiTheme="minorHAnsi" w:hAnsiTheme="minorHAnsi" w:cstheme="minorHAnsi"/>
                      <w:sz w:val="20"/>
                      <w:szCs w:val="20"/>
                    </w:rPr>
                    <w:t>Local Residents</w:t>
                  </w:r>
                </w:p>
              </w:tc>
              <w:tc>
                <w:tcPr>
                  <w:tcW w:w="3304" w:type="dxa"/>
                </w:tcPr>
                <w:p w14:paraId="0C7A8A32" w14:textId="72CD2E12" w:rsidR="00B77707" w:rsidRPr="00B77707" w:rsidRDefault="00B77707" w:rsidP="00B77707">
                  <w:pPr>
                    <w:rPr>
                      <w:rFonts w:asciiTheme="minorHAnsi" w:hAnsiTheme="minorHAnsi" w:cstheme="minorHAnsi"/>
                      <w:sz w:val="20"/>
                      <w:szCs w:val="20"/>
                    </w:rPr>
                  </w:pPr>
                  <w:proofErr w:type="spellStart"/>
                  <w:r>
                    <w:rPr>
                      <w:rFonts w:asciiTheme="minorHAnsi" w:hAnsiTheme="minorHAnsi" w:cstheme="minorHAnsi"/>
                      <w:sz w:val="20"/>
                      <w:szCs w:val="20"/>
                    </w:rPr>
                    <w:t>Bowgie</w:t>
                  </w:r>
                  <w:proofErr w:type="spellEnd"/>
                  <w:r>
                    <w:rPr>
                      <w:rFonts w:asciiTheme="minorHAnsi" w:hAnsiTheme="minorHAnsi" w:cstheme="minorHAnsi"/>
                      <w:sz w:val="20"/>
                      <w:szCs w:val="20"/>
                    </w:rPr>
                    <w:t xml:space="preserve"> Inn Licence Application</w:t>
                  </w:r>
                </w:p>
              </w:tc>
              <w:tc>
                <w:tcPr>
                  <w:tcW w:w="4677" w:type="dxa"/>
                </w:tcPr>
                <w:p w14:paraId="7DDFE9C5" w14:textId="7E6A5B36" w:rsidR="00B77707" w:rsidRPr="00B77707" w:rsidRDefault="00B77707" w:rsidP="00B77707">
                  <w:pPr>
                    <w:rPr>
                      <w:rFonts w:asciiTheme="minorHAnsi" w:hAnsiTheme="minorHAnsi" w:cstheme="minorHAnsi"/>
                      <w:i/>
                      <w:iCs/>
                      <w:sz w:val="20"/>
                      <w:szCs w:val="20"/>
                    </w:rPr>
                  </w:pPr>
                  <w:r>
                    <w:rPr>
                      <w:rFonts w:asciiTheme="minorHAnsi" w:hAnsiTheme="minorHAnsi" w:cstheme="minorHAnsi"/>
                      <w:sz w:val="20"/>
                      <w:szCs w:val="20"/>
                    </w:rPr>
                    <w:t xml:space="preserve">Several complaints had been received from Local Residents regarding the </w:t>
                  </w:r>
                  <w:proofErr w:type="spellStart"/>
                  <w:r>
                    <w:rPr>
                      <w:rFonts w:asciiTheme="minorHAnsi" w:hAnsiTheme="minorHAnsi" w:cstheme="minorHAnsi"/>
                      <w:sz w:val="20"/>
                      <w:szCs w:val="20"/>
                    </w:rPr>
                    <w:t>Bowgie’s</w:t>
                  </w:r>
                  <w:proofErr w:type="spellEnd"/>
                  <w:r>
                    <w:rPr>
                      <w:rFonts w:asciiTheme="minorHAnsi" w:hAnsiTheme="minorHAnsi" w:cstheme="minorHAnsi"/>
                      <w:sz w:val="20"/>
                      <w:szCs w:val="20"/>
                    </w:rPr>
                    <w:t xml:space="preserve"> proposal to extend their licencing hours to 02.30.  </w:t>
                  </w:r>
                  <w:r w:rsidRPr="00B77707">
                    <w:rPr>
                      <w:rFonts w:asciiTheme="minorHAnsi" w:hAnsiTheme="minorHAnsi" w:cstheme="minorHAnsi"/>
                      <w:b/>
                      <w:bCs/>
                      <w:i/>
                      <w:iCs/>
                      <w:sz w:val="20"/>
                      <w:szCs w:val="20"/>
                    </w:rPr>
                    <w:t>RESOLVED PC to object to the proposal due to the significant changes to the application including the relocation of the main entrance closed to local residents &amp; the proposal to extend the kitchen opening hours to 2.30am.</w:t>
                  </w:r>
                </w:p>
              </w:tc>
            </w:tr>
          </w:tbl>
          <w:p w14:paraId="320E7BCC" w14:textId="4142463F" w:rsidR="00066C65" w:rsidRPr="00014F40" w:rsidRDefault="00066C65" w:rsidP="00014F40">
            <w:pPr>
              <w:rPr>
                <w:rFonts w:asciiTheme="minorHAnsi" w:hAnsiTheme="minorHAnsi" w:cstheme="minorHAnsi"/>
                <w:b/>
                <w:i/>
                <w:iCs/>
              </w:rPr>
            </w:pPr>
          </w:p>
          <w:p w14:paraId="58327652" w14:textId="453FB294" w:rsidR="00092289" w:rsidRPr="00092289" w:rsidRDefault="004603D5" w:rsidP="00092289">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092289">
              <w:rPr>
                <w:rFonts w:asciiTheme="minorHAnsi" w:hAnsiTheme="minorHAnsi" w:cstheme="minorHAnsi"/>
                <w:bCs/>
              </w:rPr>
              <w:t>There w</w:t>
            </w:r>
            <w:r w:rsidR="009736C6">
              <w:rPr>
                <w:rFonts w:asciiTheme="minorHAnsi" w:hAnsiTheme="minorHAnsi" w:cstheme="minorHAnsi"/>
                <w:bCs/>
              </w:rPr>
              <w:t xml:space="preserve">as 1 reported crime </w:t>
            </w:r>
            <w:r w:rsidR="00092289">
              <w:rPr>
                <w:rFonts w:asciiTheme="minorHAnsi" w:hAnsiTheme="minorHAnsi" w:cstheme="minorHAnsi"/>
                <w:bCs/>
              </w:rPr>
              <w:t xml:space="preserve">in </w:t>
            </w:r>
            <w:r w:rsidR="009736C6">
              <w:rPr>
                <w:rFonts w:asciiTheme="minorHAnsi" w:hAnsiTheme="minorHAnsi" w:cstheme="minorHAnsi"/>
                <w:bCs/>
              </w:rPr>
              <w:t>October</w:t>
            </w:r>
            <w:r w:rsidR="00092289">
              <w:rPr>
                <w:rFonts w:asciiTheme="minorHAnsi" w:hAnsiTheme="minorHAnsi" w:cstheme="minorHAnsi"/>
                <w:bCs/>
              </w:rPr>
              <w:t xml:space="preserve"> (</w:t>
            </w:r>
            <w:r w:rsidR="009736C6">
              <w:rPr>
                <w:rFonts w:asciiTheme="minorHAnsi" w:hAnsiTheme="minorHAnsi" w:cstheme="minorHAnsi"/>
                <w:bCs/>
              </w:rPr>
              <w:t>criminal damage to vehicle</w:t>
            </w:r>
            <w:r w:rsidR="00092289">
              <w:rPr>
                <w:rFonts w:asciiTheme="minorHAnsi" w:hAnsiTheme="minorHAnsi" w:cstheme="minorHAnsi"/>
                <w:bCs/>
              </w:rPr>
              <w:t xml:space="preserve">).  </w:t>
            </w:r>
            <w:r w:rsidR="009736C6">
              <w:rPr>
                <w:rFonts w:asciiTheme="minorHAnsi" w:hAnsiTheme="minorHAnsi" w:cstheme="minorHAnsi"/>
                <w:bCs/>
              </w:rPr>
              <w:t>PCSO Murray recommend</w:t>
            </w:r>
            <w:r w:rsidR="00B77707">
              <w:rPr>
                <w:rFonts w:asciiTheme="minorHAnsi" w:hAnsiTheme="minorHAnsi" w:cstheme="minorHAnsi"/>
                <w:bCs/>
              </w:rPr>
              <w:t>ed</w:t>
            </w:r>
            <w:r w:rsidR="009736C6">
              <w:rPr>
                <w:rFonts w:asciiTheme="minorHAnsi" w:hAnsiTheme="minorHAnsi" w:cstheme="minorHAnsi"/>
                <w:bCs/>
              </w:rPr>
              <w:t xml:space="preserve"> that a road closure is organised for next year’s Remembrance Service.  </w:t>
            </w:r>
            <w:r w:rsidR="009736C6" w:rsidRPr="009736C6">
              <w:rPr>
                <w:rFonts w:asciiTheme="minorHAnsi" w:hAnsiTheme="minorHAnsi" w:cstheme="minorHAnsi"/>
                <w:b/>
                <w:i/>
                <w:iCs/>
              </w:rPr>
              <w:t>NOTED</w:t>
            </w:r>
            <w:r w:rsidR="009736C6">
              <w:rPr>
                <w:rFonts w:asciiTheme="minorHAnsi" w:hAnsiTheme="minorHAnsi" w:cstheme="minorHAnsi"/>
                <w:bCs/>
              </w:rPr>
              <w:t>.</w:t>
            </w:r>
          </w:p>
          <w:p w14:paraId="5CCB4333" w14:textId="668901AC" w:rsidR="00ED173F" w:rsidRPr="009A5CC1" w:rsidRDefault="00092289" w:rsidP="009A5CC1">
            <w:pPr>
              <w:pStyle w:val="ListParagraph"/>
              <w:numPr>
                <w:ilvl w:val="0"/>
                <w:numId w:val="4"/>
              </w:numPr>
              <w:rPr>
                <w:rFonts w:asciiTheme="minorHAnsi" w:hAnsiTheme="minorHAnsi" w:cstheme="minorHAnsi"/>
                <w:bCs/>
              </w:rPr>
            </w:pPr>
            <w:r>
              <w:rPr>
                <w:rFonts w:asciiTheme="minorHAnsi" w:hAnsiTheme="minorHAnsi" w:cstheme="minorHAnsi"/>
                <w:bCs/>
                <w:u w:val="single"/>
              </w:rPr>
              <w:t xml:space="preserve">Precept </w:t>
            </w:r>
            <w:r w:rsidR="009A5CC1">
              <w:rPr>
                <w:rFonts w:asciiTheme="minorHAnsi" w:hAnsiTheme="minorHAnsi" w:cstheme="minorHAnsi"/>
                <w:bCs/>
                <w:u w:val="single"/>
              </w:rPr>
              <w:t>2021</w:t>
            </w:r>
            <w:r>
              <w:rPr>
                <w:rFonts w:asciiTheme="minorHAnsi" w:hAnsiTheme="minorHAnsi" w:cstheme="minorHAnsi"/>
                <w:bCs/>
                <w:u w:val="single"/>
              </w:rPr>
              <w:t>/22</w:t>
            </w:r>
            <w:r w:rsidR="00066C65" w:rsidRPr="00066C65">
              <w:rPr>
                <w:rFonts w:asciiTheme="minorHAnsi" w:hAnsiTheme="minorHAnsi" w:cstheme="minorHAnsi"/>
                <w:bCs/>
              </w:rPr>
              <w:t>:</w:t>
            </w:r>
            <w:r w:rsidR="00090932">
              <w:rPr>
                <w:rFonts w:asciiTheme="minorHAnsi" w:hAnsiTheme="minorHAnsi" w:cstheme="minorHAnsi"/>
                <w:bCs/>
              </w:rPr>
              <w:t xml:space="preserve"> </w:t>
            </w:r>
            <w:r w:rsidR="00B77707">
              <w:rPr>
                <w:rFonts w:asciiTheme="minorHAnsi" w:hAnsiTheme="minorHAnsi" w:cstheme="minorHAnsi"/>
                <w:bCs/>
              </w:rPr>
              <w:t xml:space="preserve">The Clerk had circulated the proposed figures following her meeting with NE.  Although it is proposed that the Precept will increase, it is hoped that this will not result in an increased contribution per household due to the rise in number of houses in the Village.  Due to several outstanding queries, it was </w:t>
            </w:r>
            <w:r w:rsidR="00090932" w:rsidRPr="00090932">
              <w:rPr>
                <w:rFonts w:asciiTheme="minorHAnsi" w:hAnsiTheme="minorHAnsi" w:cstheme="minorHAnsi"/>
                <w:b/>
                <w:i/>
                <w:iCs/>
              </w:rPr>
              <w:t>RESOLVED</w:t>
            </w:r>
            <w:r w:rsidR="00B77707">
              <w:rPr>
                <w:rFonts w:asciiTheme="minorHAnsi" w:hAnsiTheme="minorHAnsi" w:cstheme="minorHAnsi"/>
                <w:b/>
                <w:i/>
                <w:iCs/>
              </w:rPr>
              <w:t xml:space="preserve"> to defer the decision until the December Meeting.</w:t>
            </w:r>
          </w:p>
        </w:tc>
      </w:tr>
      <w:tr w:rsidR="004603D5" w:rsidRPr="002627D9" w14:paraId="51601F46" w14:textId="77777777" w:rsidTr="5A141C0E">
        <w:trPr>
          <w:trHeight w:val="327"/>
        </w:trPr>
        <w:tc>
          <w:tcPr>
            <w:tcW w:w="900" w:type="dxa"/>
          </w:tcPr>
          <w:p w14:paraId="6962B9DF" w14:textId="3B7F2E01" w:rsidR="004603D5"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w:t>
            </w:r>
            <w:r w:rsidR="006B3064">
              <w:rPr>
                <w:rFonts w:asciiTheme="minorHAnsi" w:hAnsiTheme="minorHAnsi" w:cstheme="minorHAnsi"/>
                <w:sz w:val="22"/>
                <w:szCs w:val="22"/>
              </w:rPr>
              <w:t>1</w:t>
            </w:r>
            <w:r w:rsidR="009736C6">
              <w:rPr>
                <w:rFonts w:asciiTheme="minorHAnsi" w:hAnsiTheme="minorHAnsi" w:cstheme="minorHAnsi"/>
                <w:sz w:val="22"/>
                <w:szCs w:val="22"/>
              </w:rPr>
              <w:t>14</w:t>
            </w:r>
          </w:p>
        </w:tc>
        <w:tc>
          <w:tcPr>
            <w:tcW w:w="10206" w:type="dxa"/>
            <w:vAlign w:val="center"/>
          </w:tcPr>
          <w:p w14:paraId="0B81A011" w14:textId="6DBA503F"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9736C6">
              <w:rPr>
                <w:rFonts w:asciiTheme="minorHAnsi" w:hAnsiTheme="minorHAnsi" w:cstheme="minorHAnsi"/>
                <w:b/>
                <w:sz w:val="22"/>
                <w:szCs w:val="22"/>
                <w:u w:val="single"/>
              </w:rPr>
              <w:t>December</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20</w:t>
            </w:r>
            <w:r w:rsidR="006C1476" w:rsidRPr="002627D9">
              <w:rPr>
                <w:rFonts w:asciiTheme="minorHAnsi" w:hAnsiTheme="minorHAnsi" w:cstheme="minorHAnsi"/>
                <w:b/>
                <w:sz w:val="22"/>
                <w:szCs w:val="22"/>
                <w:u w:val="single"/>
              </w:rPr>
              <w:t>:</w:t>
            </w:r>
          </w:p>
          <w:p w14:paraId="06E66FEA" w14:textId="2E15CA65" w:rsidR="009A5CC1" w:rsidRPr="009C08B2" w:rsidRDefault="009A5CC1" w:rsidP="006C1476">
            <w:pPr>
              <w:rPr>
                <w:rFonts w:asciiTheme="minorHAnsi" w:hAnsiTheme="minorHAnsi" w:cstheme="minorHAnsi"/>
                <w:bCs/>
                <w:sz w:val="22"/>
                <w:szCs w:val="22"/>
              </w:rPr>
            </w:pPr>
            <w:r>
              <w:rPr>
                <w:rFonts w:asciiTheme="minorHAnsi" w:hAnsiTheme="minorHAnsi" w:cstheme="minorHAnsi"/>
                <w:bCs/>
                <w:sz w:val="22"/>
                <w:szCs w:val="22"/>
              </w:rPr>
              <w:t>No new items.</w:t>
            </w:r>
          </w:p>
        </w:tc>
      </w:tr>
      <w:tr w:rsidR="00A673DD" w:rsidRPr="002627D9" w14:paraId="019B2630" w14:textId="77777777" w:rsidTr="5A141C0E">
        <w:trPr>
          <w:trHeight w:val="327"/>
        </w:trPr>
        <w:tc>
          <w:tcPr>
            <w:tcW w:w="900" w:type="dxa"/>
          </w:tcPr>
          <w:p w14:paraId="6F9CB444" w14:textId="2C9AE356"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lastRenderedPageBreak/>
              <w:t>20/</w:t>
            </w:r>
            <w:r w:rsidR="006B3064">
              <w:rPr>
                <w:rFonts w:asciiTheme="minorHAnsi" w:hAnsiTheme="minorHAnsi" w:cstheme="minorHAnsi"/>
                <w:sz w:val="22"/>
                <w:szCs w:val="22"/>
              </w:rPr>
              <w:t>1</w:t>
            </w:r>
            <w:r w:rsidR="009736C6">
              <w:rPr>
                <w:rFonts w:asciiTheme="minorHAnsi" w:hAnsiTheme="minorHAnsi" w:cstheme="minorHAnsi"/>
                <w:sz w:val="22"/>
                <w:szCs w:val="22"/>
              </w:rPr>
              <w:t>15</w:t>
            </w:r>
          </w:p>
        </w:tc>
        <w:tc>
          <w:tcPr>
            <w:tcW w:w="10206" w:type="dxa"/>
            <w:vAlign w:val="center"/>
          </w:tcPr>
          <w:p w14:paraId="69BC8DDC" w14:textId="42457878" w:rsidR="009C6BE6" w:rsidRPr="005560CE" w:rsidRDefault="00A673DD" w:rsidP="0008267B">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9736C6">
              <w:rPr>
                <w:rFonts w:asciiTheme="minorHAnsi" w:hAnsiTheme="minorHAnsi" w:cstheme="minorHAnsi"/>
                <w:b/>
                <w:sz w:val="22"/>
                <w:szCs w:val="22"/>
              </w:rPr>
              <w:t>09</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9736C6">
              <w:rPr>
                <w:rFonts w:asciiTheme="minorHAnsi" w:hAnsiTheme="minorHAnsi" w:cstheme="minorHAnsi"/>
                <w:b/>
                <w:sz w:val="22"/>
                <w:szCs w:val="22"/>
              </w:rPr>
              <w:t>December 2</w:t>
            </w:r>
            <w:r w:rsidR="00714822" w:rsidRPr="002627D9">
              <w:rPr>
                <w:rFonts w:asciiTheme="minorHAnsi" w:hAnsiTheme="minorHAnsi" w:cstheme="minorHAnsi"/>
                <w:b/>
                <w:sz w:val="22"/>
                <w:szCs w:val="22"/>
              </w:rPr>
              <w:t>0</w:t>
            </w:r>
            <w:r w:rsidR="00E67BCB">
              <w:rPr>
                <w:rFonts w:asciiTheme="minorHAnsi" w:hAnsiTheme="minorHAnsi" w:cstheme="minorHAnsi"/>
                <w:b/>
                <w:sz w:val="22"/>
                <w:szCs w:val="22"/>
              </w:rPr>
              <w:t>20</w:t>
            </w:r>
            <w:r w:rsidR="00066C65">
              <w:rPr>
                <w:rFonts w:asciiTheme="minorHAnsi" w:hAnsiTheme="minorHAnsi" w:cstheme="minorHAnsi"/>
                <w:b/>
                <w:sz w:val="22"/>
                <w:szCs w:val="22"/>
              </w:rPr>
              <w:t xml:space="preserve"> at 6.30pm</w:t>
            </w:r>
            <w:r w:rsidR="009736C6">
              <w:rPr>
                <w:rFonts w:asciiTheme="minorHAnsi" w:hAnsiTheme="minorHAnsi" w:cstheme="minorHAnsi"/>
                <w:b/>
                <w:sz w:val="22"/>
                <w:szCs w:val="22"/>
              </w:rPr>
              <w:t xml:space="preserve"> via zoom.</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B04ACD">
              <w:rPr>
                <w:rFonts w:asciiTheme="minorHAnsi" w:hAnsiTheme="minorHAnsi" w:cstheme="minorHAnsi"/>
                <w:sz w:val="22"/>
                <w:szCs w:val="22"/>
              </w:rPr>
              <w:t>20.</w:t>
            </w:r>
            <w:r w:rsidR="009736C6">
              <w:rPr>
                <w:rFonts w:asciiTheme="minorHAnsi" w:hAnsiTheme="minorHAnsi" w:cstheme="minorHAnsi"/>
                <w:sz w:val="22"/>
                <w:szCs w:val="22"/>
              </w:rPr>
              <w:t>2</w:t>
            </w:r>
            <w:r w:rsidR="00092289">
              <w:rPr>
                <w:rFonts w:asciiTheme="minorHAnsi" w:hAnsiTheme="minorHAnsi" w:cstheme="minorHAnsi"/>
                <w:sz w:val="22"/>
                <w:szCs w:val="22"/>
              </w:rPr>
              <w:t>0</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47A5465E" w14:textId="77777777" w:rsidR="002B3F28" w:rsidRDefault="002B3F28" w:rsidP="009C5C19">
      <w:pPr>
        <w:outlineLvl w:val="0"/>
        <w:rPr>
          <w:rFonts w:asciiTheme="minorHAnsi" w:hAnsiTheme="minorHAnsi" w:cstheme="minorHAnsi"/>
          <w:b/>
          <w:sz w:val="22"/>
          <w:szCs w:val="22"/>
        </w:rPr>
      </w:pPr>
    </w:p>
    <w:sectPr w:rsidR="002B3F28"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199BE" w14:textId="77777777" w:rsidR="00146F90" w:rsidRDefault="00146F90">
      <w:r>
        <w:separator/>
      </w:r>
    </w:p>
  </w:endnote>
  <w:endnote w:type="continuationSeparator" w:id="0">
    <w:p w14:paraId="1FDC2EC3" w14:textId="77777777" w:rsidR="00146F90" w:rsidRDefault="0014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1B5A4" w14:textId="77777777" w:rsidR="00146F90" w:rsidRDefault="00146F90">
      <w:r>
        <w:separator/>
      </w:r>
    </w:p>
  </w:footnote>
  <w:footnote w:type="continuationSeparator" w:id="0">
    <w:p w14:paraId="74FED1D5" w14:textId="77777777" w:rsidR="00146F90" w:rsidRDefault="0014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64CC" w14:textId="407A83FE" w:rsidR="004C5B7D" w:rsidRPr="00FC3520" w:rsidRDefault="004C5B7D" w:rsidP="00FC3520">
    <w:pPr>
      <w:pStyle w:val="Header"/>
      <w:jc w:val="center"/>
      <w:rPr>
        <w:rFonts w:ascii="Arial" w:hAnsi="Arial" w:cs="Arial"/>
        <w:b/>
      </w:rPr>
    </w:pPr>
    <w:r w:rsidRPr="00FC3520">
      <w:rPr>
        <w:rFonts w:ascii="Arial" w:hAnsi="Arial" w:cs="Arial"/>
        <w:b/>
      </w:rPr>
      <w:t xml:space="preserve">MINUTES OF THE </w:t>
    </w:r>
    <w:r w:rsidR="00066CCB">
      <w:rPr>
        <w:rFonts w:ascii="Arial" w:hAnsi="Arial" w:cs="Arial"/>
        <w:b/>
      </w:rPr>
      <w:t xml:space="preserve">VIRTUAL </w:t>
    </w:r>
    <w:r>
      <w:rPr>
        <w:rFonts w:ascii="Arial" w:hAnsi="Arial" w:cs="Arial"/>
        <w:b/>
      </w:rPr>
      <w:t xml:space="preserve">FULL COUNCIL MEETING HELD ON </w:t>
    </w:r>
  </w:p>
  <w:p w14:paraId="63089EFA" w14:textId="11745F9F" w:rsidR="004C5B7D" w:rsidRPr="00FC3520" w:rsidRDefault="004C5B7D" w:rsidP="00FC3520">
    <w:pPr>
      <w:pStyle w:val="Header"/>
      <w:jc w:val="center"/>
      <w:rPr>
        <w:rFonts w:ascii="Arial" w:hAnsi="Arial" w:cs="Arial"/>
        <w:b/>
      </w:rPr>
    </w:pPr>
    <w:r>
      <w:rPr>
        <w:rFonts w:ascii="Arial" w:hAnsi="Arial" w:cs="Arial"/>
        <w:b/>
      </w:rPr>
      <w:t xml:space="preserve">WEDNESDAY </w:t>
    </w:r>
    <w:r w:rsidR="00EA49BF">
      <w:rPr>
        <w:rFonts w:ascii="Arial" w:hAnsi="Arial" w:cs="Arial"/>
        <w:b/>
      </w:rPr>
      <w:t>11</w:t>
    </w:r>
    <w:r w:rsidRPr="00293FAE">
      <w:rPr>
        <w:rFonts w:ascii="Arial" w:hAnsi="Arial" w:cs="Arial"/>
        <w:b/>
        <w:vertAlign w:val="superscript"/>
      </w:rPr>
      <w:t>th</w:t>
    </w:r>
    <w:r>
      <w:rPr>
        <w:rFonts w:ascii="Arial" w:hAnsi="Arial" w:cs="Arial"/>
        <w:b/>
      </w:rPr>
      <w:t xml:space="preserve"> </w:t>
    </w:r>
    <w:r w:rsidR="00EA49BF">
      <w:rPr>
        <w:rFonts w:ascii="Arial" w:hAnsi="Arial" w:cs="Arial"/>
        <w:b/>
      </w:rPr>
      <w:t>NOVEMBER</w:t>
    </w:r>
    <w:r>
      <w:rPr>
        <w:rFonts w:ascii="Arial" w:hAnsi="Arial" w:cs="Arial"/>
        <w:b/>
      </w:rPr>
      <w:t xml:space="preserve"> 2020 AT </w:t>
    </w:r>
    <w:r w:rsidR="00066CCB">
      <w:rPr>
        <w:rFonts w:ascii="Arial" w:hAnsi="Arial" w:cs="Arial"/>
        <w:b/>
      </w:rPr>
      <w:t>6</w:t>
    </w:r>
    <w:r>
      <w:rPr>
        <w:rFonts w:ascii="Arial" w:hAnsi="Arial" w:cs="Arial"/>
        <w:b/>
      </w:rPr>
      <w:t xml:space="preserve">.30PM </w:t>
    </w:r>
    <w:r w:rsidR="00066CCB">
      <w:rPr>
        <w:rFonts w:ascii="Arial" w:hAnsi="Arial" w:cs="Arial"/>
        <w:b/>
      </w:rPr>
      <w:t>VIA ZOOM</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949"/>
    <w:multiLevelType w:val="hybridMultilevel"/>
    <w:tmpl w:val="B9DA8110"/>
    <w:lvl w:ilvl="0" w:tplc="1E76D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2608C"/>
    <w:multiLevelType w:val="hybridMultilevel"/>
    <w:tmpl w:val="356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CC0B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3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8"/>
  </w:num>
  <w:num w:numId="4">
    <w:abstractNumId w:val="9"/>
  </w:num>
  <w:num w:numId="5">
    <w:abstractNumId w:val="3"/>
  </w:num>
  <w:num w:numId="6">
    <w:abstractNumId w:val="5"/>
  </w:num>
  <w:num w:numId="7">
    <w:abstractNumId w:val="6"/>
  </w:num>
  <w:num w:numId="8">
    <w:abstractNumId w:val="1"/>
  </w:num>
  <w:num w:numId="9">
    <w:abstractNumId w:val="2"/>
  </w:num>
  <w:num w:numId="10">
    <w:abstractNumId w:val="10"/>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4F40"/>
    <w:rsid w:val="0001594C"/>
    <w:rsid w:val="00015FE5"/>
    <w:rsid w:val="0001643E"/>
    <w:rsid w:val="00016DED"/>
    <w:rsid w:val="00017002"/>
    <w:rsid w:val="00017D4B"/>
    <w:rsid w:val="0002090E"/>
    <w:rsid w:val="00022000"/>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C65"/>
    <w:rsid w:val="00066CCB"/>
    <w:rsid w:val="00066E97"/>
    <w:rsid w:val="00066F49"/>
    <w:rsid w:val="00067E85"/>
    <w:rsid w:val="0007179F"/>
    <w:rsid w:val="000738D6"/>
    <w:rsid w:val="00073B79"/>
    <w:rsid w:val="000740F8"/>
    <w:rsid w:val="00074D96"/>
    <w:rsid w:val="00074FDB"/>
    <w:rsid w:val="00077201"/>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289"/>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7DD"/>
    <w:rsid w:val="000A0B78"/>
    <w:rsid w:val="000A1072"/>
    <w:rsid w:val="000A2917"/>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46F90"/>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3BBC"/>
    <w:rsid w:val="00186D7D"/>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5C79"/>
    <w:rsid w:val="001A661A"/>
    <w:rsid w:val="001A74D2"/>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122"/>
    <w:rsid w:val="0022774F"/>
    <w:rsid w:val="0023240F"/>
    <w:rsid w:val="0023288F"/>
    <w:rsid w:val="0023293C"/>
    <w:rsid w:val="002329AE"/>
    <w:rsid w:val="00232F3C"/>
    <w:rsid w:val="00233BCD"/>
    <w:rsid w:val="00234757"/>
    <w:rsid w:val="002349BD"/>
    <w:rsid w:val="00234F62"/>
    <w:rsid w:val="00235AE8"/>
    <w:rsid w:val="00235BBB"/>
    <w:rsid w:val="0023668A"/>
    <w:rsid w:val="00236A54"/>
    <w:rsid w:val="00236B07"/>
    <w:rsid w:val="0023758F"/>
    <w:rsid w:val="00240B07"/>
    <w:rsid w:val="002417DD"/>
    <w:rsid w:val="00241876"/>
    <w:rsid w:val="00241DD5"/>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57831"/>
    <w:rsid w:val="002604E3"/>
    <w:rsid w:val="002606BC"/>
    <w:rsid w:val="00260B82"/>
    <w:rsid w:val="002611B0"/>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8B"/>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01C8"/>
    <w:rsid w:val="002C1A9B"/>
    <w:rsid w:val="002C1E2C"/>
    <w:rsid w:val="002C6370"/>
    <w:rsid w:val="002C6E49"/>
    <w:rsid w:val="002D0C6B"/>
    <w:rsid w:val="002D0C99"/>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285E"/>
    <w:rsid w:val="003430DF"/>
    <w:rsid w:val="00343D26"/>
    <w:rsid w:val="00344432"/>
    <w:rsid w:val="00344940"/>
    <w:rsid w:val="00344CE3"/>
    <w:rsid w:val="00346E1C"/>
    <w:rsid w:val="00347084"/>
    <w:rsid w:val="00347E98"/>
    <w:rsid w:val="0035039A"/>
    <w:rsid w:val="00350456"/>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47A5"/>
    <w:rsid w:val="00384D9B"/>
    <w:rsid w:val="003859A4"/>
    <w:rsid w:val="00385CFD"/>
    <w:rsid w:val="00385F19"/>
    <w:rsid w:val="003863A8"/>
    <w:rsid w:val="003866D8"/>
    <w:rsid w:val="003901A1"/>
    <w:rsid w:val="00390612"/>
    <w:rsid w:val="003922BB"/>
    <w:rsid w:val="00392678"/>
    <w:rsid w:val="00392EC4"/>
    <w:rsid w:val="00393017"/>
    <w:rsid w:val="00394EA2"/>
    <w:rsid w:val="00395694"/>
    <w:rsid w:val="0039684A"/>
    <w:rsid w:val="00396D0D"/>
    <w:rsid w:val="003A0059"/>
    <w:rsid w:val="003A0B1D"/>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1D78"/>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3032"/>
    <w:rsid w:val="0044332B"/>
    <w:rsid w:val="00443554"/>
    <w:rsid w:val="00443EC9"/>
    <w:rsid w:val="0044480F"/>
    <w:rsid w:val="00445595"/>
    <w:rsid w:val="00446093"/>
    <w:rsid w:val="004464A1"/>
    <w:rsid w:val="00446E6F"/>
    <w:rsid w:val="004470C1"/>
    <w:rsid w:val="004471E4"/>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2FE"/>
    <w:rsid w:val="004664E6"/>
    <w:rsid w:val="00466EE9"/>
    <w:rsid w:val="004672A3"/>
    <w:rsid w:val="004710D3"/>
    <w:rsid w:val="00471649"/>
    <w:rsid w:val="00472E7A"/>
    <w:rsid w:val="00473B02"/>
    <w:rsid w:val="00473FDB"/>
    <w:rsid w:val="00474172"/>
    <w:rsid w:val="00476C16"/>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B7D"/>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07DE1"/>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345C"/>
    <w:rsid w:val="00564CB4"/>
    <w:rsid w:val="00565572"/>
    <w:rsid w:val="00567678"/>
    <w:rsid w:val="0057000A"/>
    <w:rsid w:val="00570B13"/>
    <w:rsid w:val="00571712"/>
    <w:rsid w:val="00571F89"/>
    <w:rsid w:val="005720CF"/>
    <w:rsid w:val="00572A0A"/>
    <w:rsid w:val="00572A2A"/>
    <w:rsid w:val="00572A5B"/>
    <w:rsid w:val="005735EA"/>
    <w:rsid w:val="00573A8E"/>
    <w:rsid w:val="005741FC"/>
    <w:rsid w:val="00574827"/>
    <w:rsid w:val="00575EDB"/>
    <w:rsid w:val="00576113"/>
    <w:rsid w:val="00576B7C"/>
    <w:rsid w:val="00577E5D"/>
    <w:rsid w:val="00580FFA"/>
    <w:rsid w:val="005818AE"/>
    <w:rsid w:val="00581C61"/>
    <w:rsid w:val="005823AC"/>
    <w:rsid w:val="00582C08"/>
    <w:rsid w:val="005833B4"/>
    <w:rsid w:val="00584B2E"/>
    <w:rsid w:val="00585AFE"/>
    <w:rsid w:val="00587ED7"/>
    <w:rsid w:val="005917BA"/>
    <w:rsid w:val="00591C3F"/>
    <w:rsid w:val="00591C45"/>
    <w:rsid w:val="005924C5"/>
    <w:rsid w:val="00592575"/>
    <w:rsid w:val="005928CC"/>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663"/>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1FA0"/>
    <w:rsid w:val="006241D1"/>
    <w:rsid w:val="00626AB9"/>
    <w:rsid w:val="006315E0"/>
    <w:rsid w:val="00631965"/>
    <w:rsid w:val="00632E0B"/>
    <w:rsid w:val="00633E91"/>
    <w:rsid w:val="00634047"/>
    <w:rsid w:val="00634599"/>
    <w:rsid w:val="006347AF"/>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5DC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2CA"/>
    <w:rsid w:val="006A6F16"/>
    <w:rsid w:val="006A7960"/>
    <w:rsid w:val="006B0049"/>
    <w:rsid w:val="006B3064"/>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663D"/>
    <w:rsid w:val="00707EDC"/>
    <w:rsid w:val="007100E3"/>
    <w:rsid w:val="007118C6"/>
    <w:rsid w:val="00712175"/>
    <w:rsid w:val="007125CB"/>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06CC"/>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5B4"/>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06D"/>
    <w:rsid w:val="00886994"/>
    <w:rsid w:val="008905C5"/>
    <w:rsid w:val="008923E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28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5F2A"/>
    <w:rsid w:val="008E6269"/>
    <w:rsid w:val="008E655D"/>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36C6"/>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0F7"/>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5CC1"/>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79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52BE"/>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393"/>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EC"/>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3AD2"/>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1773"/>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8A3"/>
    <w:rsid w:val="00AE7B51"/>
    <w:rsid w:val="00AF02C9"/>
    <w:rsid w:val="00AF31E8"/>
    <w:rsid w:val="00AF3B55"/>
    <w:rsid w:val="00AF3C1D"/>
    <w:rsid w:val="00AF3D35"/>
    <w:rsid w:val="00AF3FA0"/>
    <w:rsid w:val="00AF4A23"/>
    <w:rsid w:val="00AF4AFD"/>
    <w:rsid w:val="00AF5143"/>
    <w:rsid w:val="00AF5CA1"/>
    <w:rsid w:val="00AF72F3"/>
    <w:rsid w:val="00AF76BE"/>
    <w:rsid w:val="00AF7951"/>
    <w:rsid w:val="00AF7AE5"/>
    <w:rsid w:val="00B00156"/>
    <w:rsid w:val="00B00AA3"/>
    <w:rsid w:val="00B016D8"/>
    <w:rsid w:val="00B0207E"/>
    <w:rsid w:val="00B028BC"/>
    <w:rsid w:val="00B02DFB"/>
    <w:rsid w:val="00B04ACD"/>
    <w:rsid w:val="00B04B21"/>
    <w:rsid w:val="00B052DC"/>
    <w:rsid w:val="00B07626"/>
    <w:rsid w:val="00B07F60"/>
    <w:rsid w:val="00B1267F"/>
    <w:rsid w:val="00B132F0"/>
    <w:rsid w:val="00B1655A"/>
    <w:rsid w:val="00B1733A"/>
    <w:rsid w:val="00B17C70"/>
    <w:rsid w:val="00B2029C"/>
    <w:rsid w:val="00B20642"/>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3D8E"/>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707"/>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A01"/>
    <w:rsid w:val="00BC5D76"/>
    <w:rsid w:val="00BC5F41"/>
    <w:rsid w:val="00BC6FFC"/>
    <w:rsid w:val="00BC7DDB"/>
    <w:rsid w:val="00BD0184"/>
    <w:rsid w:val="00BD09CE"/>
    <w:rsid w:val="00BD16EC"/>
    <w:rsid w:val="00BD2855"/>
    <w:rsid w:val="00BD2F01"/>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3050C"/>
    <w:rsid w:val="00C33DAA"/>
    <w:rsid w:val="00C33E63"/>
    <w:rsid w:val="00C3402C"/>
    <w:rsid w:val="00C34AC4"/>
    <w:rsid w:val="00C366A0"/>
    <w:rsid w:val="00C37687"/>
    <w:rsid w:val="00C40291"/>
    <w:rsid w:val="00C40D24"/>
    <w:rsid w:val="00C421D1"/>
    <w:rsid w:val="00C422A5"/>
    <w:rsid w:val="00C425DF"/>
    <w:rsid w:val="00C42D7B"/>
    <w:rsid w:val="00C43379"/>
    <w:rsid w:val="00C43ECB"/>
    <w:rsid w:val="00C4580C"/>
    <w:rsid w:val="00C4583C"/>
    <w:rsid w:val="00C4583F"/>
    <w:rsid w:val="00C45922"/>
    <w:rsid w:val="00C503A9"/>
    <w:rsid w:val="00C507DE"/>
    <w:rsid w:val="00C50BF6"/>
    <w:rsid w:val="00C539C1"/>
    <w:rsid w:val="00C53A1D"/>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1EC5"/>
    <w:rsid w:val="00C7219A"/>
    <w:rsid w:val="00C743CB"/>
    <w:rsid w:val="00C751D1"/>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871"/>
    <w:rsid w:val="00C92F87"/>
    <w:rsid w:val="00C93132"/>
    <w:rsid w:val="00C93A69"/>
    <w:rsid w:val="00C943B3"/>
    <w:rsid w:val="00C95EA0"/>
    <w:rsid w:val="00CA0F3D"/>
    <w:rsid w:val="00CA1777"/>
    <w:rsid w:val="00CA23A6"/>
    <w:rsid w:val="00CA4C1D"/>
    <w:rsid w:val="00CA4FDD"/>
    <w:rsid w:val="00CA5075"/>
    <w:rsid w:val="00CA5B80"/>
    <w:rsid w:val="00CA607D"/>
    <w:rsid w:val="00CA750B"/>
    <w:rsid w:val="00CB0C68"/>
    <w:rsid w:val="00CB0E47"/>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6176"/>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A2F"/>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619E"/>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5AD6"/>
    <w:rsid w:val="00E66F62"/>
    <w:rsid w:val="00E6792E"/>
    <w:rsid w:val="00E67BCB"/>
    <w:rsid w:val="00E704A3"/>
    <w:rsid w:val="00E7080D"/>
    <w:rsid w:val="00E7115B"/>
    <w:rsid w:val="00E71D23"/>
    <w:rsid w:val="00E73080"/>
    <w:rsid w:val="00E74E81"/>
    <w:rsid w:val="00E75096"/>
    <w:rsid w:val="00E76967"/>
    <w:rsid w:val="00E76C6C"/>
    <w:rsid w:val="00E77DFD"/>
    <w:rsid w:val="00E80C63"/>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8E1"/>
    <w:rsid w:val="00E93A3B"/>
    <w:rsid w:val="00E93DF2"/>
    <w:rsid w:val="00E943F1"/>
    <w:rsid w:val="00E94ED5"/>
    <w:rsid w:val="00E9582D"/>
    <w:rsid w:val="00E962F7"/>
    <w:rsid w:val="00E979F3"/>
    <w:rsid w:val="00E97B2C"/>
    <w:rsid w:val="00EA1817"/>
    <w:rsid w:val="00EA252A"/>
    <w:rsid w:val="00EA2724"/>
    <w:rsid w:val="00EA49BF"/>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B7E5E"/>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173F"/>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B9B"/>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77D40"/>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417"/>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EF"/>
    <w:rsid w:val="00FF57DD"/>
    <w:rsid w:val="00FF64A5"/>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2</cp:revision>
  <cp:lastPrinted>2019-10-04T11:26:00Z</cp:lastPrinted>
  <dcterms:created xsi:type="dcterms:W3CDTF">2020-11-20T12:37:00Z</dcterms:created>
  <dcterms:modified xsi:type="dcterms:W3CDTF">2020-11-20T12:37:00Z</dcterms:modified>
</cp:coreProperties>
</file>