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LONGSTONE  COMMUNITY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COUNCIL</w:t>
      </w:r>
    </w:p>
    <w:p w:rsidR="00482D75" w:rsidRDefault="00482D75" w:rsidP="00482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of  Meeting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held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Slateford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Church</w:t>
      </w:r>
    </w:p>
    <w:p w:rsidR="00482D75" w:rsidRDefault="00482D75" w:rsidP="00482D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Monday 12th August 2013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REPRESENTATIVES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CO-OPTED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L Campbell         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 Hughes, Secretary                            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S Campbell                                                        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 Marr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Mr  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Scott, Chair &amp; Treasurer                                                    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A Watt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Cllr C Fullerton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 M </w:t>
      </w:r>
      <w:proofErr w:type="spellStart"/>
      <w:r>
        <w:rPr>
          <w:rFonts w:ascii="Times New Roman" w:hAnsi="Times New Roman" w:cs="Times New Roman"/>
          <w:sz w:val="24"/>
          <w:szCs w:val="24"/>
        </w:rPr>
        <w:t>Frew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R </w:t>
      </w:r>
      <w:proofErr w:type="spellStart"/>
      <w:r>
        <w:rPr>
          <w:rFonts w:ascii="Times New Roman" w:hAnsi="Times New Roman" w:cs="Times New Roman"/>
          <w:sz w:val="24"/>
          <w:szCs w:val="24"/>
        </w:rPr>
        <w:t>Lennie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THE PUBLIC</w:t>
      </w:r>
    </w:p>
    <w:p w:rsidR="00482D75" w:rsidRPr="00482D75" w:rsidRDefault="00482D75" w:rsidP="00482D75">
      <w:pPr>
        <w:rPr>
          <w:rFonts w:ascii="Times New Roman" w:hAnsi="Times New Roman" w:cs="Times New Roman"/>
          <w:bCs/>
          <w:sz w:val="24"/>
          <w:szCs w:val="24"/>
        </w:rPr>
      </w:pPr>
      <w:r w:rsidRPr="00482D75">
        <w:rPr>
          <w:rFonts w:ascii="Times New Roman" w:hAnsi="Times New Roman" w:cs="Times New Roman"/>
          <w:bCs/>
          <w:sz w:val="24"/>
          <w:szCs w:val="24"/>
        </w:rPr>
        <w:t>2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APOLOGIES:     Cllr. D Wilson   Mr R Gardiner   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CHAIRMAN'S  REMARKS</w:t>
      </w:r>
      <w:proofErr w:type="gramEnd"/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Scott said he had called an Extraordinary meeting because there was unfinished business from the recent AGM, as Community Council could not carry on without a Treasurer. Also we did not have a Vice Chair, Secretary was nominated again, but was not at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 ,so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did not know if she would accept. Mr Scott called for Nominations.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Chair -   Mr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Campbell was nominated by Anne Watt and seconded by Jean Marr.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Secretary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Grace Hughes she would accept but probably only for a year, nominated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Jim Scott.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Treasurer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Jim Scott said he would carry on with treasurer for a year. Secretary had checked with Eileen Hewitt and this was alright. One person can hold 2 positions but not 3.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elections are in September, Cathy will get forms.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  MINUTES OF LAST MEETING</w:t>
      </w:r>
    </w:p>
    <w:p w:rsidR="00482D75" w:rsidRPr="00482D75" w:rsidRDefault="00482D75" w:rsidP="00482D7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2D75">
        <w:rPr>
          <w:rFonts w:ascii="Times New Roman" w:hAnsi="Times New Roman" w:cs="Times New Roman"/>
          <w:bCs/>
          <w:sz w:val="24"/>
          <w:szCs w:val="24"/>
        </w:rPr>
        <w:t>Minutes of meeting 13th May approved by Jean Marr.</w:t>
      </w:r>
      <w:proofErr w:type="gramEnd"/>
      <w:r w:rsidRPr="00482D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82D75">
        <w:rPr>
          <w:rFonts w:ascii="Times New Roman" w:hAnsi="Times New Roman" w:cs="Times New Roman"/>
          <w:bCs/>
          <w:sz w:val="24"/>
          <w:szCs w:val="24"/>
        </w:rPr>
        <w:t>Unanimous.</w:t>
      </w:r>
      <w:proofErr w:type="gramEnd"/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MATTERS ARISING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    POLICE REPORT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P.C.Kirk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told Grace that they would not be attending meetings in future.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Fullerton had a meeting with Inspector Dolan - he said they are Police first but he will try to get Police along. Community Police do not work Monday and Tuesday evenings. She asked for a report to be e-mailed to meeting. Cathy said stats were not in </w:t>
      </w:r>
      <w:proofErr w:type="gramStart"/>
      <w:r>
        <w:rPr>
          <w:rFonts w:ascii="Times New Roman" w:hAnsi="Times New Roman" w:cs="Times New Roman"/>
          <w:sz w:val="24"/>
          <w:szCs w:val="24"/>
        </w:rPr>
        <w:t>context  i.e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what happened last year.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   PLANNING REPORT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complained about large hoarding beside Westside Motors. Applicant has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appealed but Community Council and City of Edinburgh Council still oppose this.  A previous one was turned down at bowling green.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keep an eye on it.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Sainsbury's will open 28th August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Poplars were cut down beside Community </w:t>
      </w:r>
      <w:proofErr w:type="gramStart"/>
      <w:r>
        <w:rPr>
          <w:rFonts w:ascii="Times New Roman" w:hAnsi="Times New Roman" w:cs="Times New Roman"/>
          <w:sz w:val="24"/>
          <w:szCs w:val="24"/>
        </w:rPr>
        <w:t>Hall,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were encroaching on the entrance.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NEIGHBOURHOOD PARTNERSHIPS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Pentlands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10th September next meeting.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invited to training unit? (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covered South West) How funding panel works.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 want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views on getting rid of business meetings and everything done at public meeting - reduces number of meetings and more transparent.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ENVIRONMENTAL  ISSUES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spoke to Tony Kirk about repairs at garage being done on road. They have permission to do repairs but must do them inside their property.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Ramp will go ahead near bus stop.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much luck with Virgin Media regarding their boxes, still looking into this.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bushes at Westside Plaza crossing although not in our area feel they are dangerous have Job no.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Still no invoice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bench.</w:t>
      </w:r>
      <w:proofErr w:type="gramEnd"/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Quarry Park 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although it is in our area we have no say in what’s going on decisions are made without our knowledge. We have no equipment at our end of park.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a lot of funding. History boards are going up 23rd August at canal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Steuart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two faulty steps near canal still not repaired. Grace to phone again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OTHER MATTERS ARISING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Bookies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painted.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Hellen's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bench is in place with correct spelling.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Kingsknowe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Roadhouse property is in bad state, Grace will write.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  TREASURERS REPORT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Scott said no change no money had been spent.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   CORRESPONDENCE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Notification of proposed burger van to be sited at 30a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Road next to Village Inn.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Van to be there for 1 year.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was passed round meeting. Meeting felt there was no need for this.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Grace to convey our objection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C.E.C.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received regarding our request for 20mph flashing sign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Kingsknowe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 North.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no signs will be distributed. Could we at least have a Lollipop </w:t>
      </w:r>
      <w:proofErr w:type="gramStart"/>
      <w:r>
        <w:rPr>
          <w:rFonts w:ascii="Times New Roman" w:hAnsi="Times New Roman" w:cs="Times New Roman"/>
          <w:sz w:val="24"/>
          <w:szCs w:val="24"/>
        </w:rPr>
        <w:t>lady.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further survey will be done later in the year. A member of the public suggested a "walking bus."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mentioned that we needed a sign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School, there are several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Redhall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none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sz w:val="24"/>
          <w:szCs w:val="24"/>
        </w:rPr>
        <w:t>. Cathy will take this up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A.O.C B.  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anyone going to take on the meetings that Lily attends on our </w:t>
      </w:r>
      <w:proofErr w:type="gramStart"/>
      <w:r>
        <w:rPr>
          <w:rFonts w:ascii="Times New Roman" w:hAnsi="Times New Roman" w:cs="Times New Roman"/>
          <w:sz w:val="24"/>
          <w:szCs w:val="24"/>
        </w:rPr>
        <w:t>behalf.</w:t>
      </w:r>
      <w:proofErr w:type="gramEnd"/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walkabout is on Wednesday -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Longstone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Kingsknowe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Green Road and Lanark Road is in a very bad state again - bushes encroaching on pavement. 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 of Next Meeting - Monday 9th September (to be confirmed.)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2D75" w:rsidRDefault="00482D75" w:rsidP="00482D75">
      <w:pPr>
        <w:rPr>
          <w:rFonts w:ascii="Times New Roman" w:hAnsi="Times New Roman" w:cs="Times New Roman"/>
          <w:sz w:val="24"/>
          <w:szCs w:val="24"/>
        </w:rPr>
      </w:pPr>
    </w:p>
    <w:p w:rsidR="00976BC9" w:rsidRDefault="00976BC9"/>
    <w:sectPr w:rsidR="00976BC9" w:rsidSect="00482D75">
      <w:pgSz w:w="11905" w:h="16835"/>
      <w:pgMar w:top="1440" w:right="1440" w:bottom="1440" w:left="1440" w:header="720" w:footer="1123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F4" w:rsidRDefault="007E58F4" w:rsidP="00482D75">
      <w:r>
        <w:separator/>
      </w:r>
    </w:p>
  </w:endnote>
  <w:endnote w:type="continuationSeparator" w:id="0">
    <w:p w:rsidR="007E58F4" w:rsidRDefault="007E58F4" w:rsidP="0048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F4" w:rsidRDefault="007E58F4" w:rsidP="00482D75">
      <w:r>
        <w:separator/>
      </w:r>
    </w:p>
  </w:footnote>
  <w:footnote w:type="continuationSeparator" w:id="0">
    <w:p w:rsidR="007E58F4" w:rsidRDefault="007E58F4" w:rsidP="0048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75"/>
    <w:rsid w:val="00482D75"/>
    <w:rsid w:val="007E58F4"/>
    <w:rsid w:val="0097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D75"/>
    <w:rPr>
      <w:rFonts w:ascii="Tahoma" w:eastAsia="Times New Roman" w:hAnsi="Tahoma" w:cs="Tahoma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8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D75"/>
    <w:rPr>
      <w:rFonts w:ascii="Tahoma" w:eastAsia="Times New Roman" w:hAnsi="Tahoma" w:cs="Tahoma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4095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Steuart</dc:creator>
  <cp:lastModifiedBy>Steuart</cp:lastModifiedBy>
  <cp:revision>1</cp:revision>
  <dcterms:created xsi:type="dcterms:W3CDTF">2013-09-11T10:01:00Z</dcterms:created>
  <dcterms:modified xsi:type="dcterms:W3CDTF">2013-09-11T10:20:00Z</dcterms:modified>
</cp:coreProperties>
</file>