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70CA" w14:textId="77777777" w:rsidR="00DC4108" w:rsidRPr="00DC4108" w:rsidRDefault="00DC4108" w:rsidP="00DC4108">
      <w:pPr>
        <w:rPr>
          <w:b/>
          <w:bCs/>
          <w:color w:val="000000" w:themeColor="text1"/>
        </w:rPr>
      </w:pPr>
    </w:p>
    <w:p w14:paraId="13D096BD" w14:textId="77777777" w:rsidR="00DC4108" w:rsidRPr="00DC4108" w:rsidRDefault="00DC4108" w:rsidP="00DC4108">
      <w:pPr>
        <w:rPr>
          <w:b/>
          <w:bCs/>
          <w:color w:val="000000" w:themeColor="text1"/>
        </w:rPr>
      </w:pPr>
    </w:p>
    <w:p w14:paraId="07050887" w14:textId="57CE5AB8" w:rsidR="00DC4108" w:rsidRPr="00DC4108" w:rsidRDefault="00DC4108" w:rsidP="00DC4108">
      <w:pPr>
        <w:jc w:val="center"/>
        <w:rPr>
          <w:b/>
          <w:bCs/>
          <w:color w:val="000000" w:themeColor="text1"/>
        </w:rPr>
      </w:pPr>
      <w:r w:rsidRPr="00DC4108">
        <w:rPr>
          <w:b/>
          <w:bCs/>
          <w:noProof/>
          <w:color w:val="000000" w:themeColor="text1"/>
        </w:rPr>
        <w:drawing>
          <wp:inline distT="0" distB="0" distL="0" distR="0" wp14:anchorId="227B33D1" wp14:editId="6B7F8CC6">
            <wp:extent cx="1607443" cy="866732"/>
            <wp:effectExtent l="0" t="0" r="0" b="0"/>
            <wp:docPr id="181470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5381" name="Picture 1814705381"/>
                    <pic:cNvPicPr/>
                  </pic:nvPicPr>
                  <pic:blipFill rotWithShape="1">
                    <a:blip r:embed="rId5">
                      <a:extLst>
                        <a:ext uri="{28A0092B-C50C-407E-A947-70E740481C1C}">
                          <a14:useLocalDpi xmlns:a14="http://schemas.microsoft.com/office/drawing/2010/main" val="0"/>
                        </a:ext>
                      </a:extLst>
                    </a:blip>
                    <a:srcRect l="15049" t="18815" r="15205" b="20339"/>
                    <a:stretch>
                      <a:fillRect/>
                    </a:stretch>
                  </pic:blipFill>
                  <pic:spPr bwMode="auto">
                    <a:xfrm>
                      <a:off x="0" y="0"/>
                      <a:ext cx="1614547" cy="870563"/>
                    </a:xfrm>
                    <a:prstGeom prst="rect">
                      <a:avLst/>
                    </a:prstGeom>
                    <a:ln>
                      <a:noFill/>
                    </a:ln>
                    <a:extLst>
                      <a:ext uri="{53640926-AAD7-44D8-BBD7-CCE9431645EC}">
                        <a14:shadowObscured xmlns:a14="http://schemas.microsoft.com/office/drawing/2010/main"/>
                      </a:ext>
                    </a:extLst>
                  </pic:spPr>
                </pic:pic>
              </a:graphicData>
            </a:graphic>
          </wp:inline>
        </w:drawing>
      </w:r>
    </w:p>
    <w:p w14:paraId="0DB921CC" w14:textId="77777777" w:rsidR="00DC4108" w:rsidRPr="00DC4108" w:rsidRDefault="00DC4108" w:rsidP="00DC4108">
      <w:pPr>
        <w:rPr>
          <w:b/>
          <w:bCs/>
          <w:color w:val="000000" w:themeColor="text1"/>
        </w:rPr>
      </w:pPr>
    </w:p>
    <w:p w14:paraId="66D1B7DC" w14:textId="12525878" w:rsidR="00DC4108" w:rsidRPr="00DC4108" w:rsidRDefault="00DC4108" w:rsidP="00DC4108">
      <w:pPr>
        <w:rPr>
          <w:b/>
          <w:bCs/>
          <w:color w:val="000000" w:themeColor="text1"/>
        </w:rPr>
      </w:pPr>
      <w:r w:rsidRPr="00DC4108">
        <w:rPr>
          <w:b/>
          <w:bCs/>
          <w:color w:val="000000" w:themeColor="text1"/>
        </w:rPr>
        <w:t>Parish Clerk and Responsible Financial Officer</w:t>
      </w:r>
    </w:p>
    <w:p w14:paraId="16876112" w14:textId="77777777" w:rsidR="00DC4108" w:rsidRPr="00DC4108" w:rsidRDefault="00DC4108" w:rsidP="00DC4108">
      <w:pPr>
        <w:rPr>
          <w:b/>
          <w:bCs/>
          <w:color w:val="000000" w:themeColor="text1"/>
          <w:u w:val="single"/>
        </w:rPr>
      </w:pPr>
      <w:r w:rsidRPr="00DC4108">
        <w:rPr>
          <w:b/>
          <w:bCs/>
          <w:color w:val="000000" w:themeColor="text1"/>
          <w:u w:val="single"/>
        </w:rPr>
        <w:t xml:space="preserve">JOB DESCRIPTION </w:t>
      </w:r>
    </w:p>
    <w:p w14:paraId="62A3A376" w14:textId="77777777" w:rsidR="00DC4108" w:rsidRPr="00DC4108" w:rsidRDefault="00DC4108" w:rsidP="00DC4108">
      <w:pPr>
        <w:rPr>
          <w:color w:val="000000" w:themeColor="text1"/>
        </w:rPr>
      </w:pPr>
      <w:r w:rsidRPr="00DC4108">
        <w:rPr>
          <w:color w:val="000000" w:themeColor="text1"/>
        </w:rPr>
        <w:t>The Parish Clerk is responsible for the day-to-day administration of the Parish Council and acts as the Proper Officer and Responsible Financial Officer. The role involves supporting the Council in carrying out its duties, implementing Council decisions and ensuring the Council meets all legal, financial and governance responsibilities.</w:t>
      </w:r>
    </w:p>
    <w:p w14:paraId="3AC2E15A" w14:textId="77777777" w:rsidR="00DC4108" w:rsidRPr="00DC4108" w:rsidRDefault="00DC4108" w:rsidP="00DC4108">
      <w:pPr>
        <w:rPr>
          <w:b/>
          <w:bCs/>
          <w:color w:val="000000" w:themeColor="text1"/>
        </w:rPr>
      </w:pPr>
      <w:r w:rsidRPr="00DC4108">
        <w:rPr>
          <w:b/>
          <w:bCs/>
          <w:color w:val="000000" w:themeColor="text1"/>
        </w:rPr>
        <w:t>Main Responsibilities</w:t>
      </w:r>
    </w:p>
    <w:p w14:paraId="614BFA5B" w14:textId="77777777" w:rsidR="00DC4108" w:rsidRPr="00DC4108" w:rsidRDefault="00DC4108" w:rsidP="00DC4108">
      <w:pPr>
        <w:rPr>
          <w:b/>
          <w:bCs/>
          <w:color w:val="000000" w:themeColor="text1"/>
        </w:rPr>
      </w:pPr>
      <w:r w:rsidRPr="00DC4108">
        <w:rPr>
          <w:b/>
          <w:bCs/>
          <w:color w:val="000000" w:themeColor="text1"/>
        </w:rPr>
        <w:t>Main Duties</w:t>
      </w:r>
    </w:p>
    <w:p w14:paraId="3AD06BE5" w14:textId="77777777" w:rsidR="00DC4108" w:rsidRPr="00DC4108" w:rsidRDefault="00DC4108" w:rsidP="00DC4108">
      <w:pPr>
        <w:numPr>
          <w:ilvl w:val="0"/>
          <w:numId w:val="1"/>
        </w:numPr>
        <w:rPr>
          <w:color w:val="000000" w:themeColor="text1"/>
        </w:rPr>
      </w:pPr>
      <w:r w:rsidRPr="00DC4108">
        <w:rPr>
          <w:color w:val="000000" w:themeColor="text1"/>
        </w:rPr>
        <w:t xml:space="preserve">Implement Parish Council decisions and support delivery of its priorities, plans, and objectives </w:t>
      </w:r>
    </w:p>
    <w:p w14:paraId="68C80D2D" w14:textId="77777777" w:rsidR="00DC4108" w:rsidRPr="00DC4108" w:rsidRDefault="00DC4108" w:rsidP="00DC4108">
      <w:pPr>
        <w:numPr>
          <w:ilvl w:val="0"/>
          <w:numId w:val="1"/>
        </w:numPr>
        <w:rPr>
          <w:color w:val="000000" w:themeColor="text1"/>
        </w:rPr>
      </w:pPr>
      <w:r w:rsidRPr="00DC4108">
        <w:rPr>
          <w:color w:val="000000" w:themeColor="text1"/>
        </w:rPr>
        <w:t xml:space="preserve">Provide advice to the Council and obtain specialist advice where required </w:t>
      </w:r>
    </w:p>
    <w:p w14:paraId="5DAE6125" w14:textId="77777777" w:rsidR="00DC4108" w:rsidRPr="00DC4108" w:rsidRDefault="00DC4108" w:rsidP="00DC4108">
      <w:pPr>
        <w:numPr>
          <w:ilvl w:val="0"/>
          <w:numId w:val="1"/>
        </w:numPr>
        <w:rPr>
          <w:color w:val="000000" w:themeColor="text1"/>
        </w:rPr>
      </w:pPr>
      <w:r w:rsidRPr="00DC4108">
        <w:rPr>
          <w:color w:val="000000" w:themeColor="text1"/>
        </w:rPr>
        <w:t xml:space="preserve">Ensure compliance with all legal and statutory requirements </w:t>
      </w:r>
    </w:p>
    <w:p w14:paraId="05D1B491" w14:textId="77777777" w:rsidR="00DC4108" w:rsidRPr="00DC4108" w:rsidRDefault="00DC4108" w:rsidP="00DC4108">
      <w:pPr>
        <w:numPr>
          <w:ilvl w:val="0"/>
          <w:numId w:val="1"/>
        </w:numPr>
        <w:rPr>
          <w:color w:val="000000" w:themeColor="text1"/>
        </w:rPr>
      </w:pPr>
      <w:r w:rsidRPr="00DC4108">
        <w:rPr>
          <w:color w:val="000000" w:themeColor="text1"/>
        </w:rPr>
        <w:t xml:space="preserve">Manage Council resources, finances (as Responsible Financial Officer), accounts, VAT records, and audits </w:t>
      </w:r>
    </w:p>
    <w:p w14:paraId="5908D645" w14:textId="77777777" w:rsidR="00DC4108" w:rsidRPr="00DC4108" w:rsidRDefault="00DC4108" w:rsidP="00DC4108">
      <w:pPr>
        <w:numPr>
          <w:ilvl w:val="0"/>
          <w:numId w:val="1"/>
        </w:numPr>
        <w:rPr>
          <w:color w:val="000000" w:themeColor="text1"/>
        </w:rPr>
      </w:pPr>
      <w:r w:rsidRPr="00DC4108">
        <w:rPr>
          <w:color w:val="000000" w:themeColor="text1"/>
        </w:rPr>
        <w:t xml:space="preserve">Oversee Council communications, correspondence, records, website, and social media </w:t>
      </w:r>
    </w:p>
    <w:p w14:paraId="43110CBA" w14:textId="77777777" w:rsidR="00DC4108" w:rsidRPr="00DC4108" w:rsidRDefault="00DC4108" w:rsidP="00DC4108">
      <w:pPr>
        <w:numPr>
          <w:ilvl w:val="0"/>
          <w:numId w:val="1"/>
        </w:numPr>
        <w:rPr>
          <w:color w:val="000000" w:themeColor="text1"/>
        </w:rPr>
      </w:pPr>
      <w:r w:rsidRPr="00DC4108">
        <w:rPr>
          <w:color w:val="000000" w:themeColor="text1"/>
        </w:rPr>
        <w:t xml:space="preserve">Prepare agendas, attend meetings, and produce accurate minutes </w:t>
      </w:r>
    </w:p>
    <w:p w14:paraId="0022187C" w14:textId="77777777" w:rsidR="00DC4108" w:rsidRPr="00DC4108" w:rsidRDefault="00DC4108" w:rsidP="00DC4108">
      <w:pPr>
        <w:numPr>
          <w:ilvl w:val="0"/>
          <w:numId w:val="1"/>
        </w:numPr>
        <w:rPr>
          <w:color w:val="000000" w:themeColor="text1"/>
        </w:rPr>
      </w:pPr>
      <w:r w:rsidRPr="00DC4108">
        <w:rPr>
          <w:color w:val="000000" w:themeColor="text1"/>
        </w:rPr>
        <w:t xml:space="preserve">Support HR processes, including management of employees and contractors </w:t>
      </w:r>
    </w:p>
    <w:p w14:paraId="37120984" w14:textId="77777777" w:rsidR="00DC4108" w:rsidRPr="00DC4108" w:rsidRDefault="00DC4108" w:rsidP="00DC4108">
      <w:pPr>
        <w:numPr>
          <w:ilvl w:val="0"/>
          <w:numId w:val="1"/>
        </w:numPr>
        <w:rPr>
          <w:color w:val="000000" w:themeColor="text1"/>
        </w:rPr>
      </w:pPr>
      <w:r w:rsidRPr="00DC4108">
        <w:rPr>
          <w:color w:val="000000" w:themeColor="text1"/>
        </w:rPr>
        <w:t xml:space="preserve">Liaise with professional advisers, contractors, and external organisations </w:t>
      </w:r>
    </w:p>
    <w:p w14:paraId="4A03D6D5" w14:textId="77777777" w:rsidR="00DC4108" w:rsidRPr="00DC4108" w:rsidRDefault="00DC4108" w:rsidP="00DC4108">
      <w:pPr>
        <w:numPr>
          <w:ilvl w:val="0"/>
          <w:numId w:val="1"/>
        </w:numPr>
        <w:rPr>
          <w:color w:val="000000" w:themeColor="text1"/>
        </w:rPr>
      </w:pPr>
      <w:r w:rsidRPr="00DC4108">
        <w:rPr>
          <w:color w:val="000000" w:themeColor="text1"/>
        </w:rPr>
        <w:t xml:space="preserve">Prepare reports and information to support decision-making </w:t>
      </w:r>
    </w:p>
    <w:p w14:paraId="1055955B" w14:textId="77777777" w:rsidR="00DC4108" w:rsidRPr="00DC4108" w:rsidRDefault="00DC4108" w:rsidP="00DC4108">
      <w:pPr>
        <w:numPr>
          <w:ilvl w:val="0"/>
          <w:numId w:val="1"/>
        </w:numPr>
        <w:rPr>
          <w:color w:val="000000" w:themeColor="text1"/>
        </w:rPr>
      </w:pPr>
      <w:r w:rsidRPr="00DC4108">
        <w:rPr>
          <w:color w:val="000000" w:themeColor="text1"/>
        </w:rPr>
        <w:t xml:space="preserve">Maintain Council policies, procedures, and records in line with good practice and data protection requirements </w:t>
      </w:r>
    </w:p>
    <w:p w14:paraId="3E4F6DB8" w14:textId="77777777" w:rsidR="00DC4108" w:rsidRPr="00DC4108" w:rsidRDefault="00DC4108" w:rsidP="00DC4108">
      <w:pPr>
        <w:numPr>
          <w:ilvl w:val="0"/>
          <w:numId w:val="1"/>
        </w:numPr>
        <w:rPr>
          <w:color w:val="000000" w:themeColor="text1"/>
        </w:rPr>
      </w:pPr>
      <w:r w:rsidRPr="00DC4108">
        <w:rPr>
          <w:color w:val="000000" w:themeColor="text1"/>
        </w:rPr>
        <w:t xml:space="preserve">Ensure Health &amp; Safety procedures and risk assessments are up to date </w:t>
      </w:r>
    </w:p>
    <w:p w14:paraId="08310563" w14:textId="77777777" w:rsidR="00DC4108" w:rsidRPr="00DC4108" w:rsidRDefault="00DC4108" w:rsidP="00DC4108">
      <w:pPr>
        <w:numPr>
          <w:ilvl w:val="0"/>
          <w:numId w:val="1"/>
        </w:numPr>
        <w:rPr>
          <w:color w:val="000000" w:themeColor="text1"/>
        </w:rPr>
      </w:pPr>
      <w:r w:rsidRPr="00DC4108">
        <w:rPr>
          <w:color w:val="000000" w:themeColor="text1"/>
        </w:rPr>
        <w:t xml:space="preserve">Prepare annual budgets and financial planning with councillors </w:t>
      </w:r>
    </w:p>
    <w:p w14:paraId="5BA85CC3" w14:textId="77777777" w:rsidR="00DC4108" w:rsidRPr="00DC4108" w:rsidRDefault="00DC4108" w:rsidP="00DC4108">
      <w:pPr>
        <w:numPr>
          <w:ilvl w:val="0"/>
          <w:numId w:val="1"/>
        </w:numPr>
        <w:rPr>
          <w:color w:val="000000" w:themeColor="text1"/>
        </w:rPr>
      </w:pPr>
      <w:r w:rsidRPr="00DC4108">
        <w:rPr>
          <w:color w:val="000000" w:themeColor="text1"/>
        </w:rPr>
        <w:t xml:space="preserve">Manage invoicing, payments, banking arrangements, and income collection </w:t>
      </w:r>
    </w:p>
    <w:p w14:paraId="64FB8EB6" w14:textId="77777777" w:rsidR="00DC4108" w:rsidRPr="00DC4108" w:rsidRDefault="00DC4108" w:rsidP="00DC4108">
      <w:pPr>
        <w:numPr>
          <w:ilvl w:val="0"/>
          <w:numId w:val="1"/>
        </w:numPr>
        <w:rPr>
          <w:color w:val="000000" w:themeColor="text1"/>
        </w:rPr>
      </w:pPr>
      <w:r w:rsidRPr="00DC4108">
        <w:rPr>
          <w:color w:val="000000" w:themeColor="text1"/>
        </w:rPr>
        <w:t xml:space="preserve">Represent the Council at meetings and local events where required </w:t>
      </w:r>
    </w:p>
    <w:p w14:paraId="647FFE17" w14:textId="1BE3059E" w:rsidR="00DC4108" w:rsidRPr="00DC4108" w:rsidRDefault="00DC4108" w:rsidP="00DC4108">
      <w:pPr>
        <w:numPr>
          <w:ilvl w:val="0"/>
          <w:numId w:val="1"/>
        </w:numPr>
        <w:rPr>
          <w:color w:val="000000" w:themeColor="text1"/>
        </w:rPr>
      </w:pPr>
      <w:r w:rsidRPr="00DC4108">
        <w:rPr>
          <w:color w:val="000000" w:themeColor="text1"/>
        </w:rPr>
        <w:t>Undertake any other duties appropriate to the role and salary grade</w:t>
      </w:r>
    </w:p>
    <w:p w14:paraId="1A10B45A" w14:textId="77777777" w:rsidR="00DC4108" w:rsidRPr="00DC4108" w:rsidRDefault="00DC4108" w:rsidP="00DC4108">
      <w:pPr>
        <w:rPr>
          <w:b/>
          <w:bCs/>
          <w:color w:val="000000" w:themeColor="text1"/>
          <w:u w:val="single"/>
        </w:rPr>
      </w:pPr>
    </w:p>
    <w:p w14:paraId="62332152" w14:textId="77777777" w:rsidR="00DC4108" w:rsidRDefault="00DC4108" w:rsidP="00DC4108">
      <w:pPr>
        <w:rPr>
          <w:b/>
          <w:bCs/>
          <w:color w:val="000000" w:themeColor="text1"/>
          <w:u w:val="single"/>
        </w:rPr>
      </w:pPr>
    </w:p>
    <w:p w14:paraId="2B222250" w14:textId="77777777" w:rsidR="00DC4108" w:rsidRDefault="00DC4108" w:rsidP="00DC4108">
      <w:pPr>
        <w:rPr>
          <w:b/>
          <w:bCs/>
          <w:color w:val="000000" w:themeColor="text1"/>
          <w:u w:val="single"/>
        </w:rPr>
      </w:pPr>
    </w:p>
    <w:p w14:paraId="0D8491C6" w14:textId="77777777" w:rsidR="00DC4108" w:rsidRDefault="00DC4108" w:rsidP="00DC4108">
      <w:pPr>
        <w:rPr>
          <w:b/>
          <w:bCs/>
          <w:color w:val="000000" w:themeColor="text1"/>
          <w:u w:val="single"/>
        </w:rPr>
      </w:pPr>
    </w:p>
    <w:p w14:paraId="6CD51970" w14:textId="77777777" w:rsidR="00DC4108" w:rsidRDefault="00DC4108" w:rsidP="00DC4108">
      <w:pPr>
        <w:rPr>
          <w:b/>
          <w:bCs/>
          <w:color w:val="000000" w:themeColor="text1"/>
          <w:u w:val="single"/>
        </w:rPr>
      </w:pPr>
    </w:p>
    <w:p w14:paraId="1D43B065" w14:textId="31D8FFAB" w:rsidR="00DC4108" w:rsidRPr="00DC4108" w:rsidRDefault="00DC4108" w:rsidP="00DC4108">
      <w:pPr>
        <w:rPr>
          <w:b/>
          <w:bCs/>
          <w:color w:val="000000" w:themeColor="text1"/>
          <w:u w:val="single"/>
        </w:rPr>
      </w:pPr>
      <w:r w:rsidRPr="00DC4108">
        <w:rPr>
          <w:b/>
          <w:bCs/>
          <w:color w:val="000000" w:themeColor="text1"/>
          <w:u w:val="single"/>
        </w:rPr>
        <w:t xml:space="preserve">PERSON SPECIFICATION </w:t>
      </w:r>
    </w:p>
    <w:p w14:paraId="48D2C5B8" w14:textId="77777777" w:rsidR="00DC4108" w:rsidRPr="00DC4108" w:rsidRDefault="00DC4108" w:rsidP="00DC4108">
      <w:pPr>
        <w:rPr>
          <w:b/>
          <w:bCs/>
          <w:color w:val="000000" w:themeColor="text1"/>
        </w:rPr>
      </w:pPr>
    </w:p>
    <w:p w14:paraId="58F7F211" w14:textId="43F6F028" w:rsidR="00DC4108" w:rsidRPr="00DC4108" w:rsidRDefault="00DC4108" w:rsidP="00DC4108">
      <w:pPr>
        <w:rPr>
          <w:b/>
          <w:bCs/>
          <w:color w:val="000000" w:themeColor="text1"/>
        </w:rPr>
      </w:pPr>
      <w:r w:rsidRPr="00DC4108">
        <w:rPr>
          <w:b/>
          <w:bCs/>
          <w:color w:val="000000" w:themeColor="text1"/>
        </w:rPr>
        <w:t>Qualifications</w:t>
      </w:r>
    </w:p>
    <w:p w14:paraId="3B0E684B" w14:textId="77777777" w:rsidR="00DC4108" w:rsidRPr="00DC4108" w:rsidRDefault="00DC4108" w:rsidP="00DC4108">
      <w:pPr>
        <w:numPr>
          <w:ilvl w:val="0"/>
          <w:numId w:val="2"/>
        </w:numPr>
        <w:rPr>
          <w:color w:val="000000" w:themeColor="text1"/>
        </w:rPr>
      </w:pPr>
      <w:r w:rsidRPr="00DC4108">
        <w:rPr>
          <w:color w:val="000000" w:themeColor="text1"/>
        </w:rPr>
        <w:t xml:space="preserve">Desirable: Relevant qualification such as </w:t>
      </w:r>
      <w:proofErr w:type="spellStart"/>
      <w:r w:rsidRPr="00DC4108">
        <w:rPr>
          <w:color w:val="000000" w:themeColor="text1"/>
        </w:rPr>
        <w:t>CiLCA</w:t>
      </w:r>
      <w:proofErr w:type="spellEnd"/>
      <w:r w:rsidRPr="00DC4108">
        <w:rPr>
          <w:color w:val="000000" w:themeColor="text1"/>
        </w:rPr>
        <w:t xml:space="preserve">, Certificate/Diploma in Community Engagement and Governance, or BA (Hons) in a related field </w:t>
      </w:r>
    </w:p>
    <w:p w14:paraId="32C3D139" w14:textId="77777777" w:rsidR="00DC4108" w:rsidRPr="00DC4108" w:rsidRDefault="00DC4108" w:rsidP="00DC4108">
      <w:pPr>
        <w:numPr>
          <w:ilvl w:val="0"/>
          <w:numId w:val="2"/>
        </w:numPr>
        <w:rPr>
          <w:color w:val="000000" w:themeColor="text1"/>
        </w:rPr>
      </w:pPr>
      <w:r w:rsidRPr="00DC4108">
        <w:rPr>
          <w:color w:val="000000" w:themeColor="text1"/>
        </w:rPr>
        <w:t xml:space="preserve">Or willingness to commence </w:t>
      </w:r>
      <w:proofErr w:type="spellStart"/>
      <w:r w:rsidRPr="00DC4108">
        <w:rPr>
          <w:color w:val="000000" w:themeColor="text1"/>
        </w:rPr>
        <w:t>CiLCA</w:t>
      </w:r>
      <w:proofErr w:type="spellEnd"/>
      <w:r w:rsidRPr="00DC4108">
        <w:rPr>
          <w:color w:val="000000" w:themeColor="text1"/>
        </w:rPr>
        <w:t xml:space="preserve"> qualification within 12 months of appointment </w:t>
      </w:r>
    </w:p>
    <w:p w14:paraId="5F45D184" w14:textId="77777777" w:rsidR="00DC4108" w:rsidRPr="00DC4108" w:rsidRDefault="00DC4108" w:rsidP="00DC4108">
      <w:pPr>
        <w:rPr>
          <w:b/>
          <w:bCs/>
          <w:color w:val="000000" w:themeColor="text1"/>
        </w:rPr>
      </w:pPr>
      <w:r w:rsidRPr="00DC4108">
        <w:rPr>
          <w:b/>
          <w:bCs/>
          <w:color w:val="000000" w:themeColor="text1"/>
        </w:rPr>
        <w:t>Experience</w:t>
      </w:r>
    </w:p>
    <w:p w14:paraId="1483A679" w14:textId="77777777" w:rsidR="00DC4108" w:rsidRPr="00DC4108" w:rsidRDefault="00DC4108" w:rsidP="00DC4108">
      <w:pPr>
        <w:numPr>
          <w:ilvl w:val="0"/>
          <w:numId w:val="3"/>
        </w:numPr>
        <w:rPr>
          <w:color w:val="000000" w:themeColor="text1"/>
        </w:rPr>
      </w:pPr>
      <w:r w:rsidRPr="00DC4108">
        <w:rPr>
          <w:color w:val="000000" w:themeColor="text1"/>
        </w:rPr>
        <w:t xml:space="preserve">Essential: Experience of local government, council administration or finance </w:t>
      </w:r>
    </w:p>
    <w:p w14:paraId="19962A8E" w14:textId="77777777" w:rsidR="00DC4108" w:rsidRPr="00DC4108" w:rsidRDefault="00DC4108" w:rsidP="00DC4108">
      <w:pPr>
        <w:numPr>
          <w:ilvl w:val="0"/>
          <w:numId w:val="3"/>
        </w:numPr>
        <w:rPr>
          <w:color w:val="000000" w:themeColor="text1"/>
        </w:rPr>
      </w:pPr>
      <w:r w:rsidRPr="00DC4108">
        <w:rPr>
          <w:color w:val="000000" w:themeColor="text1"/>
        </w:rPr>
        <w:t xml:space="preserve">Desirable: Working knowledge of local government law, procedures and financial frameworks (or willingness to learn through training) </w:t>
      </w:r>
    </w:p>
    <w:p w14:paraId="30EB3EB6" w14:textId="77777777" w:rsidR="00DC4108" w:rsidRPr="00DC4108" w:rsidRDefault="00DC4108" w:rsidP="00DC4108">
      <w:pPr>
        <w:numPr>
          <w:ilvl w:val="0"/>
          <w:numId w:val="3"/>
        </w:numPr>
        <w:rPr>
          <w:color w:val="000000" w:themeColor="text1"/>
        </w:rPr>
      </w:pPr>
      <w:r w:rsidRPr="00DC4108">
        <w:rPr>
          <w:color w:val="000000" w:themeColor="text1"/>
        </w:rPr>
        <w:t xml:space="preserve">Essential: Experience of working independently with minimal supervision </w:t>
      </w:r>
    </w:p>
    <w:p w14:paraId="4BD19DA4" w14:textId="77777777" w:rsidR="00DC4108" w:rsidRPr="00DC4108" w:rsidRDefault="00DC4108" w:rsidP="00DC4108">
      <w:pPr>
        <w:numPr>
          <w:ilvl w:val="0"/>
          <w:numId w:val="3"/>
        </w:numPr>
        <w:rPr>
          <w:color w:val="000000" w:themeColor="text1"/>
        </w:rPr>
      </w:pPr>
      <w:r w:rsidRPr="00DC4108">
        <w:rPr>
          <w:color w:val="000000" w:themeColor="text1"/>
        </w:rPr>
        <w:t xml:space="preserve">Essential: Experience of working to deadlines and prioritising a varied workload </w:t>
      </w:r>
    </w:p>
    <w:p w14:paraId="43996808" w14:textId="77777777" w:rsidR="00DC4108" w:rsidRPr="00DC4108" w:rsidRDefault="00DC4108" w:rsidP="00DC4108">
      <w:pPr>
        <w:rPr>
          <w:b/>
          <w:bCs/>
          <w:color w:val="000000" w:themeColor="text1"/>
        </w:rPr>
      </w:pPr>
      <w:r w:rsidRPr="00DC4108">
        <w:rPr>
          <w:b/>
          <w:bCs/>
          <w:color w:val="000000" w:themeColor="text1"/>
        </w:rPr>
        <w:t>Skills and Knowledge</w:t>
      </w:r>
    </w:p>
    <w:p w14:paraId="6F38D15F" w14:textId="77777777" w:rsidR="00DC4108" w:rsidRPr="00DC4108" w:rsidRDefault="00DC4108" w:rsidP="00DC4108">
      <w:pPr>
        <w:numPr>
          <w:ilvl w:val="0"/>
          <w:numId w:val="4"/>
        </w:numPr>
        <w:rPr>
          <w:color w:val="000000" w:themeColor="text1"/>
        </w:rPr>
      </w:pPr>
      <w:r w:rsidRPr="00DC4108">
        <w:rPr>
          <w:color w:val="000000" w:themeColor="text1"/>
        </w:rPr>
        <w:t xml:space="preserve">Essential: Excellent written and verbal communication skills </w:t>
      </w:r>
    </w:p>
    <w:p w14:paraId="71C51AE0" w14:textId="77777777" w:rsidR="00DC4108" w:rsidRPr="00DC4108" w:rsidRDefault="00DC4108" w:rsidP="00DC4108">
      <w:pPr>
        <w:numPr>
          <w:ilvl w:val="0"/>
          <w:numId w:val="4"/>
        </w:numPr>
        <w:rPr>
          <w:color w:val="000000" w:themeColor="text1"/>
        </w:rPr>
      </w:pPr>
      <w:r w:rsidRPr="00DC4108">
        <w:rPr>
          <w:color w:val="000000" w:themeColor="text1"/>
        </w:rPr>
        <w:t xml:space="preserve">Essential: Competent IT skills, including email, Microsoft Office and spreadsheets </w:t>
      </w:r>
    </w:p>
    <w:p w14:paraId="31A4FCD6" w14:textId="77777777" w:rsidR="00DC4108" w:rsidRPr="00DC4108" w:rsidRDefault="00DC4108" w:rsidP="00DC4108">
      <w:pPr>
        <w:numPr>
          <w:ilvl w:val="0"/>
          <w:numId w:val="4"/>
        </w:numPr>
        <w:rPr>
          <w:color w:val="000000" w:themeColor="text1"/>
        </w:rPr>
      </w:pPr>
      <w:r w:rsidRPr="00DC4108">
        <w:rPr>
          <w:color w:val="000000" w:themeColor="text1"/>
        </w:rPr>
        <w:t xml:space="preserve">Essential: Ability to manage workload, prioritise tasks and meet deadlines </w:t>
      </w:r>
    </w:p>
    <w:p w14:paraId="21846227" w14:textId="77777777" w:rsidR="00DC4108" w:rsidRPr="00DC4108" w:rsidRDefault="00DC4108" w:rsidP="00DC4108">
      <w:pPr>
        <w:numPr>
          <w:ilvl w:val="0"/>
          <w:numId w:val="4"/>
        </w:numPr>
        <w:rPr>
          <w:color w:val="000000" w:themeColor="text1"/>
        </w:rPr>
      </w:pPr>
      <w:r w:rsidRPr="00DC4108">
        <w:rPr>
          <w:color w:val="000000" w:themeColor="text1"/>
        </w:rPr>
        <w:t xml:space="preserve">Essential: Ability to understand and apply policies, procedures and statutory requirements </w:t>
      </w:r>
    </w:p>
    <w:p w14:paraId="6EB645C9" w14:textId="77777777" w:rsidR="00DC4108" w:rsidRPr="00DC4108" w:rsidRDefault="00DC4108" w:rsidP="00DC4108">
      <w:pPr>
        <w:numPr>
          <w:ilvl w:val="0"/>
          <w:numId w:val="4"/>
        </w:numPr>
        <w:rPr>
          <w:color w:val="000000" w:themeColor="text1"/>
        </w:rPr>
      </w:pPr>
      <w:r w:rsidRPr="00DC4108">
        <w:rPr>
          <w:color w:val="000000" w:themeColor="text1"/>
        </w:rPr>
        <w:t xml:space="preserve">Essential: Ability to produce clear agendas, minutes and reports </w:t>
      </w:r>
    </w:p>
    <w:p w14:paraId="61A02521" w14:textId="77777777" w:rsidR="00DC4108" w:rsidRPr="00DC4108" w:rsidRDefault="00DC4108" w:rsidP="00DC4108">
      <w:pPr>
        <w:numPr>
          <w:ilvl w:val="0"/>
          <w:numId w:val="4"/>
        </w:numPr>
        <w:rPr>
          <w:color w:val="000000" w:themeColor="text1"/>
        </w:rPr>
      </w:pPr>
      <w:r w:rsidRPr="00DC4108">
        <w:rPr>
          <w:color w:val="000000" w:themeColor="text1"/>
        </w:rPr>
        <w:t xml:space="preserve">Essential: Ability to manage financial processes, including invoices and basic accounts </w:t>
      </w:r>
    </w:p>
    <w:p w14:paraId="57BD5F98" w14:textId="77777777" w:rsidR="00DC4108" w:rsidRPr="00DC4108" w:rsidRDefault="00DC4108" w:rsidP="00DC4108">
      <w:pPr>
        <w:rPr>
          <w:b/>
          <w:bCs/>
          <w:color w:val="000000" w:themeColor="text1"/>
        </w:rPr>
      </w:pPr>
      <w:r w:rsidRPr="00DC4108">
        <w:rPr>
          <w:b/>
          <w:bCs/>
          <w:color w:val="000000" w:themeColor="text1"/>
        </w:rPr>
        <w:t>Personal Qualities</w:t>
      </w:r>
    </w:p>
    <w:p w14:paraId="170926AF" w14:textId="77777777" w:rsidR="00DC4108" w:rsidRPr="00DC4108" w:rsidRDefault="00DC4108" w:rsidP="00DC4108">
      <w:pPr>
        <w:numPr>
          <w:ilvl w:val="0"/>
          <w:numId w:val="5"/>
        </w:numPr>
        <w:rPr>
          <w:color w:val="000000" w:themeColor="text1"/>
        </w:rPr>
      </w:pPr>
      <w:r w:rsidRPr="00DC4108">
        <w:rPr>
          <w:color w:val="000000" w:themeColor="text1"/>
        </w:rPr>
        <w:t xml:space="preserve">Essential: Good judgement, tact, discretion and impartiality </w:t>
      </w:r>
    </w:p>
    <w:p w14:paraId="551DC098" w14:textId="77777777" w:rsidR="00DC4108" w:rsidRPr="00DC4108" w:rsidRDefault="00DC4108" w:rsidP="00DC4108">
      <w:pPr>
        <w:numPr>
          <w:ilvl w:val="0"/>
          <w:numId w:val="5"/>
        </w:numPr>
        <w:rPr>
          <w:color w:val="000000" w:themeColor="text1"/>
        </w:rPr>
      </w:pPr>
      <w:r w:rsidRPr="00DC4108">
        <w:rPr>
          <w:color w:val="000000" w:themeColor="text1"/>
        </w:rPr>
        <w:t xml:space="preserve">Essential: Ability to </w:t>
      </w:r>
      <w:proofErr w:type="gramStart"/>
      <w:r w:rsidRPr="00DC4108">
        <w:rPr>
          <w:color w:val="000000" w:themeColor="text1"/>
        </w:rPr>
        <w:t>maintain confidentiality at all times</w:t>
      </w:r>
      <w:proofErr w:type="gramEnd"/>
      <w:r w:rsidRPr="00DC4108">
        <w:rPr>
          <w:color w:val="000000" w:themeColor="text1"/>
        </w:rPr>
        <w:t xml:space="preserve"> </w:t>
      </w:r>
    </w:p>
    <w:p w14:paraId="717269D2" w14:textId="77777777" w:rsidR="00DC4108" w:rsidRPr="00DC4108" w:rsidRDefault="00DC4108" w:rsidP="00DC4108">
      <w:pPr>
        <w:numPr>
          <w:ilvl w:val="0"/>
          <w:numId w:val="5"/>
        </w:numPr>
        <w:rPr>
          <w:color w:val="000000" w:themeColor="text1"/>
        </w:rPr>
      </w:pPr>
      <w:r w:rsidRPr="00DC4108">
        <w:rPr>
          <w:color w:val="000000" w:themeColor="text1"/>
        </w:rPr>
        <w:t xml:space="preserve">Essential: Proactive, self-motivated and able to work on own initiative </w:t>
      </w:r>
    </w:p>
    <w:p w14:paraId="4D529EFD" w14:textId="77777777" w:rsidR="00DC4108" w:rsidRPr="00DC4108" w:rsidRDefault="00DC4108" w:rsidP="00DC4108">
      <w:pPr>
        <w:numPr>
          <w:ilvl w:val="0"/>
          <w:numId w:val="5"/>
        </w:numPr>
        <w:rPr>
          <w:color w:val="000000" w:themeColor="text1"/>
        </w:rPr>
      </w:pPr>
      <w:r w:rsidRPr="00DC4108">
        <w:rPr>
          <w:color w:val="000000" w:themeColor="text1"/>
        </w:rPr>
        <w:t xml:space="preserve">Essential: Organised with a practical, problem-solving approach </w:t>
      </w:r>
    </w:p>
    <w:p w14:paraId="75AA39EE" w14:textId="77777777" w:rsidR="00DC4108" w:rsidRPr="00DC4108" w:rsidRDefault="00DC4108" w:rsidP="00DC4108">
      <w:pPr>
        <w:numPr>
          <w:ilvl w:val="0"/>
          <w:numId w:val="5"/>
        </w:numPr>
        <w:rPr>
          <w:color w:val="000000" w:themeColor="text1"/>
        </w:rPr>
      </w:pPr>
      <w:r w:rsidRPr="00DC4108">
        <w:rPr>
          <w:color w:val="000000" w:themeColor="text1"/>
        </w:rPr>
        <w:t xml:space="preserve">Essential: Professional attitude when dealing with councillors, staff, contractors and the public </w:t>
      </w:r>
    </w:p>
    <w:p w14:paraId="1E7D607D" w14:textId="77777777" w:rsidR="00DC4108" w:rsidRPr="00DC4108" w:rsidRDefault="00DC4108" w:rsidP="00DC4108">
      <w:pPr>
        <w:rPr>
          <w:b/>
          <w:bCs/>
          <w:color w:val="000000" w:themeColor="text1"/>
        </w:rPr>
      </w:pPr>
      <w:r w:rsidRPr="00DC4108">
        <w:rPr>
          <w:b/>
          <w:bCs/>
          <w:color w:val="000000" w:themeColor="text1"/>
        </w:rPr>
        <w:t>Other Requirements</w:t>
      </w:r>
    </w:p>
    <w:p w14:paraId="4AEB6D28" w14:textId="77777777" w:rsidR="00DC4108" w:rsidRPr="00DC4108" w:rsidRDefault="00DC4108" w:rsidP="00DC4108">
      <w:pPr>
        <w:numPr>
          <w:ilvl w:val="0"/>
          <w:numId w:val="6"/>
        </w:numPr>
        <w:rPr>
          <w:color w:val="000000" w:themeColor="text1"/>
        </w:rPr>
      </w:pPr>
      <w:r w:rsidRPr="00DC4108">
        <w:rPr>
          <w:color w:val="000000" w:themeColor="text1"/>
        </w:rPr>
        <w:t xml:space="preserve">Essential: Willingness to work occasional evenings and additional hours when required </w:t>
      </w:r>
    </w:p>
    <w:p w14:paraId="44C777E4" w14:textId="77777777" w:rsidR="00DC4108" w:rsidRPr="00DC4108" w:rsidRDefault="00DC4108" w:rsidP="00DC4108">
      <w:pPr>
        <w:numPr>
          <w:ilvl w:val="0"/>
          <w:numId w:val="6"/>
        </w:numPr>
        <w:rPr>
          <w:color w:val="000000" w:themeColor="text1"/>
        </w:rPr>
      </w:pPr>
      <w:r w:rsidRPr="00DC4108">
        <w:rPr>
          <w:color w:val="000000" w:themeColor="text1"/>
        </w:rPr>
        <w:t xml:space="preserve">Essential: Commitment to good Health &amp; Safety practice </w:t>
      </w:r>
      <w:proofErr w:type="gramStart"/>
      <w:r w:rsidRPr="00DC4108">
        <w:rPr>
          <w:color w:val="000000" w:themeColor="text1"/>
        </w:rPr>
        <w:t>at all times</w:t>
      </w:r>
      <w:proofErr w:type="gramEnd"/>
      <w:r w:rsidRPr="00DC4108">
        <w:rPr>
          <w:color w:val="000000" w:themeColor="text1"/>
        </w:rPr>
        <w:t xml:space="preserve"> </w:t>
      </w:r>
    </w:p>
    <w:p w14:paraId="334F2FEF" w14:textId="77777777" w:rsidR="00DC4108" w:rsidRPr="00DC4108" w:rsidRDefault="00DC4108" w:rsidP="00DC4108">
      <w:pPr>
        <w:numPr>
          <w:ilvl w:val="0"/>
          <w:numId w:val="6"/>
        </w:numPr>
        <w:rPr>
          <w:color w:val="000000" w:themeColor="text1"/>
        </w:rPr>
      </w:pPr>
      <w:r w:rsidRPr="00DC4108">
        <w:rPr>
          <w:color w:val="000000" w:themeColor="text1"/>
        </w:rPr>
        <w:t>Essential: Commitment to supporting the effective running of the Parish Council</w:t>
      </w:r>
    </w:p>
    <w:p w14:paraId="7FEEAFF3" w14:textId="77777777" w:rsidR="00DC4108" w:rsidRPr="00DC4108" w:rsidRDefault="00DC4108" w:rsidP="00DC4108">
      <w:pPr>
        <w:rPr>
          <w:color w:val="000000" w:themeColor="text1"/>
        </w:rPr>
      </w:pPr>
    </w:p>
    <w:p w14:paraId="3D958F60" w14:textId="77777777" w:rsidR="00CD6AB8" w:rsidRPr="00DC4108" w:rsidRDefault="00CD6AB8">
      <w:pPr>
        <w:rPr>
          <w:color w:val="000000" w:themeColor="text1"/>
        </w:rPr>
      </w:pPr>
    </w:p>
    <w:sectPr w:rsidR="00CD6AB8" w:rsidRPr="00DC4108" w:rsidSect="00DC4108">
      <w:pgSz w:w="11906" w:h="16838"/>
      <w:pgMar w:top="284"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8BF"/>
    <w:multiLevelType w:val="multilevel"/>
    <w:tmpl w:val="F2F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D0D9E"/>
    <w:multiLevelType w:val="multilevel"/>
    <w:tmpl w:val="518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9605E"/>
    <w:multiLevelType w:val="multilevel"/>
    <w:tmpl w:val="8F6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2799E"/>
    <w:multiLevelType w:val="multilevel"/>
    <w:tmpl w:val="FA58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E6EA2"/>
    <w:multiLevelType w:val="multilevel"/>
    <w:tmpl w:val="190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A244A"/>
    <w:multiLevelType w:val="multilevel"/>
    <w:tmpl w:val="A770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64849">
    <w:abstractNumId w:val="3"/>
  </w:num>
  <w:num w:numId="2" w16cid:durableId="2013138495">
    <w:abstractNumId w:val="1"/>
  </w:num>
  <w:num w:numId="3" w16cid:durableId="888801523">
    <w:abstractNumId w:val="4"/>
  </w:num>
  <w:num w:numId="4" w16cid:durableId="847212508">
    <w:abstractNumId w:val="5"/>
  </w:num>
  <w:num w:numId="5" w16cid:durableId="1178496554">
    <w:abstractNumId w:val="0"/>
  </w:num>
  <w:num w:numId="6" w16cid:durableId="46454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08"/>
    <w:rsid w:val="00A6576A"/>
    <w:rsid w:val="00CD6AB8"/>
    <w:rsid w:val="00DC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520"/>
  <w15:chartTrackingRefBased/>
  <w15:docId w15:val="{B1B7545C-EEEF-457F-B5BE-E1C6863D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108"/>
  </w:style>
  <w:style w:type="paragraph" w:styleId="Heading1">
    <w:name w:val="heading 1"/>
    <w:basedOn w:val="Normal"/>
    <w:next w:val="Normal"/>
    <w:link w:val="Heading1Char"/>
    <w:uiPriority w:val="9"/>
    <w:qFormat/>
    <w:rsid w:val="00DC4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108"/>
    <w:rPr>
      <w:rFonts w:eastAsiaTheme="majorEastAsia" w:cstheme="majorBidi"/>
      <w:color w:val="272727" w:themeColor="text1" w:themeTint="D8"/>
    </w:rPr>
  </w:style>
  <w:style w:type="paragraph" w:styleId="Title">
    <w:name w:val="Title"/>
    <w:basedOn w:val="Normal"/>
    <w:next w:val="Normal"/>
    <w:link w:val="TitleChar"/>
    <w:uiPriority w:val="10"/>
    <w:qFormat/>
    <w:rsid w:val="00DC4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108"/>
    <w:pPr>
      <w:spacing w:before="160"/>
      <w:jc w:val="center"/>
    </w:pPr>
    <w:rPr>
      <w:i/>
      <w:iCs/>
      <w:color w:val="404040" w:themeColor="text1" w:themeTint="BF"/>
    </w:rPr>
  </w:style>
  <w:style w:type="character" w:customStyle="1" w:styleId="QuoteChar">
    <w:name w:val="Quote Char"/>
    <w:basedOn w:val="DefaultParagraphFont"/>
    <w:link w:val="Quote"/>
    <w:uiPriority w:val="29"/>
    <w:rsid w:val="00DC4108"/>
    <w:rPr>
      <w:i/>
      <w:iCs/>
      <w:color w:val="404040" w:themeColor="text1" w:themeTint="BF"/>
    </w:rPr>
  </w:style>
  <w:style w:type="paragraph" w:styleId="ListParagraph">
    <w:name w:val="List Paragraph"/>
    <w:basedOn w:val="Normal"/>
    <w:uiPriority w:val="34"/>
    <w:qFormat/>
    <w:rsid w:val="00DC4108"/>
    <w:pPr>
      <w:ind w:left="720"/>
      <w:contextualSpacing/>
    </w:pPr>
  </w:style>
  <w:style w:type="character" w:styleId="IntenseEmphasis">
    <w:name w:val="Intense Emphasis"/>
    <w:basedOn w:val="DefaultParagraphFont"/>
    <w:uiPriority w:val="21"/>
    <w:qFormat/>
    <w:rsid w:val="00DC4108"/>
    <w:rPr>
      <w:i/>
      <w:iCs/>
      <w:color w:val="0F4761" w:themeColor="accent1" w:themeShade="BF"/>
    </w:rPr>
  </w:style>
  <w:style w:type="paragraph" w:styleId="IntenseQuote">
    <w:name w:val="Intense Quote"/>
    <w:basedOn w:val="Normal"/>
    <w:next w:val="Normal"/>
    <w:link w:val="IntenseQuoteChar"/>
    <w:uiPriority w:val="30"/>
    <w:qFormat/>
    <w:rsid w:val="00DC4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08"/>
    <w:rPr>
      <w:i/>
      <w:iCs/>
      <w:color w:val="0F4761" w:themeColor="accent1" w:themeShade="BF"/>
    </w:rPr>
  </w:style>
  <w:style w:type="character" w:styleId="IntenseReference">
    <w:name w:val="Intense Reference"/>
    <w:basedOn w:val="DefaultParagraphFont"/>
    <w:uiPriority w:val="32"/>
    <w:qFormat/>
    <w:rsid w:val="00DC4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2931</Characters>
  <Application>Microsoft Office Word</Application>
  <DocSecurity>0</DocSecurity>
  <Lines>65</Lines>
  <Paragraphs>52</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Lowe</dc:creator>
  <cp:keywords/>
  <dc:description/>
  <cp:lastModifiedBy>Joanne Lowe</cp:lastModifiedBy>
  <cp:revision>1</cp:revision>
  <dcterms:created xsi:type="dcterms:W3CDTF">2026-06-05T12:33:00Z</dcterms:created>
  <dcterms:modified xsi:type="dcterms:W3CDTF">2026-06-05T12:35:00Z</dcterms:modified>
</cp:coreProperties>
</file>