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FD0D0" w14:textId="653336A2" w:rsidR="00325CF0" w:rsidRPr="000C4ED1" w:rsidRDefault="00325CF0" w:rsidP="00596A4C">
      <w:pPr>
        <w:jc w:val="center"/>
        <w:rPr>
          <w:b/>
          <w:bCs/>
        </w:rPr>
      </w:pPr>
      <w:r w:rsidRPr="000C4ED1">
        <w:rPr>
          <w:b/>
          <w:bCs/>
        </w:rPr>
        <w:t>CYNGOR CYMUNED TREGOLWYN</w:t>
      </w:r>
    </w:p>
    <w:p w14:paraId="013C91E0" w14:textId="78C3D5B1" w:rsidR="00325CF0" w:rsidRPr="000C4ED1" w:rsidRDefault="00325CF0" w:rsidP="00596A4C">
      <w:pPr>
        <w:jc w:val="center"/>
        <w:rPr>
          <w:b/>
          <w:bCs/>
        </w:rPr>
      </w:pPr>
      <w:r w:rsidRPr="000C4ED1">
        <w:rPr>
          <w:b/>
          <w:bCs/>
        </w:rPr>
        <w:t>COLWINSTON COMMUNITY COUNCIL</w:t>
      </w:r>
    </w:p>
    <w:p w14:paraId="3595820E" w14:textId="1E46CEB4" w:rsidR="00325CF0" w:rsidRPr="000C4ED1" w:rsidRDefault="00CD565B" w:rsidP="00CD565B">
      <w:pPr>
        <w:tabs>
          <w:tab w:val="left" w:pos="3060"/>
          <w:tab w:val="center" w:pos="4513"/>
        </w:tabs>
        <w:jc w:val="center"/>
        <w:rPr>
          <w:b/>
          <w:bCs/>
        </w:rPr>
      </w:pPr>
      <w:r w:rsidRPr="000C4ED1">
        <w:rPr>
          <w:b/>
          <w:bCs/>
        </w:rPr>
        <w:t>ORDINARY</w:t>
      </w:r>
      <w:r w:rsidR="00325CF0" w:rsidRPr="000C4ED1">
        <w:rPr>
          <w:b/>
          <w:bCs/>
        </w:rPr>
        <w:t xml:space="preserve"> MEETING</w:t>
      </w:r>
    </w:p>
    <w:p w14:paraId="43FDE647" w14:textId="54A29F90" w:rsidR="009C275F" w:rsidRDefault="00325CF0">
      <w:r>
        <w:t xml:space="preserve">Minutes of the </w:t>
      </w:r>
      <w:r w:rsidR="00CD565B">
        <w:t xml:space="preserve">meeting </w:t>
      </w:r>
      <w:r>
        <w:t xml:space="preserve">held on Monday </w:t>
      </w:r>
      <w:r w:rsidR="00596A4C">
        <w:t>20</w:t>
      </w:r>
      <w:r w:rsidR="00CD565B" w:rsidRPr="00596A4C">
        <w:rPr>
          <w:vertAlign w:val="superscript"/>
        </w:rPr>
        <w:t>th</w:t>
      </w:r>
      <w:r w:rsidR="00CD565B">
        <w:t xml:space="preserve"> May</w:t>
      </w:r>
      <w:r>
        <w:t xml:space="preserve"> 202</w:t>
      </w:r>
      <w:r w:rsidR="00596A4C">
        <w:t>4</w:t>
      </w:r>
      <w:r>
        <w:t xml:space="preserve"> at 7:00PM </w:t>
      </w:r>
      <w:r w:rsidR="00596A4C">
        <w:t>in</w:t>
      </w:r>
      <w:r>
        <w:t xml:space="preserve"> </w:t>
      </w:r>
      <w:proofErr w:type="spellStart"/>
      <w:r>
        <w:t>Colwinston</w:t>
      </w:r>
      <w:proofErr w:type="spellEnd"/>
      <w:r>
        <w:t xml:space="preserve"> Community Hall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D6062E" w14:paraId="451C145F" w14:textId="77777777" w:rsidTr="003C0228">
        <w:tc>
          <w:tcPr>
            <w:tcW w:w="562" w:type="dxa"/>
          </w:tcPr>
          <w:p w14:paraId="5D8EEBFA" w14:textId="0A6463F7" w:rsidR="00D6062E" w:rsidRDefault="00D6062E">
            <w:r>
              <w:t>1.</w:t>
            </w:r>
          </w:p>
        </w:tc>
        <w:tc>
          <w:tcPr>
            <w:tcW w:w="8454" w:type="dxa"/>
          </w:tcPr>
          <w:p w14:paraId="66B7B700" w14:textId="2930AA8D" w:rsidR="00CD565B" w:rsidRDefault="00D6062E" w:rsidP="00454C98">
            <w:pPr>
              <w:spacing w:after="120"/>
            </w:pPr>
            <w:r w:rsidRPr="007554C7">
              <w:rPr>
                <w:b/>
                <w:bCs/>
              </w:rPr>
              <w:t>Attendance</w:t>
            </w:r>
            <w:r w:rsidR="000C1EAE">
              <w:rPr>
                <w:b/>
                <w:bCs/>
              </w:rPr>
              <w:t xml:space="preserve">: </w:t>
            </w:r>
            <w:r>
              <w:t xml:space="preserve"> The following members were present: Cllr</w:t>
            </w:r>
            <w:r w:rsidR="007554C7">
              <w:t xml:space="preserve">’s </w:t>
            </w:r>
            <w:proofErr w:type="spellStart"/>
            <w:r w:rsidR="00CD565B">
              <w:t>G.Jones</w:t>
            </w:r>
            <w:proofErr w:type="spellEnd"/>
            <w:r w:rsidR="00CD565B">
              <w:t xml:space="preserve"> (Chairman)</w:t>
            </w:r>
            <w:r>
              <w:t xml:space="preserve">, </w:t>
            </w:r>
            <w:r w:rsidR="00CD565B">
              <w:t xml:space="preserve"> </w:t>
            </w:r>
            <w:proofErr w:type="spellStart"/>
            <w:r w:rsidR="00CD565B">
              <w:t>H.Thomas</w:t>
            </w:r>
            <w:proofErr w:type="spellEnd"/>
            <w:r>
              <w:t xml:space="preserve">, B Morris, C. Nightingale,  </w:t>
            </w:r>
            <w:proofErr w:type="spellStart"/>
            <w:r w:rsidR="00CD565B">
              <w:t>C.H</w:t>
            </w:r>
            <w:r>
              <w:t>adley</w:t>
            </w:r>
            <w:proofErr w:type="spellEnd"/>
            <w:r>
              <w:t xml:space="preserve">, </w:t>
            </w:r>
            <w:r w:rsidR="00CD565B">
              <w:t xml:space="preserve">Ed Lewis </w:t>
            </w:r>
          </w:p>
          <w:p w14:paraId="4020F148" w14:textId="4E7DCCD6" w:rsidR="00D6062E" w:rsidRDefault="00CD565B" w:rsidP="00454C98">
            <w:pPr>
              <w:spacing w:after="120"/>
            </w:pPr>
            <w:r>
              <w:t xml:space="preserve">Also present: </w:t>
            </w:r>
            <w:proofErr w:type="spellStart"/>
            <w:r w:rsidR="00D6062E">
              <w:t>VoGC</w:t>
            </w:r>
            <w:proofErr w:type="spellEnd"/>
            <w:r w:rsidR="00D6062E">
              <w:t xml:space="preserve"> Cllr </w:t>
            </w:r>
            <w:proofErr w:type="spellStart"/>
            <w:r w:rsidR="00D6062E">
              <w:t>C.Cave</w:t>
            </w:r>
            <w:proofErr w:type="spellEnd"/>
            <w:r>
              <w:t xml:space="preserve"> and </w:t>
            </w:r>
            <w:proofErr w:type="spellStart"/>
            <w:r>
              <w:t>J.Egan</w:t>
            </w:r>
            <w:proofErr w:type="spellEnd"/>
            <w:r>
              <w:t xml:space="preserve"> (Clerk)</w:t>
            </w:r>
          </w:p>
          <w:p w14:paraId="4E5FC99D" w14:textId="77777777" w:rsidR="00CD565B" w:rsidRDefault="00CD565B" w:rsidP="00CF1384">
            <w:pPr>
              <w:spacing w:after="120"/>
            </w:pPr>
            <w:r w:rsidRPr="007554C7">
              <w:rPr>
                <w:b/>
                <w:bCs/>
              </w:rPr>
              <w:t>Apologies:</w:t>
            </w:r>
            <w:r>
              <w:t xml:space="preserve"> Cllr </w:t>
            </w:r>
            <w:proofErr w:type="spellStart"/>
            <w:r>
              <w:t>R.Cronin</w:t>
            </w:r>
            <w:proofErr w:type="spellEnd"/>
            <w:r>
              <w:t xml:space="preserve">, PCSO </w:t>
            </w:r>
            <w:proofErr w:type="spellStart"/>
            <w:r>
              <w:t>A.Stone</w:t>
            </w:r>
            <w:proofErr w:type="spellEnd"/>
            <w:r>
              <w:t>. There were no members of the public.</w:t>
            </w:r>
          </w:p>
          <w:p w14:paraId="4EFFC457" w14:textId="6E2CD166" w:rsidR="007554C7" w:rsidRDefault="007554C7" w:rsidP="00CF1384">
            <w:pPr>
              <w:spacing w:after="120"/>
            </w:pPr>
          </w:p>
        </w:tc>
      </w:tr>
      <w:tr w:rsidR="00D6062E" w14:paraId="45C7E883" w14:textId="77777777" w:rsidTr="003C0228">
        <w:tc>
          <w:tcPr>
            <w:tcW w:w="562" w:type="dxa"/>
          </w:tcPr>
          <w:p w14:paraId="61466763" w14:textId="7651C9FA" w:rsidR="00D6062E" w:rsidRDefault="00454C98">
            <w:r>
              <w:t>2.</w:t>
            </w:r>
          </w:p>
        </w:tc>
        <w:tc>
          <w:tcPr>
            <w:tcW w:w="8454" w:type="dxa"/>
          </w:tcPr>
          <w:p w14:paraId="2D32CE3D" w14:textId="52D5C67F" w:rsidR="00454C98" w:rsidRDefault="00CF1384" w:rsidP="00454C98">
            <w:r w:rsidRPr="007554C7">
              <w:rPr>
                <w:b/>
                <w:bCs/>
              </w:rPr>
              <w:t>Community Police Matters</w:t>
            </w:r>
            <w:r>
              <w:t xml:space="preserve">: One criminal matter reported, stolen garden plants in </w:t>
            </w:r>
            <w:proofErr w:type="spellStart"/>
            <w:r>
              <w:t>Colwinston</w:t>
            </w:r>
            <w:proofErr w:type="spellEnd"/>
            <w:r>
              <w:t xml:space="preserve"> area.</w:t>
            </w:r>
            <w:r w:rsidR="00454C98">
              <w:t xml:space="preserve"> </w:t>
            </w:r>
          </w:p>
          <w:p w14:paraId="64F929DD" w14:textId="77777777" w:rsidR="00D6062E" w:rsidRDefault="00D6062E"/>
        </w:tc>
      </w:tr>
      <w:tr w:rsidR="00D6062E" w14:paraId="0E852C0D" w14:textId="77777777" w:rsidTr="003C0228">
        <w:tc>
          <w:tcPr>
            <w:tcW w:w="562" w:type="dxa"/>
          </w:tcPr>
          <w:p w14:paraId="212FD2A4" w14:textId="5F24EF48" w:rsidR="00D6062E" w:rsidRDefault="00454C98">
            <w:r>
              <w:t>3.</w:t>
            </w:r>
          </w:p>
        </w:tc>
        <w:tc>
          <w:tcPr>
            <w:tcW w:w="8454" w:type="dxa"/>
          </w:tcPr>
          <w:p w14:paraId="42B0AA61" w14:textId="5EA57F48" w:rsidR="00D6062E" w:rsidRDefault="00CF1384" w:rsidP="00CF1384">
            <w:r w:rsidRPr="007554C7">
              <w:rPr>
                <w:b/>
                <w:bCs/>
              </w:rPr>
              <w:t xml:space="preserve">Declaration of </w:t>
            </w:r>
            <w:r w:rsidR="007554C7" w:rsidRPr="007554C7">
              <w:rPr>
                <w:b/>
                <w:bCs/>
              </w:rPr>
              <w:t>m</w:t>
            </w:r>
            <w:r w:rsidRPr="007554C7">
              <w:rPr>
                <w:b/>
                <w:bCs/>
              </w:rPr>
              <w:t>embers interests</w:t>
            </w:r>
            <w:r>
              <w:t xml:space="preserve"> in the business to be discussed: None </w:t>
            </w:r>
          </w:p>
        </w:tc>
      </w:tr>
      <w:tr w:rsidR="00CF1384" w14:paraId="1D7CE22A" w14:textId="77777777" w:rsidTr="003C0228">
        <w:tc>
          <w:tcPr>
            <w:tcW w:w="562" w:type="dxa"/>
          </w:tcPr>
          <w:p w14:paraId="79198C7F" w14:textId="77777777" w:rsidR="00CF1384" w:rsidRDefault="00CF1384"/>
        </w:tc>
        <w:tc>
          <w:tcPr>
            <w:tcW w:w="8454" w:type="dxa"/>
          </w:tcPr>
          <w:p w14:paraId="642FEBFB" w14:textId="77777777" w:rsidR="00CF1384" w:rsidRDefault="00CF1384" w:rsidP="00CF1384"/>
        </w:tc>
      </w:tr>
      <w:tr w:rsidR="00D6062E" w14:paraId="55F3B7D9" w14:textId="77777777" w:rsidTr="002077CC">
        <w:trPr>
          <w:trHeight w:val="532"/>
        </w:trPr>
        <w:tc>
          <w:tcPr>
            <w:tcW w:w="562" w:type="dxa"/>
          </w:tcPr>
          <w:p w14:paraId="25F795E9" w14:textId="68046611" w:rsidR="00D6062E" w:rsidRDefault="009A7E85">
            <w:r>
              <w:t>4</w:t>
            </w:r>
            <w:r w:rsidR="006D696B">
              <w:t>.</w:t>
            </w:r>
          </w:p>
        </w:tc>
        <w:tc>
          <w:tcPr>
            <w:tcW w:w="8454" w:type="dxa"/>
          </w:tcPr>
          <w:p w14:paraId="263EE569" w14:textId="7AA6D83F" w:rsidR="00D16DA4" w:rsidRDefault="00D16DA4" w:rsidP="002077CC">
            <w:r w:rsidRPr="007554C7">
              <w:rPr>
                <w:b/>
                <w:bCs/>
              </w:rPr>
              <w:t>Public Question Time:</w:t>
            </w:r>
            <w:r>
              <w:t xml:space="preserve"> No members of public present.</w:t>
            </w:r>
          </w:p>
        </w:tc>
      </w:tr>
      <w:tr w:rsidR="00D6062E" w14:paraId="2EE1B591" w14:textId="77777777" w:rsidTr="00DF0BDA">
        <w:trPr>
          <w:trHeight w:val="5374"/>
        </w:trPr>
        <w:tc>
          <w:tcPr>
            <w:tcW w:w="562" w:type="dxa"/>
          </w:tcPr>
          <w:p w14:paraId="01E0DD59" w14:textId="0BCC7F68" w:rsidR="00D6062E" w:rsidRDefault="006D696B">
            <w:r>
              <w:t>5.</w:t>
            </w:r>
          </w:p>
        </w:tc>
        <w:tc>
          <w:tcPr>
            <w:tcW w:w="8454" w:type="dxa"/>
          </w:tcPr>
          <w:p w14:paraId="64506A7A" w14:textId="77777777" w:rsidR="00D6062E" w:rsidRPr="007554C7" w:rsidRDefault="00D16DA4" w:rsidP="00D16DA4">
            <w:pPr>
              <w:rPr>
                <w:b/>
                <w:bCs/>
              </w:rPr>
            </w:pPr>
            <w:r w:rsidRPr="007554C7">
              <w:rPr>
                <w:b/>
                <w:bCs/>
              </w:rPr>
              <w:t>Vale of Glamorgan Matters:</w:t>
            </w:r>
          </w:p>
          <w:p w14:paraId="0A6FB607" w14:textId="77777777" w:rsidR="002077CC" w:rsidRDefault="002077CC" w:rsidP="00D16DA4"/>
          <w:p w14:paraId="19264DCC" w14:textId="41398F8F" w:rsidR="002077CC" w:rsidRPr="002077CC" w:rsidRDefault="002077CC" w:rsidP="002077CC">
            <w:pPr>
              <w:spacing w:after="200" w:line="276" w:lineRule="auto"/>
              <w:rPr>
                <w:rFonts w:eastAsia="Arial" w:cs="Arial"/>
              </w:rPr>
            </w:pPr>
            <w:r w:rsidRPr="002077CC">
              <w:rPr>
                <w:rFonts w:eastAsia="Arial" w:cs="Arial"/>
              </w:rPr>
              <w:t xml:space="preserve">Cllr </w:t>
            </w:r>
            <w:proofErr w:type="spellStart"/>
            <w:r w:rsidRPr="002077CC">
              <w:rPr>
                <w:rFonts w:eastAsia="Arial" w:cs="Arial"/>
              </w:rPr>
              <w:t>C.Cave</w:t>
            </w:r>
            <w:proofErr w:type="spellEnd"/>
            <w:r w:rsidRPr="002077CC">
              <w:rPr>
                <w:rFonts w:eastAsia="Arial" w:cs="Arial"/>
              </w:rPr>
              <w:t xml:space="preserve"> had previously circulated </w:t>
            </w:r>
            <w:r w:rsidR="007554C7">
              <w:rPr>
                <w:rFonts w:eastAsia="Arial" w:cs="Arial"/>
              </w:rPr>
              <w:t>the M</w:t>
            </w:r>
            <w:r w:rsidRPr="002077CC">
              <w:rPr>
                <w:rFonts w:eastAsia="Arial" w:cs="Arial"/>
              </w:rPr>
              <w:t>ay report, there were no matters raised.</w:t>
            </w:r>
          </w:p>
          <w:p w14:paraId="6D83416E" w14:textId="77777777" w:rsidR="002077CC" w:rsidRPr="002077CC" w:rsidRDefault="002077CC" w:rsidP="002077CC">
            <w:pPr>
              <w:spacing w:after="200" w:line="276" w:lineRule="auto"/>
              <w:rPr>
                <w:rFonts w:eastAsia="Arial" w:cs="Arial"/>
              </w:rPr>
            </w:pPr>
            <w:r w:rsidRPr="002077CC">
              <w:rPr>
                <w:rFonts w:eastAsia="Arial" w:cs="Arial"/>
              </w:rPr>
              <w:t>The meeting noted that the lighting column at junction with A48 was now operational.</w:t>
            </w:r>
          </w:p>
          <w:p w14:paraId="5F720D40" w14:textId="77777777" w:rsidR="002077CC" w:rsidRPr="002077CC" w:rsidRDefault="002077CC" w:rsidP="002077CC">
            <w:pPr>
              <w:spacing w:after="200" w:line="276" w:lineRule="auto"/>
              <w:rPr>
                <w:rFonts w:eastAsia="Arial" w:cs="Arial"/>
              </w:rPr>
            </w:pPr>
            <w:r w:rsidRPr="002077CC">
              <w:rPr>
                <w:rFonts w:eastAsia="Arial" w:cs="Arial"/>
              </w:rPr>
              <w:t xml:space="preserve">Cllr Cave explained that matters involving hedgerow removal were now being dealt with by </w:t>
            </w:r>
            <w:proofErr w:type="spellStart"/>
            <w:r w:rsidRPr="002077CC">
              <w:rPr>
                <w:rFonts w:eastAsia="Arial" w:cs="Arial"/>
              </w:rPr>
              <w:t>VoGC</w:t>
            </w:r>
            <w:proofErr w:type="spellEnd"/>
            <w:r w:rsidRPr="002077CC">
              <w:rPr>
                <w:rFonts w:eastAsia="Arial" w:cs="Arial"/>
              </w:rPr>
              <w:t xml:space="preserve"> enforcement.</w:t>
            </w:r>
          </w:p>
          <w:p w14:paraId="3573267E" w14:textId="77777777" w:rsidR="002077CC" w:rsidRPr="002077CC" w:rsidRDefault="002077CC" w:rsidP="002077CC">
            <w:pPr>
              <w:spacing w:after="200" w:line="276" w:lineRule="auto"/>
              <w:rPr>
                <w:rFonts w:eastAsia="Arial" w:cs="Arial"/>
              </w:rPr>
            </w:pPr>
            <w:r w:rsidRPr="002077CC">
              <w:rPr>
                <w:rFonts w:eastAsia="Arial" w:cs="Arial"/>
              </w:rPr>
              <w:t xml:space="preserve">The meeting noted that Cllr Cave had talked to Alun Cairns regarding community council boundary changes, he will write to </w:t>
            </w:r>
            <w:proofErr w:type="spellStart"/>
            <w:r w:rsidRPr="002077CC">
              <w:rPr>
                <w:rFonts w:eastAsia="Arial" w:cs="Arial"/>
              </w:rPr>
              <w:t>VoGC</w:t>
            </w:r>
            <w:proofErr w:type="spellEnd"/>
            <w:r w:rsidRPr="002077CC">
              <w:rPr>
                <w:rFonts w:eastAsia="Arial" w:cs="Arial"/>
              </w:rPr>
              <w:t xml:space="preserve"> on the matter.</w:t>
            </w:r>
          </w:p>
          <w:p w14:paraId="1D988C3D" w14:textId="22F19FEF" w:rsidR="002077CC" w:rsidRPr="002077CC" w:rsidRDefault="002077CC" w:rsidP="002077CC">
            <w:pPr>
              <w:spacing w:after="200" w:line="276" w:lineRule="auto"/>
              <w:rPr>
                <w:rFonts w:eastAsia="Arial" w:cs="Arial"/>
              </w:rPr>
            </w:pPr>
            <w:r w:rsidRPr="002077CC">
              <w:rPr>
                <w:rFonts w:eastAsia="Arial" w:cs="Arial"/>
              </w:rPr>
              <w:t xml:space="preserve">Noted that waste clearance will not have </w:t>
            </w:r>
            <w:r w:rsidR="00DF0BDA">
              <w:rPr>
                <w:rFonts w:eastAsia="Arial" w:cs="Arial"/>
              </w:rPr>
              <w:t xml:space="preserve">increased </w:t>
            </w:r>
            <w:r w:rsidRPr="002077CC">
              <w:rPr>
                <w:rFonts w:eastAsia="Arial" w:cs="Arial"/>
              </w:rPr>
              <w:t xml:space="preserve">frequency of collection from public bins, due to financial constraints within </w:t>
            </w:r>
            <w:proofErr w:type="spellStart"/>
            <w:r w:rsidRPr="002077CC">
              <w:rPr>
                <w:rFonts w:eastAsia="Arial" w:cs="Arial"/>
              </w:rPr>
              <w:t>VoGC</w:t>
            </w:r>
            <w:proofErr w:type="spellEnd"/>
            <w:r w:rsidRPr="002077CC">
              <w:rPr>
                <w:rFonts w:eastAsia="Arial" w:cs="Arial"/>
              </w:rPr>
              <w:t>.</w:t>
            </w:r>
          </w:p>
          <w:p w14:paraId="2A9846D2" w14:textId="0F8EB35B" w:rsidR="00D16DA4" w:rsidRDefault="002077CC" w:rsidP="00DF0BDA">
            <w:pPr>
              <w:spacing w:after="200" w:line="276" w:lineRule="auto"/>
            </w:pPr>
            <w:r w:rsidRPr="002077CC">
              <w:rPr>
                <w:rFonts w:eastAsia="Arial" w:cs="Arial"/>
              </w:rPr>
              <w:t xml:space="preserve">Cllr Jones asked if Section 106 matters could be resolved. An extended discussion </w:t>
            </w:r>
            <w:r w:rsidR="007554C7" w:rsidRPr="002077CC">
              <w:rPr>
                <w:rFonts w:eastAsia="Arial" w:cs="Arial"/>
              </w:rPr>
              <w:t>led</w:t>
            </w:r>
            <w:r w:rsidRPr="002077CC">
              <w:rPr>
                <w:rFonts w:eastAsia="Arial" w:cs="Arial"/>
              </w:rPr>
              <w:t xml:space="preserve"> to </w:t>
            </w:r>
            <w:r w:rsidR="007554C7">
              <w:rPr>
                <w:rFonts w:eastAsia="Arial" w:cs="Arial"/>
              </w:rPr>
              <w:t xml:space="preserve">the </w:t>
            </w:r>
            <w:r w:rsidRPr="002077CC">
              <w:rPr>
                <w:rFonts w:eastAsia="Arial" w:cs="Arial"/>
              </w:rPr>
              <w:t xml:space="preserve">agreement that Cllr Cave would discuss </w:t>
            </w:r>
            <w:r w:rsidR="00DF0BDA">
              <w:rPr>
                <w:rFonts w:eastAsia="Arial" w:cs="Arial"/>
              </w:rPr>
              <w:t xml:space="preserve">with </w:t>
            </w:r>
            <w:proofErr w:type="spellStart"/>
            <w:r w:rsidR="00DF0BDA">
              <w:rPr>
                <w:rFonts w:eastAsia="Arial" w:cs="Arial"/>
              </w:rPr>
              <w:t>VoGC</w:t>
            </w:r>
            <w:proofErr w:type="spellEnd"/>
            <w:r w:rsidR="00DF0BDA">
              <w:rPr>
                <w:rFonts w:eastAsia="Arial" w:cs="Arial"/>
              </w:rPr>
              <w:t xml:space="preserve"> t</w:t>
            </w:r>
            <w:r w:rsidRPr="002077CC">
              <w:rPr>
                <w:rFonts w:eastAsia="Arial" w:cs="Arial"/>
              </w:rPr>
              <w:t xml:space="preserve">he potential of using monies to lower </w:t>
            </w:r>
            <w:r w:rsidR="00DF0BDA" w:rsidRPr="002077CC">
              <w:rPr>
                <w:rFonts w:eastAsia="Arial" w:cs="Arial"/>
              </w:rPr>
              <w:t>curb side</w:t>
            </w:r>
            <w:r w:rsidRPr="002077CC">
              <w:rPr>
                <w:rFonts w:eastAsia="Arial" w:cs="Arial"/>
              </w:rPr>
              <w:t xml:space="preserve"> edges in areas</w:t>
            </w:r>
            <w:r w:rsidR="007554C7">
              <w:rPr>
                <w:rFonts w:eastAsia="Arial" w:cs="Arial"/>
              </w:rPr>
              <w:t xml:space="preserve"> around </w:t>
            </w:r>
            <w:r w:rsidRPr="002077CC">
              <w:rPr>
                <w:rFonts w:eastAsia="Arial" w:cs="Arial"/>
              </w:rPr>
              <w:t xml:space="preserve">the </w:t>
            </w:r>
            <w:r w:rsidR="007554C7">
              <w:rPr>
                <w:rFonts w:eastAsia="Arial" w:cs="Arial"/>
              </w:rPr>
              <w:t xml:space="preserve">school area of the </w:t>
            </w:r>
            <w:r w:rsidRPr="002077CC">
              <w:rPr>
                <w:rFonts w:eastAsia="Arial" w:cs="Arial"/>
              </w:rPr>
              <w:t xml:space="preserve">village. </w:t>
            </w:r>
          </w:p>
        </w:tc>
      </w:tr>
      <w:tr w:rsidR="00D6062E" w14:paraId="734B9416" w14:textId="77777777" w:rsidTr="007554C7">
        <w:trPr>
          <w:trHeight w:val="857"/>
        </w:trPr>
        <w:tc>
          <w:tcPr>
            <w:tcW w:w="562" w:type="dxa"/>
          </w:tcPr>
          <w:p w14:paraId="23FF4CE6" w14:textId="2865C104" w:rsidR="00D6062E" w:rsidRDefault="00D14677">
            <w:r>
              <w:t>6.</w:t>
            </w:r>
          </w:p>
        </w:tc>
        <w:tc>
          <w:tcPr>
            <w:tcW w:w="8454" w:type="dxa"/>
          </w:tcPr>
          <w:p w14:paraId="1435E980" w14:textId="608DE2BF" w:rsidR="00D6062E" w:rsidRDefault="00DF0BDA" w:rsidP="007554C7">
            <w:pPr>
              <w:spacing w:after="200" w:line="276" w:lineRule="auto"/>
            </w:pPr>
            <w:r w:rsidRPr="007554C7">
              <w:rPr>
                <w:b/>
                <w:bCs/>
              </w:rPr>
              <w:t>Approval of Minutes:</w:t>
            </w:r>
            <w:r>
              <w:t xml:space="preserve"> The minutes </w:t>
            </w:r>
            <w:r w:rsidRPr="00DF0BDA">
              <w:rPr>
                <w:rFonts w:eastAsia="Arial" w:cs="Arial"/>
              </w:rPr>
              <w:t xml:space="preserve">of the meeting </w:t>
            </w:r>
            <w:r>
              <w:rPr>
                <w:rFonts w:eastAsia="Arial" w:cs="Arial"/>
              </w:rPr>
              <w:t xml:space="preserve">held </w:t>
            </w:r>
            <w:r w:rsidRPr="00DF0BDA">
              <w:rPr>
                <w:rFonts w:eastAsia="Arial" w:cs="Arial"/>
              </w:rPr>
              <w:t>on 15</w:t>
            </w:r>
            <w:r w:rsidRPr="00DF0BDA">
              <w:rPr>
                <w:rFonts w:eastAsia="Arial" w:cs="Arial"/>
                <w:vertAlign w:val="superscript"/>
              </w:rPr>
              <w:t xml:space="preserve">th </w:t>
            </w:r>
            <w:r w:rsidRPr="00DF0BDA">
              <w:rPr>
                <w:rFonts w:eastAsia="Arial" w:cs="Arial"/>
              </w:rPr>
              <w:t xml:space="preserve">April 2024 were received, </w:t>
            </w:r>
            <w:r w:rsidR="00A55378">
              <w:rPr>
                <w:rFonts w:eastAsia="Arial" w:cs="Arial"/>
              </w:rPr>
              <w:t xml:space="preserve">they were </w:t>
            </w:r>
            <w:r w:rsidRPr="00DF0BDA">
              <w:rPr>
                <w:rFonts w:eastAsia="Arial" w:cs="Arial"/>
              </w:rPr>
              <w:t>agreed for accuracy and approved.</w:t>
            </w:r>
          </w:p>
        </w:tc>
      </w:tr>
      <w:tr w:rsidR="003E51D6" w14:paraId="047D72D7" w14:textId="77777777" w:rsidTr="0059593D">
        <w:tc>
          <w:tcPr>
            <w:tcW w:w="562" w:type="dxa"/>
          </w:tcPr>
          <w:p w14:paraId="13B30D95" w14:textId="18FD2853" w:rsidR="003E51D6" w:rsidRDefault="003E51D6">
            <w:r>
              <w:t>7.</w:t>
            </w:r>
          </w:p>
        </w:tc>
        <w:tc>
          <w:tcPr>
            <w:tcW w:w="8454" w:type="dxa"/>
          </w:tcPr>
          <w:p w14:paraId="099E2CBA" w14:textId="77777777" w:rsidR="00DF0BDA" w:rsidRDefault="00DF0BDA" w:rsidP="00D14677">
            <w:r w:rsidRPr="007554C7">
              <w:rPr>
                <w:b/>
                <w:bCs/>
              </w:rPr>
              <w:t xml:space="preserve">Matters </w:t>
            </w:r>
            <w:r w:rsidR="00A55378" w:rsidRPr="007554C7">
              <w:rPr>
                <w:b/>
                <w:bCs/>
              </w:rPr>
              <w:t>arising</w:t>
            </w:r>
            <w:r w:rsidR="00A55378">
              <w:t>: No matters arising that are not already on the meeting agenda.</w:t>
            </w:r>
          </w:p>
          <w:p w14:paraId="571CBCA2" w14:textId="1CA36685" w:rsidR="00A55378" w:rsidRDefault="00A55378" w:rsidP="00D14677"/>
        </w:tc>
      </w:tr>
      <w:tr w:rsidR="00DF0BDA" w14:paraId="235AFF33" w14:textId="77777777" w:rsidTr="0059593D">
        <w:tc>
          <w:tcPr>
            <w:tcW w:w="562" w:type="dxa"/>
          </w:tcPr>
          <w:p w14:paraId="59DF53AF" w14:textId="0AAD80F2" w:rsidR="00DF0BDA" w:rsidRDefault="00DF0BDA" w:rsidP="00DF0BDA">
            <w:r>
              <w:t>8.</w:t>
            </w:r>
          </w:p>
        </w:tc>
        <w:tc>
          <w:tcPr>
            <w:tcW w:w="8454" w:type="dxa"/>
          </w:tcPr>
          <w:p w14:paraId="679A3E75" w14:textId="66120A68" w:rsidR="00DF0BDA" w:rsidRDefault="00DF0BDA" w:rsidP="007554C7">
            <w:pPr>
              <w:spacing w:after="200" w:line="276" w:lineRule="auto"/>
            </w:pPr>
            <w:r w:rsidRPr="007554C7">
              <w:rPr>
                <w:b/>
                <w:bCs/>
              </w:rPr>
              <w:t>Proposed change to council boundaries</w:t>
            </w:r>
            <w:r>
              <w:t xml:space="preserve">: </w:t>
            </w:r>
            <w:r w:rsidR="001739BF" w:rsidRPr="001739BF">
              <w:rPr>
                <w:rFonts w:eastAsia="Arial" w:cs="Arial"/>
                <w:bCs/>
              </w:rPr>
              <w:t>The details of these changes had been circulated to all villagers through a leaflet dropped through doors. The council thanked th</w:t>
            </w:r>
            <w:r w:rsidR="001739BF">
              <w:rPr>
                <w:rFonts w:eastAsia="Arial" w:cs="Arial"/>
                <w:bCs/>
              </w:rPr>
              <w:t xml:space="preserve">e </w:t>
            </w:r>
            <w:r w:rsidR="001739BF" w:rsidRPr="001739BF">
              <w:rPr>
                <w:rFonts w:eastAsia="Arial" w:cs="Arial"/>
                <w:bCs/>
              </w:rPr>
              <w:t>villagers who had written their concerns to relevant groups</w:t>
            </w:r>
            <w:r w:rsidR="001739BF">
              <w:rPr>
                <w:rFonts w:eastAsia="Arial" w:cs="Arial"/>
                <w:bCs/>
              </w:rPr>
              <w:t>, a</w:t>
            </w:r>
            <w:r w:rsidR="007264DE">
              <w:rPr>
                <w:rFonts w:eastAsia="Arial" w:cs="Arial"/>
                <w:bCs/>
              </w:rPr>
              <w:t xml:space="preserve">t time of meeting 44 </w:t>
            </w:r>
            <w:r w:rsidR="001739BF">
              <w:rPr>
                <w:rFonts w:eastAsia="Arial" w:cs="Arial"/>
                <w:bCs/>
              </w:rPr>
              <w:t xml:space="preserve"> emails ha</w:t>
            </w:r>
            <w:r w:rsidR="007264DE">
              <w:rPr>
                <w:rFonts w:eastAsia="Arial" w:cs="Arial"/>
                <w:bCs/>
              </w:rPr>
              <w:t xml:space="preserve">d </w:t>
            </w:r>
            <w:r w:rsidR="001739BF">
              <w:rPr>
                <w:rFonts w:eastAsia="Arial" w:cs="Arial"/>
                <w:bCs/>
              </w:rPr>
              <w:t xml:space="preserve">been sent. </w:t>
            </w:r>
            <w:r w:rsidR="001739BF" w:rsidRPr="001739BF">
              <w:rPr>
                <w:rFonts w:eastAsia="Arial" w:cs="Arial"/>
                <w:bCs/>
              </w:rPr>
              <w:t xml:space="preserve"> </w:t>
            </w:r>
            <w:r w:rsidR="001739BF">
              <w:rPr>
                <w:rFonts w:eastAsia="Arial" w:cs="Arial"/>
                <w:bCs/>
              </w:rPr>
              <w:t xml:space="preserve">There had been communications between Cllr Lewis and Jane Hutt and it is hoped that the material will aid her when framing a letter to oppose the </w:t>
            </w:r>
            <w:r w:rsidR="001739BF">
              <w:rPr>
                <w:rFonts w:eastAsia="Arial" w:cs="Arial"/>
                <w:bCs/>
              </w:rPr>
              <w:lastRenderedPageBreak/>
              <w:t xml:space="preserve">proposals. </w:t>
            </w:r>
            <w:r w:rsidR="001739BF" w:rsidRPr="001739BF">
              <w:rPr>
                <w:rFonts w:eastAsia="Arial" w:cs="Arial"/>
                <w:bCs/>
              </w:rPr>
              <w:t xml:space="preserve">It was unclear if the concerns raised would impact the </w:t>
            </w:r>
            <w:proofErr w:type="spellStart"/>
            <w:r w:rsidR="001739BF" w:rsidRPr="001739BF">
              <w:rPr>
                <w:rFonts w:eastAsia="Arial" w:cs="Arial"/>
                <w:bCs/>
              </w:rPr>
              <w:t>VoGC</w:t>
            </w:r>
            <w:proofErr w:type="spellEnd"/>
            <w:r w:rsidR="001739BF" w:rsidRPr="001739BF">
              <w:rPr>
                <w:rFonts w:eastAsia="Arial" w:cs="Arial"/>
                <w:bCs/>
              </w:rPr>
              <w:t xml:space="preserve"> decision and no date </w:t>
            </w:r>
            <w:r w:rsidR="001739BF">
              <w:rPr>
                <w:rFonts w:eastAsia="Arial" w:cs="Arial"/>
                <w:bCs/>
              </w:rPr>
              <w:t>has been given for the final decision to be announced</w:t>
            </w:r>
            <w:r w:rsidR="001739BF" w:rsidRPr="001739BF">
              <w:rPr>
                <w:rFonts w:eastAsia="Arial" w:cs="Arial"/>
                <w:bCs/>
              </w:rPr>
              <w:t>.</w:t>
            </w:r>
            <w:r w:rsidR="001739BF">
              <w:rPr>
                <w:rFonts w:eastAsia="Arial" w:cs="Arial"/>
                <w:bCs/>
              </w:rPr>
              <w:t xml:space="preserve"> </w:t>
            </w:r>
            <w:proofErr w:type="spellStart"/>
            <w:r w:rsidR="001739BF">
              <w:rPr>
                <w:rFonts w:eastAsia="Arial" w:cs="Arial"/>
                <w:bCs/>
              </w:rPr>
              <w:t>VoGC</w:t>
            </w:r>
            <w:proofErr w:type="spellEnd"/>
            <w:r w:rsidR="001739BF">
              <w:rPr>
                <w:rFonts w:eastAsia="Arial" w:cs="Arial"/>
                <w:bCs/>
              </w:rPr>
              <w:t xml:space="preserve"> Cllr Cave will also send in written objections to the proposals.</w:t>
            </w:r>
          </w:p>
        </w:tc>
      </w:tr>
      <w:tr w:rsidR="00DF0BDA" w14:paraId="3D5838B8" w14:textId="77777777" w:rsidTr="0059593D">
        <w:tc>
          <w:tcPr>
            <w:tcW w:w="562" w:type="dxa"/>
          </w:tcPr>
          <w:p w14:paraId="1AEC1351" w14:textId="5C954F46" w:rsidR="00DF0BDA" w:rsidRDefault="00DF0BDA" w:rsidP="00DF0BDA">
            <w:r>
              <w:lastRenderedPageBreak/>
              <w:t>9.</w:t>
            </w:r>
          </w:p>
        </w:tc>
        <w:tc>
          <w:tcPr>
            <w:tcW w:w="8454" w:type="dxa"/>
          </w:tcPr>
          <w:p w14:paraId="38B7425C" w14:textId="31070806" w:rsidR="00DF0BDA" w:rsidRPr="001739BF" w:rsidRDefault="001739BF" w:rsidP="00DF0BDA">
            <w:r w:rsidRPr="007554C7">
              <w:rPr>
                <w:b/>
                <w:bCs/>
              </w:rPr>
              <w:t>Reports of Council Representatives on Outside Bodies:</w:t>
            </w:r>
            <w:r>
              <w:t xml:space="preserve"> Cllr Hadley (St David</w:t>
            </w:r>
            <w:r w:rsidR="007264DE">
              <w:t>’</w:t>
            </w:r>
            <w:r>
              <w:t>s School Representative) reported</w:t>
            </w:r>
            <w:r w:rsidRPr="001739BF">
              <w:rPr>
                <w:rFonts w:eastAsia="Arial" w:cs="Arial"/>
                <w:bCs/>
              </w:rPr>
              <w:t xml:space="preserve"> a very strong </w:t>
            </w:r>
            <w:r w:rsidR="00566ECD">
              <w:rPr>
                <w:rFonts w:eastAsia="Arial" w:cs="Arial"/>
                <w:bCs/>
              </w:rPr>
              <w:t xml:space="preserve">list of </w:t>
            </w:r>
            <w:r w:rsidRPr="001739BF">
              <w:rPr>
                <w:rFonts w:eastAsia="Arial" w:cs="Arial"/>
                <w:bCs/>
              </w:rPr>
              <w:t>application</w:t>
            </w:r>
            <w:r w:rsidR="00566ECD">
              <w:rPr>
                <w:rFonts w:eastAsia="Arial" w:cs="Arial"/>
                <w:bCs/>
              </w:rPr>
              <w:t>s</w:t>
            </w:r>
            <w:r w:rsidRPr="001739BF">
              <w:rPr>
                <w:rFonts w:eastAsia="Arial" w:cs="Arial"/>
                <w:bCs/>
              </w:rPr>
              <w:t xml:space="preserve"> for the </w:t>
            </w:r>
            <w:r>
              <w:rPr>
                <w:rFonts w:eastAsia="Arial" w:cs="Arial"/>
                <w:bCs/>
              </w:rPr>
              <w:t xml:space="preserve">new </w:t>
            </w:r>
            <w:r w:rsidRPr="001739BF">
              <w:rPr>
                <w:rFonts w:eastAsia="Arial" w:cs="Arial"/>
                <w:bCs/>
              </w:rPr>
              <w:t>Deputy Head position in St David</w:t>
            </w:r>
            <w:r w:rsidR="007264DE">
              <w:rPr>
                <w:rFonts w:eastAsia="Arial" w:cs="Arial"/>
                <w:bCs/>
              </w:rPr>
              <w:t>’</w:t>
            </w:r>
            <w:r w:rsidRPr="001739BF">
              <w:rPr>
                <w:rFonts w:eastAsia="Arial" w:cs="Arial"/>
                <w:bCs/>
              </w:rPr>
              <w:t>s School and interviews were to take place on 22</w:t>
            </w:r>
            <w:r w:rsidRPr="001739BF">
              <w:rPr>
                <w:rFonts w:eastAsia="Arial" w:cs="Arial"/>
                <w:bCs/>
                <w:vertAlign w:val="superscript"/>
              </w:rPr>
              <w:t>nd</w:t>
            </w:r>
            <w:r w:rsidRPr="001739BF">
              <w:rPr>
                <w:rFonts w:eastAsia="Arial" w:cs="Arial"/>
                <w:bCs/>
              </w:rPr>
              <w:t xml:space="preserve"> May </w:t>
            </w:r>
            <w:r w:rsidR="00566ECD">
              <w:rPr>
                <w:rFonts w:eastAsia="Arial" w:cs="Arial"/>
                <w:bCs/>
              </w:rPr>
              <w:t>20</w:t>
            </w:r>
            <w:r w:rsidRPr="001739BF">
              <w:rPr>
                <w:rFonts w:eastAsia="Arial" w:cs="Arial"/>
                <w:bCs/>
              </w:rPr>
              <w:t>24</w:t>
            </w:r>
            <w:r w:rsidR="00566ECD">
              <w:rPr>
                <w:rFonts w:eastAsia="Arial" w:cs="Arial"/>
                <w:bCs/>
              </w:rPr>
              <w:t>, with four short-listed candidates.</w:t>
            </w:r>
          </w:p>
          <w:p w14:paraId="6DADBDD3" w14:textId="4539046D" w:rsidR="001739BF" w:rsidRDefault="001739BF" w:rsidP="00DF0BDA"/>
        </w:tc>
      </w:tr>
      <w:tr w:rsidR="00DF0BDA" w14:paraId="54A55B05" w14:textId="77777777" w:rsidTr="0059593D">
        <w:tc>
          <w:tcPr>
            <w:tcW w:w="562" w:type="dxa"/>
          </w:tcPr>
          <w:p w14:paraId="5299DBCF" w14:textId="2068B8A3" w:rsidR="00DF0BDA" w:rsidRDefault="00DF0BDA" w:rsidP="00DF0BDA">
            <w:r>
              <w:t>10.</w:t>
            </w:r>
          </w:p>
        </w:tc>
        <w:tc>
          <w:tcPr>
            <w:tcW w:w="8454" w:type="dxa"/>
          </w:tcPr>
          <w:p w14:paraId="3C7D2E05" w14:textId="018B5DE4" w:rsidR="00DF0BDA" w:rsidRDefault="00566ECD" w:rsidP="00566ECD">
            <w:r w:rsidRPr="007554C7">
              <w:rPr>
                <w:b/>
                <w:bCs/>
              </w:rPr>
              <w:t>Finance:</w:t>
            </w:r>
            <w:r>
              <w:t xml:space="preserve"> Cllr </w:t>
            </w:r>
            <w:proofErr w:type="spellStart"/>
            <w:r>
              <w:t>G.Jones</w:t>
            </w:r>
            <w:proofErr w:type="spellEnd"/>
            <w:r>
              <w:t xml:space="preserve"> explained that a system of control was in place to ensure council spending was </w:t>
            </w:r>
            <w:r w:rsidR="007554C7">
              <w:t>secure</w:t>
            </w:r>
            <w:r>
              <w:t xml:space="preserve">, there must be two signatories to the account to sign and agree to any payments. </w:t>
            </w:r>
          </w:p>
          <w:p w14:paraId="6CA3F2F5" w14:textId="77777777" w:rsidR="007554C7" w:rsidRDefault="007554C7" w:rsidP="00566ECD"/>
          <w:p w14:paraId="2598F534" w14:textId="318D2119" w:rsidR="00566ECD" w:rsidRDefault="00566ECD" w:rsidP="00566ECD">
            <w:r>
              <w:t xml:space="preserve">Cllr </w:t>
            </w:r>
            <w:proofErr w:type="spellStart"/>
            <w:r>
              <w:t>G.Jones</w:t>
            </w:r>
            <w:proofErr w:type="spellEnd"/>
            <w:r>
              <w:t xml:space="preserve"> has put great effort into restructuring the </w:t>
            </w:r>
            <w:r w:rsidR="007554C7">
              <w:t>financial arrangements</w:t>
            </w:r>
            <w:r>
              <w:t>, this is to assist all members by reducing the complexity of the accounts. He presented accounts to the council, which included a Financial Statement (01/04/23 – 31/03/24), A statement of the Bank Account (01/04/23 – 31/03/24), and a Bank Reconciliation Statement at 01/04/24, showing the income received, payments made and Bank Balance at 30/04/24 (£16,201.65). The accounts have been sent to the internal auditor, they will then go for external audit. It was noted that the council has a contingency reserve available.</w:t>
            </w:r>
          </w:p>
          <w:p w14:paraId="0004C11D" w14:textId="77777777" w:rsidR="00566ECD" w:rsidRDefault="00566ECD" w:rsidP="00566ECD"/>
          <w:p w14:paraId="7F308A62" w14:textId="0200FC46" w:rsidR="00566ECD" w:rsidRDefault="00566ECD" w:rsidP="00566ECD">
            <w:r>
              <w:t xml:space="preserve">The meeting acknowledged </w:t>
            </w:r>
            <w:r w:rsidR="007554C7">
              <w:t xml:space="preserve">the </w:t>
            </w:r>
            <w:r>
              <w:t>lost cheque and the action taken to cancel the cheque.</w:t>
            </w:r>
          </w:p>
          <w:p w14:paraId="35AF6A97" w14:textId="77777777" w:rsidR="00566ECD" w:rsidRDefault="00566ECD" w:rsidP="00566ECD"/>
          <w:p w14:paraId="73927527" w14:textId="1D0386E1" w:rsidR="00566ECD" w:rsidRDefault="00566ECD" w:rsidP="00566ECD"/>
        </w:tc>
      </w:tr>
      <w:tr w:rsidR="00DF0BDA" w14:paraId="450E0D6A" w14:textId="77777777" w:rsidTr="0059593D">
        <w:tc>
          <w:tcPr>
            <w:tcW w:w="562" w:type="dxa"/>
          </w:tcPr>
          <w:p w14:paraId="7F5C80CE" w14:textId="348F3113" w:rsidR="00DF0BDA" w:rsidRDefault="00DF0BDA" w:rsidP="00DF0BDA">
            <w:r>
              <w:t>11.</w:t>
            </w:r>
          </w:p>
        </w:tc>
        <w:tc>
          <w:tcPr>
            <w:tcW w:w="8454" w:type="dxa"/>
          </w:tcPr>
          <w:p w14:paraId="6A7182D1" w14:textId="77777777" w:rsidR="00566ECD" w:rsidRDefault="00566ECD" w:rsidP="00566ECD">
            <w:pPr>
              <w:spacing w:after="200" w:line="276" w:lineRule="auto"/>
              <w:rPr>
                <w:rFonts w:ascii="Arial" w:eastAsia="Arial" w:hAnsi="Arial" w:cs="Arial"/>
                <w:b/>
              </w:rPr>
            </w:pPr>
            <w:r>
              <w:rPr>
                <w:rFonts w:ascii="Arial" w:eastAsia="Arial" w:hAnsi="Arial" w:cs="Arial"/>
                <w:b/>
              </w:rPr>
              <w:t>Payments for Authorisation</w:t>
            </w:r>
          </w:p>
          <w:p w14:paraId="1FB4883C" w14:textId="77777777" w:rsidR="00566ECD" w:rsidRPr="004F5B6B" w:rsidRDefault="00566ECD" w:rsidP="00566ECD">
            <w:pPr>
              <w:spacing w:after="200" w:line="276" w:lineRule="auto"/>
              <w:rPr>
                <w:rFonts w:ascii="Arial" w:eastAsia="Arial" w:hAnsi="Arial" w:cs="Arial"/>
                <w:bCs/>
              </w:rPr>
            </w:pPr>
            <w:r w:rsidRPr="004F5B6B">
              <w:rPr>
                <w:rFonts w:ascii="Arial" w:eastAsia="Arial" w:hAnsi="Arial" w:cs="Arial"/>
                <w:bCs/>
              </w:rPr>
              <w:t>The following payments were agreed:</w:t>
            </w:r>
          </w:p>
          <w:p w14:paraId="6BDB2662" w14:textId="612BD05B" w:rsidR="00566ECD" w:rsidRPr="004F5B6B" w:rsidRDefault="00566ECD" w:rsidP="00566ECD">
            <w:pPr>
              <w:spacing w:after="200" w:line="276" w:lineRule="auto"/>
              <w:rPr>
                <w:rFonts w:ascii="Arial" w:eastAsia="Arial" w:hAnsi="Arial" w:cs="Arial"/>
                <w:bCs/>
              </w:rPr>
            </w:pPr>
            <w:r w:rsidRPr="004F5B6B">
              <w:rPr>
                <w:rFonts w:ascii="Arial" w:eastAsia="Arial" w:hAnsi="Arial" w:cs="Arial"/>
                <w:bCs/>
              </w:rPr>
              <w:t xml:space="preserve">CPR Training. £50 </w:t>
            </w:r>
            <w:r w:rsidR="007264DE">
              <w:rPr>
                <w:rFonts w:ascii="Arial" w:eastAsia="Arial" w:hAnsi="Arial" w:cs="Arial"/>
                <w:bCs/>
              </w:rPr>
              <w:t xml:space="preserve">donation </w:t>
            </w:r>
            <w:r w:rsidRPr="004F5B6B">
              <w:rPr>
                <w:rFonts w:ascii="Arial" w:eastAsia="Arial" w:hAnsi="Arial" w:cs="Arial"/>
                <w:bCs/>
              </w:rPr>
              <w:t xml:space="preserve">to </w:t>
            </w:r>
            <w:proofErr w:type="spellStart"/>
            <w:r w:rsidRPr="004F5B6B">
              <w:rPr>
                <w:rFonts w:ascii="Arial" w:eastAsia="Arial" w:hAnsi="Arial" w:cs="Arial"/>
                <w:bCs/>
              </w:rPr>
              <w:t>St.John</w:t>
            </w:r>
            <w:proofErr w:type="spellEnd"/>
            <w:r w:rsidRPr="004F5B6B">
              <w:rPr>
                <w:rFonts w:ascii="Arial" w:eastAsia="Arial" w:hAnsi="Arial" w:cs="Arial"/>
                <w:bCs/>
              </w:rPr>
              <w:t xml:space="preserve"> Ambulance following CPR Training provided on 29</w:t>
            </w:r>
            <w:r w:rsidRPr="004F5B6B">
              <w:rPr>
                <w:rFonts w:ascii="Arial" w:eastAsia="Arial" w:hAnsi="Arial" w:cs="Arial"/>
                <w:bCs/>
                <w:vertAlign w:val="superscript"/>
              </w:rPr>
              <w:t>th</w:t>
            </w:r>
            <w:r w:rsidRPr="004F5B6B">
              <w:rPr>
                <w:rFonts w:ascii="Arial" w:eastAsia="Arial" w:hAnsi="Arial" w:cs="Arial"/>
                <w:bCs/>
              </w:rPr>
              <w:t>April 2024.</w:t>
            </w:r>
          </w:p>
          <w:p w14:paraId="515C6D78" w14:textId="77777777" w:rsidR="00566ECD" w:rsidRPr="004F5B6B" w:rsidRDefault="00566ECD" w:rsidP="00566ECD">
            <w:pPr>
              <w:spacing w:after="200" w:line="276" w:lineRule="auto"/>
              <w:rPr>
                <w:rFonts w:ascii="Arial" w:eastAsia="Arial" w:hAnsi="Arial" w:cs="Arial"/>
                <w:bCs/>
              </w:rPr>
            </w:pPr>
            <w:r w:rsidRPr="004F5B6B">
              <w:rPr>
                <w:rFonts w:ascii="Arial" w:eastAsia="Arial" w:hAnsi="Arial" w:cs="Arial"/>
                <w:bCs/>
              </w:rPr>
              <w:t>Defib4lfe AED Prep Kit - £17.28 including VAT.</w:t>
            </w:r>
          </w:p>
          <w:p w14:paraId="61E075C6" w14:textId="77777777" w:rsidR="00566ECD" w:rsidRPr="004F5B6B" w:rsidRDefault="00566ECD" w:rsidP="00566ECD">
            <w:pPr>
              <w:spacing w:after="200" w:line="276" w:lineRule="auto"/>
              <w:rPr>
                <w:rFonts w:ascii="Arial" w:eastAsia="Arial" w:hAnsi="Arial" w:cs="Arial"/>
                <w:bCs/>
              </w:rPr>
            </w:pPr>
            <w:r w:rsidRPr="004F5B6B">
              <w:rPr>
                <w:rFonts w:ascii="Arial" w:eastAsia="Arial" w:hAnsi="Arial" w:cs="Arial"/>
                <w:bCs/>
              </w:rPr>
              <w:t>GDPR Data Protection fee of £40 to be collected by direct debit on 12</w:t>
            </w:r>
            <w:r w:rsidRPr="004F5B6B">
              <w:rPr>
                <w:rFonts w:ascii="Arial" w:eastAsia="Arial" w:hAnsi="Arial" w:cs="Arial"/>
                <w:bCs/>
                <w:vertAlign w:val="superscript"/>
              </w:rPr>
              <w:t xml:space="preserve">th </w:t>
            </w:r>
            <w:r w:rsidRPr="004F5B6B">
              <w:rPr>
                <w:rFonts w:ascii="Arial" w:eastAsia="Arial" w:hAnsi="Arial" w:cs="Arial"/>
                <w:bCs/>
              </w:rPr>
              <w:t>June 2024.</w:t>
            </w:r>
          </w:p>
          <w:p w14:paraId="1AC65094" w14:textId="77777777" w:rsidR="00DF0BDA" w:rsidRDefault="00DF0BDA" w:rsidP="00DF0BDA"/>
        </w:tc>
      </w:tr>
      <w:tr w:rsidR="00DF0BDA" w14:paraId="14C4183A" w14:textId="77777777" w:rsidTr="0059593D">
        <w:tc>
          <w:tcPr>
            <w:tcW w:w="562" w:type="dxa"/>
          </w:tcPr>
          <w:p w14:paraId="2A1B2E0E" w14:textId="06D5F708" w:rsidR="00DF0BDA" w:rsidRDefault="00DF0BDA" w:rsidP="00DF0BDA">
            <w:r>
              <w:t>12.</w:t>
            </w:r>
          </w:p>
        </w:tc>
        <w:tc>
          <w:tcPr>
            <w:tcW w:w="8454" w:type="dxa"/>
          </w:tcPr>
          <w:p w14:paraId="3E241E17" w14:textId="77777777" w:rsidR="007E7095" w:rsidRDefault="007E7095" w:rsidP="00DF0BDA">
            <w:pPr>
              <w:rPr>
                <w:b/>
                <w:bCs/>
              </w:rPr>
            </w:pPr>
            <w:r>
              <w:rPr>
                <w:b/>
                <w:bCs/>
              </w:rPr>
              <w:t>TWIG Grant Application</w:t>
            </w:r>
          </w:p>
          <w:p w14:paraId="3F776A4C" w14:textId="77777777" w:rsidR="007E7095" w:rsidRDefault="007E7095" w:rsidP="00DF0BDA">
            <w:pPr>
              <w:rPr>
                <w:b/>
                <w:bCs/>
              </w:rPr>
            </w:pPr>
          </w:p>
          <w:p w14:paraId="09F57A3C" w14:textId="22226339" w:rsidR="00DF0BDA" w:rsidRDefault="007E7095" w:rsidP="00DF0BDA">
            <w:r>
              <w:t xml:space="preserve">Cllr </w:t>
            </w:r>
            <w:proofErr w:type="spellStart"/>
            <w:r>
              <w:t>E.Lewis</w:t>
            </w:r>
            <w:proofErr w:type="spellEnd"/>
            <w:r>
              <w:t xml:space="preserve"> explained the current position after speaking to Rhodri Hewitt (National Forests of Wales). There may be no </w:t>
            </w:r>
            <w:r w:rsidR="007554C7">
              <w:t xml:space="preserve">TWIG funding </w:t>
            </w:r>
            <w:r>
              <w:t xml:space="preserve">announcements prior to June. Cllr Lewis also </w:t>
            </w:r>
            <w:r w:rsidR="00EC23F5">
              <w:t xml:space="preserve">said </w:t>
            </w:r>
            <w:r>
              <w:t xml:space="preserve">that the National Forests of Wales were keen to include the </w:t>
            </w:r>
            <w:proofErr w:type="spellStart"/>
            <w:r>
              <w:t>Colwinston</w:t>
            </w:r>
            <w:proofErr w:type="spellEnd"/>
            <w:r>
              <w:t xml:space="preserve"> woodlands into the national forestry. This was considered as a positive move to include the local woodlands and Cllr Lewis would complete the application form on behalf of the council.  This matter will be discussed at the ordinary meeting in June, before submission of the document.</w:t>
            </w:r>
          </w:p>
          <w:p w14:paraId="6FC2870E" w14:textId="735697F7" w:rsidR="007E7095" w:rsidRDefault="007E7095" w:rsidP="00DF0BDA"/>
        </w:tc>
      </w:tr>
      <w:tr w:rsidR="00DF0BDA" w14:paraId="1AD58051" w14:textId="77777777" w:rsidTr="0059593D">
        <w:tc>
          <w:tcPr>
            <w:tcW w:w="562" w:type="dxa"/>
          </w:tcPr>
          <w:p w14:paraId="24E8242F" w14:textId="0BF2674B" w:rsidR="00DF0BDA" w:rsidRDefault="00DF0BDA" w:rsidP="00DF0BDA">
            <w:r>
              <w:t>13.</w:t>
            </w:r>
          </w:p>
        </w:tc>
        <w:tc>
          <w:tcPr>
            <w:tcW w:w="8454" w:type="dxa"/>
          </w:tcPr>
          <w:p w14:paraId="6858C13F" w14:textId="011E2E23" w:rsidR="00DF0BDA" w:rsidRDefault="007E7095" w:rsidP="00DF0BDA">
            <w:pPr>
              <w:rPr>
                <w:b/>
                <w:bCs/>
              </w:rPr>
            </w:pPr>
            <w:r>
              <w:rPr>
                <w:b/>
                <w:bCs/>
              </w:rPr>
              <w:t>Dog Fouling</w:t>
            </w:r>
          </w:p>
          <w:p w14:paraId="29439926" w14:textId="77777777" w:rsidR="00EC23F5" w:rsidRDefault="00EC23F5" w:rsidP="00DF0BDA">
            <w:pPr>
              <w:rPr>
                <w:b/>
                <w:bCs/>
              </w:rPr>
            </w:pPr>
          </w:p>
          <w:p w14:paraId="120855B0" w14:textId="1B2D74B2" w:rsidR="007E7095" w:rsidRPr="007E7095" w:rsidRDefault="007E7095" w:rsidP="007264DE">
            <w:pPr>
              <w:spacing w:after="200" w:line="276" w:lineRule="auto"/>
              <w:rPr>
                <w:b/>
                <w:bCs/>
              </w:rPr>
            </w:pPr>
            <w:r>
              <w:rPr>
                <w:rFonts w:ascii="Arial" w:eastAsia="Arial" w:hAnsi="Arial" w:cs="Arial"/>
              </w:rPr>
              <w:t xml:space="preserve">The chairman said a leaflet had been designed related to dog fouling and </w:t>
            </w:r>
            <w:r w:rsidR="007264DE">
              <w:rPr>
                <w:rFonts w:ascii="Arial" w:eastAsia="Arial" w:hAnsi="Arial" w:cs="Arial"/>
              </w:rPr>
              <w:t xml:space="preserve">also </w:t>
            </w:r>
            <w:r>
              <w:rPr>
                <w:rFonts w:ascii="Arial" w:eastAsia="Arial" w:hAnsi="Arial" w:cs="Arial"/>
              </w:rPr>
              <w:t xml:space="preserve">translated into Welsh, </w:t>
            </w:r>
            <w:r w:rsidR="00D92063">
              <w:rPr>
                <w:rFonts w:ascii="Arial" w:eastAsia="Arial" w:hAnsi="Arial" w:cs="Arial"/>
              </w:rPr>
              <w:t>t</w:t>
            </w:r>
            <w:r>
              <w:rPr>
                <w:rFonts w:ascii="Arial" w:eastAsia="Arial" w:hAnsi="Arial" w:cs="Arial"/>
              </w:rPr>
              <w:t>his will be provided and be part of a campaign to raise awareness of the problems</w:t>
            </w:r>
            <w:r w:rsidR="00EC23F5">
              <w:rPr>
                <w:rFonts w:ascii="Arial" w:eastAsia="Arial" w:hAnsi="Arial" w:cs="Arial"/>
              </w:rPr>
              <w:t xml:space="preserve"> with such fouling</w:t>
            </w:r>
            <w:r>
              <w:rPr>
                <w:rFonts w:ascii="Arial" w:eastAsia="Arial" w:hAnsi="Arial" w:cs="Arial"/>
              </w:rPr>
              <w:t xml:space="preserve">. The council agreed </w:t>
            </w:r>
            <w:r w:rsidR="007264DE">
              <w:rPr>
                <w:rFonts w:ascii="Arial" w:eastAsia="Arial" w:hAnsi="Arial" w:cs="Arial"/>
              </w:rPr>
              <w:t>that Gemini (a</w:t>
            </w:r>
            <w:r>
              <w:rPr>
                <w:rFonts w:ascii="Arial" w:eastAsia="Arial" w:hAnsi="Arial" w:cs="Arial"/>
              </w:rPr>
              <w:t xml:space="preserve"> </w:t>
            </w:r>
            <w:r>
              <w:rPr>
                <w:rFonts w:ascii="Arial" w:eastAsia="Arial" w:hAnsi="Arial" w:cs="Arial"/>
              </w:rPr>
              <w:lastRenderedPageBreak/>
              <w:t xml:space="preserve">contractor </w:t>
            </w:r>
            <w:r w:rsidR="007264DE">
              <w:rPr>
                <w:rFonts w:ascii="Arial" w:eastAsia="Arial" w:hAnsi="Arial" w:cs="Arial"/>
              </w:rPr>
              <w:t xml:space="preserve">would </w:t>
            </w:r>
            <w:r>
              <w:rPr>
                <w:rFonts w:ascii="Arial" w:eastAsia="Arial" w:hAnsi="Arial" w:cs="Arial"/>
              </w:rPr>
              <w:t>provide the leaflets</w:t>
            </w:r>
            <w:r w:rsidR="00D92063">
              <w:rPr>
                <w:rFonts w:ascii="Arial" w:eastAsia="Arial" w:hAnsi="Arial" w:cs="Arial"/>
              </w:rPr>
              <w:t>, they offered good value when compared with other quotes discussed</w:t>
            </w:r>
            <w:r>
              <w:rPr>
                <w:rFonts w:ascii="Arial" w:eastAsia="Arial" w:hAnsi="Arial" w:cs="Arial"/>
              </w:rPr>
              <w:t>.</w:t>
            </w:r>
            <w:r w:rsidR="00D92063">
              <w:rPr>
                <w:rFonts w:ascii="Arial" w:eastAsia="Arial" w:hAnsi="Arial" w:cs="Arial"/>
              </w:rPr>
              <w:t xml:space="preserve"> The Gemini quote was £154 providing a leaflet for every household and 10 A4 notices.</w:t>
            </w:r>
            <w:r w:rsidR="007264DE">
              <w:rPr>
                <w:rFonts w:ascii="Arial" w:eastAsia="Arial" w:hAnsi="Arial" w:cs="Arial"/>
              </w:rPr>
              <w:t xml:space="preserve"> Cllr </w:t>
            </w:r>
            <w:proofErr w:type="spellStart"/>
            <w:r w:rsidR="007264DE">
              <w:rPr>
                <w:rFonts w:ascii="Arial" w:eastAsia="Arial" w:hAnsi="Arial" w:cs="Arial"/>
              </w:rPr>
              <w:t>H.Thomas</w:t>
            </w:r>
            <w:proofErr w:type="spellEnd"/>
            <w:r w:rsidR="007264DE">
              <w:rPr>
                <w:rFonts w:ascii="Arial" w:eastAsia="Arial" w:hAnsi="Arial" w:cs="Arial"/>
              </w:rPr>
              <w:t xml:space="preserve"> will ask Cllr </w:t>
            </w:r>
            <w:proofErr w:type="spellStart"/>
            <w:r w:rsidR="007264DE">
              <w:rPr>
                <w:rFonts w:ascii="Arial" w:eastAsia="Arial" w:hAnsi="Arial" w:cs="Arial"/>
              </w:rPr>
              <w:t>R.Cronin</w:t>
            </w:r>
            <w:proofErr w:type="spellEnd"/>
            <w:r w:rsidR="007264DE">
              <w:rPr>
                <w:rFonts w:ascii="Arial" w:eastAsia="Arial" w:hAnsi="Arial" w:cs="Arial"/>
              </w:rPr>
              <w:t xml:space="preserve"> to contact Gemini.</w:t>
            </w:r>
          </w:p>
          <w:p w14:paraId="78C0E31B" w14:textId="77777777" w:rsidR="00DF0BDA" w:rsidRDefault="00DF0BDA" w:rsidP="00DF0BDA"/>
        </w:tc>
      </w:tr>
      <w:tr w:rsidR="00DF0BDA" w14:paraId="2885E185" w14:textId="77777777" w:rsidTr="0059593D">
        <w:tc>
          <w:tcPr>
            <w:tcW w:w="562" w:type="dxa"/>
          </w:tcPr>
          <w:p w14:paraId="41B74540" w14:textId="329919C2" w:rsidR="00DF0BDA" w:rsidRDefault="00DF0BDA" w:rsidP="00DF0BDA">
            <w:r>
              <w:lastRenderedPageBreak/>
              <w:t>14.</w:t>
            </w:r>
          </w:p>
        </w:tc>
        <w:tc>
          <w:tcPr>
            <w:tcW w:w="8454" w:type="dxa"/>
          </w:tcPr>
          <w:p w14:paraId="5581990F" w14:textId="4191FA12" w:rsidR="00DF0BDA" w:rsidRDefault="00D92063" w:rsidP="00DF0BDA">
            <w:pPr>
              <w:rPr>
                <w:b/>
                <w:bCs/>
              </w:rPr>
            </w:pPr>
            <w:r>
              <w:rPr>
                <w:b/>
                <w:bCs/>
              </w:rPr>
              <w:t>Village Maintenance</w:t>
            </w:r>
          </w:p>
          <w:p w14:paraId="373E3FF5" w14:textId="77777777" w:rsidR="00D92063" w:rsidRDefault="00D92063" w:rsidP="00DF0BDA">
            <w:pPr>
              <w:rPr>
                <w:b/>
                <w:bCs/>
              </w:rPr>
            </w:pPr>
          </w:p>
          <w:p w14:paraId="2E3D7AFA" w14:textId="023FEDE9" w:rsidR="00D92063" w:rsidRDefault="00D92063" w:rsidP="00D92063">
            <w:pPr>
              <w:spacing w:after="200" w:line="276" w:lineRule="auto"/>
              <w:rPr>
                <w:rFonts w:ascii="Arial" w:eastAsia="Arial" w:hAnsi="Arial" w:cs="Arial"/>
              </w:rPr>
            </w:pPr>
            <w:r>
              <w:rPr>
                <w:rFonts w:ascii="Arial" w:eastAsia="Arial" w:hAnsi="Arial" w:cs="Arial"/>
              </w:rPr>
              <w:t xml:space="preserve">Section 106 funding arrangements covered earlier </w:t>
            </w:r>
            <w:r w:rsidR="00EC23F5">
              <w:rPr>
                <w:rFonts w:ascii="Arial" w:eastAsia="Arial" w:hAnsi="Arial" w:cs="Arial"/>
              </w:rPr>
              <w:t xml:space="preserve">in </w:t>
            </w:r>
            <w:r>
              <w:rPr>
                <w:rFonts w:ascii="Arial" w:eastAsia="Arial" w:hAnsi="Arial" w:cs="Arial"/>
              </w:rPr>
              <w:t>item 5.</w:t>
            </w:r>
          </w:p>
          <w:p w14:paraId="07A38537" w14:textId="1BDF3028" w:rsidR="00D92063" w:rsidRDefault="00D92063" w:rsidP="00D92063">
            <w:pPr>
              <w:spacing w:after="200" w:line="276" w:lineRule="auto"/>
              <w:rPr>
                <w:rFonts w:ascii="Arial" w:eastAsia="Arial" w:hAnsi="Arial" w:cs="Arial"/>
              </w:rPr>
            </w:pPr>
            <w:r>
              <w:rPr>
                <w:rFonts w:ascii="Arial" w:eastAsia="Arial" w:hAnsi="Arial" w:cs="Arial"/>
              </w:rPr>
              <w:t xml:space="preserve">Cllr Morris reported that tree inspections had taken place and that the outcomes were to be reported in writing to the Clerk. The </w:t>
            </w:r>
            <w:r w:rsidR="007F5087">
              <w:rPr>
                <w:rFonts w:ascii="Arial" w:eastAsia="Arial" w:hAnsi="Arial" w:cs="Arial"/>
              </w:rPr>
              <w:t>inspections by Cllr Morris</w:t>
            </w:r>
            <w:r>
              <w:rPr>
                <w:rFonts w:ascii="Arial" w:eastAsia="Arial" w:hAnsi="Arial" w:cs="Arial"/>
              </w:rPr>
              <w:t xml:space="preserve"> had shown alignment with earlier inspections</w:t>
            </w:r>
            <w:r w:rsidR="007F5087">
              <w:rPr>
                <w:rFonts w:ascii="Arial" w:eastAsia="Arial" w:hAnsi="Arial" w:cs="Arial"/>
              </w:rPr>
              <w:t xml:space="preserve"> by external groups</w:t>
            </w:r>
            <w:r>
              <w:rPr>
                <w:rFonts w:ascii="Arial" w:eastAsia="Arial" w:hAnsi="Arial" w:cs="Arial"/>
              </w:rPr>
              <w:t xml:space="preserve">, this was clear when trees were identified for action that were already marked with a blue spot (indicating they were </w:t>
            </w:r>
            <w:r w:rsidR="007F5087">
              <w:rPr>
                <w:rFonts w:ascii="Arial" w:eastAsia="Arial" w:hAnsi="Arial" w:cs="Arial"/>
              </w:rPr>
              <w:t>already ear-marked for action). Approximately one third of woodland had already been inspected and the recent training had been a great help in identifying all elements of an inspection.</w:t>
            </w:r>
          </w:p>
          <w:p w14:paraId="0470CFA8" w14:textId="51B69225" w:rsidR="00D92063" w:rsidRPr="00D92063" w:rsidRDefault="007F5087" w:rsidP="00DC7AA1">
            <w:pPr>
              <w:spacing w:after="200" w:line="276" w:lineRule="auto"/>
            </w:pPr>
            <w:r>
              <w:rPr>
                <w:rFonts w:ascii="Arial" w:eastAsia="Arial" w:hAnsi="Arial" w:cs="Arial"/>
              </w:rPr>
              <w:t xml:space="preserve">Cardiff Conservation </w:t>
            </w:r>
            <w:r w:rsidR="00A5558C">
              <w:rPr>
                <w:rFonts w:ascii="Arial" w:eastAsia="Arial" w:hAnsi="Arial" w:cs="Arial"/>
              </w:rPr>
              <w:t xml:space="preserve">Volunteers </w:t>
            </w:r>
            <w:r>
              <w:rPr>
                <w:rFonts w:ascii="Arial" w:eastAsia="Arial" w:hAnsi="Arial" w:cs="Arial"/>
              </w:rPr>
              <w:t>are also undertaking some</w:t>
            </w:r>
            <w:r w:rsidR="00EC23F5">
              <w:rPr>
                <w:rFonts w:ascii="Arial" w:eastAsia="Arial" w:hAnsi="Arial" w:cs="Arial"/>
              </w:rPr>
              <w:t xml:space="preserve"> woodland </w:t>
            </w:r>
            <w:r>
              <w:rPr>
                <w:rFonts w:ascii="Arial" w:eastAsia="Arial" w:hAnsi="Arial" w:cs="Arial"/>
              </w:rPr>
              <w:t>work on behalf of the council on the 13</w:t>
            </w:r>
            <w:r w:rsidRPr="007F5087">
              <w:rPr>
                <w:rFonts w:ascii="Arial" w:eastAsia="Arial" w:hAnsi="Arial" w:cs="Arial"/>
                <w:vertAlign w:val="superscript"/>
              </w:rPr>
              <w:t>th</w:t>
            </w:r>
            <w:r>
              <w:rPr>
                <w:rFonts w:ascii="Arial" w:eastAsia="Arial" w:hAnsi="Arial" w:cs="Arial"/>
              </w:rPr>
              <w:t xml:space="preserve"> October. Cllr </w:t>
            </w:r>
            <w:proofErr w:type="spellStart"/>
            <w:r>
              <w:rPr>
                <w:rFonts w:ascii="Arial" w:eastAsia="Arial" w:hAnsi="Arial" w:cs="Arial"/>
              </w:rPr>
              <w:t>E.Lewis</w:t>
            </w:r>
            <w:proofErr w:type="spellEnd"/>
            <w:r>
              <w:rPr>
                <w:rFonts w:ascii="Arial" w:eastAsia="Arial" w:hAnsi="Arial" w:cs="Arial"/>
              </w:rPr>
              <w:t xml:space="preserve"> will contact the group to try and organise more work dates with them for early in the new year, as their </w:t>
            </w:r>
            <w:r w:rsidR="00EC23F5">
              <w:rPr>
                <w:rFonts w:ascii="Arial" w:eastAsia="Arial" w:hAnsi="Arial" w:cs="Arial"/>
              </w:rPr>
              <w:t xml:space="preserve">2024 </w:t>
            </w:r>
            <w:r>
              <w:rPr>
                <w:rFonts w:ascii="Arial" w:eastAsia="Arial" w:hAnsi="Arial" w:cs="Arial"/>
              </w:rPr>
              <w:t>calendar is full.</w:t>
            </w:r>
          </w:p>
          <w:p w14:paraId="2EE88011" w14:textId="77777777" w:rsidR="00DF0BDA" w:rsidRDefault="00DF0BDA" w:rsidP="00DF0BDA"/>
        </w:tc>
      </w:tr>
      <w:tr w:rsidR="00DF0BDA" w14:paraId="6DC27B30" w14:textId="77777777" w:rsidTr="0059593D">
        <w:tc>
          <w:tcPr>
            <w:tcW w:w="562" w:type="dxa"/>
          </w:tcPr>
          <w:p w14:paraId="538C8B2D" w14:textId="3DF3AC42" w:rsidR="00DF0BDA" w:rsidRDefault="00DF0BDA" w:rsidP="00DF0BDA">
            <w:r>
              <w:t>15.</w:t>
            </w:r>
          </w:p>
        </w:tc>
        <w:tc>
          <w:tcPr>
            <w:tcW w:w="8454" w:type="dxa"/>
          </w:tcPr>
          <w:p w14:paraId="17767629" w14:textId="77777777" w:rsidR="00DF0BDA" w:rsidRDefault="007F5087" w:rsidP="00DF0BDA">
            <w:pPr>
              <w:rPr>
                <w:b/>
                <w:bCs/>
              </w:rPr>
            </w:pPr>
            <w:r>
              <w:rPr>
                <w:b/>
                <w:bCs/>
              </w:rPr>
              <w:t>Hedgerow Complaints</w:t>
            </w:r>
          </w:p>
          <w:p w14:paraId="2A9C8FBC" w14:textId="77777777" w:rsidR="007F5087" w:rsidRDefault="007F5087" w:rsidP="00DF0BDA">
            <w:pPr>
              <w:rPr>
                <w:b/>
                <w:bCs/>
              </w:rPr>
            </w:pPr>
          </w:p>
          <w:p w14:paraId="4E847F19" w14:textId="676A2662" w:rsidR="007F5087" w:rsidRDefault="000706E7" w:rsidP="00DF0BDA">
            <w:r>
              <w:t xml:space="preserve">It was confirmed by </w:t>
            </w:r>
            <w:proofErr w:type="spellStart"/>
            <w:r>
              <w:t>VoGC</w:t>
            </w:r>
            <w:proofErr w:type="spellEnd"/>
            <w:r>
              <w:t xml:space="preserve"> Cllr </w:t>
            </w:r>
            <w:proofErr w:type="spellStart"/>
            <w:r>
              <w:t>C.Cave</w:t>
            </w:r>
            <w:proofErr w:type="spellEnd"/>
            <w:r>
              <w:t xml:space="preserve"> that </w:t>
            </w:r>
            <w:proofErr w:type="spellStart"/>
            <w:r>
              <w:t>VoGC</w:t>
            </w:r>
            <w:proofErr w:type="spellEnd"/>
            <w:r>
              <w:t xml:space="preserve"> Enforcement are current</w:t>
            </w:r>
            <w:r w:rsidR="00DC7AA1">
              <w:t xml:space="preserve">ly </w:t>
            </w:r>
            <w:r>
              <w:t xml:space="preserve">dealing with one case of hedgerow removal. Another case is understood to have been resolved by enforcement. Cllr Cave agreed to follow this up and provide </w:t>
            </w:r>
            <w:r w:rsidR="00EC23F5">
              <w:t xml:space="preserve">further </w:t>
            </w:r>
            <w:r>
              <w:t>details as they become available.</w:t>
            </w:r>
          </w:p>
          <w:p w14:paraId="20C2D0B3" w14:textId="77777777" w:rsidR="000706E7" w:rsidRDefault="000706E7" w:rsidP="00DF0BDA"/>
          <w:p w14:paraId="51C42B6B" w14:textId="04BF427D" w:rsidR="000706E7" w:rsidRPr="000706E7" w:rsidRDefault="000706E7" w:rsidP="00DF0BDA"/>
        </w:tc>
      </w:tr>
      <w:tr w:rsidR="000706E7" w14:paraId="76818671" w14:textId="77777777" w:rsidTr="0059593D">
        <w:tc>
          <w:tcPr>
            <w:tcW w:w="562" w:type="dxa"/>
          </w:tcPr>
          <w:p w14:paraId="286EDBA3" w14:textId="0E692ABF" w:rsidR="000706E7" w:rsidRDefault="000706E7" w:rsidP="00DF0BDA">
            <w:r>
              <w:t>16.</w:t>
            </w:r>
          </w:p>
        </w:tc>
        <w:tc>
          <w:tcPr>
            <w:tcW w:w="8454" w:type="dxa"/>
          </w:tcPr>
          <w:p w14:paraId="583157EB" w14:textId="77777777" w:rsidR="000706E7" w:rsidRDefault="000706E7" w:rsidP="00DF0BDA">
            <w:pPr>
              <w:rPr>
                <w:b/>
                <w:bCs/>
              </w:rPr>
            </w:pPr>
            <w:r>
              <w:rPr>
                <w:b/>
                <w:bCs/>
              </w:rPr>
              <w:t>Correspondence</w:t>
            </w:r>
          </w:p>
          <w:p w14:paraId="364AFFC9" w14:textId="77777777" w:rsidR="000706E7" w:rsidRDefault="000706E7" w:rsidP="00DF0BDA">
            <w:pPr>
              <w:rPr>
                <w:b/>
                <w:bCs/>
              </w:rPr>
            </w:pPr>
          </w:p>
          <w:p w14:paraId="7DB6054D" w14:textId="1497060E" w:rsidR="000706E7" w:rsidRDefault="000706E7" w:rsidP="00DF0BDA">
            <w:r>
              <w:t xml:space="preserve">Following discussion prompted by Cllr </w:t>
            </w:r>
            <w:proofErr w:type="spellStart"/>
            <w:r>
              <w:t>G.Jones</w:t>
            </w:r>
            <w:proofErr w:type="spellEnd"/>
            <w:r>
              <w:t xml:space="preserve"> it was agreed that th</w:t>
            </w:r>
            <w:r w:rsidR="00EC23F5">
              <w:t xml:space="preserve">is </w:t>
            </w:r>
            <w:r>
              <w:t xml:space="preserve">Agenda </w:t>
            </w:r>
            <w:r w:rsidR="00EC23F5">
              <w:t xml:space="preserve">item </w:t>
            </w:r>
            <w:r>
              <w:t xml:space="preserve">would, in future, only carry a simple statement to the effect </w:t>
            </w:r>
            <w:r w:rsidR="00DC7AA1">
              <w:t xml:space="preserve">that </w:t>
            </w:r>
            <w:r>
              <w:t>correspondence will be presented by the Clerk at the meeting.</w:t>
            </w:r>
          </w:p>
          <w:p w14:paraId="503EAC5B" w14:textId="77777777" w:rsidR="00A5558C" w:rsidRDefault="00A5558C" w:rsidP="00DF0BDA"/>
          <w:p w14:paraId="7C841FEE" w14:textId="02ECCC85" w:rsidR="00A5558C" w:rsidRDefault="00A5558C" w:rsidP="00DF0BDA">
            <w:r>
              <w:t>The Clerk went through the details of correspondence as written in the agenda:</w:t>
            </w:r>
          </w:p>
          <w:p w14:paraId="60AAE3F2" w14:textId="77777777" w:rsidR="00A5558C" w:rsidRDefault="00A5558C" w:rsidP="00A5558C">
            <w:pPr>
              <w:ind w:left="360"/>
              <w:rPr>
                <w:rFonts w:ascii="Arial" w:eastAsia="Arial" w:hAnsi="Arial" w:cs="Arial"/>
              </w:rPr>
            </w:pPr>
          </w:p>
          <w:p w14:paraId="4F48038F" w14:textId="58A8D973" w:rsidR="00A5558C" w:rsidRPr="00A5558C" w:rsidRDefault="00A5558C" w:rsidP="00A5558C">
            <w:pPr>
              <w:numPr>
                <w:ilvl w:val="0"/>
                <w:numId w:val="15"/>
              </w:numPr>
              <w:ind w:left="720" w:hanging="360"/>
              <w:rPr>
                <w:rFonts w:eastAsia="Arial" w:cs="Arial"/>
              </w:rPr>
            </w:pPr>
            <w:r w:rsidRPr="00A5558C">
              <w:rPr>
                <w:rFonts w:eastAsia="Arial" w:cs="Arial"/>
              </w:rPr>
              <w:t>Letter (original dated 30/04/24) sent forward by Cllr Cave requesting "Elected Members End of Year 23/24 Reports".</w:t>
            </w:r>
          </w:p>
          <w:p w14:paraId="18BD75A5" w14:textId="77777777" w:rsidR="00A5558C" w:rsidRPr="00A5558C" w:rsidRDefault="00A5558C" w:rsidP="00A5558C">
            <w:pPr>
              <w:rPr>
                <w:rFonts w:eastAsia="Arial" w:cs="Arial"/>
              </w:rPr>
            </w:pPr>
          </w:p>
          <w:p w14:paraId="3756F59C" w14:textId="77777777" w:rsidR="00A5558C" w:rsidRPr="00A5558C" w:rsidRDefault="00A5558C" w:rsidP="00A5558C">
            <w:pPr>
              <w:numPr>
                <w:ilvl w:val="0"/>
                <w:numId w:val="15"/>
              </w:numPr>
              <w:ind w:left="720" w:hanging="360"/>
              <w:rPr>
                <w:rFonts w:eastAsia="Arial" w:cs="Arial"/>
                <w:u w:val="single"/>
              </w:rPr>
            </w:pPr>
            <w:proofErr w:type="spellStart"/>
            <w:r w:rsidRPr="00A5558C">
              <w:rPr>
                <w:rFonts w:eastAsia="Arial" w:cs="Arial"/>
              </w:rPr>
              <w:t>VoGC</w:t>
            </w:r>
            <w:proofErr w:type="spellEnd"/>
            <w:r w:rsidRPr="00A5558C">
              <w:rPr>
                <w:rFonts w:eastAsia="Arial" w:cs="Arial"/>
              </w:rPr>
              <w:t xml:space="preserve"> letter (09/05/24) regarding the removal of litter waste from bins, following request from Cllr </w:t>
            </w:r>
            <w:proofErr w:type="spellStart"/>
            <w:r w:rsidRPr="00A5558C">
              <w:rPr>
                <w:rFonts w:eastAsia="Arial" w:cs="Arial"/>
              </w:rPr>
              <w:t>C.Cave</w:t>
            </w:r>
            <w:proofErr w:type="spellEnd"/>
            <w:r w:rsidRPr="00A5558C">
              <w:rPr>
                <w:rFonts w:eastAsia="Arial" w:cs="Arial"/>
              </w:rPr>
              <w:t xml:space="preserve"> for collection frequency to increase. The VOGC are unable to increase frequency due to financial constraints, they are actively seeking to reduce bin numbers by 25 to 50 %.</w:t>
            </w:r>
          </w:p>
          <w:p w14:paraId="1E194421" w14:textId="77777777" w:rsidR="00A5558C" w:rsidRPr="00A5558C" w:rsidRDefault="00A5558C" w:rsidP="00A5558C">
            <w:pPr>
              <w:rPr>
                <w:rFonts w:eastAsia="Arial" w:cs="Arial"/>
                <w:u w:val="single"/>
              </w:rPr>
            </w:pPr>
          </w:p>
          <w:p w14:paraId="4A577364" w14:textId="6D40A5A9" w:rsidR="00A5558C" w:rsidRPr="00A5558C" w:rsidRDefault="00A5558C" w:rsidP="00A5558C">
            <w:pPr>
              <w:numPr>
                <w:ilvl w:val="0"/>
                <w:numId w:val="15"/>
              </w:numPr>
              <w:ind w:left="720" w:hanging="360"/>
              <w:rPr>
                <w:rFonts w:eastAsia="Arial" w:cs="Arial"/>
                <w:u w:val="single"/>
              </w:rPr>
            </w:pPr>
            <w:r w:rsidRPr="00A5558C">
              <w:rPr>
                <w:rFonts w:eastAsia="Arial" w:cs="Arial"/>
              </w:rPr>
              <w:t xml:space="preserve">Letter (09/05/24) inviting Ms </w:t>
            </w:r>
            <w:proofErr w:type="spellStart"/>
            <w:r w:rsidRPr="00A5558C">
              <w:rPr>
                <w:rFonts w:eastAsia="Arial" w:cs="Arial"/>
              </w:rPr>
              <w:t>Hookins</w:t>
            </w:r>
            <w:proofErr w:type="spellEnd"/>
            <w:r w:rsidRPr="00A5558C">
              <w:rPr>
                <w:rFonts w:eastAsia="Arial" w:cs="Arial"/>
              </w:rPr>
              <w:t xml:space="preserve"> to attend the Samaritans Annual General Meeting on Wednesday, 26th June, 2024 at 7pm.  In the Masonic Hall, </w:t>
            </w:r>
            <w:proofErr w:type="spellStart"/>
            <w:r w:rsidRPr="00A5558C">
              <w:rPr>
                <w:rFonts w:eastAsia="Arial" w:cs="Arial"/>
              </w:rPr>
              <w:lastRenderedPageBreak/>
              <w:t>Coychurch</w:t>
            </w:r>
            <w:proofErr w:type="spellEnd"/>
            <w:r w:rsidRPr="00A5558C">
              <w:rPr>
                <w:rFonts w:eastAsia="Arial" w:cs="Arial"/>
              </w:rPr>
              <w:t xml:space="preserve"> Road, Bridgend, CF31 2AP.  A buffet is provided following formalities.</w:t>
            </w:r>
            <w:r w:rsidR="00DC7AA1">
              <w:rPr>
                <w:rFonts w:eastAsia="Arial" w:cs="Arial"/>
              </w:rPr>
              <w:t xml:space="preserve"> No one is available to attend.</w:t>
            </w:r>
          </w:p>
          <w:p w14:paraId="17F28F29" w14:textId="77777777" w:rsidR="00A5558C" w:rsidRPr="00A5558C" w:rsidRDefault="00A5558C" w:rsidP="00A5558C">
            <w:pPr>
              <w:rPr>
                <w:rFonts w:eastAsia="Arial" w:cs="Arial"/>
                <w:u w:val="single"/>
              </w:rPr>
            </w:pPr>
          </w:p>
          <w:p w14:paraId="4F6AC47A" w14:textId="5003F174" w:rsidR="00A5558C" w:rsidRPr="00A5558C" w:rsidRDefault="00A5558C" w:rsidP="00A5558C">
            <w:pPr>
              <w:numPr>
                <w:ilvl w:val="0"/>
                <w:numId w:val="15"/>
              </w:numPr>
              <w:ind w:left="720" w:hanging="360"/>
              <w:rPr>
                <w:rFonts w:eastAsia="Arial" w:cs="Arial"/>
                <w:u w:val="single"/>
              </w:rPr>
            </w:pPr>
            <w:r w:rsidRPr="00A5558C">
              <w:rPr>
                <w:rFonts w:eastAsia="Arial" w:cs="Arial"/>
              </w:rPr>
              <w:t xml:space="preserve">GVS Health Social Care &amp; Wellbeing ebulletin 9.5.2024. </w:t>
            </w:r>
            <w:r>
              <w:rPr>
                <w:rFonts w:eastAsia="Arial" w:cs="Arial"/>
              </w:rPr>
              <w:t xml:space="preserve">A request </w:t>
            </w:r>
            <w:r w:rsidR="00DC7AA1">
              <w:rPr>
                <w:rFonts w:eastAsia="Arial" w:cs="Arial"/>
              </w:rPr>
              <w:t>was made t</w:t>
            </w:r>
            <w:r>
              <w:rPr>
                <w:rFonts w:eastAsia="Arial" w:cs="Arial"/>
              </w:rPr>
              <w:t>o</w:t>
            </w:r>
            <w:r w:rsidR="00DC7AA1">
              <w:rPr>
                <w:rFonts w:eastAsia="Arial" w:cs="Arial"/>
              </w:rPr>
              <w:t xml:space="preserve"> Cllr’s Cronin and Hadley to consider </w:t>
            </w:r>
            <w:r>
              <w:rPr>
                <w:rFonts w:eastAsia="Arial" w:cs="Arial"/>
              </w:rPr>
              <w:t xml:space="preserve">the details </w:t>
            </w:r>
            <w:r w:rsidR="00DC7AA1">
              <w:rPr>
                <w:rFonts w:eastAsia="Arial" w:cs="Arial"/>
              </w:rPr>
              <w:t xml:space="preserve">and for them to determine if material should be published </w:t>
            </w:r>
            <w:r w:rsidRPr="00A5558C">
              <w:rPr>
                <w:rFonts w:eastAsia="Arial" w:cs="Arial"/>
              </w:rPr>
              <w:t xml:space="preserve">on </w:t>
            </w:r>
            <w:proofErr w:type="spellStart"/>
            <w:r w:rsidRPr="00A5558C">
              <w:rPr>
                <w:rFonts w:eastAsia="Arial" w:cs="Arial"/>
              </w:rPr>
              <w:t>facebook</w:t>
            </w:r>
            <w:proofErr w:type="spellEnd"/>
            <w:r w:rsidRPr="00A5558C">
              <w:rPr>
                <w:rFonts w:eastAsia="Arial" w:cs="Arial"/>
              </w:rPr>
              <w:t xml:space="preserve"> or website</w:t>
            </w:r>
            <w:r w:rsidR="00DC7AA1">
              <w:rPr>
                <w:rFonts w:eastAsia="Arial" w:cs="Arial"/>
              </w:rPr>
              <w:t>.</w:t>
            </w:r>
          </w:p>
          <w:p w14:paraId="4E005915" w14:textId="77777777" w:rsidR="00A5558C" w:rsidRPr="00A5558C" w:rsidRDefault="00A5558C" w:rsidP="00A5558C">
            <w:pPr>
              <w:rPr>
                <w:rFonts w:eastAsia="Arial" w:cs="Arial"/>
                <w:u w:val="single"/>
              </w:rPr>
            </w:pPr>
          </w:p>
          <w:p w14:paraId="7E664F85" w14:textId="77777777" w:rsidR="00A5558C" w:rsidRPr="00A5558C" w:rsidRDefault="00A5558C" w:rsidP="00A5558C">
            <w:pPr>
              <w:numPr>
                <w:ilvl w:val="0"/>
                <w:numId w:val="15"/>
              </w:numPr>
              <w:ind w:left="720" w:hanging="360"/>
              <w:rPr>
                <w:rFonts w:eastAsia="Arial" w:cs="Arial"/>
                <w:u w:val="single"/>
              </w:rPr>
            </w:pPr>
            <w:r w:rsidRPr="00A5558C">
              <w:rPr>
                <w:rFonts w:eastAsia="Arial" w:cs="Arial"/>
              </w:rPr>
              <w:t xml:space="preserve">One Voice Wales Bulletin (07/05/24) : Have planned a series of Webinars and would welcome Community Councils to join. Each Webinar will take one of the key Cost-of-Living Crisis areas that have been highlighted as an area of need in your communities. </w:t>
            </w:r>
          </w:p>
          <w:p w14:paraId="4721BAB2" w14:textId="77777777" w:rsidR="00A5558C" w:rsidRPr="00A5558C" w:rsidRDefault="00A5558C" w:rsidP="00A5558C">
            <w:pPr>
              <w:pStyle w:val="ListParagraph"/>
              <w:rPr>
                <w:rFonts w:asciiTheme="majorHAnsi" w:eastAsia="Arial" w:hAnsiTheme="majorHAnsi" w:cs="Arial"/>
                <w:u w:val="single"/>
              </w:rPr>
            </w:pPr>
          </w:p>
          <w:p w14:paraId="3C66C097" w14:textId="77777777" w:rsidR="00A5558C" w:rsidRPr="00A5558C" w:rsidRDefault="00A5558C" w:rsidP="00A5558C">
            <w:pPr>
              <w:numPr>
                <w:ilvl w:val="0"/>
                <w:numId w:val="15"/>
              </w:numPr>
              <w:ind w:left="720" w:hanging="360"/>
              <w:rPr>
                <w:rFonts w:eastAsia="Arial" w:cs="Arial"/>
                <w:u w:val="single"/>
              </w:rPr>
            </w:pPr>
            <w:r w:rsidRPr="00A5558C">
              <w:rPr>
                <w:rFonts w:eastAsia="Arial" w:cs="Arial"/>
              </w:rPr>
              <w:t>Meeting Notification: (Special) Community Liaison Committee - Thursday 23rd May at 4pm: Single agenda item is proposal on Boundary Changes to local councils.</w:t>
            </w:r>
          </w:p>
          <w:p w14:paraId="4CF73BE5" w14:textId="77777777" w:rsidR="00A5558C" w:rsidRPr="00A5558C" w:rsidRDefault="00A5558C" w:rsidP="00A5558C">
            <w:pPr>
              <w:pStyle w:val="ListParagraph"/>
              <w:rPr>
                <w:rFonts w:eastAsia="Arial" w:cs="Arial"/>
                <w:u w:val="single"/>
              </w:rPr>
            </w:pPr>
          </w:p>
          <w:p w14:paraId="43C18E44" w14:textId="77777777" w:rsidR="00A5558C" w:rsidRPr="00EA3C6F" w:rsidRDefault="00A5558C" w:rsidP="00A5558C">
            <w:pPr>
              <w:numPr>
                <w:ilvl w:val="0"/>
                <w:numId w:val="16"/>
              </w:numPr>
              <w:rPr>
                <w:rFonts w:eastAsia="Arial" w:cs="Arial"/>
                <w:i/>
                <w:iCs/>
              </w:rPr>
            </w:pPr>
            <w:r w:rsidRPr="00A5558C">
              <w:rPr>
                <w:rFonts w:eastAsia="Arial" w:cs="Arial"/>
              </w:rPr>
              <w:t>GVS (Volunteer Sector) News (09/05/24)</w:t>
            </w:r>
          </w:p>
          <w:p w14:paraId="507E6021" w14:textId="77777777" w:rsidR="00EA3C6F" w:rsidRPr="00A5558C" w:rsidRDefault="00EA3C6F" w:rsidP="00EA3C6F">
            <w:pPr>
              <w:ind w:left="360"/>
              <w:rPr>
                <w:rFonts w:eastAsia="Arial" w:cs="Arial"/>
                <w:i/>
                <w:iCs/>
              </w:rPr>
            </w:pPr>
          </w:p>
          <w:p w14:paraId="330FEA83" w14:textId="2B9B1BC5" w:rsidR="00EA3C6F" w:rsidRPr="00EC23F5" w:rsidRDefault="00A5558C" w:rsidP="00EC23F5">
            <w:pPr>
              <w:numPr>
                <w:ilvl w:val="0"/>
                <w:numId w:val="16"/>
              </w:numPr>
              <w:rPr>
                <w:rFonts w:eastAsia="Arial" w:cs="Arial"/>
                <w:i/>
                <w:iCs/>
              </w:rPr>
            </w:pPr>
            <w:r w:rsidRPr="00EC23F5">
              <w:rPr>
                <w:rFonts w:eastAsia="Arial" w:cs="Arial"/>
              </w:rPr>
              <w:t>Letter (14/05/24) Community Liaison Committee: requesting correspondence details of CCC Chairman. Clerk and Liaison Committee Members.</w:t>
            </w:r>
          </w:p>
          <w:p w14:paraId="256B00B3" w14:textId="77777777" w:rsidR="00EC23F5" w:rsidRPr="00EC23F5" w:rsidRDefault="00EC23F5" w:rsidP="00EC23F5">
            <w:pPr>
              <w:ind w:left="360"/>
            </w:pPr>
          </w:p>
          <w:p w14:paraId="402E6791" w14:textId="756E5976" w:rsidR="00A5558C" w:rsidRDefault="00A5558C" w:rsidP="00EC23F5">
            <w:pPr>
              <w:numPr>
                <w:ilvl w:val="0"/>
                <w:numId w:val="16"/>
              </w:numPr>
            </w:pPr>
            <w:r w:rsidRPr="00EA3C6F">
              <w:rPr>
                <w:rFonts w:eastAsia="Arial" w:cs="Arial"/>
              </w:rPr>
              <w:t xml:space="preserve">GVS launches the Third Sector Small Grants </w:t>
            </w:r>
            <w:r w:rsidR="00EA3C6F" w:rsidRPr="00EA3C6F">
              <w:rPr>
                <w:rFonts w:eastAsia="Arial" w:cs="Arial"/>
              </w:rPr>
              <w:t>Scheme – Community Actio</w:t>
            </w:r>
            <w:r w:rsidR="00EA3C6F">
              <w:rPr>
                <w:rFonts w:eastAsia="Arial" w:cs="Arial"/>
              </w:rPr>
              <w:t>n</w:t>
            </w:r>
          </w:p>
          <w:p w14:paraId="3FECB250" w14:textId="7D48F3F2" w:rsidR="00681CA6" w:rsidRPr="00681CA6" w:rsidRDefault="00681CA6" w:rsidP="00DF0BDA">
            <w:pPr>
              <w:rPr>
                <w:color w:val="FF0000"/>
              </w:rPr>
            </w:pPr>
          </w:p>
        </w:tc>
      </w:tr>
      <w:tr w:rsidR="00EA3C6F" w14:paraId="5A261664" w14:textId="77777777" w:rsidTr="0059593D">
        <w:tc>
          <w:tcPr>
            <w:tcW w:w="562" w:type="dxa"/>
          </w:tcPr>
          <w:p w14:paraId="406F1C16" w14:textId="0D807CE6" w:rsidR="00EA3C6F" w:rsidRDefault="00EA3C6F" w:rsidP="00DF0BDA">
            <w:r>
              <w:lastRenderedPageBreak/>
              <w:t>17.</w:t>
            </w:r>
          </w:p>
        </w:tc>
        <w:tc>
          <w:tcPr>
            <w:tcW w:w="8454" w:type="dxa"/>
          </w:tcPr>
          <w:p w14:paraId="496C096C" w14:textId="77777777" w:rsidR="00EA3C6F" w:rsidRDefault="00EA3C6F" w:rsidP="00DF0BDA">
            <w:pPr>
              <w:rPr>
                <w:b/>
                <w:bCs/>
              </w:rPr>
            </w:pPr>
            <w:r>
              <w:rPr>
                <w:b/>
                <w:bCs/>
              </w:rPr>
              <w:t>Planning Matters – Update on current planning applications</w:t>
            </w:r>
          </w:p>
          <w:p w14:paraId="614AB904" w14:textId="77777777" w:rsidR="00EA3C6F" w:rsidRDefault="00EA3C6F" w:rsidP="00DF0BDA">
            <w:pPr>
              <w:rPr>
                <w:b/>
                <w:bCs/>
              </w:rPr>
            </w:pPr>
          </w:p>
          <w:p w14:paraId="04F963A7" w14:textId="47FC26D7" w:rsidR="00EA3C6F" w:rsidRDefault="00ED4706" w:rsidP="00DF0BDA">
            <w:r>
              <w:t>2024/0192/BN R 6 Maes Y Bryn Listed as Rejected</w:t>
            </w:r>
          </w:p>
          <w:p w14:paraId="3D6A8A39" w14:textId="6DDA258C" w:rsidR="00ED4706" w:rsidRDefault="00ED4706" w:rsidP="00ED4706">
            <w:r>
              <w:t>2024/0047/ A1A  5 Maes Y Bryn Listed as Initial Notice        These were both noted</w:t>
            </w:r>
          </w:p>
          <w:p w14:paraId="68056D38" w14:textId="77777777" w:rsidR="00ED4706" w:rsidRDefault="00ED4706" w:rsidP="00ED4706"/>
          <w:p w14:paraId="1BD47F91" w14:textId="493955F8" w:rsidR="00ED4706" w:rsidRDefault="00ED4706" w:rsidP="00ED4706">
            <w:r>
              <w:t xml:space="preserve">Appeal LPA reference No : 2023/01029/CAC </w:t>
            </w:r>
            <w:r w:rsidR="00DC7AA1">
              <w:t xml:space="preserve">(Field access to the West of Village Farm, </w:t>
            </w:r>
            <w:proofErr w:type="spellStart"/>
            <w:r w:rsidR="00DC7AA1">
              <w:t>Colwinston</w:t>
            </w:r>
            <w:proofErr w:type="spellEnd"/>
            <w:r w:rsidR="00DC7AA1">
              <w:t>)</w:t>
            </w:r>
            <w:r w:rsidR="00CF599E">
              <w:t xml:space="preserve">.  </w:t>
            </w:r>
            <w:r>
              <w:t xml:space="preserve">Cllr </w:t>
            </w:r>
            <w:proofErr w:type="spellStart"/>
            <w:r>
              <w:t>E.Lewis</w:t>
            </w:r>
            <w:proofErr w:type="spellEnd"/>
            <w:r>
              <w:t xml:space="preserve"> said that the council had a stated position on this with the </w:t>
            </w:r>
            <w:proofErr w:type="spellStart"/>
            <w:r>
              <w:t>VoGC</w:t>
            </w:r>
            <w:proofErr w:type="spellEnd"/>
            <w:r>
              <w:t xml:space="preserve"> and there was no additional correspondence required. The plans had been rejected originally</w:t>
            </w:r>
            <w:r w:rsidR="00EC23F5">
              <w:t xml:space="preserve"> by </w:t>
            </w:r>
            <w:proofErr w:type="spellStart"/>
            <w:r w:rsidR="00EC23F5">
              <w:t>VoGC</w:t>
            </w:r>
            <w:proofErr w:type="spellEnd"/>
            <w:r>
              <w:t xml:space="preserve">, but the Planning Inspector will examine plans and then make recommendations from the appeal.  These recommendations will then come back to </w:t>
            </w:r>
            <w:proofErr w:type="spellStart"/>
            <w:r>
              <w:t>VoGC</w:t>
            </w:r>
            <w:proofErr w:type="spellEnd"/>
            <w:r>
              <w:t>.</w:t>
            </w:r>
          </w:p>
          <w:p w14:paraId="78877F5B" w14:textId="77777777" w:rsidR="00ED4706" w:rsidRDefault="00ED4706" w:rsidP="00ED4706"/>
          <w:p w14:paraId="5574BA91" w14:textId="2E53676E" w:rsidR="00ED4706" w:rsidRDefault="00ED4706" w:rsidP="00ED4706">
            <w:r>
              <w:t xml:space="preserve">It was noted that some of the trees in 2024/00271/TCA A The Sages </w:t>
            </w:r>
            <w:r w:rsidR="00EC23F5">
              <w:t xml:space="preserve">application </w:t>
            </w:r>
            <w:r>
              <w:t xml:space="preserve">had already been felled. </w:t>
            </w:r>
          </w:p>
          <w:p w14:paraId="3D35EDBB" w14:textId="77777777" w:rsidR="00ED4706" w:rsidRPr="00ED4706" w:rsidRDefault="00ED4706" w:rsidP="00DF0BDA"/>
          <w:p w14:paraId="01955D39" w14:textId="066A2479" w:rsidR="00EA3C6F" w:rsidRDefault="00EA3C6F" w:rsidP="00DF0BDA">
            <w:pPr>
              <w:rPr>
                <w:b/>
                <w:bCs/>
              </w:rPr>
            </w:pPr>
          </w:p>
        </w:tc>
      </w:tr>
      <w:tr w:rsidR="00EA3C6F" w14:paraId="373A3810" w14:textId="77777777" w:rsidTr="0059593D">
        <w:tc>
          <w:tcPr>
            <w:tcW w:w="562" w:type="dxa"/>
          </w:tcPr>
          <w:p w14:paraId="09E82027" w14:textId="5C4E4B4B" w:rsidR="00EA3C6F" w:rsidRDefault="00EA3C6F" w:rsidP="00DF0BDA">
            <w:r>
              <w:t>18.</w:t>
            </w:r>
          </w:p>
        </w:tc>
        <w:tc>
          <w:tcPr>
            <w:tcW w:w="8454" w:type="dxa"/>
          </w:tcPr>
          <w:p w14:paraId="2C499840" w14:textId="77777777" w:rsidR="00EA3C6F" w:rsidRDefault="00EA3C6F" w:rsidP="00DF0BDA">
            <w:pPr>
              <w:rPr>
                <w:b/>
                <w:bCs/>
              </w:rPr>
            </w:pPr>
            <w:r>
              <w:rPr>
                <w:b/>
                <w:bCs/>
              </w:rPr>
              <w:t>Clerks Report</w:t>
            </w:r>
          </w:p>
          <w:p w14:paraId="45072230" w14:textId="77777777" w:rsidR="00EA3C6F" w:rsidRDefault="00EA3C6F" w:rsidP="00DF0BDA"/>
          <w:p w14:paraId="763C4A2F" w14:textId="68353352" w:rsidR="00EA3C6F" w:rsidRDefault="00EC23F5" w:rsidP="00DF0BDA">
            <w:r>
              <w:t xml:space="preserve">The Clerk asked the </w:t>
            </w:r>
            <w:r w:rsidR="00EA3C6F">
              <w:t xml:space="preserve">council to </w:t>
            </w:r>
            <w:r>
              <w:t xml:space="preserve">consider </w:t>
            </w:r>
            <w:r w:rsidR="00EA3C6F">
              <w:t>widen</w:t>
            </w:r>
            <w:r>
              <w:t>ing</w:t>
            </w:r>
            <w:r w:rsidR="00EA3C6F">
              <w:t xml:space="preserve"> access to the council email system</w:t>
            </w:r>
            <w:r>
              <w:t xml:space="preserve">, this would allow councillors greater access to emails that impact the council and potentially a much wider audience. </w:t>
            </w:r>
            <w:r w:rsidR="00EA3C6F">
              <w:t xml:space="preserve">After </w:t>
            </w:r>
            <w:r w:rsidR="00BC58FF">
              <w:t xml:space="preserve">a </w:t>
            </w:r>
            <w:r w:rsidR="00EA3C6F">
              <w:t xml:space="preserve">brief </w:t>
            </w:r>
            <w:r w:rsidR="00BC58FF">
              <w:t>discussion, Cllr</w:t>
            </w:r>
            <w:r w:rsidR="00EA3C6F">
              <w:t xml:space="preserve"> Jones suggested that the Chairman and Vice Chairman should be given access, this will aid distribution of relevant correspondence.  This was agreed by all.</w:t>
            </w:r>
          </w:p>
          <w:p w14:paraId="76532D0F" w14:textId="77777777" w:rsidR="00ED4706" w:rsidRDefault="00ED4706" w:rsidP="00DF0BDA"/>
          <w:p w14:paraId="4713A28D" w14:textId="2A40134C" w:rsidR="00ED4706" w:rsidRDefault="00BC58FF" w:rsidP="00DF0BDA">
            <w:r>
              <w:t>I</w:t>
            </w:r>
            <w:r w:rsidR="00ED4706">
              <w:t>t was agreed that minutes would only be published following the</w:t>
            </w:r>
            <w:r>
              <w:t>i</w:t>
            </w:r>
            <w:r w:rsidR="00ED4706">
              <w:t>r approval by council.</w:t>
            </w:r>
            <w:r w:rsidR="000C4ED1">
              <w:t xml:space="preserve"> No draft minutes will be published.</w:t>
            </w:r>
          </w:p>
          <w:p w14:paraId="292623DA" w14:textId="72DEC723" w:rsidR="000C4ED1" w:rsidRPr="00EA3C6F" w:rsidRDefault="000C4ED1" w:rsidP="00DF0BDA"/>
        </w:tc>
      </w:tr>
      <w:tr w:rsidR="00EA3C6F" w14:paraId="38F02B36" w14:textId="77777777" w:rsidTr="0059593D">
        <w:tc>
          <w:tcPr>
            <w:tcW w:w="562" w:type="dxa"/>
          </w:tcPr>
          <w:p w14:paraId="10B36AD3" w14:textId="0758D9D2" w:rsidR="00EA3C6F" w:rsidRDefault="00EA3C6F" w:rsidP="00DF0BDA">
            <w:r>
              <w:t>19.</w:t>
            </w:r>
          </w:p>
        </w:tc>
        <w:tc>
          <w:tcPr>
            <w:tcW w:w="8454" w:type="dxa"/>
          </w:tcPr>
          <w:p w14:paraId="4E15E49D" w14:textId="15181AB3" w:rsidR="00EA3C6F" w:rsidRDefault="00EA3C6F" w:rsidP="00DF0BDA">
            <w:pPr>
              <w:rPr>
                <w:b/>
                <w:bCs/>
              </w:rPr>
            </w:pPr>
            <w:r>
              <w:rPr>
                <w:b/>
                <w:bCs/>
              </w:rPr>
              <w:t>AOB</w:t>
            </w:r>
            <w:r w:rsidR="000C4ED1">
              <w:rPr>
                <w:b/>
                <w:bCs/>
              </w:rPr>
              <w:t xml:space="preserve"> </w:t>
            </w:r>
            <w:r w:rsidR="000C4ED1" w:rsidRPr="000C4ED1">
              <w:t>None</w:t>
            </w:r>
          </w:p>
        </w:tc>
      </w:tr>
      <w:tr w:rsidR="000706E7" w14:paraId="5F7B45EF" w14:textId="77777777" w:rsidTr="0059593D">
        <w:tc>
          <w:tcPr>
            <w:tcW w:w="562" w:type="dxa"/>
          </w:tcPr>
          <w:p w14:paraId="59DD671E" w14:textId="77777777" w:rsidR="000706E7" w:rsidRDefault="000706E7" w:rsidP="00DF0BDA"/>
        </w:tc>
        <w:tc>
          <w:tcPr>
            <w:tcW w:w="8454" w:type="dxa"/>
          </w:tcPr>
          <w:p w14:paraId="1DC9BD99" w14:textId="77777777" w:rsidR="000706E7" w:rsidRDefault="000706E7" w:rsidP="00DF0BDA">
            <w:pPr>
              <w:rPr>
                <w:b/>
                <w:bCs/>
              </w:rPr>
            </w:pPr>
          </w:p>
        </w:tc>
      </w:tr>
      <w:tr w:rsidR="00DF0BDA" w14:paraId="19F50595" w14:textId="77777777" w:rsidTr="0059593D">
        <w:tc>
          <w:tcPr>
            <w:tcW w:w="562" w:type="dxa"/>
          </w:tcPr>
          <w:p w14:paraId="42659263" w14:textId="77777777" w:rsidR="00DF0BDA" w:rsidRDefault="00DF0BDA" w:rsidP="00DF0BDA"/>
        </w:tc>
        <w:tc>
          <w:tcPr>
            <w:tcW w:w="8454" w:type="dxa"/>
          </w:tcPr>
          <w:p w14:paraId="43D334DB" w14:textId="70E3D597" w:rsidR="000C4ED1" w:rsidRDefault="000C4ED1" w:rsidP="00DF0BDA">
            <w:r>
              <w:t>Next meeting 17</w:t>
            </w:r>
            <w:r w:rsidRPr="000C4ED1">
              <w:rPr>
                <w:vertAlign w:val="superscript"/>
              </w:rPr>
              <w:t>th</w:t>
            </w:r>
            <w:r>
              <w:t xml:space="preserve"> June at 7pm.</w:t>
            </w:r>
          </w:p>
          <w:p w14:paraId="6C4E92A1" w14:textId="77777777" w:rsidR="00BC58FF" w:rsidRDefault="00BC58FF" w:rsidP="00DF0BDA"/>
          <w:p w14:paraId="1AB5A9B1" w14:textId="77777777" w:rsidR="00BC58FF" w:rsidRDefault="00BC58FF" w:rsidP="00BC58FF">
            <w:r>
              <w:t xml:space="preserve">The Chairman closed the meeting at 8.45pm. </w:t>
            </w:r>
          </w:p>
          <w:p w14:paraId="71B3D314" w14:textId="77777777" w:rsidR="00BC58FF" w:rsidRDefault="00BC58FF" w:rsidP="00DF0BDA"/>
          <w:p w14:paraId="0199DBC1" w14:textId="77777777" w:rsidR="000C4ED1" w:rsidRDefault="000C4ED1" w:rsidP="00DF0BDA"/>
          <w:p w14:paraId="2C2DA5C8" w14:textId="77777777" w:rsidR="00DF0BDA" w:rsidRDefault="00DF0BDA" w:rsidP="00DF0BDA">
            <w:pPr>
              <w:pStyle w:val="ListParagraph"/>
            </w:pPr>
          </w:p>
          <w:p w14:paraId="6E3DA43F" w14:textId="77777777" w:rsidR="00DF0BDA" w:rsidRDefault="00DF0BDA" w:rsidP="00DF0BDA">
            <w:r>
              <w:t xml:space="preserve">Signed: </w:t>
            </w:r>
          </w:p>
          <w:p w14:paraId="4DD306BD" w14:textId="77777777" w:rsidR="00DF0BDA" w:rsidRDefault="00DF0BDA" w:rsidP="00DF0BDA">
            <w:pPr>
              <w:ind w:left="360"/>
            </w:pPr>
          </w:p>
          <w:p w14:paraId="33B65242" w14:textId="77777777" w:rsidR="00DF0BDA" w:rsidRDefault="00DF0BDA" w:rsidP="00DF0BDA">
            <w:r>
              <w:t>Dated:</w:t>
            </w:r>
          </w:p>
          <w:p w14:paraId="4DADA739" w14:textId="77777777" w:rsidR="00DF0BDA" w:rsidRDefault="00DF0BDA" w:rsidP="00DF0BDA"/>
        </w:tc>
      </w:tr>
      <w:tr w:rsidR="00DF0BDA" w14:paraId="5CAD6735" w14:textId="77777777" w:rsidTr="0059593D">
        <w:tc>
          <w:tcPr>
            <w:tcW w:w="562" w:type="dxa"/>
          </w:tcPr>
          <w:p w14:paraId="75DA3E5D" w14:textId="77777777" w:rsidR="00DF0BDA" w:rsidRDefault="00DF0BDA" w:rsidP="00DF0BDA"/>
        </w:tc>
        <w:tc>
          <w:tcPr>
            <w:tcW w:w="8454" w:type="dxa"/>
          </w:tcPr>
          <w:p w14:paraId="50976FEB" w14:textId="77777777" w:rsidR="00DF0BDA" w:rsidRDefault="00DF0BDA" w:rsidP="00DF0BDA"/>
        </w:tc>
      </w:tr>
      <w:tr w:rsidR="00DF0BDA" w14:paraId="5155E1D6" w14:textId="77777777" w:rsidTr="0059593D">
        <w:tc>
          <w:tcPr>
            <w:tcW w:w="562" w:type="dxa"/>
          </w:tcPr>
          <w:p w14:paraId="357CFFDC" w14:textId="77777777" w:rsidR="00DF0BDA" w:rsidRDefault="00DF0BDA" w:rsidP="00DF0BDA"/>
        </w:tc>
        <w:tc>
          <w:tcPr>
            <w:tcW w:w="8454" w:type="dxa"/>
          </w:tcPr>
          <w:p w14:paraId="17707C1B" w14:textId="77777777" w:rsidR="00DF0BDA" w:rsidRDefault="00DF0BDA" w:rsidP="00DF0BDA"/>
        </w:tc>
      </w:tr>
      <w:tr w:rsidR="00DF0BDA" w14:paraId="4D90890F" w14:textId="77777777" w:rsidTr="003C0228">
        <w:tc>
          <w:tcPr>
            <w:tcW w:w="562" w:type="dxa"/>
          </w:tcPr>
          <w:p w14:paraId="66C5BA43" w14:textId="77777777" w:rsidR="00DF0BDA" w:rsidRDefault="00DF0BDA" w:rsidP="00DF0BDA"/>
        </w:tc>
        <w:tc>
          <w:tcPr>
            <w:tcW w:w="8454" w:type="dxa"/>
          </w:tcPr>
          <w:p w14:paraId="4A878F48" w14:textId="77777777" w:rsidR="00DF0BDA" w:rsidRDefault="00DF0BDA" w:rsidP="00DF0BDA"/>
        </w:tc>
      </w:tr>
    </w:tbl>
    <w:p w14:paraId="4D90CE88" w14:textId="77777777" w:rsidR="00D6062E" w:rsidRDefault="00D6062E"/>
    <w:p w14:paraId="6425C167" w14:textId="77777777" w:rsidR="00D6062E" w:rsidRDefault="00D6062E"/>
    <w:p w14:paraId="0C9B9E5B" w14:textId="77777777" w:rsidR="00596A4C" w:rsidRDefault="00596A4C" w:rsidP="00596A4C">
      <w:pPr>
        <w:spacing w:after="120"/>
        <w:ind w:left="360"/>
      </w:pPr>
    </w:p>
    <w:p w14:paraId="6EA61A14" w14:textId="77777777" w:rsidR="003107AF" w:rsidRDefault="003107AF" w:rsidP="003107AF">
      <w:pPr>
        <w:pStyle w:val="ListParagraph"/>
      </w:pPr>
    </w:p>
    <w:p w14:paraId="0592B65F" w14:textId="77777777" w:rsidR="00596A4C" w:rsidRDefault="00596A4C" w:rsidP="00596A4C">
      <w:pPr>
        <w:pStyle w:val="ListParagraph"/>
      </w:pPr>
    </w:p>
    <w:p w14:paraId="0918FD74" w14:textId="77777777" w:rsidR="003107AF" w:rsidRDefault="003107AF" w:rsidP="003107AF">
      <w:pPr>
        <w:pStyle w:val="ListParagraph"/>
      </w:pPr>
    </w:p>
    <w:p w14:paraId="2967408A" w14:textId="77777777" w:rsidR="00B818F1" w:rsidRDefault="00B818F1" w:rsidP="000612FE">
      <w:pPr>
        <w:pStyle w:val="ListParagraph"/>
      </w:pPr>
    </w:p>
    <w:p w14:paraId="7BC49C54" w14:textId="77777777" w:rsidR="00794537" w:rsidRDefault="00794537" w:rsidP="00A40699">
      <w:pPr>
        <w:ind w:left="360"/>
      </w:pPr>
    </w:p>
    <w:p w14:paraId="5C7BD0D0" w14:textId="77777777" w:rsidR="001051FC" w:rsidRDefault="001051FC" w:rsidP="001051FC">
      <w:pPr>
        <w:pStyle w:val="ListParagraph"/>
      </w:pPr>
    </w:p>
    <w:p w14:paraId="41D6B41C" w14:textId="77777777" w:rsidR="007A12EB" w:rsidRDefault="007A12EB" w:rsidP="007A12EB">
      <w:pPr>
        <w:pStyle w:val="ListParagraph"/>
      </w:pPr>
    </w:p>
    <w:p w14:paraId="172DD64B" w14:textId="77777777" w:rsidR="001C508D" w:rsidRDefault="001C508D" w:rsidP="001C508D">
      <w:pPr>
        <w:ind w:left="360"/>
      </w:pPr>
    </w:p>
    <w:p w14:paraId="22C5532B" w14:textId="77777777" w:rsidR="00882006" w:rsidRDefault="00882006" w:rsidP="00882006">
      <w:pPr>
        <w:pStyle w:val="ListParagraph"/>
      </w:pPr>
    </w:p>
    <w:p w14:paraId="0D243470" w14:textId="77777777" w:rsidR="00E662F3" w:rsidRDefault="00E662F3" w:rsidP="00E662F3">
      <w:pPr>
        <w:pStyle w:val="ListParagraph"/>
      </w:pPr>
    </w:p>
    <w:sectPr w:rsidR="00E662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45121" w14:textId="77777777" w:rsidR="00C27ABD" w:rsidRDefault="00C27ABD" w:rsidP="001739BF">
      <w:pPr>
        <w:spacing w:after="0" w:line="240" w:lineRule="auto"/>
      </w:pPr>
      <w:r>
        <w:separator/>
      </w:r>
    </w:p>
  </w:endnote>
  <w:endnote w:type="continuationSeparator" w:id="0">
    <w:p w14:paraId="5A35EEB0" w14:textId="77777777" w:rsidR="00C27ABD" w:rsidRDefault="00C27ABD" w:rsidP="0017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CF7E5" w14:textId="77777777" w:rsidR="00C27ABD" w:rsidRDefault="00C27ABD" w:rsidP="001739BF">
      <w:pPr>
        <w:spacing w:after="0" w:line="240" w:lineRule="auto"/>
      </w:pPr>
      <w:r>
        <w:separator/>
      </w:r>
    </w:p>
  </w:footnote>
  <w:footnote w:type="continuationSeparator" w:id="0">
    <w:p w14:paraId="32A05550" w14:textId="77777777" w:rsidR="00C27ABD" w:rsidRDefault="00C27ABD" w:rsidP="0017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39AD"/>
    <w:multiLevelType w:val="hybridMultilevel"/>
    <w:tmpl w:val="E4841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64F5B"/>
    <w:multiLevelType w:val="hybridMultilevel"/>
    <w:tmpl w:val="0F3A827E"/>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9FA540A"/>
    <w:multiLevelType w:val="multilevel"/>
    <w:tmpl w:val="B7E6A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6E712E"/>
    <w:multiLevelType w:val="hybridMultilevel"/>
    <w:tmpl w:val="4C5E2998"/>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72205F3"/>
    <w:multiLevelType w:val="hybridMultilevel"/>
    <w:tmpl w:val="D026B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23A34"/>
    <w:multiLevelType w:val="hybridMultilevel"/>
    <w:tmpl w:val="198EA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E0BA1"/>
    <w:multiLevelType w:val="hybridMultilevel"/>
    <w:tmpl w:val="A4E20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A64C3"/>
    <w:multiLevelType w:val="hybridMultilevel"/>
    <w:tmpl w:val="A19EB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B4BE4"/>
    <w:multiLevelType w:val="hybridMultilevel"/>
    <w:tmpl w:val="44A0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E315E"/>
    <w:multiLevelType w:val="hybridMultilevel"/>
    <w:tmpl w:val="28A0E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35A84"/>
    <w:multiLevelType w:val="hybridMultilevel"/>
    <w:tmpl w:val="A1CEE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2396B"/>
    <w:multiLevelType w:val="hybridMultilevel"/>
    <w:tmpl w:val="D8FCD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42C5E"/>
    <w:multiLevelType w:val="hybridMultilevel"/>
    <w:tmpl w:val="9D7C1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D2F6D"/>
    <w:multiLevelType w:val="hybridMultilevel"/>
    <w:tmpl w:val="6F1E6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70D0E"/>
    <w:multiLevelType w:val="hybridMultilevel"/>
    <w:tmpl w:val="0F3A827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A1A3F"/>
    <w:multiLevelType w:val="hybridMultilevel"/>
    <w:tmpl w:val="439E8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921316">
    <w:abstractNumId w:val="14"/>
  </w:num>
  <w:num w:numId="2" w16cid:durableId="1894077530">
    <w:abstractNumId w:val="10"/>
  </w:num>
  <w:num w:numId="3" w16cid:durableId="1360664448">
    <w:abstractNumId w:val="11"/>
  </w:num>
  <w:num w:numId="4" w16cid:durableId="2053531326">
    <w:abstractNumId w:val="7"/>
  </w:num>
  <w:num w:numId="5" w16cid:durableId="334262493">
    <w:abstractNumId w:val="4"/>
  </w:num>
  <w:num w:numId="6" w16cid:durableId="1820145092">
    <w:abstractNumId w:val="13"/>
  </w:num>
  <w:num w:numId="7" w16cid:durableId="1473671130">
    <w:abstractNumId w:val="9"/>
  </w:num>
  <w:num w:numId="8" w16cid:durableId="2003895812">
    <w:abstractNumId w:val="15"/>
  </w:num>
  <w:num w:numId="9" w16cid:durableId="645013793">
    <w:abstractNumId w:val="1"/>
  </w:num>
  <w:num w:numId="10" w16cid:durableId="1029649255">
    <w:abstractNumId w:val="3"/>
  </w:num>
  <w:num w:numId="11" w16cid:durableId="813565417">
    <w:abstractNumId w:val="12"/>
  </w:num>
  <w:num w:numId="12" w16cid:durableId="646204170">
    <w:abstractNumId w:val="0"/>
  </w:num>
  <w:num w:numId="13" w16cid:durableId="303970348">
    <w:abstractNumId w:val="6"/>
  </w:num>
  <w:num w:numId="14" w16cid:durableId="940651154">
    <w:abstractNumId w:val="8"/>
  </w:num>
  <w:num w:numId="15" w16cid:durableId="55789435">
    <w:abstractNumId w:val="2"/>
  </w:num>
  <w:num w:numId="16" w16cid:durableId="170143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D6"/>
    <w:rsid w:val="000034E9"/>
    <w:rsid w:val="00007F0A"/>
    <w:rsid w:val="00016198"/>
    <w:rsid w:val="0001723C"/>
    <w:rsid w:val="00023E29"/>
    <w:rsid w:val="00032320"/>
    <w:rsid w:val="00036B63"/>
    <w:rsid w:val="00037514"/>
    <w:rsid w:val="0004131C"/>
    <w:rsid w:val="000503F1"/>
    <w:rsid w:val="000612FE"/>
    <w:rsid w:val="000622F4"/>
    <w:rsid w:val="000706E7"/>
    <w:rsid w:val="00075B4F"/>
    <w:rsid w:val="000961AF"/>
    <w:rsid w:val="000A3A08"/>
    <w:rsid w:val="000C1EAE"/>
    <w:rsid w:val="000C4ED1"/>
    <w:rsid w:val="000D31CD"/>
    <w:rsid w:val="000E5AEC"/>
    <w:rsid w:val="001051FC"/>
    <w:rsid w:val="00121D45"/>
    <w:rsid w:val="001302E4"/>
    <w:rsid w:val="00141546"/>
    <w:rsid w:val="00152BC0"/>
    <w:rsid w:val="001739BF"/>
    <w:rsid w:val="00176897"/>
    <w:rsid w:val="00185258"/>
    <w:rsid w:val="00193EF1"/>
    <w:rsid w:val="001B3888"/>
    <w:rsid w:val="001B4F6B"/>
    <w:rsid w:val="001C508D"/>
    <w:rsid w:val="001D166B"/>
    <w:rsid w:val="001D2F1E"/>
    <w:rsid w:val="001D4A73"/>
    <w:rsid w:val="001E30BC"/>
    <w:rsid w:val="001F3545"/>
    <w:rsid w:val="002069CC"/>
    <w:rsid w:val="002077CC"/>
    <w:rsid w:val="002106DC"/>
    <w:rsid w:val="00251033"/>
    <w:rsid w:val="0027651F"/>
    <w:rsid w:val="002867AB"/>
    <w:rsid w:val="00286B10"/>
    <w:rsid w:val="00295460"/>
    <w:rsid w:val="002B3861"/>
    <w:rsid w:val="002B3C53"/>
    <w:rsid w:val="002D665C"/>
    <w:rsid w:val="002F226B"/>
    <w:rsid w:val="003020A6"/>
    <w:rsid w:val="003107AF"/>
    <w:rsid w:val="00316AAB"/>
    <w:rsid w:val="003216EB"/>
    <w:rsid w:val="00325CF0"/>
    <w:rsid w:val="00353584"/>
    <w:rsid w:val="003543D7"/>
    <w:rsid w:val="0035548E"/>
    <w:rsid w:val="00370061"/>
    <w:rsid w:val="00387394"/>
    <w:rsid w:val="003C0228"/>
    <w:rsid w:val="003E51D6"/>
    <w:rsid w:val="00423FE7"/>
    <w:rsid w:val="00425373"/>
    <w:rsid w:val="00427E08"/>
    <w:rsid w:val="00434A8D"/>
    <w:rsid w:val="0045320A"/>
    <w:rsid w:val="0045394C"/>
    <w:rsid w:val="00454C98"/>
    <w:rsid w:val="00460219"/>
    <w:rsid w:val="0046682B"/>
    <w:rsid w:val="004856FE"/>
    <w:rsid w:val="00495B49"/>
    <w:rsid w:val="00497931"/>
    <w:rsid w:val="004D2E4A"/>
    <w:rsid w:val="004F417B"/>
    <w:rsid w:val="004F7C2B"/>
    <w:rsid w:val="00512E74"/>
    <w:rsid w:val="00531428"/>
    <w:rsid w:val="00532952"/>
    <w:rsid w:val="00566ECD"/>
    <w:rsid w:val="00577EA3"/>
    <w:rsid w:val="00584DC4"/>
    <w:rsid w:val="0059593D"/>
    <w:rsid w:val="00596A4C"/>
    <w:rsid w:val="005A32AD"/>
    <w:rsid w:val="005A692E"/>
    <w:rsid w:val="005B370D"/>
    <w:rsid w:val="005E3A66"/>
    <w:rsid w:val="006028DA"/>
    <w:rsid w:val="00615B72"/>
    <w:rsid w:val="006334E4"/>
    <w:rsid w:val="00652179"/>
    <w:rsid w:val="00660691"/>
    <w:rsid w:val="00681CA6"/>
    <w:rsid w:val="006835AD"/>
    <w:rsid w:val="006A3E4C"/>
    <w:rsid w:val="006B6832"/>
    <w:rsid w:val="006C4FDB"/>
    <w:rsid w:val="006D696B"/>
    <w:rsid w:val="006D744F"/>
    <w:rsid w:val="006D7FF7"/>
    <w:rsid w:val="006E09AE"/>
    <w:rsid w:val="006F34A2"/>
    <w:rsid w:val="007046E9"/>
    <w:rsid w:val="00707C73"/>
    <w:rsid w:val="007264DE"/>
    <w:rsid w:val="00740187"/>
    <w:rsid w:val="007554C7"/>
    <w:rsid w:val="00762BAE"/>
    <w:rsid w:val="007632EA"/>
    <w:rsid w:val="00780F56"/>
    <w:rsid w:val="00792067"/>
    <w:rsid w:val="00794537"/>
    <w:rsid w:val="007A12EB"/>
    <w:rsid w:val="007E165D"/>
    <w:rsid w:val="007E7095"/>
    <w:rsid w:val="007F1E5E"/>
    <w:rsid w:val="007F5087"/>
    <w:rsid w:val="00814FA7"/>
    <w:rsid w:val="008171FB"/>
    <w:rsid w:val="00820CF1"/>
    <w:rsid w:val="00823954"/>
    <w:rsid w:val="00826BF4"/>
    <w:rsid w:val="00827673"/>
    <w:rsid w:val="00832EAA"/>
    <w:rsid w:val="00834B80"/>
    <w:rsid w:val="0085178C"/>
    <w:rsid w:val="00856134"/>
    <w:rsid w:val="00864D83"/>
    <w:rsid w:val="00882006"/>
    <w:rsid w:val="008B04B3"/>
    <w:rsid w:val="008B39F1"/>
    <w:rsid w:val="008D5B43"/>
    <w:rsid w:val="008D6323"/>
    <w:rsid w:val="00903F47"/>
    <w:rsid w:val="00913FDE"/>
    <w:rsid w:val="009369F2"/>
    <w:rsid w:val="00945463"/>
    <w:rsid w:val="009468F9"/>
    <w:rsid w:val="00950187"/>
    <w:rsid w:val="0095400E"/>
    <w:rsid w:val="0096752A"/>
    <w:rsid w:val="00983FA9"/>
    <w:rsid w:val="009A15D8"/>
    <w:rsid w:val="009A6ECE"/>
    <w:rsid w:val="009A7E85"/>
    <w:rsid w:val="009B2C2C"/>
    <w:rsid w:val="009C275F"/>
    <w:rsid w:val="009C2CED"/>
    <w:rsid w:val="009D25D4"/>
    <w:rsid w:val="009F2D8F"/>
    <w:rsid w:val="009F2DD6"/>
    <w:rsid w:val="00A05EA0"/>
    <w:rsid w:val="00A26754"/>
    <w:rsid w:val="00A3378F"/>
    <w:rsid w:val="00A40699"/>
    <w:rsid w:val="00A55378"/>
    <w:rsid w:val="00A5558C"/>
    <w:rsid w:val="00AB04A1"/>
    <w:rsid w:val="00AC4EBE"/>
    <w:rsid w:val="00AD6C4D"/>
    <w:rsid w:val="00AF3D4E"/>
    <w:rsid w:val="00B003E7"/>
    <w:rsid w:val="00B361B5"/>
    <w:rsid w:val="00B818F1"/>
    <w:rsid w:val="00B81FC9"/>
    <w:rsid w:val="00BA4FCF"/>
    <w:rsid w:val="00BC50A0"/>
    <w:rsid w:val="00BC58FF"/>
    <w:rsid w:val="00C07640"/>
    <w:rsid w:val="00C12027"/>
    <w:rsid w:val="00C15A11"/>
    <w:rsid w:val="00C27ABD"/>
    <w:rsid w:val="00C3789C"/>
    <w:rsid w:val="00C51EB5"/>
    <w:rsid w:val="00C617A1"/>
    <w:rsid w:val="00C752CC"/>
    <w:rsid w:val="00C9311E"/>
    <w:rsid w:val="00C93E67"/>
    <w:rsid w:val="00CB61B3"/>
    <w:rsid w:val="00CB7CA2"/>
    <w:rsid w:val="00CD565B"/>
    <w:rsid w:val="00CF1384"/>
    <w:rsid w:val="00CF1A19"/>
    <w:rsid w:val="00CF4E99"/>
    <w:rsid w:val="00CF599E"/>
    <w:rsid w:val="00D07AB5"/>
    <w:rsid w:val="00D14677"/>
    <w:rsid w:val="00D16DA4"/>
    <w:rsid w:val="00D231EF"/>
    <w:rsid w:val="00D43699"/>
    <w:rsid w:val="00D55998"/>
    <w:rsid w:val="00D6062E"/>
    <w:rsid w:val="00D7592E"/>
    <w:rsid w:val="00D92063"/>
    <w:rsid w:val="00DB0C57"/>
    <w:rsid w:val="00DC7AA1"/>
    <w:rsid w:val="00DF009C"/>
    <w:rsid w:val="00DF0BDA"/>
    <w:rsid w:val="00DF1CE4"/>
    <w:rsid w:val="00DF2355"/>
    <w:rsid w:val="00E11342"/>
    <w:rsid w:val="00E13490"/>
    <w:rsid w:val="00E22BB7"/>
    <w:rsid w:val="00E37F4F"/>
    <w:rsid w:val="00E42FE4"/>
    <w:rsid w:val="00E460D3"/>
    <w:rsid w:val="00E662F3"/>
    <w:rsid w:val="00E907F9"/>
    <w:rsid w:val="00EA3C6F"/>
    <w:rsid w:val="00EB2A36"/>
    <w:rsid w:val="00EB55C7"/>
    <w:rsid w:val="00EC1FC7"/>
    <w:rsid w:val="00EC21D1"/>
    <w:rsid w:val="00EC23F5"/>
    <w:rsid w:val="00ED4706"/>
    <w:rsid w:val="00EF5B32"/>
    <w:rsid w:val="00EF601F"/>
    <w:rsid w:val="00F2467F"/>
    <w:rsid w:val="00F629D6"/>
    <w:rsid w:val="00FA1913"/>
    <w:rsid w:val="00FB0EBC"/>
    <w:rsid w:val="00FC4C81"/>
    <w:rsid w:val="00FD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8195"/>
  <w15:chartTrackingRefBased/>
  <w15:docId w15:val="{27E3F32B-1CCC-4945-80F2-6DD8FD55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D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D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D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D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D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D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D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D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D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D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D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D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DD6"/>
    <w:rPr>
      <w:rFonts w:eastAsiaTheme="majorEastAsia" w:cstheme="majorBidi"/>
      <w:color w:val="272727" w:themeColor="text1" w:themeTint="D8"/>
    </w:rPr>
  </w:style>
  <w:style w:type="paragraph" w:styleId="Title">
    <w:name w:val="Title"/>
    <w:basedOn w:val="Normal"/>
    <w:next w:val="Normal"/>
    <w:link w:val="TitleChar"/>
    <w:uiPriority w:val="10"/>
    <w:qFormat/>
    <w:rsid w:val="009F2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D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DD6"/>
    <w:pPr>
      <w:spacing w:before="160"/>
      <w:jc w:val="center"/>
    </w:pPr>
    <w:rPr>
      <w:i/>
      <w:iCs/>
      <w:color w:val="404040" w:themeColor="text1" w:themeTint="BF"/>
    </w:rPr>
  </w:style>
  <w:style w:type="character" w:customStyle="1" w:styleId="QuoteChar">
    <w:name w:val="Quote Char"/>
    <w:basedOn w:val="DefaultParagraphFont"/>
    <w:link w:val="Quote"/>
    <w:uiPriority w:val="29"/>
    <w:rsid w:val="009F2DD6"/>
    <w:rPr>
      <w:i/>
      <w:iCs/>
      <w:color w:val="404040" w:themeColor="text1" w:themeTint="BF"/>
    </w:rPr>
  </w:style>
  <w:style w:type="paragraph" w:styleId="ListParagraph">
    <w:name w:val="List Paragraph"/>
    <w:basedOn w:val="Normal"/>
    <w:uiPriority w:val="34"/>
    <w:qFormat/>
    <w:rsid w:val="009F2DD6"/>
    <w:pPr>
      <w:ind w:left="720"/>
      <w:contextualSpacing/>
    </w:pPr>
  </w:style>
  <w:style w:type="character" w:styleId="IntenseEmphasis">
    <w:name w:val="Intense Emphasis"/>
    <w:basedOn w:val="DefaultParagraphFont"/>
    <w:uiPriority w:val="21"/>
    <w:qFormat/>
    <w:rsid w:val="009F2DD6"/>
    <w:rPr>
      <w:i/>
      <w:iCs/>
      <w:color w:val="0F4761" w:themeColor="accent1" w:themeShade="BF"/>
    </w:rPr>
  </w:style>
  <w:style w:type="paragraph" w:styleId="IntenseQuote">
    <w:name w:val="Intense Quote"/>
    <w:basedOn w:val="Normal"/>
    <w:next w:val="Normal"/>
    <w:link w:val="IntenseQuoteChar"/>
    <w:uiPriority w:val="30"/>
    <w:qFormat/>
    <w:rsid w:val="009F2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DD6"/>
    <w:rPr>
      <w:i/>
      <w:iCs/>
      <w:color w:val="0F4761" w:themeColor="accent1" w:themeShade="BF"/>
    </w:rPr>
  </w:style>
  <w:style w:type="character" w:styleId="IntenseReference">
    <w:name w:val="Intense Reference"/>
    <w:basedOn w:val="DefaultParagraphFont"/>
    <w:uiPriority w:val="32"/>
    <w:qFormat/>
    <w:rsid w:val="009F2DD6"/>
    <w:rPr>
      <w:b/>
      <w:bCs/>
      <w:smallCaps/>
      <w:color w:val="0F4761" w:themeColor="accent1" w:themeShade="BF"/>
      <w:spacing w:val="5"/>
    </w:rPr>
  </w:style>
  <w:style w:type="table" w:styleId="TableGrid">
    <w:name w:val="Table Grid"/>
    <w:basedOn w:val="TableNormal"/>
    <w:uiPriority w:val="39"/>
    <w:rsid w:val="00D6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3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9BF"/>
  </w:style>
  <w:style w:type="paragraph" w:styleId="Footer">
    <w:name w:val="footer"/>
    <w:basedOn w:val="Normal"/>
    <w:link w:val="FooterChar"/>
    <w:uiPriority w:val="99"/>
    <w:unhideWhenUsed/>
    <w:rsid w:val="00173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John Egan</cp:lastModifiedBy>
  <cp:revision>4</cp:revision>
  <dcterms:created xsi:type="dcterms:W3CDTF">2024-06-10T08:10:00Z</dcterms:created>
  <dcterms:modified xsi:type="dcterms:W3CDTF">2024-06-17T20:16:00Z</dcterms:modified>
</cp:coreProperties>
</file>