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EF4E" w14:textId="53FF687D" w:rsidR="00E631C6" w:rsidRDefault="00E63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31C6" w:rsidRPr="00DD36F0" w14:paraId="42742D81" w14:textId="77777777" w:rsidTr="00E631C6">
        <w:tc>
          <w:tcPr>
            <w:tcW w:w="9350" w:type="dxa"/>
          </w:tcPr>
          <w:p w14:paraId="5D28BA32" w14:textId="77777777" w:rsidR="00E631C6" w:rsidRPr="00DD36F0" w:rsidRDefault="00E631C6">
            <w:pPr>
              <w:rPr>
                <w:i/>
                <w:iCs/>
              </w:rPr>
            </w:pPr>
            <w:r w:rsidRPr="00DD36F0">
              <w:rPr>
                <w:i/>
                <w:iCs/>
              </w:rPr>
              <w:t>BACKGROUND</w:t>
            </w:r>
          </w:p>
          <w:p w14:paraId="528FFB02" w14:textId="18AD1192" w:rsidR="00E631C6" w:rsidRPr="00DD36F0" w:rsidRDefault="00E631C6">
            <w:pPr>
              <w:rPr>
                <w:i/>
                <w:iCs/>
              </w:rPr>
            </w:pPr>
            <w:r w:rsidRPr="00DD36F0">
              <w:rPr>
                <w:i/>
                <w:iCs/>
              </w:rPr>
              <w:t xml:space="preserve">Artyfacts is the magazine </w:t>
            </w:r>
            <w:r w:rsidR="00BF611B" w:rsidRPr="00DD36F0">
              <w:rPr>
                <w:i/>
                <w:iCs/>
              </w:rPr>
              <w:t>o</w:t>
            </w:r>
            <w:r w:rsidRPr="00DD36F0">
              <w:rPr>
                <w:i/>
                <w:iCs/>
              </w:rPr>
              <w:t xml:space="preserve">f ASI and is published </w:t>
            </w:r>
            <w:r w:rsidR="009616FA" w:rsidRPr="00DD36F0">
              <w:rPr>
                <w:i/>
                <w:iCs/>
              </w:rPr>
              <w:t>quarterly</w:t>
            </w:r>
            <w:r w:rsidRPr="00DD36F0">
              <w:rPr>
                <w:i/>
                <w:iCs/>
              </w:rPr>
              <w:t>. For those members who do not attend workshops and classes it may be the main link with the society</w:t>
            </w:r>
            <w:r w:rsidR="00BF611B" w:rsidRPr="00DD36F0">
              <w:rPr>
                <w:i/>
                <w:iCs/>
              </w:rPr>
              <w:t xml:space="preserve"> and the reason they keep paying their subscription.</w:t>
            </w:r>
          </w:p>
          <w:p w14:paraId="60A49785" w14:textId="08D5D8FB" w:rsidR="00BF611B" w:rsidRPr="00DD36F0" w:rsidRDefault="00BF611B">
            <w:pPr>
              <w:rPr>
                <w:i/>
                <w:iCs/>
              </w:rPr>
            </w:pPr>
            <w:r w:rsidRPr="00DD36F0">
              <w:rPr>
                <w:i/>
                <w:iCs/>
              </w:rPr>
              <w:t xml:space="preserve">It is a valuable source of ASI’s news particularly for those who don’t use our website and don’t read </w:t>
            </w:r>
            <w:r w:rsidR="00C9235B" w:rsidRPr="00DD36F0">
              <w:rPr>
                <w:i/>
                <w:iCs/>
              </w:rPr>
              <w:t xml:space="preserve">or have access to </w:t>
            </w:r>
            <w:r w:rsidRPr="00DD36F0">
              <w:rPr>
                <w:i/>
                <w:iCs/>
              </w:rPr>
              <w:t xml:space="preserve">their emails. </w:t>
            </w:r>
          </w:p>
          <w:p w14:paraId="6DFC1431" w14:textId="46A0146B" w:rsidR="00BF611B" w:rsidRPr="00DD36F0" w:rsidRDefault="00BF611B">
            <w:pPr>
              <w:rPr>
                <w:i/>
                <w:iCs/>
              </w:rPr>
            </w:pPr>
            <w:r w:rsidRPr="00DD36F0">
              <w:rPr>
                <w:i/>
                <w:iCs/>
              </w:rPr>
              <w:t>It is sent to all members</w:t>
            </w:r>
            <w:r w:rsidR="00C9235B" w:rsidRPr="00DD36F0">
              <w:rPr>
                <w:i/>
                <w:iCs/>
              </w:rPr>
              <w:t xml:space="preserve"> for no charge.</w:t>
            </w:r>
          </w:p>
          <w:p w14:paraId="310FB3DF" w14:textId="75B55196" w:rsidR="00C9235B" w:rsidRPr="00DD36F0" w:rsidRDefault="00C9235B" w:rsidP="00AF498A">
            <w:pPr>
              <w:rPr>
                <w:i/>
                <w:iCs/>
              </w:rPr>
            </w:pPr>
          </w:p>
        </w:tc>
      </w:tr>
    </w:tbl>
    <w:p w14:paraId="08586532" w14:textId="7971DC2E" w:rsidR="00E631C6" w:rsidRPr="00DD36F0" w:rsidRDefault="00E63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6"/>
      </w:tblGrid>
      <w:tr w:rsidR="00DD36F0" w:rsidRPr="00DD36F0" w14:paraId="36BD45B3" w14:textId="77777777" w:rsidTr="00C9235B">
        <w:tc>
          <w:tcPr>
            <w:tcW w:w="562" w:type="dxa"/>
          </w:tcPr>
          <w:p w14:paraId="708BAD6F" w14:textId="77777777" w:rsidR="00EC2BB8" w:rsidRPr="00DD36F0" w:rsidRDefault="00EC2BB8"/>
        </w:tc>
        <w:tc>
          <w:tcPr>
            <w:tcW w:w="8222" w:type="dxa"/>
          </w:tcPr>
          <w:p w14:paraId="127A11FB" w14:textId="6181816D" w:rsidR="00EC2BB8" w:rsidRPr="00DD36F0" w:rsidRDefault="00EC2BB8">
            <w:pPr>
              <w:rPr>
                <w:b/>
                <w:bCs/>
              </w:rPr>
            </w:pPr>
            <w:r w:rsidRPr="00DD36F0">
              <w:t>The editor of Artyfacts</w:t>
            </w:r>
            <w:r w:rsidR="00565431" w:rsidRPr="00DD36F0">
              <w:t xml:space="preserve"> is</w:t>
            </w:r>
            <w:r w:rsidR="00AE0349" w:rsidRPr="00DD36F0">
              <w:t xml:space="preserve"> currently</w:t>
            </w:r>
            <w:r w:rsidR="00565431" w:rsidRPr="00DD36F0">
              <w:t xml:space="preserve"> </w:t>
            </w:r>
            <w:r w:rsidR="00BE07E2" w:rsidRPr="00DD36F0">
              <w:t>Clare Blois</w:t>
            </w:r>
          </w:p>
          <w:p w14:paraId="72D3DB52" w14:textId="1CFF9A91" w:rsidR="008F27C8" w:rsidRPr="00DD36F0" w:rsidRDefault="00794EAA">
            <w:r w:rsidRPr="00DD36F0">
              <w:t xml:space="preserve">She is assisted by Jenny </w:t>
            </w:r>
            <w:r w:rsidR="00BC1DA4" w:rsidRPr="00DD36F0">
              <w:t xml:space="preserve">Hepburn, </w:t>
            </w:r>
            <w:r w:rsidR="00EF5F6F" w:rsidRPr="00DD36F0">
              <w:t>David Brown and Elaine Dalloway</w:t>
            </w:r>
            <w:r w:rsidR="00AE0349" w:rsidRPr="00DD36F0">
              <w:t xml:space="preserve"> (who fills the envelopes)</w:t>
            </w:r>
          </w:p>
          <w:p w14:paraId="39896234" w14:textId="2F733C0F" w:rsidR="008F27C8" w:rsidRPr="00DD36F0" w:rsidRDefault="008F27C8"/>
        </w:tc>
        <w:tc>
          <w:tcPr>
            <w:tcW w:w="566" w:type="dxa"/>
          </w:tcPr>
          <w:p w14:paraId="23D09EDA" w14:textId="77777777" w:rsidR="00EC2BB8" w:rsidRPr="00DD36F0" w:rsidRDefault="00EC2BB8"/>
          <w:p w14:paraId="66892780" w14:textId="3C227325" w:rsidR="00EF0E6A" w:rsidRPr="00DD36F0" w:rsidRDefault="00EF0E6A"/>
        </w:tc>
      </w:tr>
      <w:tr w:rsidR="00DD36F0" w:rsidRPr="00DD36F0" w14:paraId="2AD386C5" w14:textId="77777777" w:rsidTr="00C9235B">
        <w:tc>
          <w:tcPr>
            <w:tcW w:w="562" w:type="dxa"/>
          </w:tcPr>
          <w:p w14:paraId="537B6EA6" w14:textId="77777777" w:rsidR="00C9235B" w:rsidRPr="00DD36F0" w:rsidRDefault="00C9235B"/>
        </w:tc>
        <w:tc>
          <w:tcPr>
            <w:tcW w:w="8222" w:type="dxa"/>
          </w:tcPr>
          <w:p w14:paraId="5B3B9ADE" w14:textId="055A7D9C" w:rsidR="00C9235B" w:rsidRPr="00DD36F0" w:rsidRDefault="004170F6">
            <w:r w:rsidRPr="00DD36F0">
              <w:t xml:space="preserve">The editor is appointed by the </w:t>
            </w:r>
            <w:r w:rsidR="002A6B2E" w:rsidRPr="00DD36F0">
              <w:t>committee and</w:t>
            </w:r>
            <w:r w:rsidRPr="00DD36F0">
              <w:t xml:space="preserve"> would normally be a member of the committee</w:t>
            </w:r>
            <w:r w:rsidR="008356DA" w:rsidRPr="00DD36F0">
              <w:t xml:space="preserve">. </w:t>
            </w:r>
            <w:r w:rsidR="002F06D3" w:rsidRPr="00DD36F0">
              <w:t xml:space="preserve"> Alternatively, </w:t>
            </w:r>
            <w:r w:rsidR="00CE6F87" w:rsidRPr="00DD36F0">
              <w:t>the</w:t>
            </w:r>
            <w:r w:rsidR="002F06D3" w:rsidRPr="00DD36F0">
              <w:t xml:space="preserve"> editor may attend the committee meetings </w:t>
            </w:r>
            <w:r w:rsidR="00CE6F87" w:rsidRPr="00DD36F0">
              <w:rPr>
                <w:i/>
                <w:iCs/>
              </w:rPr>
              <w:t>ex officio</w:t>
            </w:r>
            <w:r w:rsidR="00CE6F87" w:rsidRPr="00DD36F0">
              <w:t xml:space="preserve"> so that </w:t>
            </w:r>
            <w:r w:rsidR="00FE08ED" w:rsidRPr="00DD36F0">
              <w:t>they</w:t>
            </w:r>
            <w:r w:rsidR="00CE6F87" w:rsidRPr="00DD36F0">
              <w:t xml:space="preserve"> know what is going on.</w:t>
            </w:r>
          </w:p>
          <w:p w14:paraId="23EB0B6E" w14:textId="77777777" w:rsidR="004170F6" w:rsidRPr="00DD36F0" w:rsidRDefault="00F91A8A" w:rsidP="00884F67">
            <w:r w:rsidRPr="00DD36F0">
              <w:t xml:space="preserve">The editor should </w:t>
            </w:r>
            <w:r w:rsidR="006B6858" w:rsidRPr="00DD36F0">
              <w:t xml:space="preserve">recruit </w:t>
            </w:r>
            <w:r w:rsidR="00B35B67" w:rsidRPr="00DD36F0">
              <w:t xml:space="preserve">assistants </w:t>
            </w:r>
            <w:r w:rsidR="00EE5C66" w:rsidRPr="00DD36F0">
              <w:t>wherever possible.</w:t>
            </w:r>
          </w:p>
          <w:p w14:paraId="4150CA4B" w14:textId="46D61B2B" w:rsidR="00EE5C66" w:rsidRPr="00DD36F0" w:rsidRDefault="00EE5C66" w:rsidP="00884F67"/>
        </w:tc>
        <w:tc>
          <w:tcPr>
            <w:tcW w:w="566" w:type="dxa"/>
          </w:tcPr>
          <w:p w14:paraId="536D7FFA" w14:textId="77777777" w:rsidR="00C9235B" w:rsidRPr="00DD36F0" w:rsidRDefault="00C9235B"/>
        </w:tc>
      </w:tr>
      <w:tr w:rsidR="00DD36F0" w:rsidRPr="00DD36F0" w14:paraId="64DB465E" w14:textId="77777777" w:rsidTr="00C9235B">
        <w:tc>
          <w:tcPr>
            <w:tcW w:w="562" w:type="dxa"/>
          </w:tcPr>
          <w:p w14:paraId="181F8D91" w14:textId="77777777" w:rsidR="004170F6" w:rsidRPr="00DD36F0" w:rsidRDefault="004170F6"/>
        </w:tc>
        <w:tc>
          <w:tcPr>
            <w:tcW w:w="8222" w:type="dxa"/>
          </w:tcPr>
          <w:p w14:paraId="1D7F6533" w14:textId="7DCBF6AC" w:rsidR="004170F6" w:rsidRPr="00DD36F0" w:rsidRDefault="00C8596C">
            <w:r w:rsidRPr="00DD36F0">
              <w:t xml:space="preserve">Artyfacts is produced </w:t>
            </w:r>
            <w:r w:rsidR="00C8566F" w:rsidRPr="00DD36F0">
              <w:t xml:space="preserve">either </w:t>
            </w:r>
            <w:r w:rsidRPr="00DD36F0">
              <w:t>on the society’s computer</w:t>
            </w:r>
            <w:r w:rsidR="00917585" w:rsidRPr="00DD36F0">
              <w:t xml:space="preserve"> or </w:t>
            </w:r>
            <w:r w:rsidR="00517ED0" w:rsidRPr="00DD36F0">
              <w:t>on the editor’s own computer</w:t>
            </w:r>
            <w:r w:rsidR="004F326D" w:rsidRPr="00DD36F0">
              <w:t>.</w:t>
            </w:r>
            <w:r w:rsidR="00AE0349" w:rsidRPr="00DD36F0">
              <w:t xml:space="preserve"> At present the programme used is Microsoft Publisher, but </w:t>
            </w:r>
            <w:r w:rsidR="00F322B5" w:rsidRPr="00DD36F0">
              <w:t xml:space="preserve">support of </w:t>
            </w:r>
            <w:r w:rsidR="00AD4209" w:rsidRPr="00DD36F0">
              <w:t>this is</w:t>
            </w:r>
            <w:r w:rsidR="00AE0349" w:rsidRPr="00DD36F0">
              <w:t xml:space="preserve"> being withdrawn by Microsoft </w:t>
            </w:r>
            <w:r w:rsidR="00F322B5" w:rsidRPr="00DD36F0">
              <w:t>on 1st</w:t>
            </w:r>
            <w:r w:rsidR="00AE0349" w:rsidRPr="00DD36F0">
              <w:t>October 2026</w:t>
            </w:r>
            <w:r w:rsidR="003946D2" w:rsidRPr="00DD36F0">
              <w:t>.</w:t>
            </w:r>
            <w:r w:rsidR="00AE0349" w:rsidRPr="00DD36F0">
              <w:t xml:space="preserve">. “Word” should be a suitable alternative, or an </w:t>
            </w:r>
            <w:proofErr w:type="gramStart"/>
            <w:r w:rsidR="00AE0349" w:rsidRPr="00DD36F0">
              <w:t>internet based</w:t>
            </w:r>
            <w:proofErr w:type="gramEnd"/>
            <w:r w:rsidR="00AE0349" w:rsidRPr="00DD36F0">
              <w:t xml:space="preserve"> programme such as Canva</w:t>
            </w:r>
          </w:p>
          <w:p w14:paraId="0D86A68E" w14:textId="4EA6FF36" w:rsidR="004F326D" w:rsidRPr="00DD36F0" w:rsidRDefault="004F326D" w:rsidP="002E6597"/>
        </w:tc>
        <w:tc>
          <w:tcPr>
            <w:tcW w:w="566" w:type="dxa"/>
          </w:tcPr>
          <w:p w14:paraId="01B055E1" w14:textId="77777777" w:rsidR="004170F6" w:rsidRPr="00DD36F0" w:rsidRDefault="004170F6"/>
        </w:tc>
      </w:tr>
      <w:tr w:rsidR="00DD36F0" w:rsidRPr="00DD36F0" w14:paraId="2BE9B0B2" w14:textId="77777777" w:rsidTr="00C9235B">
        <w:tc>
          <w:tcPr>
            <w:tcW w:w="562" w:type="dxa"/>
          </w:tcPr>
          <w:p w14:paraId="1519A545" w14:textId="77777777" w:rsidR="00C8596C" w:rsidRPr="00DD36F0" w:rsidRDefault="00C8596C"/>
        </w:tc>
        <w:tc>
          <w:tcPr>
            <w:tcW w:w="8222" w:type="dxa"/>
          </w:tcPr>
          <w:p w14:paraId="04EBFB87" w14:textId="58504BB2" w:rsidR="00C8596C" w:rsidRPr="00DD36F0" w:rsidRDefault="001E3CCB">
            <w:r w:rsidRPr="00DD36F0">
              <w:t>The editor is responsible for the security of the</w:t>
            </w:r>
            <w:r w:rsidR="00AE0349" w:rsidRPr="00DD36F0">
              <w:t xml:space="preserve"> ASI</w:t>
            </w:r>
            <w:r w:rsidRPr="00DD36F0">
              <w:t xml:space="preserve"> </w:t>
            </w:r>
            <w:proofErr w:type="gramStart"/>
            <w:r w:rsidRPr="00DD36F0">
              <w:t xml:space="preserve">laptop </w:t>
            </w:r>
            <w:r w:rsidR="00AE0349" w:rsidRPr="00DD36F0">
              <w:t xml:space="preserve"> (</w:t>
            </w:r>
            <w:proofErr w:type="gramEnd"/>
            <w:r w:rsidR="00AE0349" w:rsidRPr="00DD36F0">
              <w:t xml:space="preserve">if used) </w:t>
            </w:r>
            <w:r w:rsidRPr="00DD36F0">
              <w:t>and for keeping the software up to date.</w:t>
            </w:r>
            <w:r w:rsidR="007A3A86" w:rsidRPr="00DD36F0">
              <w:t xml:space="preserve"> </w:t>
            </w:r>
          </w:p>
          <w:p w14:paraId="13E5F2DA" w14:textId="19419B35" w:rsidR="001E3CCB" w:rsidRPr="00DD36F0" w:rsidRDefault="001E3CCB"/>
        </w:tc>
        <w:tc>
          <w:tcPr>
            <w:tcW w:w="566" w:type="dxa"/>
          </w:tcPr>
          <w:p w14:paraId="77A2642B" w14:textId="77777777" w:rsidR="00C8596C" w:rsidRPr="00DD36F0" w:rsidRDefault="00C8596C"/>
        </w:tc>
      </w:tr>
      <w:tr w:rsidR="00DD36F0" w:rsidRPr="00DD36F0" w14:paraId="6D5F51AC" w14:textId="77777777" w:rsidTr="00C9235B">
        <w:tc>
          <w:tcPr>
            <w:tcW w:w="562" w:type="dxa"/>
          </w:tcPr>
          <w:p w14:paraId="17C14F6C" w14:textId="77777777" w:rsidR="00AB181A" w:rsidRPr="00DD36F0" w:rsidRDefault="00AB181A"/>
        </w:tc>
        <w:tc>
          <w:tcPr>
            <w:tcW w:w="8222" w:type="dxa"/>
          </w:tcPr>
          <w:p w14:paraId="160BAB22" w14:textId="3A71DABD" w:rsidR="00AB181A" w:rsidRPr="00DD36F0" w:rsidRDefault="00AB181A">
            <w:r w:rsidRPr="00DD36F0">
              <w:t xml:space="preserve">The editor is responsible for keeping a note of all relevant passwords and sharing these with their </w:t>
            </w:r>
            <w:r w:rsidR="002F4898" w:rsidRPr="00DD36F0">
              <w:t>assistants or an appropriate committee member.</w:t>
            </w:r>
          </w:p>
          <w:p w14:paraId="6E10994E" w14:textId="1C3E1DD8" w:rsidR="00AB181A" w:rsidRPr="00DD36F0" w:rsidRDefault="00AB181A"/>
        </w:tc>
        <w:tc>
          <w:tcPr>
            <w:tcW w:w="566" w:type="dxa"/>
          </w:tcPr>
          <w:p w14:paraId="0DD63296" w14:textId="77777777" w:rsidR="00AB181A" w:rsidRPr="00DD36F0" w:rsidRDefault="00AB181A"/>
        </w:tc>
      </w:tr>
      <w:tr w:rsidR="00DD36F0" w:rsidRPr="00DD36F0" w14:paraId="4DEE78A6" w14:textId="77777777" w:rsidTr="00C9235B">
        <w:tc>
          <w:tcPr>
            <w:tcW w:w="562" w:type="dxa"/>
          </w:tcPr>
          <w:p w14:paraId="6A1AE3F8" w14:textId="77777777" w:rsidR="00AB181A" w:rsidRPr="00DD36F0" w:rsidRDefault="00AB181A"/>
        </w:tc>
        <w:tc>
          <w:tcPr>
            <w:tcW w:w="8222" w:type="dxa"/>
          </w:tcPr>
          <w:p w14:paraId="1B0BD5CC" w14:textId="11D63E5B" w:rsidR="002D02FE" w:rsidRPr="00DD36F0" w:rsidRDefault="00AB181A" w:rsidP="00AB181A">
            <w:r w:rsidRPr="00DD36F0">
              <w:t xml:space="preserve">Artyfacts is currently produced as a </w:t>
            </w:r>
            <w:proofErr w:type="gramStart"/>
            <w:r w:rsidRPr="00DD36F0">
              <w:t>16 page</w:t>
            </w:r>
            <w:proofErr w:type="gramEnd"/>
            <w:r w:rsidRPr="00DD36F0">
              <w:t xml:space="preserve"> A5 booklet</w:t>
            </w:r>
            <w:r w:rsidR="00AE0349" w:rsidRPr="00DD36F0">
              <w:t>.</w:t>
            </w:r>
          </w:p>
          <w:p w14:paraId="110CBEDE" w14:textId="77777777" w:rsidR="00AB181A" w:rsidRPr="00DD36F0" w:rsidRDefault="00AB181A" w:rsidP="003704FD">
            <w:r w:rsidRPr="00DD36F0">
              <w:t xml:space="preserve"> This is converted to a pdf file </w:t>
            </w:r>
            <w:r w:rsidR="003704FD" w:rsidRPr="00DD36F0">
              <w:t>to be sent to the printer.</w:t>
            </w:r>
          </w:p>
          <w:p w14:paraId="24A892D6" w14:textId="712AC677" w:rsidR="003704FD" w:rsidRPr="00DD36F0" w:rsidRDefault="003704FD" w:rsidP="003704FD"/>
        </w:tc>
        <w:tc>
          <w:tcPr>
            <w:tcW w:w="566" w:type="dxa"/>
          </w:tcPr>
          <w:p w14:paraId="7215EB3D" w14:textId="77777777" w:rsidR="00AB181A" w:rsidRPr="00DD36F0" w:rsidRDefault="00AB181A"/>
        </w:tc>
      </w:tr>
      <w:tr w:rsidR="00DD36F0" w:rsidRPr="00DD36F0" w14:paraId="641739B5" w14:textId="77777777" w:rsidTr="00C9235B">
        <w:tc>
          <w:tcPr>
            <w:tcW w:w="562" w:type="dxa"/>
          </w:tcPr>
          <w:p w14:paraId="714CB7BF" w14:textId="77777777" w:rsidR="00AB181A" w:rsidRPr="00DD36F0" w:rsidRDefault="00AB181A"/>
        </w:tc>
        <w:tc>
          <w:tcPr>
            <w:tcW w:w="8222" w:type="dxa"/>
          </w:tcPr>
          <w:p w14:paraId="2BB5FA75" w14:textId="26380C53" w:rsidR="00AB181A" w:rsidRPr="00DD36F0" w:rsidRDefault="00AB181A" w:rsidP="00AB181A">
            <w:r w:rsidRPr="00DD36F0">
              <w:t xml:space="preserve">Artyfacts is currently printed </w:t>
            </w:r>
            <w:proofErr w:type="gramStart"/>
            <w:r w:rsidRPr="00DD36F0">
              <w:t xml:space="preserve">by </w:t>
            </w:r>
            <w:r w:rsidR="00FA7EA8" w:rsidRPr="00DD36F0">
              <w:t xml:space="preserve"> In</w:t>
            </w:r>
            <w:r w:rsidR="00AE0349" w:rsidRPr="00DD36F0">
              <w:t>stantprint</w:t>
            </w:r>
            <w:proofErr w:type="gramEnd"/>
            <w:r w:rsidR="00FA7EA8" w:rsidRPr="00DD36F0">
              <w:t>.</w:t>
            </w:r>
            <w:r w:rsidRPr="00DD36F0">
              <w:t xml:space="preserve"> The number of copies printed should allow for distribution to all members and a surplus to be given to new or potential members or used to promote the work of the society at public events. </w:t>
            </w:r>
          </w:p>
          <w:p w14:paraId="2732023D" w14:textId="77777777" w:rsidR="00AB181A" w:rsidRPr="00DD36F0" w:rsidRDefault="00AB181A" w:rsidP="00AB181A"/>
        </w:tc>
        <w:tc>
          <w:tcPr>
            <w:tcW w:w="566" w:type="dxa"/>
          </w:tcPr>
          <w:p w14:paraId="0371F15B" w14:textId="77777777" w:rsidR="00AB181A" w:rsidRPr="00DD36F0" w:rsidRDefault="00AB181A"/>
          <w:p w14:paraId="448CAEB5" w14:textId="3F7673F1" w:rsidR="00EF0E6A" w:rsidRPr="00DD36F0" w:rsidRDefault="00EF0E6A"/>
        </w:tc>
      </w:tr>
      <w:tr w:rsidR="00DD36F0" w:rsidRPr="00DD36F0" w14:paraId="0B304193" w14:textId="77777777" w:rsidTr="00C9235B">
        <w:tc>
          <w:tcPr>
            <w:tcW w:w="562" w:type="dxa"/>
          </w:tcPr>
          <w:p w14:paraId="7254E333" w14:textId="77777777" w:rsidR="00FA7EA8" w:rsidRPr="00DD36F0" w:rsidRDefault="00FA7EA8"/>
        </w:tc>
        <w:tc>
          <w:tcPr>
            <w:tcW w:w="8222" w:type="dxa"/>
          </w:tcPr>
          <w:p w14:paraId="212AA648" w14:textId="77777777" w:rsidR="00FA7EA8" w:rsidRPr="00DD36F0" w:rsidRDefault="00FA7EA8" w:rsidP="00E00728">
            <w:r w:rsidRPr="00DD36F0">
              <w:t xml:space="preserve">The editor will set a submission deadline for each issue and will encourage members and other contributors to submit material, photographs and articles. </w:t>
            </w:r>
          </w:p>
          <w:p w14:paraId="3D9D1BBB" w14:textId="6D5E5EB8" w:rsidR="00710A83" w:rsidRPr="00DD36F0" w:rsidRDefault="00710A83" w:rsidP="00E00728"/>
        </w:tc>
        <w:tc>
          <w:tcPr>
            <w:tcW w:w="566" w:type="dxa"/>
          </w:tcPr>
          <w:p w14:paraId="4F3DA6AE" w14:textId="77777777" w:rsidR="00FA7EA8" w:rsidRPr="00DD36F0" w:rsidRDefault="00FA7EA8"/>
        </w:tc>
      </w:tr>
      <w:tr w:rsidR="00E00728" w:rsidRPr="00DD36F0" w14:paraId="5DFD8B0F" w14:textId="77777777" w:rsidTr="00C9235B">
        <w:tc>
          <w:tcPr>
            <w:tcW w:w="562" w:type="dxa"/>
          </w:tcPr>
          <w:p w14:paraId="51361135" w14:textId="77777777" w:rsidR="00E00728" w:rsidRPr="00DD36F0" w:rsidRDefault="00E00728"/>
        </w:tc>
        <w:tc>
          <w:tcPr>
            <w:tcW w:w="8222" w:type="dxa"/>
          </w:tcPr>
          <w:p w14:paraId="657283A1" w14:textId="237AC50E" w:rsidR="00393953" w:rsidRPr="00DD36F0" w:rsidRDefault="00710A83" w:rsidP="00E00728">
            <w:r w:rsidRPr="00DD36F0">
              <w:t xml:space="preserve">Very </w:t>
            </w:r>
            <w:r w:rsidR="00E15D14" w:rsidRPr="00DD36F0">
              <w:t>often the</w:t>
            </w:r>
            <w:r w:rsidR="00E00728" w:rsidRPr="00DD36F0">
              <w:t xml:space="preserve"> editor </w:t>
            </w:r>
            <w:proofErr w:type="gramStart"/>
            <w:r w:rsidR="00E00728" w:rsidRPr="00DD36F0">
              <w:t>has to</w:t>
            </w:r>
            <w:proofErr w:type="gramEnd"/>
            <w:r w:rsidR="00E00728" w:rsidRPr="00DD36F0">
              <w:t xml:space="preserve"> think what to put into Artyfacts and chase people for material or write it themselves. </w:t>
            </w:r>
          </w:p>
          <w:p w14:paraId="48BEE5E7" w14:textId="5E00FB27" w:rsidR="00E00728" w:rsidRPr="00DD36F0" w:rsidRDefault="00E00728" w:rsidP="00E00728">
            <w:r w:rsidRPr="00DD36F0">
              <w:t xml:space="preserve">The editor </w:t>
            </w:r>
            <w:proofErr w:type="gramStart"/>
            <w:r w:rsidRPr="00DD36F0">
              <w:t>has to</w:t>
            </w:r>
            <w:proofErr w:type="gramEnd"/>
            <w:r w:rsidRPr="00DD36F0">
              <w:t xml:space="preserve"> keep up with what is going on so that relevant details of classes, workshops, events etc are publicised at the right </w:t>
            </w:r>
            <w:r w:rsidR="00583BB4" w:rsidRPr="00DD36F0">
              <w:t>time. The</w:t>
            </w:r>
            <w:r w:rsidR="00393953" w:rsidRPr="00DD36F0">
              <w:t xml:space="preserve"> best way to do this is to attend committee meetings either as a member of the committee or as an observer.</w:t>
            </w:r>
          </w:p>
          <w:p w14:paraId="223EF88B" w14:textId="77777777" w:rsidR="00E00728" w:rsidRPr="00DD36F0" w:rsidRDefault="00E00728" w:rsidP="00E46E01"/>
        </w:tc>
        <w:tc>
          <w:tcPr>
            <w:tcW w:w="566" w:type="dxa"/>
          </w:tcPr>
          <w:p w14:paraId="64D1C19D" w14:textId="77777777" w:rsidR="00E00728" w:rsidRPr="00DD36F0" w:rsidRDefault="00E00728"/>
        </w:tc>
      </w:tr>
      <w:tr w:rsidR="00E46E01" w:rsidRPr="00DD36F0" w14:paraId="309CCD26" w14:textId="77777777" w:rsidTr="00C9235B">
        <w:tc>
          <w:tcPr>
            <w:tcW w:w="562" w:type="dxa"/>
          </w:tcPr>
          <w:p w14:paraId="6E2959CC" w14:textId="77777777" w:rsidR="00E46E01" w:rsidRPr="00DD36F0" w:rsidRDefault="00E46E01"/>
        </w:tc>
        <w:tc>
          <w:tcPr>
            <w:tcW w:w="8222" w:type="dxa"/>
          </w:tcPr>
          <w:p w14:paraId="2DE14CB0" w14:textId="77777777" w:rsidR="00E46E01" w:rsidRPr="00DD36F0" w:rsidRDefault="00E46E01" w:rsidP="00E46E01">
            <w:r w:rsidRPr="00DD36F0">
              <w:t>Photographs cannot be used of any member who has chosen to withhold their permission (but members are responsible for making that clear without being asked)</w:t>
            </w:r>
          </w:p>
          <w:p w14:paraId="4366C8AB" w14:textId="77777777" w:rsidR="00E46E01" w:rsidRPr="00DD36F0" w:rsidRDefault="00E46E01" w:rsidP="00FA7EA8"/>
        </w:tc>
        <w:tc>
          <w:tcPr>
            <w:tcW w:w="566" w:type="dxa"/>
          </w:tcPr>
          <w:p w14:paraId="592D0EC7" w14:textId="77777777" w:rsidR="00E46E01" w:rsidRPr="00DD36F0" w:rsidRDefault="00E46E01"/>
        </w:tc>
      </w:tr>
      <w:tr w:rsidR="00DD36F0" w:rsidRPr="00DD36F0" w14:paraId="6C8565EF" w14:textId="77777777" w:rsidTr="00C9235B">
        <w:tc>
          <w:tcPr>
            <w:tcW w:w="562" w:type="dxa"/>
          </w:tcPr>
          <w:p w14:paraId="47222F46" w14:textId="77777777" w:rsidR="00FA7EA8" w:rsidRPr="00DD36F0" w:rsidRDefault="00FA7EA8"/>
        </w:tc>
        <w:tc>
          <w:tcPr>
            <w:tcW w:w="8222" w:type="dxa"/>
          </w:tcPr>
          <w:p w14:paraId="26A68552" w14:textId="0E0F3FD8" w:rsidR="006F0279" w:rsidRPr="00DD36F0" w:rsidRDefault="000E5CB9" w:rsidP="00FA7EA8">
            <w:r w:rsidRPr="00DD36F0">
              <w:t xml:space="preserve">Our printer, </w:t>
            </w:r>
            <w:r w:rsidR="00D5607B" w:rsidRPr="00DD36F0">
              <w:t>Instantprint</w:t>
            </w:r>
            <w:r w:rsidRPr="00DD36F0">
              <w:t>,</w:t>
            </w:r>
            <w:r w:rsidR="00D5607B" w:rsidRPr="00DD36F0">
              <w:t xml:space="preserve"> requires pre-payment by the editor who </w:t>
            </w:r>
            <w:r w:rsidR="00E81AD8" w:rsidRPr="00DD36F0">
              <w:t>uploads the</w:t>
            </w:r>
            <w:r w:rsidR="00D5607B" w:rsidRPr="00DD36F0">
              <w:t xml:space="preserve"> material to the Instantprint website. Currently the editor pays for this and claims it back from the Treasurer. (</w:t>
            </w:r>
            <w:proofErr w:type="spellStart"/>
            <w:r w:rsidR="00D5607B" w:rsidRPr="00DD36F0">
              <w:t>approx</w:t>
            </w:r>
            <w:proofErr w:type="spellEnd"/>
            <w:r w:rsidR="00D5607B" w:rsidRPr="00DD36F0">
              <w:t xml:space="preserve"> £80)</w:t>
            </w:r>
          </w:p>
          <w:p w14:paraId="18592F06" w14:textId="77777777" w:rsidR="00F73A1F" w:rsidRPr="00DD36F0" w:rsidRDefault="00F73A1F" w:rsidP="00FA7EA8"/>
          <w:p w14:paraId="1411C056" w14:textId="50940B21" w:rsidR="00EB4A00" w:rsidRPr="00DD36F0" w:rsidRDefault="00051C30" w:rsidP="00FA7EA8">
            <w:r w:rsidRPr="00DD36F0">
              <w:t>The</w:t>
            </w:r>
            <w:r w:rsidR="00EB4A00" w:rsidRPr="00DD36F0">
              <w:t xml:space="preserve"> </w:t>
            </w:r>
            <w:r w:rsidR="00F73A1F" w:rsidRPr="00DD36F0">
              <w:t>printed copies</w:t>
            </w:r>
            <w:r w:rsidRPr="00DD36F0">
              <w:t xml:space="preserve"> should be sent to the editor by the printer so that the job can be checked. </w:t>
            </w:r>
          </w:p>
          <w:p w14:paraId="7BECCA89" w14:textId="77777777" w:rsidR="00F73A1F" w:rsidRPr="00DD36F0" w:rsidRDefault="00F73A1F" w:rsidP="00FA7EA8"/>
          <w:p w14:paraId="5601B960" w14:textId="77777777" w:rsidR="00874CA6" w:rsidRPr="00DD36F0" w:rsidRDefault="00051C30" w:rsidP="00FA7EA8">
            <w:r w:rsidRPr="00DD36F0">
              <w:t xml:space="preserve">Then the editor must deliver the copies to the envelope volunteer, having given notice of timing so that </w:t>
            </w:r>
            <w:r w:rsidR="00FB6DD7" w:rsidRPr="00DD36F0">
              <w:t>labels</w:t>
            </w:r>
            <w:r w:rsidRPr="00DD36F0">
              <w:t xml:space="preserve"> and stamps are </w:t>
            </w:r>
            <w:r w:rsidR="006F3F03" w:rsidRPr="00DD36F0">
              <w:t>ready.</w:t>
            </w:r>
          </w:p>
          <w:p w14:paraId="620134F7" w14:textId="5A307E86" w:rsidR="00FA7EA8" w:rsidRPr="00DD36F0" w:rsidRDefault="006F3F03" w:rsidP="00FA7EA8">
            <w:r w:rsidRPr="00DD36F0">
              <w:t xml:space="preserve"> </w:t>
            </w:r>
            <w:r w:rsidR="007C75FD" w:rsidRPr="00DD36F0">
              <w:t>L</w:t>
            </w:r>
            <w:r w:rsidR="000B627B" w:rsidRPr="00DD36F0">
              <w:t>abels are provided</w:t>
            </w:r>
            <w:r w:rsidR="00E51076" w:rsidRPr="00DD36F0">
              <w:t>,</w:t>
            </w:r>
            <w:r w:rsidR="000B627B" w:rsidRPr="00DD36F0">
              <w:t xml:space="preserve"> </w:t>
            </w:r>
            <w:r w:rsidR="00E51076" w:rsidRPr="00DD36F0">
              <w:t xml:space="preserve">on </w:t>
            </w:r>
            <w:r w:rsidR="00874CA6" w:rsidRPr="00DD36F0">
              <w:t>request, by</w:t>
            </w:r>
            <w:r w:rsidR="00E51076" w:rsidRPr="00DD36F0">
              <w:t xml:space="preserve"> the Membership Secretary and the stamps are </w:t>
            </w:r>
            <w:r w:rsidR="007E3782" w:rsidRPr="00DD36F0">
              <w:t>bought by the envelope filler</w:t>
            </w:r>
            <w:r w:rsidR="007C75FD" w:rsidRPr="00DD36F0">
              <w:t xml:space="preserve"> (</w:t>
            </w:r>
            <w:r w:rsidR="007E3782" w:rsidRPr="00DD36F0">
              <w:t>and then refunded by the treasurer)</w:t>
            </w:r>
            <w:r w:rsidR="007C75FD" w:rsidRPr="00DD36F0">
              <w:t>.</w:t>
            </w:r>
          </w:p>
          <w:p w14:paraId="41F00461" w14:textId="77777777" w:rsidR="00F73A1F" w:rsidRPr="00DD36F0" w:rsidRDefault="00F73A1F" w:rsidP="00FA7EA8"/>
          <w:p w14:paraId="38AEB488" w14:textId="77777777" w:rsidR="00FB6DD7" w:rsidRPr="00DD36F0" w:rsidRDefault="00FB6DD7" w:rsidP="00FB6DD7">
            <w:r w:rsidRPr="00DD36F0">
              <w:t>Artyfacts will be distributed to members by second class post or delivered by hand.</w:t>
            </w:r>
          </w:p>
          <w:p w14:paraId="057C60C2" w14:textId="77777777" w:rsidR="00FA7EA8" w:rsidRPr="00DD36F0" w:rsidRDefault="00FA7EA8" w:rsidP="00D5607B"/>
        </w:tc>
        <w:tc>
          <w:tcPr>
            <w:tcW w:w="566" w:type="dxa"/>
          </w:tcPr>
          <w:p w14:paraId="0F989B2A" w14:textId="77777777" w:rsidR="00FA7EA8" w:rsidRPr="00DD36F0" w:rsidRDefault="00FA7EA8"/>
        </w:tc>
      </w:tr>
      <w:tr w:rsidR="00DD36F0" w:rsidRPr="00DD36F0" w14:paraId="17B99069" w14:textId="77777777" w:rsidTr="00C9235B">
        <w:tc>
          <w:tcPr>
            <w:tcW w:w="562" w:type="dxa"/>
          </w:tcPr>
          <w:p w14:paraId="3431E8E7" w14:textId="77777777" w:rsidR="00DD053A" w:rsidRPr="00DD36F0" w:rsidRDefault="00DD053A"/>
        </w:tc>
        <w:tc>
          <w:tcPr>
            <w:tcW w:w="8222" w:type="dxa"/>
          </w:tcPr>
          <w:p w14:paraId="30CDCABA" w14:textId="22097875" w:rsidR="00532475" w:rsidRPr="00DD36F0" w:rsidRDefault="00532475" w:rsidP="00532475">
            <w:r w:rsidRPr="00DD36F0">
              <w:t xml:space="preserve">The librarian should maintain a library of paper copies of </w:t>
            </w:r>
            <w:r w:rsidR="00D53CD8" w:rsidRPr="00DD36F0">
              <w:t>Artyfacts</w:t>
            </w:r>
            <w:r w:rsidRPr="00DD36F0">
              <w:t xml:space="preserve">. </w:t>
            </w:r>
          </w:p>
          <w:p w14:paraId="5EA5322D" w14:textId="77777777" w:rsidR="00532475" w:rsidRPr="00DD36F0" w:rsidRDefault="00532475" w:rsidP="00532475"/>
          <w:p w14:paraId="61E720F4" w14:textId="1FF26E09" w:rsidR="00532475" w:rsidRPr="00DD36F0" w:rsidRDefault="00532475" w:rsidP="00532475">
            <w:r w:rsidRPr="00DD36F0">
              <w:t xml:space="preserve">An </w:t>
            </w:r>
            <w:r w:rsidR="00455E6C" w:rsidRPr="00DD36F0">
              <w:t>electronic copy</w:t>
            </w:r>
            <w:r w:rsidRPr="00DD36F0">
              <w:t xml:space="preserve"> will be posted on the society’s website in pdf format. The Editor should provide this to the Website person, with the contact details of the committee redacted</w:t>
            </w:r>
          </w:p>
          <w:p w14:paraId="79C0B603" w14:textId="7A929079" w:rsidR="00DD053A" w:rsidRPr="00DD36F0" w:rsidRDefault="00DD053A" w:rsidP="00D53CD8"/>
        </w:tc>
        <w:tc>
          <w:tcPr>
            <w:tcW w:w="566" w:type="dxa"/>
          </w:tcPr>
          <w:p w14:paraId="711397F5" w14:textId="77777777" w:rsidR="00DD053A" w:rsidRPr="00DD36F0" w:rsidRDefault="00DD053A"/>
        </w:tc>
      </w:tr>
    </w:tbl>
    <w:p w14:paraId="2018D2B7" w14:textId="77777777" w:rsidR="00C9235B" w:rsidRDefault="00C9235B"/>
    <w:sectPr w:rsidR="00C9235B" w:rsidSect="00E631C6">
      <w:headerReference w:type="default" r:id="rId7"/>
      <w:footerReference w:type="default" r:id="rId8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6D94" w14:textId="77777777" w:rsidR="005332C8" w:rsidRDefault="005332C8" w:rsidP="00E631C6">
      <w:pPr>
        <w:spacing w:after="0" w:line="240" w:lineRule="auto"/>
      </w:pPr>
      <w:r>
        <w:separator/>
      </w:r>
    </w:p>
  </w:endnote>
  <w:endnote w:type="continuationSeparator" w:id="0">
    <w:p w14:paraId="6503A32F" w14:textId="77777777" w:rsidR="005332C8" w:rsidRDefault="005332C8" w:rsidP="00E6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31A0" w14:textId="659EA1FB" w:rsidR="005078D5" w:rsidRDefault="000F62E9" w:rsidP="00540F1C">
    <w:pPr>
      <w:pStyle w:val="Footer"/>
    </w:pPr>
    <w:fldSimple w:instr=" FILENAME \* MERGEFORMAT ">
      <w:r>
        <w:rPr>
          <w:noProof/>
        </w:rPr>
        <w:t>ARTYFACTS V1.0</w:t>
      </w:r>
    </w:fldSimple>
  </w:p>
  <w:p w14:paraId="0389CCE9" w14:textId="01062EBC" w:rsidR="000F62E9" w:rsidRPr="00540F1C" w:rsidRDefault="000F62E9" w:rsidP="00540F1C">
    <w:pPr>
      <w:pStyle w:val="Footer"/>
    </w:pPr>
    <w:r>
      <w:t>Approved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3DAF" w14:textId="77777777" w:rsidR="005332C8" w:rsidRDefault="005332C8" w:rsidP="00E631C6">
      <w:pPr>
        <w:spacing w:after="0" w:line="240" w:lineRule="auto"/>
      </w:pPr>
      <w:r>
        <w:separator/>
      </w:r>
    </w:p>
  </w:footnote>
  <w:footnote w:type="continuationSeparator" w:id="0">
    <w:p w14:paraId="594D5F12" w14:textId="77777777" w:rsidR="005332C8" w:rsidRDefault="005332C8" w:rsidP="00E6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7ED" w14:textId="68FC9FF5" w:rsidR="00E631C6" w:rsidRDefault="00E631C6" w:rsidP="00E631C6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ART SOCIETY OF INVERNESS</w:t>
    </w:r>
  </w:p>
  <w:p w14:paraId="63C4B721" w14:textId="1961894D" w:rsidR="00E631C6" w:rsidRDefault="00540F1C" w:rsidP="00E631C6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GUIDELINES</w:t>
    </w:r>
  </w:p>
  <w:p w14:paraId="31B53DC3" w14:textId="7C3D3AA3" w:rsidR="00E631C6" w:rsidRPr="00E631C6" w:rsidRDefault="00E631C6" w:rsidP="00E631C6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ARTYFACTS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0E62"/>
    <w:multiLevelType w:val="hybridMultilevel"/>
    <w:tmpl w:val="CFF43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15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C6"/>
    <w:rsid w:val="00051C30"/>
    <w:rsid w:val="00076E61"/>
    <w:rsid w:val="000A23B6"/>
    <w:rsid w:val="000B627B"/>
    <w:rsid w:val="000E5CB9"/>
    <w:rsid w:val="000F62E9"/>
    <w:rsid w:val="001574B2"/>
    <w:rsid w:val="00177BE6"/>
    <w:rsid w:val="00191BD9"/>
    <w:rsid w:val="001D7C0A"/>
    <w:rsid w:val="001E3CCB"/>
    <w:rsid w:val="002A6B2E"/>
    <w:rsid w:val="002C507E"/>
    <w:rsid w:val="002D02FE"/>
    <w:rsid w:val="002E6597"/>
    <w:rsid w:val="002F06D3"/>
    <w:rsid w:val="002F4898"/>
    <w:rsid w:val="002F5833"/>
    <w:rsid w:val="00317EDF"/>
    <w:rsid w:val="003704FD"/>
    <w:rsid w:val="003821F4"/>
    <w:rsid w:val="003837D0"/>
    <w:rsid w:val="00393953"/>
    <w:rsid w:val="003946D2"/>
    <w:rsid w:val="00396F4C"/>
    <w:rsid w:val="003A066D"/>
    <w:rsid w:val="004170F6"/>
    <w:rsid w:val="00430043"/>
    <w:rsid w:val="00455E6C"/>
    <w:rsid w:val="00457F0F"/>
    <w:rsid w:val="004E0FAC"/>
    <w:rsid w:val="004F326D"/>
    <w:rsid w:val="005078D5"/>
    <w:rsid w:val="00517ED0"/>
    <w:rsid w:val="00532475"/>
    <w:rsid w:val="005332C8"/>
    <w:rsid w:val="00540F1C"/>
    <w:rsid w:val="00545B69"/>
    <w:rsid w:val="00556226"/>
    <w:rsid w:val="00565431"/>
    <w:rsid w:val="00583BB4"/>
    <w:rsid w:val="00590202"/>
    <w:rsid w:val="005D3CCA"/>
    <w:rsid w:val="005D5DBD"/>
    <w:rsid w:val="005E63C3"/>
    <w:rsid w:val="00611AA7"/>
    <w:rsid w:val="00693B1F"/>
    <w:rsid w:val="006B6858"/>
    <w:rsid w:val="006D1FBD"/>
    <w:rsid w:val="006F0279"/>
    <w:rsid w:val="006F3F03"/>
    <w:rsid w:val="00710239"/>
    <w:rsid w:val="00710A83"/>
    <w:rsid w:val="00776482"/>
    <w:rsid w:val="00794EAA"/>
    <w:rsid w:val="007A3A86"/>
    <w:rsid w:val="007C75FD"/>
    <w:rsid w:val="007E3782"/>
    <w:rsid w:val="008356DA"/>
    <w:rsid w:val="00874CA6"/>
    <w:rsid w:val="00884F67"/>
    <w:rsid w:val="008B34D9"/>
    <w:rsid w:val="008B78E3"/>
    <w:rsid w:val="008F27C8"/>
    <w:rsid w:val="008F6841"/>
    <w:rsid w:val="00917585"/>
    <w:rsid w:val="009616FA"/>
    <w:rsid w:val="00964076"/>
    <w:rsid w:val="009A257C"/>
    <w:rsid w:val="009E30A9"/>
    <w:rsid w:val="00A07786"/>
    <w:rsid w:val="00A1486D"/>
    <w:rsid w:val="00AA2DAA"/>
    <w:rsid w:val="00AB181A"/>
    <w:rsid w:val="00AC4DCF"/>
    <w:rsid w:val="00AD4209"/>
    <w:rsid w:val="00AE0349"/>
    <w:rsid w:val="00AF498A"/>
    <w:rsid w:val="00B35B67"/>
    <w:rsid w:val="00B8353F"/>
    <w:rsid w:val="00BC1DA4"/>
    <w:rsid w:val="00BE07E2"/>
    <w:rsid w:val="00BF611B"/>
    <w:rsid w:val="00C8566F"/>
    <w:rsid w:val="00C8596C"/>
    <w:rsid w:val="00C9235B"/>
    <w:rsid w:val="00CB3E31"/>
    <w:rsid w:val="00CE6F87"/>
    <w:rsid w:val="00D32C8F"/>
    <w:rsid w:val="00D53CD8"/>
    <w:rsid w:val="00D5607B"/>
    <w:rsid w:val="00DC2AB3"/>
    <w:rsid w:val="00DD053A"/>
    <w:rsid w:val="00DD36F0"/>
    <w:rsid w:val="00DE32E0"/>
    <w:rsid w:val="00DF3278"/>
    <w:rsid w:val="00DF6418"/>
    <w:rsid w:val="00E00728"/>
    <w:rsid w:val="00E15D14"/>
    <w:rsid w:val="00E46E01"/>
    <w:rsid w:val="00E51076"/>
    <w:rsid w:val="00E631C6"/>
    <w:rsid w:val="00E81AD8"/>
    <w:rsid w:val="00E86B82"/>
    <w:rsid w:val="00EB4A00"/>
    <w:rsid w:val="00EB6035"/>
    <w:rsid w:val="00EC2BB8"/>
    <w:rsid w:val="00ED162B"/>
    <w:rsid w:val="00ED4E0E"/>
    <w:rsid w:val="00EE5C66"/>
    <w:rsid w:val="00EF0E6A"/>
    <w:rsid w:val="00EF5F6F"/>
    <w:rsid w:val="00EF7C4B"/>
    <w:rsid w:val="00F24255"/>
    <w:rsid w:val="00F261E5"/>
    <w:rsid w:val="00F322B5"/>
    <w:rsid w:val="00F73A1F"/>
    <w:rsid w:val="00F91A8A"/>
    <w:rsid w:val="00FA7EA8"/>
    <w:rsid w:val="00FB6DD7"/>
    <w:rsid w:val="00FE08ED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2951"/>
  <w15:chartTrackingRefBased/>
  <w15:docId w15:val="{74122A2B-EE80-444A-B620-BECFF787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C6"/>
  </w:style>
  <w:style w:type="paragraph" w:styleId="Footer">
    <w:name w:val="footer"/>
    <w:basedOn w:val="Normal"/>
    <w:link w:val="FooterChar"/>
    <w:uiPriority w:val="99"/>
    <w:unhideWhenUsed/>
    <w:rsid w:val="00E6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C6"/>
  </w:style>
  <w:style w:type="table" w:styleId="TableGrid">
    <w:name w:val="Table Grid"/>
    <w:basedOn w:val="TableNormal"/>
    <w:uiPriority w:val="39"/>
    <w:rsid w:val="00E6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David Brown</cp:lastModifiedBy>
  <cp:revision>2</cp:revision>
  <dcterms:created xsi:type="dcterms:W3CDTF">2026-05-08T15:15:00Z</dcterms:created>
  <dcterms:modified xsi:type="dcterms:W3CDTF">2026-05-08T15:15:00Z</dcterms:modified>
</cp:coreProperties>
</file>