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CA05" w14:textId="21ABDD46" w:rsidR="004C096E" w:rsidRPr="00E51533" w:rsidRDefault="00390DCC" w:rsidP="004C096E">
      <w:pPr>
        <w:jc w:val="center"/>
        <w:rPr>
          <w:rFonts w:ascii="Microsoft New Tai Lue" w:hAnsi="Microsoft New Tai Lue" w:cs="Microsoft New Tai Lue"/>
          <w:b/>
          <w:color w:val="0000FF"/>
          <w:sz w:val="28"/>
          <w:u w:val="single"/>
        </w:rPr>
      </w:pPr>
      <w:r w:rsidRPr="00E51533">
        <w:rPr>
          <w:rFonts w:ascii="Microsoft New Tai Lue" w:hAnsi="Microsoft New Tai Lue" w:cs="Microsoft New Tai Lue"/>
          <w:b/>
          <w:color w:val="0000FF"/>
          <w:sz w:val="28"/>
          <w:u w:val="single"/>
        </w:rPr>
        <w:t>SOMERSET COUNTY COUNCIL</w:t>
      </w:r>
    </w:p>
    <w:p w14:paraId="5863EA7B" w14:textId="77777777" w:rsidR="00E826BE" w:rsidRPr="00E51533" w:rsidRDefault="00E826BE" w:rsidP="004C096E">
      <w:pPr>
        <w:jc w:val="center"/>
        <w:rPr>
          <w:rFonts w:ascii="Microsoft New Tai Lue" w:hAnsi="Microsoft New Tai Lue" w:cs="Microsoft New Tai Lue"/>
          <w:b/>
          <w:color w:val="0000FF"/>
          <w:sz w:val="28"/>
          <w:u w:val="single"/>
        </w:rPr>
      </w:pPr>
    </w:p>
    <w:p w14:paraId="280F0386" w14:textId="77777777" w:rsidR="004C096E" w:rsidRPr="00E51533" w:rsidRDefault="004C096E" w:rsidP="004C096E">
      <w:pPr>
        <w:jc w:val="center"/>
        <w:rPr>
          <w:rFonts w:ascii="Microsoft New Tai Lue" w:hAnsi="Microsoft New Tai Lue" w:cs="Microsoft New Tai Lue"/>
          <w:b/>
          <w:color w:val="0000FF"/>
          <w:sz w:val="28"/>
          <w:u w:val="single"/>
        </w:rPr>
      </w:pPr>
      <w:r w:rsidRPr="00E51533">
        <w:rPr>
          <w:rFonts w:ascii="Microsoft New Tai Lue" w:hAnsi="Microsoft New Tai Lue" w:cs="Microsoft New Tai Lue"/>
          <w:b/>
          <w:color w:val="0000FF"/>
          <w:sz w:val="28"/>
          <w:u w:val="single"/>
        </w:rPr>
        <w:t xml:space="preserve">BRIEFING SHEET FOR PARISH AND TOWN COUNCILS </w:t>
      </w:r>
    </w:p>
    <w:p w14:paraId="6307001F" w14:textId="77777777" w:rsidR="004C096E" w:rsidRPr="00E51533" w:rsidRDefault="004C096E" w:rsidP="004C096E">
      <w:pPr>
        <w:jc w:val="center"/>
        <w:rPr>
          <w:rFonts w:ascii="Microsoft New Tai Lue" w:hAnsi="Microsoft New Tai Lue" w:cs="Microsoft New Tai Lue"/>
          <w:b/>
          <w:color w:val="0000FF"/>
          <w:sz w:val="28"/>
          <w:u w:val="single"/>
        </w:rPr>
      </w:pPr>
    </w:p>
    <w:p w14:paraId="65878D3D" w14:textId="5EE28269" w:rsidR="00A93A72" w:rsidRPr="00E51533" w:rsidRDefault="00D24F60" w:rsidP="003A500A">
      <w:pPr>
        <w:jc w:val="center"/>
        <w:rPr>
          <w:rFonts w:ascii="Microsoft New Tai Lue" w:hAnsi="Microsoft New Tai Lue" w:cs="Microsoft New Tai Lue"/>
          <w:b/>
          <w:color w:val="0000FF"/>
          <w:sz w:val="28"/>
          <w:u w:val="single"/>
        </w:rPr>
      </w:pPr>
      <w:r>
        <w:rPr>
          <w:rFonts w:ascii="Microsoft New Tai Lue" w:hAnsi="Microsoft New Tai Lue" w:cs="Microsoft New Tai Lue"/>
          <w:b/>
          <w:color w:val="0000FF"/>
          <w:sz w:val="28"/>
          <w:u w:val="single"/>
        </w:rPr>
        <w:t>MARCH</w:t>
      </w:r>
      <w:r w:rsidR="00B62287">
        <w:rPr>
          <w:rFonts w:ascii="Microsoft New Tai Lue" w:hAnsi="Microsoft New Tai Lue" w:cs="Microsoft New Tai Lue"/>
          <w:b/>
          <w:color w:val="0000FF"/>
          <w:sz w:val="28"/>
          <w:u w:val="single"/>
        </w:rPr>
        <w:t xml:space="preserve"> 2022</w:t>
      </w:r>
    </w:p>
    <w:p w14:paraId="167A6EF2" w14:textId="77777777" w:rsidR="009010CF" w:rsidRPr="0074388A" w:rsidRDefault="009010CF" w:rsidP="00B97915">
      <w:pPr>
        <w:jc w:val="center"/>
        <w:rPr>
          <w:rFonts w:asciiTheme="majorHAnsi" w:hAnsiTheme="majorHAnsi"/>
          <w:b/>
          <w:color w:val="0000FF"/>
          <w:u w:val="single"/>
        </w:rPr>
      </w:pPr>
    </w:p>
    <w:p w14:paraId="2D519E74" w14:textId="77777777" w:rsidR="00303F62" w:rsidRDefault="00303F62" w:rsidP="009010CF">
      <w:pPr>
        <w:pStyle w:val="Default"/>
        <w:rPr>
          <w:rFonts w:ascii="Microsoft New Tai Lue" w:hAnsi="Microsoft New Tai Lue" w:cs="Microsoft New Tai Lue"/>
          <w:b/>
          <w:color w:val="auto"/>
          <w:sz w:val="23"/>
          <w:szCs w:val="23"/>
        </w:rPr>
      </w:pPr>
    </w:p>
    <w:p w14:paraId="7F978850" w14:textId="77777777" w:rsidR="007C0F29" w:rsidRDefault="00305B12" w:rsidP="00BE49E5">
      <w:pPr>
        <w:pStyle w:val="ssrcss-1q0x1qg-paragraph"/>
        <w:spacing w:before="0" w:beforeAutospacing="0" w:after="0" w:afterAutospacing="0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b/>
          <w:color w:val="000000" w:themeColor="text1"/>
          <w:sz w:val="23"/>
          <w:szCs w:val="23"/>
        </w:rPr>
        <w:t>Coronavirus infection rates: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Government published its Living with Covid-19 report on 21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vertAlign w:val="superscript"/>
        </w:rPr>
        <w:t>st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January 2022. Under the plan</w:t>
      </w:r>
    </w:p>
    <w:p w14:paraId="7BB10427" w14:textId="4E892D31" w:rsidR="003F7895" w:rsidRPr="007C0F29" w:rsidRDefault="003F7895" w:rsidP="00BE49E5">
      <w:pPr>
        <w:pStyle w:val="ssrcss-1q0x1qg-paragraph"/>
        <w:spacing w:before="0" w:beforeAutospacing="0" w:after="0" w:afterAutospacing="0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> </w:t>
      </w:r>
    </w:p>
    <w:p w14:paraId="50F936A4" w14:textId="77777777" w:rsidR="003F7895" w:rsidRPr="007C0F29" w:rsidRDefault="003F7895" w:rsidP="00BE49E5">
      <w:pPr>
        <w:numPr>
          <w:ilvl w:val="0"/>
          <w:numId w:val="19"/>
        </w:numPr>
        <w:spacing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people with Covid are not legally required </w:t>
      </w:r>
      <w:proofErr w:type="gramStart"/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to</w:t>
      </w:r>
      <w:proofErr w:type="gramEnd"/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self-isolate</w:t>
      </w:r>
    </w:p>
    <w:p w14:paraId="03B20FC4" w14:textId="77777777" w:rsidR="003F7895" w:rsidRPr="007C0F29" w:rsidRDefault="003F7895" w:rsidP="00BE49E5">
      <w:pPr>
        <w:numPr>
          <w:ilvl w:val="0"/>
          <w:numId w:val="19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however, guidance recommends that those who test positive stay at home and avoid contact with others for at least five full days</w:t>
      </w:r>
      <w:r w:rsidRP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> </w:t>
      </w:r>
    </w:p>
    <w:p w14:paraId="6113920A" w14:textId="77777777" w:rsidR="003F7895" w:rsidRPr="007C0F29" w:rsidRDefault="003F7895" w:rsidP="00BE49E5">
      <w:pPr>
        <w:numPr>
          <w:ilvl w:val="0"/>
          <w:numId w:val="19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self-isolation support payments of £500 for those on low incomes have stopped</w:t>
      </w:r>
      <w:r w:rsidRP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> </w:t>
      </w:r>
    </w:p>
    <w:p w14:paraId="46D6808B" w14:textId="77777777" w:rsidR="003F7895" w:rsidRPr="007C0F29" w:rsidRDefault="003F7895" w:rsidP="00BE49E5">
      <w:pPr>
        <w:numPr>
          <w:ilvl w:val="0"/>
          <w:numId w:val="19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routine contact tracing has ended - people in contact with someone with Covid will no longer be advised to self-isolate or take daily tests</w:t>
      </w:r>
    </w:p>
    <w:p w14:paraId="2E0E3874" w14:textId="77777777" w:rsidR="003F7895" w:rsidRPr="007C0F29" w:rsidRDefault="003F7895" w:rsidP="00BE49E5">
      <w:pPr>
        <w:numPr>
          <w:ilvl w:val="0"/>
          <w:numId w:val="19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workers are not required to tell their employer if they need to self-isolate</w:t>
      </w:r>
    </w:p>
    <w:p w14:paraId="72987974" w14:textId="2AAD43C9" w:rsidR="003F7895" w:rsidRPr="007C0F29" w:rsidRDefault="003F7895" w:rsidP="00BE49E5">
      <w:pPr>
        <w:numPr>
          <w:ilvl w:val="0"/>
          <w:numId w:val="19"/>
        </w:numPr>
        <w:spacing w:beforeAutospacing="1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face coverings are</w:t>
      </w:r>
      <w:r w:rsid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not </w:t>
      </w:r>
      <w:proofErr w:type="gramStart"/>
      <w:r w:rsid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>mandatory</w:t>
      </w:r>
      <w:proofErr w:type="gramEnd"/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but they are still "strongly encouraged"</w:t>
      </w:r>
    </w:p>
    <w:p w14:paraId="5E7843A3" w14:textId="12A79FBD" w:rsidR="003F7895" w:rsidRDefault="003F7895" w:rsidP="00BE49E5">
      <w:pPr>
        <w:pStyle w:val="ssrcss-1q0x1qg-paragraph"/>
        <w:spacing w:before="0" w:beforeAutospacing="0" w:after="0" w:afterAutospacing="0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  <w:bdr w:val="none" w:sz="0" w:space="0" w:color="auto" w:frame="1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bdr w:val="none" w:sz="0" w:space="0" w:color="auto" w:frame="1"/>
        </w:rPr>
        <w:t>From 1 April:</w:t>
      </w:r>
    </w:p>
    <w:p w14:paraId="43A7C4A4" w14:textId="77777777" w:rsidR="007C0F29" w:rsidRPr="007C0F29" w:rsidRDefault="007C0F29" w:rsidP="00BE49E5">
      <w:pPr>
        <w:pStyle w:val="ssrcss-1q0x1qg-paragraph"/>
        <w:spacing w:before="0" w:beforeAutospacing="0" w:after="0" w:afterAutospacing="0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</w:p>
    <w:p w14:paraId="46C79EA7" w14:textId="77777777" w:rsidR="003F7895" w:rsidRPr="007C0F29" w:rsidRDefault="003F7895" w:rsidP="00BE49E5">
      <w:pPr>
        <w:numPr>
          <w:ilvl w:val="0"/>
          <w:numId w:val="20"/>
        </w:numPr>
        <w:spacing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PCR and lateral flow Covid tests will no longer be free for most people</w:t>
      </w:r>
    </w:p>
    <w:p w14:paraId="731E4FB8" w14:textId="77777777" w:rsidR="003F7895" w:rsidRPr="007C0F29" w:rsidRDefault="003F7895" w:rsidP="00BE49E5">
      <w:pPr>
        <w:numPr>
          <w:ilvl w:val="0"/>
          <w:numId w:val="20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Covid passports will no longer be recommended, except for international travel</w:t>
      </w:r>
    </w:p>
    <w:p w14:paraId="6CE54AFD" w14:textId="77777777" w:rsidR="003F7895" w:rsidRPr="007C0F29" w:rsidRDefault="003F7895" w:rsidP="00BE49E5">
      <w:pPr>
        <w:numPr>
          <w:ilvl w:val="0"/>
          <w:numId w:val="20"/>
        </w:numPr>
        <w:spacing w:before="100" w:beforeAutospacing="1" w:after="100" w:afterAutospacing="1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employers will no longer have to consider Covid as a separate risk when working out how to keep employees safe</w:t>
      </w:r>
    </w:p>
    <w:p w14:paraId="337AC392" w14:textId="77777777" w:rsidR="003F7895" w:rsidRPr="007C0F29" w:rsidRDefault="003F7895" w:rsidP="00BE49E5">
      <w:pPr>
        <w:pStyle w:val="ssrcss-1q0x1qg-paragraph"/>
        <w:spacing w:before="0" w:beforeAutospacing="0" w:after="0" w:afterAutospacing="0" w:line="252" w:lineRule="auto"/>
        <w:textAlignment w:val="baseline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Over-75s and people with a weakened immune system</w:t>
      </w:r>
      <w:r w:rsidRPr="007C0F29">
        <w:rPr>
          <w:rStyle w:val="apple-converted-space"/>
          <w:rFonts w:ascii="Microsoft New Tai Lue" w:hAnsi="Microsoft New Tai Lue" w:cs="Microsoft New Tai Lue"/>
          <w:color w:val="000000" w:themeColor="text1"/>
          <w:sz w:val="23"/>
          <w:szCs w:val="23"/>
        </w:rPr>
        <w:t> </w:t>
      </w:r>
      <w:hyperlink r:id="rId6" w:history="1">
        <w:r w:rsidRPr="007C0F29">
          <w:rPr>
            <w:rStyle w:val="Hyperlink"/>
            <w:rFonts w:ascii="Microsoft New Tai Lue" w:hAnsi="Microsoft New Tai Lue" w:cs="Microsoft New Tai Lue"/>
            <w:color w:val="000000" w:themeColor="text1"/>
            <w:sz w:val="23"/>
            <w:szCs w:val="23"/>
            <w:u w:val="none"/>
            <w:bdr w:val="none" w:sz="0" w:space="0" w:color="auto" w:frame="1"/>
          </w:rPr>
          <w:t>are also being offered an extra Covid booster jab this spring</w:t>
        </w:r>
      </w:hyperlink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, six months after their previous dose.</w:t>
      </w:r>
    </w:p>
    <w:p w14:paraId="4F490836" w14:textId="77777777" w:rsidR="00B97915" w:rsidRPr="007C0F29" w:rsidRDefault="00B97915" w:rsidP="00BE49E5">
      <w:pPr>
        <w:pStyle w:val="Default"/>
        <w:spacing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</w:p>
    <w:p w14:paraId="4CD7662C" w14:textId="2B24CC50" w:rsidR="009010CF" w:rsidRPr="007C0F29" w:rsidRDefault="005E5186" w:rsidP="00BE49E5">
      <w:pPr>
        <w:spacing w:after="75"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b/>
          <w:color w:val="000000" w:themeColor="text1"/>
          <w:sz w:val="23"/>
          <w:szCs w:val="23"/>
          <w:shd w:val="clear" w:color="auto" w:fill="FFFFFF"/>
        </w:rPr>
        <w:t>Somerset Coronavirus Support Helpline: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100E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 xml:space="preserve">A single phone number </w:t>
      </w:r>
      <w:r w:rsidR="00251D0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>continues to be</w:t>
      </w:r>
      <w:r w:rsidR="00F100E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 xml:space="preserve"> available for anyone in Somerset who needs Coronavirus-related support. </w:t>
      </w:r>
      <w:r w:rsidR="00F100E7"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>0300 790 6275</w:t>
      </w:r>
      <w:r w:rsidR="003822FF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>, is</w:t>
      </w:r>
      <w:r w:rsidR="00F100E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 xml:space="preserve"> open seven days a week from 8am to 6pm</w:t>
      </w:r>
      <w:r w:rsidR="008B01A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shd w:val="clear" w:color="auto" w:fill="FFFFFF"/>
        </w:rPr>
        <w:t>.</w:t>
      </w:r>
    </w:p>
    <w:p w14:paraId="32AD75BF" w14:textId="77777777" w:rsidR="00B8382F" w:rsidRPr="007C0F29" w:rsidRDefault="00B8382F" w:rsidP="00BE49E5">
      <w:pPr>
        <w:widowControl w:val="0"/>
        <w:autoSpaceDE w:val="0"/>
        <w:autoSpaceDN w:val="0"/>
        <w:adjustRightInd w:val="0"/>
        <w:spacing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  <w:lang w:val="en-US"/>
        </w:rPr>
      </w:pPr>
    </w:p>
    <w:p w14:paraId="16A9449E" w14:textId="0710DE82" w:rsidR="00AB1D76" w:rsidRPr="007C0F29" w:rsidRDefault="00514547" w:rsidP="00BE49E5">
      <w:pPr>
        <w:spacing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/>
      <w:r>
        <w:instrText xml:space="preserve"/>
      </w:r>
      <w:r/>
      <w:hyperlink r:id="rId7" w:history="1">
        <w:r w:rsidRPr="00514547">
          <w:rPr>
            <w:rFonts w:ascii="Microsoft New Tai Lue" w:hAnsi="Microsoft New Tai Lue" w:cs="Microsoft New Tai Lue"/>
            <w:noProof/>
            <w:color w:val="000000" w:themeColor="text1"/>
            <w:sz w:val="23"/>
            <w:szCs w:val="23"/>
            <w:lang w:val="en-US"/>
          </w:rPr>
          <w:pict w14:anchorId="36A33C7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" href="https://googleads.g.doubleclick.net/pcs/click?xai=AKAOjstwSeygPkx-uR8TZiuNjLAGLr6_d9v1YPh4Ce6usEhQvRi85dKdqVPpn-yJfnUunFWcqHyJgvpfs7FblW70Dxm-bBoClTBpmIOU6rebfTKlFOF0PxgxHrG9yzjGNFR702ImcPX10i7ygBWTFGwzoIP1JUdFrNfX4gg6gayC8x3lB3VDr1XQRl-Z6E0tS2UgCP9hccwrHWDtcqIoHWm1Ft3kg0v5btm3bds10bfbpSAxG3aCEym7mHR_qA4BQc1VGV276hR2jHB0rnwwY4FA9SayPGk1CptoKrwPuYCu_smNf2vS3XaenC-NpuqltfO625JUMtuItMi5gg&amp;sai=AMfl-YTkaCYFQGncCZLNRcDbjikRVxB1Ss_l4PWqZ0LF_JMxUAaGPjBHiSvd1aMr2IPgY9DrlL3RAY-yGq6T3IqsFH8ukJlHslVbydCc7mpGCXKHBYOX-bq" style="width:.75pt;height:.75pt;visibility:visible;mso-wrap-style:square;mso-width-percent:0;mso-height-percent:0;mso-width-percent:0;mso-height-percent:0" o:button="t">
              <v:fill o:detectmouseclick="t"/>
              <v:imagedata r:id="rId8" o:title=""/>
            </v:shape>
          </w:pict>
        </w:r>
      </w:hyperlink>
      <w:r/>
      <w:r w:rsidR="006E66A2" w:rsidRPr="007C0F29">
        <w:rPr>
          <w:rFonts w:ascii="Microsoft New Tai Lue" w:hAnsi="Microsoft New Tai Lue" w:cs="Microsoft New Tai Lue"/>
          <w:b/>
          <w:color w:val="000000" w:themeColor="text1"/>
          <w:sz w:val="23"/>
          <w:szCs w:val="23"/>
        </w:rPr>
        <w:t>Local Government Reorganisation:</w:t>
      </w:r>
      <w:r w:rsidR="00AB1D76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3A5132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Following t</w:t>
      </w:r>
      <w:r w:rsidR="00AB1D76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he Secretary of State for</w:t>
      </w:r>
      <w:r w:rsidR="00061A0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Levelling Up, Housing and Communities </w:t>
      </w:r>
      <w:r w:rsidR="00E40024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(</w:t>
      </w:r>
      <w:r w:rsidR="00061A0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DLUHC)</w:t>
      </w:r>
      <w:r w:rsidR="00C971D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AB1D76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decision </w:t>
      </w:r>
      <w:r w:rsidR="003A5132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to support the move to a single Unitary Council across Somerset </w:t>
      </w:r>
      <w:r w:rsidR="003579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Structural Changes Order w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ere</w:t>
      </w:r>
      <w:r w:rsidR="003579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BB2BB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a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pproved by the House of Commons Committee on 23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vertAlign w:val="superscript"/>
        </w:rPr>
        <w:t>rd</w:t>
      </w:r>
      <w:r w:rsidR="003F789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January</w:t>
      </w:r>
      <w:r w:rsidR="00BB2BB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and will now go before the Lords on or before 14</w:t>
      </w:r>
      <w:r w:rsidR="00BB2BB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  <w:vertAlign w:val="superscript"/>
        </w:rPr>
        <w:t>th</w:t>
      </w:r>
      <w:r w:rsidR="00BB2BB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March</w:t>
      </w:r>
      <w:r w:rsidR="00AB1D76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. </w:t>
      </w:r>
      <w:r w:rsidR="00C971D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The first elections to the new authority together with Somerset Town and Parish elections </w:t>
      </w:r>
      <w:r w:rsidR="00B6228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will be held </w:t>
      </w:r>
      <w:r w:rsidR="00C971DC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on 5th</w:t>
      </w:r>
      <w:r w:rsidR="00B62287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May 2022.</w:t>
      </w:r>
    </w:p>
    <w:p w14:paraId="23B5F4BB" w14:textId="77777777" w:rsidR="009010CF" w:rsidRPr="007C0F29" w:rsidRDefault="009010CF" w:rsidP="00BE49E5">
      <w:pPr>
        <w:spacing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</w:p>
    <w:p w14:paraId="49529CBD" w14:textId="0613FF2A" w:rsidR="00303F62" w:rsidRPr="007C0F29" w:rsidRDefault="00B50043" w:rsidP="00BE49E5">
      <w:pPr>
        <w:pStyle w:val="NormalWeb"/>
        <w:spacing w:before="0" w:beforeAutospacing="0" w:after="406" w:afterAutospacing="0"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>County Council Revenue Budget: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BB2BB5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Highlights of the 2022/23 </w:t>
      </w:r>
      <w:r w:rsid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Somerset </w:t>
      </w:r>
      <w:r w:rsidR="00BB2BB5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>budget include:</w:t>
      </w:r>
      <w:r w:rsidR="00664523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An extra £18 million investment in Adults Social Care (13</w:t>
      </w:r>
      <w:r w:rsid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%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incr</w:t>
      </w:r>
      <w:r w:rsid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ease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)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, an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extra £12 million invested in Children’s Services (13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%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increase)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, </w:t>
      </w:r>
      <w:r w:rsid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a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n additional £8.4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lastRenderedPageBreak/>
        <w:t>million identified to invest in schools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and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£48 million in capital projects, including roads.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proofErr w:type="gramStart"/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Additionally</w:t>
      </w:r>
      <w:proofErr w:type="gramEnd"/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there is a major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investment in supporting the commitment to create a zero carbon Somerset by 2030 with £7.8 million allocated to reduce energy use in council buildings and £1 million invested in the electrifying the council fleet and building a charging infrastructure in the county. 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="00BB2BB5" w:rsidRPr="00BB2BB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County Council’s share of Council Tax is proposed to rise by a two per cent with a further one per cent rise under the social care precept. For a home rated Band D for Council Tax this is equivalent to a rise of 78p a wee</w:t>
      </w:r>
      <w:r w:rsidR="00664523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k.</w:t>
      </w:r>
    </w:p>
    <w:p w14:paraId="17E8E7CA" w14:textId="4CAACC7F" w:rsidR="00303F62" w:rsidRPr="007C0F29" w:rsidRDefault="00664523" w:rsidP="00BE49E5">
      <w:pPr>
        <w:pStyle w:val="NormalWeb"/>
        <w:spacing w:before="0" w:beforeAutospacing="0" w:after="406" w:afterAutospacing="0" w:line="252" w:lineRule="auto"/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</w:pPr>
      <w:proofErr w:type="spellStart"/>
      <w:r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  <w:shd w:val="clear" w:color="auto" w:fill="FFFFFF"/>
        </w:rPr>
        <w:t>iAero</w:t>
      </w:r>
      <w:proofErr w:type="spellEnd"/>
      <w:r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  <w:shd w:val="clear" w:color="auto" w:fill="FFFFFF"/>
        </w:rPr>
        <w:t xml:space="preserve">: 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A new £10m aerospace centre in </w:t>
      </w:r>
      <w:r w:rsidR="00A13A55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Yeovil </w:t>
      </w:r>
      <w:r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dedicated to innovation, collaboration and sustainable aviation has officially opened.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The </w:t>
      </w:r>
      <w:proofErr w:type="spellStart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iAero</w:t>
      </w:r>
      <w:proofErr w:type="spellEnd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project, led by Somerset County Council, is a hub for collaboration and innovation on new products. It stands next door to world-leading aerospace company Leonardo UK Ltd, a key partner in the project.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centre will be the gateway for the aerospace industry to access small and medium enterprises who are looking to collaborate and innovate on new products.</w:t>
      </w:r>
    </w:p>
    <w:p w14:paraId="4063934A" w14:textId="4D3AE9EC" w:rsidR="009C1979" w:rsidRPr="007C0F29" w:rsidRDefault="001B37B9" w:rsidP="00BE49E5">
      <w:pPr>
        <w:pStyle w:val="NormalWeb"/>
        <w:spacing w:before="0" w:beforeAutospacing="0" w:after="406" w:afterAutospacing="0"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eastAsia="Times New Roman" w:hAnsi="Microsoft New Tai Lue" w:cs="Microsoft New Tai Lue"/>
          <w:b/>
          <w:bCs/>
          <w:color w:val="000000" w:themeColor="text1"/>
          <w:sz w:val="23"/>
          <w:szCs w:val="23"/>
        </w:rPr>
        <w:t>Opportunity Boost Scheme</w:t>
      </w:r>
      <w:r w:rsidR="009C1979" w:rsidRPr="007C0F29">
        <w:rPr>
          <w:rFonts w:ascii="Microsoft New Tai Lue" w:eastAsia="Times New Roman" w:hAnsi="Microsoft New Tai Lue" w:cs="Microsoft New Tai Lue"/>
          <w:b/>
          <w:bCs/>
          <w:color w:val="000000" w:themeColor="text1"/>
          <w:sz w:val="23"/>
          <w:szCs w:val="23"/>
        </w:rPr>
        <w:t>:</w:t>
      </w:r>
      <w:r w:rsidR="009C1979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 </w:t>
      </w:r>
      <w:r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>A new grant has been launched to help people in Somerset overcome financial barriers when seeking employment and returning to work.</w:t>
      </w:r>
      <w:r w:rsidR="00664523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Opportunity Boost Scheme will provide grants worth up to £500 to help with the cost associated progressing into work, such as transport costs, childcare, work clothes, learning resources and training courses.</w:t>
      </w:r>
      <w:r w:rsidR="00C72564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funding for the scheme has been provided through the Somerset Recovery Fund, and the initiative is being delivered in partnership between Somerset County Council and Citizens Advice Somerset.</w:t>
      </w:r>
      <w:r w:rsidR="00C72564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To qualify, applicants 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must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be aged 16 or over, not be entitled to any other financial assistance for job </w:t>
      </w:r>
      <w:proofErr w:type="gramStart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seeking, and</w:t>
      </w:r>
      <w:proofErr w:type="gramEnd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had a pre-Covid salary of less than £25,000.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For More information visit </w:t>
      </w:r>
      <w:r w:rsidRPr="007C0F29">
        <w:rPr>
          <w:rFonts w:ascii="Microsoft New Tai Lue" w:hAnsi="Microsoft New Tai Lue" w:cs="Microsoft New Tai Lue"/>
          <w:color w:val="0070C0"/>
          <w:sz w:val="23"/>
          <w:szCs w:val="23"/>
          <w:u w:val="single"/>
        </w:rPr>
        <w:t>www.westsomersetadvice.org.uk/?p=1380</w:t>
      </w:r>
    </w:p>
    <w:p w14:paraId="4EE528A8" w14:textId="691D42E6" w:rsidR="001B37B9" w:rsidRPr="007C0F29" w:rsidRDefault="001B37B9" w:rsidP="00BE49E5">
      <w:pPr>
        <w:pStyle w:val="NormalWeb"/>
        <w:spacing w:before="0" w:beforeAutospacing="0" w:after="406" w:afterAutospacing="0" w:line="252" w:lineRule="auto"/>
        <w:rPr>
          <w:rFonts w:ascii="Microsoft New Tai Lue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 xml:space="preserve">Half Term </w:t>
      </w:r>
      <w:r w:rsidR="00A13A55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 xml:space="preserve">and Easter </w:t>
      </w:r>
      <w:r w:rsidR="00664523"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 xml:space="preserve">food support: </w:t>
      </w:r>
      <w:r w:rsidR="009C1979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>Somerset County Council is again working with schools to provide food vouchers to families eligible for Free School Meals to combat holiday hunger over the February half-term</w:t>
      </w:r>
      <w:r w:rsidR="00A13A55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 and Easter holidays</w:t>
      </w:r>
      <w:r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>.</w:t>
      </w:r>
      <w:r w:rsidR="00C72564" w:rsidRPr="007C0F29"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The Council has helped provide food vouchers to those children in need of support during the school holidays since October 2020, providing a much-needed boost to families who have felt the impacts of the coronavirus pandemic.</w:t>
      </w:r>
      <w:r w:rsidR="00C72564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The allocation for February half-term 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and Easter 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provides vouchers worth £15 per pupil for the </w:t>
      </w:r>
      <w:r w:rsidR="00BE49E5"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week and</w:t>
      </w:r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includes additional funding so that schools can also allocate vouchers to families who </w:t>
      </w:r>
      <w:proofErr w:type="gramStart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are in need of</w:t>
      </w:r>
      <w:proofErr w:type="gramEnd"/>
      <w:r w:rsidRPr="001B37B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support but do not qualify for Free School Meals.</w:t>
      </w:r>
    </w:p>
    <w:p w14:paraId="27A81766" w14:textId="0ED6F866" w:rsidR="00BE49E5" w:rsidRPr="007C0F29" w:rsidRDefault="007C0F29">
      <w:pPr>
        <w:pStyle w:val="NormalWeb"/>
        <w:spacing w:before="0" w:beforeAutospacing="0" w:after="406" w:afterAutospacing="0" w:line="252" w:lineRule="auto"/>
        <w:rPr>
          <w:rFonts w:ascii="Microsoft New Tai Lue" w:eastAsia="Times New Roman" w:hAnsi="Microsoft New Tai Lue" w:cs="Microsoft New Tai Lue"/>
          <w:color w:val="000000" w:themeColor="text1"/>
          <w:sz w:val="23"/>
          <w:szCs w:val="23"/>
        </w:rPr>
      </w:pPr>
      <w:r w:rsidRPr="007C0F29">
        <w:rPr>
          <w:rFonts w:ascii="Microsoft New Tai Lue" w:hAnsi="Microsoft New Tai Lue" w:cs="Microsoft New Tai Lue"/>
          <w:b/>
          <w:bCs/>
          <w:color w:val="000000" w:themeColor="text1"/>
          <w:sz w:val="23"/>
          <w:szCs w:val="23"/>
        </w:rPr>
        <w:t>Ukraine: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In addition to flying the Ukrainian flag and lighting </w:t>
      </w:r>
      <w:r w:rsidR="00A13A55"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County Hall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in Yellow and Blue the County Council are offering 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extra 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support to Ukrainian members of staff and residents in Somerset. 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he Council stands by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,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ready to support the national humanitarian aid effort </w:t>
      </w:r>
      <w:r w:rsidR="00A13A55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>to</w:t>
      </w:r>
      <w:r w:rsidRPr="007C0F29">
        <w:rPr>
          <w:rFonts w:ascii="Microsoft New Tai Lue" w:hAnsi="Microsoft New Tai Lue" w:cs="Microsoft New Tai Lue"/>
          <w:color w:val="000000" w:themeColor="text1"/>
          <w:sz w:val="23"/>
          <w:szCs w:val="23"/>
        </w:rPr>
        <w:t xml:space="preserve"> relocate refugees displaced by Russian aggression.</w:t>
      </w:r>
    </w:p>
    <w:sectPr w:rsidR="00BE49E5" w:rsidRPr="007C0F29" w:rsidSect="0062100D">
      <w:pgSz w:w="11900" w:h="16840"/>
      <w:pgMar w:top="1276" w:right="1797" w:bottom="1134" w:left="1797" w:header="709" w:footer="709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notTrueType/>
    <w:pitch w:val="variable"/>
    <w:sig w:usb0="E00002FF" w:usb1="5000205B" w:usb2="0000002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D5A"/>
    <w:multiLevelType w:val="multilevel"/>
    <w:tmpl w:val="9C2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C45FB"/>
    <w:multiLevelType w:val="hybridMultilevel"/>
    <w:tmpl w:val="5C66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7E66"/>
    <w:multiLevelType w:val="multilevel"/>
    <w:tmpl w:val="B78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73C96"/>
    <w:multiLevelType w:val="multilevel"/>
    <w:tmpl w:val="1C02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B6FB2"/>
    <w:multiLevelType w:val="multilevel"/>
    <w:tmpl w:val="ACE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A30700"/>
    <w:multiLevelType w:val="multilevel"/>
    <w:tmpl w:val="7EF4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41A0E"/>
    <w:multiLevelType w:val="hybridMultilevel"/>
    <w:tmpl w:val="796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203D"/>
    <w:multiLevelType w:val="multilevel"/>
    <w:tmpl w:val="F1A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539A7"/>
    <w:multiLevelType w:val="multilevel"/>
    <w:tmpl w:val="E77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76584"/>
    <w:multiLevelType w:val="multilevel"/>
    <w:tmpl w:val="739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A72BA"/>
    <w:multiLevelType w:val="multilevel"/>
    <w:tmpl w:val="3C1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565F26"/>
    <w:multiLevelType w:val="multilevel"/>
    <w:tmpl w:val="02A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B31CB8"/>
    <w:multiLevelType w:val="multilevel"/>
    <w:tmpl w:val="0F1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FB2E1A"/>
    <w:multiLevelType w:val="multilevel"/>
    <w:tmpl w:val="920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2F7E3B"/>
    <w:multiLevelType w:val="multilevel"/>
    <w:tmpl w:val="E1A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B8146E"/>
    <w:multiLevelType w:val="multilevel"/>
    <w:tmpl w:val="DEAC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810A5"/>
    <w:multiLevelType w:val="multilevel"/>
    <w:tmpl w:val="6E34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A21"/>
    <w:multiLevelType w:val="multilevel"/>
    <w:tmpl w:val="1C0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E27F74"/>
    <w:multiLevelType w:val="multilevel"/>
    <w:tmpl w:val="AA2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DC0368"/>
    <w:multiLevelType w:val="multilevel"/>
    <w:tmpl w:val="ADD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16"/>
  </w:num>
  <w:num w:numId="16">
    <w:abstractNumId w:val="18"/>
  </w:num>
  <w:num w:numId="17">
    <w:abstractNumId w:val="11"/>
  </w:num>
  <w:num w:numId="18">
    <w:abstractNumId w:val="17"/>
  </w:num>
  <w:num w:numId="19">
    <w:abstractNumId w:val="9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A"/>
    <w:rsid w:val="00010398"/>
    <w:rsid w:val="000131D3"/>
    <w:rsid w:val="0001436F"/>
    <w:rsid w:val="0001561B"/>
    <w:rsid w:val="00025651"/>
    <w:rsid w:val="00040A3C"/>
    <w:rsid w:val="00043BD0"/>
    <w:rsid w:val="000444AF"/>
    <w:rsid w:val="00056695"/>
    <w:rsid w:val="00061A0C"/>
    <w:rsid w:val="00063DD8"/>
    <w:rsid w:val="00070F44"/>
    <w:rsid w:val="00081CFC"/>
    <w:rsid w:val="00083CF3"/>
    <w:rsid w:val="00091084"/>
    <w:rsid w:val="00095D3A"/>
    <w:rsid w:val="00096592"/>
    <w:rsid w:val="00097453"/>
    <w:rsid w:val="000B2CC7"/>
    <w:rsid w:val="000B5CB1"/>
    <w:rsid w:val="000C7419"/>
    <w:rsid w:val="000C7768"/>
    <w:rsid w:val="000C7ADD"/>
    <w:rsid w:val="000D4082"/>
    <w:rsid w:val="000E23F5"/>
    <w:rsid w:val="000E5A04"/>
    <w:rsid w:val="000E7EBB"/>
    <w:rsid w:val="0010286C"/>
    <w:rsid w:val="00102F21"/>
    <w:rsid w:val="00103BFA"/>
    <w:rsid w:val="00107642"/>
    <w:rsid w:val="001117C5"/>
    <w:rsid w:val="001146DB"/>
    <w:rsid w:val="00117F92"/>
    <w:rsid w:val="001305BA"/>
    <w:rsid w:val="001412FF"/>
    <w:rsid w:val="00144650"/>
    <w:rsid w:val="00151CE1"/>
    <w:rsid w:val="00156FF7"/>
    <w:rsid w:val="00160D18"/>
    <w:rsid w:val="0016172A"/>
    <w:rsid w:val="001637E9"/>
    <w:rsid w:val="001708E8"/>
    <w:rsid w:val="00170B0F"/>
    <w:rsid w:val="001851FA"/>
    <w:rsid w:val="001979E5"/>
    <w:rsid w:val="001A3ADA"/>
    <w:rsid w:val="001A3E43"/>
    <w:rsid w:val="001A4633"/>
    <w:rsid w:val="001A570E"/>
    <w:rsid w:val="001A7C09"/>
    <w:rsid w:val="001A7E92"/>
    <w:rsid w:val="001B09CE"/>
    <w:rsid w:val="001B37B9"/>
    <w:rsid w:val="001B4CBD"/>
    <w:rsid w:val="001B5D3A"/>
    <w:rsid w:val="001B6081"/>
    <w:rsid w:val="001C2009"/>
    <w:rsid w:val="001C4412"/>
    <w:rsid w:val="001C58B0"/>
    <w:rsid w:val="001D3780"/>
    <w:rsid w:val="001D4E52"/>
    <w:rsid w:val="001F48EA"/>
    <w:rsid w:val="00201219"/>
    <w:rsid w:val="00207471"/>
    <w:rsid w:val="002078F6"/>
    <w:rsid w:val="00212BB0"/>
    <w:rsid w:val="0021567E"/>
    <w:rsid w:val="002161C7"/>
    <w:rsid w:val="002161EE"/>
    <w:rsid w:val="002215B1"/>
    <w:rsid w:val="002279FF"/>
    <w:rsid w:val="00227A4A"/>
    <w:rsid w:val="0023782E"/>
    <w:rsid w:val="0024005C"/>
    <w:rsid w:val="002413F9"/>
    <w:rsid w:val="00251D0C"/>
    <w:rsid w:val="00254399"/>
    <w:rsid w:val="00260A55"/>
    <w:rsid w:val="00266302"/>
    <w:rsid w:val="00271827"/>
    <w:rsid w:val="002718EC"/>
    <w:rsid w:val="0027597B"/>
    <w:rsid w:val="002775E3"/>
    <w:rsid w:val="002835EB"/>
    <w:rsid w:val="002869C8"/>
    <w:rsid w:val="002930B0"/>
    <w:rsid w:val="002950CF"/>
    <w:rsid w:val="0029738D"/>
    <w:rsid w:val="002A36DF"/>
    <w:rsid w:val="002C12A1"/>
    <w:rsid w:val="002C22E1"/>
    <w:rsid w:val="002C24DA"/>
    <w:rsid w:val="002C2BF2"/>
    <w:rsid w:val="002C44C1"/>
    <w:rsid w:val="002C4E24"/>
    <w:rsid w:val="002D5412"/>
    <w:rsid w:val="002D67C7"/>
    <w:rsid w:val="002E2CA2"/>
    <w:rsid w:val="002E7165"/>
    <w:rsid w:val="002F1964"/>
    <w:rsid w:val="002F2382"/>
    <w:rsid w:val="002F7769"/>
    <w:rsid w:val="00303F62"/>
    <w:rsid w:val="003058BD"/>
    <w:rsid w:val="00305B12"/>
    <w:rsid w:val="00306382"/>
    <w:rsid w:val="00313FF9"/>
    <w:rsid w:val="00317312"/>
    <w:rsid w:val="0032255C"/>
    <w:rsid w:val="00323D07"/>
    <w:rsid w:val="00342A8C"/>
    <w:rsid w:val="00343B4C"/>
    <w:rsid w:val="00351A66"/>
    <w:rsid w:val="00357923"/>
    <w:rsid w:val="00361A84"/>
    <w:rsid w:val="00363DA1"/>
    <w:rsid w:val="0036494D"/>
    <w:rsid w:val="00374D59"/>
    <w:rsid w:val="00375B99"/>
    <w:rsid w:val="003822FF"/>
    <w:rsid w:val="00384948"/>
    <w:rsid w:val="00387E83"/>
    <w:rsid w:val="00390DCC"/>
    <w:rsid w:val="00391F58"/>
    <w:rsid w:val="003A500A"/>
    <w:rsid w:val="003A5132"/>
    <w:rsid w:val="003A57EC"/>
    <w:rsid w:val="003A65DC"/>
    <w:rsid w:val="003B3635"/>
    <w:rsid w:val="003C424A"/>
    <w:rsid w:val="003C7A3C"/>
    <w:rsid w:val="003C7AD6"/>
    <w:rsid w:val="003D2241"/>
    <w:rsid w:val="003E0BDF"/>
    <w:rsid w:val="003F2057"/>
    <w:rsid w:val="003F657E"/>
    <w:rsid w:val="003F773F"/>
    <w:rsid w:val="003F7895"/>
    <w:rsid w:val="00402CB5"/>
    <w:rsid w:val="0041062A"/>
    <w:rsid w:val="004108BC"/>
    <w:rsid w:val="0041144B"/>
    <w:rsid w:val="00415094"/>
    <w:rsid w:val="00424EAA"/>
    <w:rsid w:val="0043210C"/>
    <w:rsid w:val="00433C38"/>
    <w:rsid w:val="00435413"/>
    <w:rsid w:val="004502F4"/>
    <w:rsid w:val="00457409"/>
    <w:rsid w:val="00461FC5"/>
    <w:rsid w:val="004639A0"/>
    <w:rsid w:val="00464788"/>
    <w:rsid w:val="00464BAE"/>
    <w:rsid w:val="00467842"/>
    <w:rsid w:val="00480975"/>
    <w:rsid w:val="00483F2A"/>
    <w:rsid w:val="00492AF6"/>
    <w:rsid w:val="00493F1A"/>
    <w:rsid w:val="00497660"/>
    <w:rsid w:val="004A0E36"/>
    <w:rsid w:val="004A1606"/>
    <w:rsid w:val="004A613C"/>
    <w:rsid w:val="004A76C1"/>
    <w:rsid w:val="004B22A5"/>
    <w:rsid w:val="004B48FB"/>
    <w:rsid w:val="004C096E"/>
    <w:rsid w:val="004C13A8"/>
    <w:rsid w:val="004D380E"/>
    <w:rsid w:val="004D46FD"/>
    <w:rsid w:val="004E3085"/>
    <w:rsid w:val="00500B4F"/>
    <w:rsid w:val="00500F9E"/>
    <w:rsid w:val="00501708"/>
    <w:rsid w:val="00502D32"/>
    <w:rsid w:val="005123F0"/>
    <w:rsid w:val="00514547"/>
    <w:rsid w:val="0052016E"/>
    <w:rsid w:val="005269B0"/>
    <w:rsid w:val="00531169"/>
    <w:rsid w:val="00533B09"/>
    <w:rsid w:val="00535F81"/>
    <w:rsid w:val="00542424"/>
    <w:rsid w:val="005448C8"/>
    <w:rsid w:val="00545D33"/>
    <w:rsid w:val="00556120"/>
    <w:rsid w:val="00560F39"/>
    <w:rsid w:val="005645B3"/>
    <w:rsid w:val="00564A37"/>
    <w:rsid w:val="00566683"/>
    <w:rsid w:val="00571325"/>
    <w:rsid w:val="00573815"/>
    <w:rsid w:val="005752CC"/>
    <w:rsid w:val="00577289"/>
    <w:rsid w:val="00597901"/>
    <w:rsid w:val="005A02B4"/>
    <w:rsid w:val="005A6A94"/>
    <w:rsid w:val="005A6DA9"/>
    <w:rsid w:val="005B4907"/>
    <w:rsid w:val="005C0071"/>
    <w:rsid w:val="005C2DEA"/>
    <w:rsid w:val="005C7899"/>
    <w:rsid w:val="005D110C"/>
    <w:rsid w:val="005D210C"/>
    <w:rsid w:val="005E49A2"/>
    <w:rsid w:val="005E5186"/>
    <w:rsid w:val="005E6C18"/>
    <w:rsid w:val="005F20D5"/>
    <w:rsid w:val="005F511C"/>
    <w:rsid w:val="00617664"/>
    <w:rsid w:val="0062100D"/>
    <w:rsid w:val="006355D5"/>
    <w:rsid w:val="00635A3E"/>
    <w:rsid w:val="00637A3F"/>
    <w:rsid w:val="00644C6B"/>
    <w:rsid w:val="0065051A"/>
    <w:rsid w:val="00664523"/>
    <w:rsid w:val="00664D9A"/>
    <w:rsid w:val="00671266"/>
    <w:rsid w:val="00683066"/>
    <w:rsid w:val="00685FF0"/>
    <w:rsid w:val="00690E20"/>
    <w:rsid w:val="00691B9C"/>
    <w:rsid w:val="006A26F0"/>
    <w:rsid w:val="006A49C4"/>
    <w:rsid w:val="006B17ED"/>
    <w:rsid w:val="006B59DE"/>
    <w:rsid w:val="006B78DD"/>
    <w:rsid w:val="006C01AD"/>
    <w:rsid w:val="006E1EB6"/>
    <w:rsid w:val="006E61E8"/>
    <w:rsid w:val="006E66A2"/>
    <w:rsid w:val="006F5785"/>
    <w:rsid w:val="00700957"/>
    <w:rsid w:val="00705A59"/>
    <w:rsid w:val="00725ABD"/>
    <w:rsid w:val="00734543"/>
    <w:rsid w:val="00740D46"/>
    <w:rsid w:val="0074388A"/>
    <w:rsid w:val="00744ACA"/>
    <w:rsid w:val="007452FC"/>
    <w:rsid w:val="00747717"/>
    <w:rsid w:val="007635C6"/>
    <w:rsid w:val="00771155"/>
    <w:rsid w:val="00772023"/>
    <w:rsid w:val="0077409A"/>
    <w:rsid w:val="00774271"/>
    <w:rsid w:val="007743C1"/>
    <w:rsid w:val="007757FB"/>
    <w:rsid w:val="007776A5"/>
    <w:rsid w:val="00777DD0"/>
    <w:rsid w:val="0079046F"/>
    <w:rsid w:val="00792F55"/>
    <w:rsid w:val="00794332"/>
    <w:rsid w:val="007A2F06"/>
    <w:rsid w:val="007B06D4"/>
    <w:rsid w:val="007C0E21"/>
    <w:rsid w:val="007C0F29"/>
    <w:rsid w:val="007C1131"/>
    <w:rsid w:val="007C29FA"/>
    <w:rsid w:val="007C4009"/>
    <w:rsid w:val="007C4B0E"/>
    <w:rsid w:val="007D49B5"/>
    <w:rsid w:val="007D5299"/>
    <w:rsid w:val="007E0101"/>
    <w:rsid w:val="007E7C0F"/>
    <w:rsid w:val="007F22FC"/>
    <w:rsid w:val="007F6228"/>
    <w:rsid w:val="0080520E"/>
    <w:rsid w:val="00821D17"/>
    <w:rsid w:val="00827546"/>
    <w:rsid w:val="00831B9E"/>
    <w:rsid w:val="00832D60"/>
    <w:rsid w:val="008347E1"/>
    <w:rsid w:val="00835EBC"/>
    <w:rsid w:val="00837A05"/>
    <w:rsid w:val="0084136C"/>
    <w:rsid w:val="00842B5B"/>
    <w:rsid w:val="00850865"/>
    <w:rsid w:val="0085123A"/>
    <w:rsid w:val="00853BB1"/>
    <w:rsid w:val="008607BD"/>
    <w:rsid w:val="0086158E"/>
    <w:rsid w:val="0086390B"/>
    <w:rsid w:val="00865A8D"/>
    <w:rsid w:val="00866800"/>
    <w:rsid w:val="0087320B"/>
    <w:rsid w:val="008732FD"/>
    <w:rsid w:val="00880410"/>
    <w:rsid w:val="00880656"/>
    <w:rsid w:val="00880E5A"/>
    <w:rsid w:val="00885211"/>
    <w:rsid w:val="00885835"/>
    <w:rsid w:val="00890524"/>
    <w:rsid w:val="00893827"/>
    <w:rsid w:val="008954EA"/>
    <w:rsid w:val="008A0CC0"/>
    <w:rsid w:val="008A40A9"/>
    <w:rsid w:val="008A6525"/>
    <w:rsid w:val="008A7060"/>
    <w:rsid w:val="008A759A"/>
    <w:rsid w:val="008B01A7"/>
    <w:rsid w:val="008B0B90"/>
    <w:rsid w:val="008B7893"/>
    <w:rsid w:val="008C1F00"/>
    <w:rsid w:val="008C3A5C"/>
    <w:rsid w:val="008D05DF"/>
    <w:rsid w:val="008E296D"/>
    <w:rsid w:val="008E78D4"/>
    <w:rsid w:val="008F2529"/>
    <w:rsid w:val="009010CF"/>
    <w:rsid w:val="00910FCE"/>
    <w:rsid w:val="009120E9"/>
    <w:rsid w:val="009136C5"/>
    <w:rsid w:val="0091467D"/>
    <w:rsid w:val="0092095F"/>
    <w:rsid w:val="00927680"/>
    <w:rsid w:val="009328BA"/>
    <w:rsid w:val="00943DEE"/>
    <w:rsid w:val="00944105"/>
    <w:rsid w:val="00955761"/>
    <w:rsid w:val="00956673"/>
    <w:rsid w:val="00964326"/>
    <w:rsid w:val="009657E4"/>
    <w:rsid w:val="00966862"/>
    <w:rsid w:val="00972430"/>
    <w:rsid w:val="009727DE"/>
    <w:rsid w:val="00972D66"/>
    <w:rsid w:val="00972FBE"/>
    <w:rsid w:val="0097497F"/>
    <w:rsid w:val="009771AF"/>
    <w:rsid w:val="009803B0"/>
    <w:rsid w:val="00984DDD"/>
    <w:rsid w:val="00994F95"/>
    <w:rsid w:val="009975F3"/>
    <w:rsid w:val="009A0EB8"/>
    <w:rsid w:val="009A2511"/>
    <w:rsid w:val="009B3024"/>
    <w:rsid w:val="009B4F2E"/>
    <w:rsid w:val="009C1979"/>
    <w:rsid w:val="009C3614"/>
    <w:rsid w:val="009C55C4"/>
    <w:rsid w:val="009D569D"/>
    <w:rsid w:val="009D5BB3"/>
    <w:rsid w:val="009E05BD"/>
    <w:rsid w:val="009E1ACD"/>
    <w:rsid w:val="009F3A89"/>
    <w:rsid w:val="009F5742"/>
    <w:rsid w:val="009F5AD3"/>
    <w:rsid w:val="00A040E1"/>
    <w:rsid w:val="00A078E2"/>
    <w:rsid w:val="00A111DE"/>
    <w:rsid w:val="00A13A55"/>
    <w:rsid w:val="00A25A94"/>
    <w:rsid w:val="00A35E7D"/>
    <w:rsid w:val="00A37152"/>
    <w:rsid w:val="00A40BB7"/>
    <w:rsid w:val="00A4776B"/>
    <w:rsid w:val="00A517BF"/>
    <w:rsid w:val="00A5738C"/>
    <w:rsid w:val="00A57E0A"/>
    <w:rsid w:val="00A618EA"/>
    <w:rsid w:val="00A805A7"/>
    <w:rsid w:val="00A817DA"/>
    <w:rsid w:val="00A81DD1"/>
    <w:rsid w:val="00A93A72"/>
    <w:rsid w:val="00AA0AF9"/>
    <w:rsid w:val="00AA35A5"/>
    <w:rsid w:val="00AA4578"/>
    <w:rsid w:val="00AA60AD"/>
    <w:rsid w:val="00AB0CBF"/>
    <w:rsid w:val="00AB1D76"/>
    <w:rsid w:val="00AB26F0"/>
    <w:rsid w:val="00AC610B"/>
    <w:rsid w:val="00AC6470"/>
    <w:rsid w:val="00AC7739"/>
    <w:rsid w:val="00AD5342"/>
    <w:rsid w:val="00AE478A"/>
    <w:rsid w:val="00AE5A35"/>
    <w:rsid w:val="00AE6C7F"/>
    <w:rsid w:val="00AF085A"/>
    <w:rsid w:val="00AF25C3"/>
    <w:rsid w:val="00B02D45"/>
    <w:rsid w:val="00B02ED8"/>
    <w:rsid w:val="00B0725C"/>
    <w:rsid w:val="00B102D2"/>
    <w:rsid w:val="00B2006B"/>
    <w:rsid w:val="00B209CC"/>
    <w:rsid w:val="00B23C24"/>
    <w:rsid w:val="00B23EB3"/>
    <w:rsid w:val="00B24BC4"/>
    <w:rsid w:val="00B316AE"/>
    <w:rsid w:val="00B50043"/>
    <w:rsid w:val="00B564EF"/>
    <w:rsid w:val="00B62287"/>
    <w:rsid w:val="00B6312D"/>
    <w:rsid w:val="00B6545D"/>
    <w:rsid w:val="00B7443C"/>
    <w:rsid w:val="00B77A49"/>
    <w:rsid w:val="00B80F4E"/>
    <w:rsid w:val="00B81B95"/>
    <w:rsid w:val="00B8382F"/>
    <w:rsid w:val="00B83EF4"/>
    <w:rsid w:val="00B84029"/>
    <w:rsid w:val="00B908D2"/>
    <w:rsid w:val="00B90A9F"/>
    <w:rsid w:val="00B9229F"/>
    <w:rsid w:val="00B93914"/>
    <w:rsid w:val="00B93935"/>
    <w:rsid w:val="00B97915"/>
    <w:rsid w:val="00BA34B0"/>
    <w:rsid w:val="00BB03B3"/>
    <w:rsid w:val="00BB1A93"/>
    <w:rsid w:val="00BB2BB5"/>
    <w:rsid w:val="00BB3777"/>
    <w:rsid w:val="00BB646B"/>
    <w:rsid w:val="00BB7D62"/>
    <w:rsid w:val="00BC6FD2"/>
    <w:rsid w:val="00BC7227"/>
    <w:rsid w:val="00BD23B7"/>
    <w:rsid w:val="00BD370B"/>
    <w:rsid w:val="00BD3E7C"/>
    <w:rsid w:val="00BD5B93"/>
    <w:rsid w:val="00BD67F2"/>
    <w:rsid w:val="00BD6CA9"/>
    <w:rsid w:val="00BE2056"/>
    <w:rsid w:val="00BE49E5"/>
    <w:rsid w:val="00BE5C4D"/>
    <w:rsid w:val="00C04443"/>
    <w:rsid w:val="00C0494D"/>
    <w:rsid w:val="00C105DD"/>
    <w:rsid w:val="00C145FB"/>
    <w:rsid w:val="00C165DE"/>
    <w:rsid w:val="00C17DB7"/>
    <w:rsid w:val="00C17FAA"/>
    <w:rsid w:val="00C22AEC"/>
    <w:rsid w:val="00C27269"/>
    <w:rsid w:val="00C329D9"/>
    <w:rsid w:val="00C44C9F"/>
    <w:rsid w:val="00C47F8B"/>
    <w:rsid w:val="00C541A5"/>
    <w:rsid w:val="00C648D6"/>
    <w:rsid w:val="00C65A61"/>
    <w:rsid w:val="00C67C39"/>
    <w:rsid w:val="00C72564"/>
    <w:rsid w:val="00C77AED"/>
    <w:rsid w:val="00C824BB"/>
    <w:rsid w:val="00C878A5"/>
    <w:rsid w:val="00C918EA"/>
    <w:rsid w:val="00C922FE"/>
    <w:rsid w:val="00C92C67"/>
    <w:rsid w:val="00C94119"/>
    <w:rsid w:val="00C971DC"/>
    <w:rsid w:val="00CA34AF"/>
    <w:rsid w:val="00CA4CF9"/>
    <w:rsid w:val="00CA50B2"/>
    <w:rsid w:val="00CA665E"/>
    <w:rsid w:val="00CA6ABD"/>
    <w:rsid w:val="00CB1CEA"/>
    <w:rsid w:val="00CB582A"/>
    <w:rsid w:val="00CC47E4"/>
    <w:rsid w:val="00CC6A65"/>
    <w:rsid w:val="00CD3597"/>
    <w:rsid w:val="00CD4E95"/>
    <w:rsid w:val="00CE3FAF"/>
    <w:rsid w:val="00CE7053"/>
    <w:rsid w:val="00CF729E"/>
    <w:rsid w:val="00D11E52"/>
    <w:rsid w:val="00D13C01"/>
    <w:rsid w:val="00D24F60"/>
    <w:rsid w:val="00D3131C"/>
    <w:rsid w:val="00D313EF"/>
    <w:rsid w:val="00D32AC0"/>
    <w:rsid w:val="00D339F9"/>
    <w:rsid w:val="00D36418"/>
    <w:rsid w:val="00D42537"/>
    <w:rsid w:val="00D449C0"/>
    <w:rsid w:val="00D4654B"/>
    <w:rsid w:val="00D5346F"/>
    <w:rsid w:val="00D651EB"/>
    <w:rsid w:val="00D71EF0"/>
    <w:rsid w:val="00D77A7C"/>
    <w:rsid w:val="00D90FAA"/>
    <w:rsid w:val="00D91146"/>
    <w:rsid w:val="00D95A86"/>
    <w:rsid w:val="00DA4D53"/>
    <w:rsid w:val="00DB22CE"/>
    <w:rsid w:val="00DC1A96"/>
    <w:rsid w:val="00DC51CF"/>
    <w:rsid w:val="00DC5B30"/>
    <w:rsid w:val="00DD08AF"/>
    <w:rsid w:val="00DD1CB7"/>
    <w:rsid w:val="00DD2C33"/>
    <w:rsid w:val="00DD4150"/>
    <w:rsid w:val="00DD5A8C"/>
    <w:rsid w:val="00DE3462"/>
    <w:rsid w:val="00DE6E94"/>
    <w:rsid w:val="00DF0552"/>
    <w:rsid w:val="00DF4C4A"/>
    <w:rsid w:val="00DF7E03"/>
    <w:rsid w:val="00E15863"/>
    <w:rsid w:val="00E2247A"/>
    <w:rsid w:val="00E2717D"/>
    <w:rsid w:val="00E30661"/>
    <w:rsid w:val="00E33B4A"/>
    <w:rsid w:val="00E40024"/>
    <w:rsid w:val="00E40962"/>
    <w:rsid w:val="00E40D79"/>
    <w:rsid w:val="00E44B72"/>
    <w:rsid w:val="00E45460"/>
    <w:rsid w:val="00E4586C"/>
    <w:rsid w:val="00E45E1C"/>
    <w:rsid w:val="00E51533"/>
    <w:rsid w:val="00E52EE2"/>
    <w:rsid w:val="00E54511"/>
    <w:rsid w:val="00E62AFD"/>
    <w:rsid w:val="00E633E4"/>
    <w:rsid w:val="00E6715F"/>
    <w:rsid w:val="00E715BF"/>
    <w:rsid w:val="00E773D9"/>
    <w:rsid w:val="00E8064C"/>
    <w:rsid w:val="00E81F3E"/>
    <w:rsid w:val="00E826BE"/>
    <w:rsid w:val="00E871BB"/>
    <w:rsid w:val="00E929BB"/>
    <w:rsid w:val="00E956A9"/>
    <w:rsid w:val="00E95BE5"/>
    <w:rsid w:val="00E97F0D"/>
    <w:rsid w:val="00EA37CF"/>
    <w:rsid w:val="00EA5465"/>
    <w:rsid w:val="00EB56F7"/>
    <w:rsid w:val="00EB7E78"/>
    <w:rsid w:val="00EB7E8D"/>
    <w:rsid w:val="00EC23C2"/>
    <w:rsid w:val="00EC5ECA"/>
    <w:rsid w:val="00EC775D"/>
    <w:rsid w:val="00ED33AD"/>
    <w:rsid w:val="00ED501A"/>
    <w:rsid w:val="00EE2E10"/>
    <w:rsid w:val="00EF4F04"/>
    <w:rsid w:val="00EF67CE"/>
    <w:rsid w:val="00F100E7"/>
    <w:rsid w:val="00F13D76"/>
    <w:rsid w:val="00F229A3"/>
    <w:rsid w:val="00F26775"/>
    <w:rsid w:val="00F325C9"/>
    <w:rsid w:val="00F32B3E"/>
    <w:rsid w:val="00F416AE"/>
    <w:rsid w:val="00F4414E"/>
    <w:rsid w:val="00F4770D"/>
    <w:rsid w:val="00F62E9A"/>
    <w:rsid w:val="00F64F9B"/>
    <w:rsid w:val="00F6717A"/>
    <w:rsid w:val="00F708C3"/>
    <w:rsid w:val="00F833DD"/>
    <w:rsid w:val="00F8687C"/>
    <w:rsid w:val="00F92598"/>
    <w:rsid w:val="00F96FC6"/>
    <w:rsid w:val="00FA483A"/>
    <w:rsid w:val="00FE050D"/>
    <w:rsid w:val="00FE14E4"/>
    <w:rsid w:val="00FE384B"/>
    <w:rsid w:val="00FE51F1"/>
    <w:rsid w:val="00FF061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467A9"/>
  <w14:defaultImageDpi w14:val="300"/>
  <w15:docId w15:val="{87A0DBD8-8DF3-DC4F-AB67-AE83ABB1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3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02ED8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28BA"/>
  </w:style>
  <w:style w:type="character" w:styleId="Hyperlink">
    <w:name w:val="Hyperlink"/>
    <w:basedOn w:val="DefaultParagraphFont"/>
    <w:uiPriority w:val="99"/>
    <w:unhideWhenUsed/>
    <w:rsid w:val="00932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8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39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0524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23C24"/>
    <w:rPr>
      <w:b/>
      <w:bCs/>
    </w:rPr>
  </w:style>
  <w:style w:type="paragraph" w:customStyle="1" w:styleId="xmsonormal">
    <w:name w:val="x_msonormal"/>
    <w:basedOn w:val="Normal"/>
    <w:uiPriority w:val="99"/>
    <w:rsid w:val="00DD5A8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ABD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BD"/>
    <w:rPr>
      <w:rFonts w:ascii="Lucida Grande" w:eastAsiaTheme="minorHAnsi" w:hAnsi="Lucida Grande" w:cs="Lucida Grande"/>
      <w:sz w:val="18"/>
      <w:szCs w:val="18"/>
      <w:lang w:val="en-US"/>
    </w:rPr>
  </w:style>
  <w:style w:type="paragraph" w:customStyle="1" w:styleId="Default">
    <w:name w:val="Default"/>
    <w:rsid w:val="009F5A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0C7419"/>
  </w:style>
  <w:style w:type="paragraph" w:customStyle="1" w:styleId="yiv5829925098msonormal">
    <w:name w:val="yiv5829925098msonormal"/>
    <w:basedOn w:val="Normal"/>
    <w:rsid w:val="00D11E52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FA483A"/>
    <w:rPr>
      <w:i/>
      <w:iCs/>
    </w:rPr>
  </w:style>
  <w:style w:type="paragraph" w:customStyle="1" w:styleId="yiv1016298363msonormal">
    <w:name w:val="yiv1016298363msonormal"/>
    <w:basedOn w:val="Normal"/>
    <w:rsid w:val="0029738D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customStyle="1" w:styleId="bumpedfont15">
    <w:name w:val="bumpedfont15"/>
    <w:basedOn w:val="DefaultParagraphFont"/>
    <w:rsid w:val="001B6081"/>
  </w:style>
  <w:style w:type="paragraph" w:customStyle="1" w:styleId="s71">
    <w:name w:val="s71"/>
    <w:basedOn w:val="Normal"/>
    <w:rsid w:val="001B6081"/>
    <w:pPr>
      <w:spacing w:before="100" w:beforeAutospacing="1" w:after="100" w:afterAutospacing="1"/>
    </w:pPr>
    <w:rPr>
      <w:rFonts w:eastAsiaTheme="minorEastAsia" w:cstheme="minorBidi"/>
      <w:sz w:val="20"/>
      <w:szCs w:val="20"/>
      <w:lang w:eastAsia="en-US"/>
    </w:rPr>
  </w:style>
  <w:style w:type="character" w:customStyle="1" w:styleId="spelle">
    <w:name w:val="spelle"/>
    <w:basedOn w:val="DefaultParagraphFont"/>
    <w:rsid w:val="002C4E24"/>
  </w:style>
  <w:style w:type="character" w:customStyle="1" w:styleId="normaltextrun">
    <w:name w:val="normaltextrun"/>
    <w:basedOn w:val="DefaultParagraphFont"/>
    <w:rsid w:val="00571325"/>
  </w:style>
  <w:style w:type="paragraph" w:customStyle="1" w:styleId="paragraph">
    <w:name w:val="paragraph"/>
    <w:basedOn w:val="Normal"/>
    <w:rsid w:val="00571325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paragraph" w:customStyle="1" w:styleId="Pa0">
    <w:name w:val="Pa0"/>
    <w:basedOn w:val="Default"/>
    <w:next w:val="Default"/>
    <w:uiPriority w:val="99"/>
    <w:rsid w:val="00994F95"/>
    <w:pPr>
      <w:spacing w:line="241" w:lineRule="atLeast"/>
    </w:pPr>
    <w:rPr>
      <w:rFonts w:ascii="Roboto" w:hAnsi="Roboto"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B02ED8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7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A35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15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customStyle="1" w:styleId="ssrcss-1q0x1qg-paragraph">
    <w:name w:val="ssrcss-1q0x1qg-paragraph"/>
    <w:basedOn w:val="Normal"/>
    <w:rsid w:val="003F78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70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4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0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ED92E-962F-604B-8429-89C8A7A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Lantern House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Fothergill</dc:creator>
  <cp:keywords/>
  <dc:description/>
  <cp:lastModifiedBy>Elizabeth FOTHERGILL</cp:lastModifiedBy>
  <cp:revision>2</cp:revision>
  <cp:lastPrinted>2021-10-30T15:59:00Z</cp:lastPrinted>
  <dcterms:created xsi:type="dcterms:W3CDTF">2022-02-28T17:54:00Z</dcterms:created>
  <dcterms:modified xsi:type="dcterms:W3CDTF">2022-02-28T17:54:00Z</dcterms:modified>
</cp:coreProperties>
</file>