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1AC" w:rsidRPr="00250BBC" w:rsidRDefault="00E861AC" w:rsidP="00250BBC">
      <w:pPr>
        <w:ind w:left="142" w:hanging="22"/>
        <w:jc w:val="both"/>
        <w:rPr>
          <w:rFonts w:ascii="Microsoft New Tai Lue" w:hAnsi="Microsoft New Tai Lue" w:cs="Microsoft New Tai Lue"/>
          <w:noProof/>
          <w:color w:val="000000"/>
          <w:sz w:val="24"/>
          <w:szCs w:val="24"/>
        </w:rPr>
      </w:pPr>
      <w:r w:rsidRPr="00250BBC">
        <w:rPr>
          <w:rFonts w:ascii="Microsoft New Tai Lue" w:hAnsi="Microsoft New Tai Lue" w:cs="Microsoft New Tai Lue"/>
          <w:noProof/>
          <w:color w:val="000000"/>
          <w:sz w:val="24"/>
          <w:szCs w:val="24"/>
        </w:rPr>
        <w:drawing>
          <wp:inline distT="0" distB="0" distL="0" distR="0">
            <wp:extent cx="6000750" cy="862869"/>
            <wp:effectExtent l="0" t="0" r="0" b="0"/>
            <wp:docPr id="1" name="Picture 1" descr="SWP Press Release with RFAIW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P Press Release with RFAIW v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04770" cy="877826"/>
                    </a:xfrm>
                    <a:prstGeom prst="rect">
                      <a:avLst/>
                    </a:prstGeom>
                    <a:noFill/>
                    <a:ln>
                      <a:noFill/>
                    </a:ln>
                  </pic:spPr>
                </pic:pic>
              </a:graphicData>
            </a:graphic>
          </wp:inline>
        </w:drawing>
      </w:r>
    </w:p>
    <w:p w:rsidR="00E861AC" w:rsidRPr="00250BBC" w:rsidRDefault="00E861AC" w:rsidP="00250BBC">
      <w:pPr>
        <w:rPr>
          <w:rFonts w:ascii="Microsoft New Tai Lue" w:hAnsi="Microsoft New Tai Lue" w:cs="Microsoft New Tai Lue"/>
          <w:noProof/>
          <w:color w:val="000000"/>
          <w:sz w:val="24"/>
          <w:szCs w:val="24"/>
        </w:rPr>
      </w:pPr>
    </w:p>
    <w:p w:rsidR="000A52F0" w:rsidRDefault="006B039D" w:rsidP="00390EBE">
      <w:pPr>
        <w:jc w:val="right"/>
        <w:rPr>
          <w:rFonts w:ascii="Microsoft New Tai Lue" w:hAnsi="Microsoft New Tai Lue" w:cs="Microsoft New Tai Lue"/>
          <w:b/>
          <w:noProof/>
          <w:color w:val="000000"/>
          <w:sz w:val="24"/>
          <w:szCs w:val="24"/>
        </w:rPr>
      </w:pPr>
      <w:r w:rsidRPr="00390EBE">
        <w:rPr>
          <w:rFonts w:ascii="Microsoft New Tai Lue" w:hAnsi="Microsoft New Tai Lue" w:cs="Microsoft New Tai Lue"/>
          <w:b/>
          <w:noProof/>
          <w:color w:val="000000"/>
          <w:sz w:val="24"/>
          <w:szCs w:val="24"/>
        </w:rPr>
        <w:t>2</w:t>
      </w:r>
      <w:r w:rsidR="00C72561" w:rsidRPr="00390EBE">
        <w:rPr>
          <w:rFonts w:ascii="Microsoft New Tai Lue" w:hAnsi="Microsoft New Tai Lue" w:cs="Microsoft New Tai Lue"/>
          <w:b/>
          <w:noProof/>
          <w:color w:val="000000"/>
          <w:sz w:val="24"/>
          <w:szCs w:val="24"/>
        </w:rPr>
        <w:t>9</w:t>
      </w:r>
      <w:r w:rsidR="00A11163" w:rsidRPr="00390EBE">
        <w:rPr>
          <w:rFonts w:ascii="Microsoft New Tai Lue" w:hAnsi="Microsoft New Tai Lue" w:cs="Microsoft New Tai Lue"/>
          <w:b/>
          <w:noProof/>
          <w:color w:val="000000"/>
          <w:sz w:val="24"/>
          <w:szCs w:val="24"/>
        </w:rPr>
        <w:t xml:space="preserve"> May</w:t>
      </w:r>
      <w:r w:rsidR="00420BF3" w:rsidRPr="00390EBE">
        <w:rPr>
          <w:rFonts w:ascii="Microsoft New Tai Lue" w:hAnsi="Microsoft New Tai Lue" w:cs="Microsoft New Tai Lue"/>
          <w:b/>
          <w:noProof/>
          <w:color w:val="000000"/>
          <w:sz w:val="24"/>
          <w:szCs w:val="24"/>
        </w:rPr>
        <w:t xml:space="preserve"> </w:t>
      </w:r>
      <w:r w:rsidR="00E861AC" w:rsidRPr="00390EBE">
        <w:rPr>
          <w:rFonts w:ascii="Microsoft New Tai Lue" w:hAnsi="Microsoft New Tai Lue" w:cs="Microsoft New Tai Lue"/>
          <w:b/>
          <w:noProof/>
          <w:color w:val="000000"/>
          <w:sz w:val="24"/>
          <w:szCs w:val="24"/>
        </w:rPr>
        <w:t>20</w:t>
      </w:r>
      <w:r w:rsidR="00250BBC" w:rsidRPr="00390EBE">
        <w:rPr>
          <w:rFonts w:ascii="Microsoft New Tai Lue" w:hAnsi="Microsoft New Tai Lue" w:cs="Microsoft New Tai Lue"/>
          <w:b/>
          <w:noProof/>
          <w:color w:val="000000"/>
          <w:sz w:val="24"/>
          <w:szCs w:val="24"/>
        </w:rPr>
        <w:t>20</w:t>
      </w:r>
    </w:p>
    <w:p w:rsidR="00390EBE" w:rsidRPr="00390EBE" w:rsidRDefault="00390EBE" w:rsidP="006436B7">
      <w:pPr>
        <w:rPr>
          <w:rFonts w:ascii="Microsoft New Tai Lue" w:hAnsi="Microsoft New Tai Lue" w:cs="Microsoft New Tai Lue"/>
          <w:b/>
          <w:noProof/>
          <w:color w:val="000000"/>
          <w:sz w:val="24"/>
          <w:szCs w:val="24"/>
        </w:rPr>
      </w:pPr>
    </w:p>
    <w:p w:rsidR="00E31A0E" w:rsidRPr="00390EBE" w:rsidRDefault="00EA0EFB" w:rsidP="00E31A0E">
      <w:pPr>
        <w:jc w:val="center"/>
        <w:rPr>
          <w:rFonts w:ascii="Microsoft New Tai Lue" w:hAnsi="Microsoft New Tai Lue" w:cs="Microsoft New Tai Lue"/>
          <w:b/>
          <w:bCs/>
          <w:sz w:val="36"/>
          <w:szCs w:val="36"/>
        </w:rPr>
      </w:pPr>
      <w:bookmarkStart w:id="0" w:name="_Hlk35868130"/>
      <w:r w:rsidRPr="00390EBE">
        <w:rPr>
          <w:rFonts w:ascii="Microsoft New Tai Lue" w:hAnsi="Microsoft New Tai Lue" w:cs="Microsoft New Tai Lue"/>
          <w:b/>
          <w:bCs/>
          <w:sz w:val="36"/>
          <w:szCs w:val="36"/>
        </w:rPr>
        <w:t>Recycling centres</w:t>
      </w:r>
      <w:r w:rsidR="00C72561" w:rsidRPr="00390EBE">
        <w:rPr>
          <w:rFonts w:ascii="Microsoft New Tai Lue" w:hAnsi="Microsoft New Tai Lue" w:cs="Microsoft New Tai Lue"/>
          <w:b/>
          <w:bCs/>
          <w:sz w:val="36"/>
          <w:szCs w:val="36"/>
        </w:rPr>
        <w:t xml:space="preserve">: Back to </w:t>
      </w:r>
      <w:r w:rsidR="000E25A5" w:rsidRPr="00390EBE">
        <w:rPr>
          <w:rFonts w:ascii="Microsoft New Tai Lue" w:hAnsi="Microsoft New Tai Lue" w:cs="Microsoft New Tai Lue"/>
          <w:b/>
          <w:bCs/>
          <w:sz w:val="36"/>
          <w:szCs w:val="36"/>
        </w:rPr>
        <w:t>s</w:t>
      </w:r>
      <w:r w:rsidR="00BA6BAE" w:rsidRPr="00390EBE">
        <w:rPr>
          <w:rFonts w:ascii="Microsoft New Tai Lue" w:hAnsi="Microsoft New Tai Lue" w:cs="Microsoft New Tai Lue"/>
          <w:b/>
          <w:bCs/>
          <w:sz w:val="36"/>
          <w:szCs w:val="36"/>
        </w:rPr>
        <w:t>ummer</w:t>
      </w:r>
      <w:r w:rsidR="00C72561" w:rsidRPr="00390EBE">
        <w:rPr>
          <w:rFonts w:ascii="Microsoft New Tai Lue" w:hAnsi="Microsoft New Tai Lue" w:cs="Microsoft New Tai Lue"/>
          <w:b/>
          <w:bCs/>
          <w:sz w:val="36"/>
          <w:szCs w:val="36"/>
        </w:rPr>
        <w:t xml:space="preserve"> opening next week</w:t>
      </w:r>
    </w:p>
    <w:p w:rsidR="00E31A0E" w:rsidRPr="00390EBE" w:rsidRDefault="00E31A0E" w:rsidP="005B6955">
      <w:pPr>
        <w:jc w:val="center"/>
        <w:rPr>
          <w:rFonts w:ascii="Microsoft New Tai Lue" w:hAnsi="Microsoft New Tai Lue" w:cs="Microsoft New Tai Lue"/>
          <w:b/>
          <w:bCs/>
          <w:sz w:val="24"/>
          <w:szCs w:val="24"/>
        </w:rPr>
      </w:pPr>
    </w:p>
    <w:p w:rsidR="00C72561" w:rsidRPr="00390EBE" w:rsidRDefault="00C72561" w:rsidP="00FB3D6C">
      <w:pPr>
        <w:rPr>
          <w:rFonts w:ascii="Microsoft New Tai Lue" w:hAnsi="Microsoft New Tai Lue" w:cs="Microsoft New Tai Lue"/>
          <w:sz w:val="24"/>
          <w:szCs w:val="24"/>
        </w:rPr>
      </w:pPr>
      <w:bookmarkStart w:id="1" w:name="_Hlk35868986"/>
      <w:r w:rsidRPr="00390EBE">
        <w:rPr>
          <w:rFonts w:ascii="Microsoft New Tai Lue" w:hAnsi="Microsoft New Tai Lue" w:cs="Microsoft New Tai Lue"/>
          <w:sz w:val="24"/>
          <w:szCs w:val="24"/>
        </w:rPr>
        <w:t>Somerset</w:t>
      </w:r>
      <w:r w:rsidR="00190ED1" w:rsidRPr="00390EBE">
        <w:rPr>
          <w:rFonts w:ascii="Microsoft New Tai Lue" w:hAnsi="Microsoft New Tai Lue" w:cs="Microsoft New Tai Lue"/>
          <w:sz w:val="24"/>
          <w:szCs w:val="24"/>
        </w:rPr>
        <w:t xml:space="preserve"> Waste Partnership’s</w:t>
      </w:r>
      <w:r w:rsidRPr="00390EBE">
        <w:rPr>
          <w:rFonts w:ascii="Microsoft New Tai Lue" w:hAnsi="Microsoft New Tai Lue" w:cs="Microsoft New Tai Lue"/>
          <w:sz w:val="24"/>
          <w:szCs w:val="24"/>
        </w:rPr>
        <w:t xml:space="preserve"> recycling centres will revert to their usual </w:t>
      </w:r>
      <w:r w:rsidR="00390EBE" w:rsidRPr="00390EBE">
        <w:rPr>
          <w:rFonts w:ascii="Microsoft New Tai Lue" w:hAnsi="Microsoft New Tai Lue" w:cs="Microsoft New Tai Lue"/>
          <w:sz w:val="24"/>
          <w:szCs w:val="24"/>
        </w:rPr>
        <w:t>s</w:t>
      </w:r>
      <w:r w:rsidR="000E25A5" w:rsidRPr="00390EBE">
        <w:rPr>
          <w:rFonts w:ascii="Microsoft New Tai Lue" w:hAnsi="Microsoft New Tai Lue" w:cs="Microsoft New Tai Lue"/>
          <w:sz w:val="24"/>
          <w:szCs w:val="24"/>
        </w:rPr>
        <w:t xml:space="preserve">ummer </w:t>
      </w:r>
      <w:r w:rsidR="00390EBE" w:rsidRPr="00390EBE">
        <w:rPr>
          <w:rFonts w:ascii="Microsoft New Tai Lue" w:hAnsi="Microsoft New Tai Lue" w:cs="Microsoft New Tai Lue"/>
          <w:sz w:val="24"/>
          <w:szCs w:val="24"/>
        </w:rPr>
        <w:t xml:space="preserve">opening hours from Monday </w:t>
      </w:r>
      <w:r w:rsidRPr="00390EBE">
        <w:rPr>
          <w:rFonts w:ascii="Microsoft New Tai Lue" w:hAnsi="Microsoft New Tai Lue" w:cs="Microsoft New Tai Lue"/>
          <w:sz w:val="24"/>
          <w:szCs w:val="24"/>
        </w:rPr>
        <w:t>1 June.</w:t>
      </w:r>
    </w:p>
    <w:p w:rsidR="00C72561" w:rsidRPr="00390EBE" w:rsidRDefault="00C72561" w:rsidP="00FB3D6C">
      <w:pPr>
        <w:rPr>
          <w:rFonts w:ascii="Microsoft New Tai Lue" w:hAnsi="Microsoft New Tai Lue" w:cs="Microsoft New Tai Lue"/>
          <w:sz w:val="24"/>
          <w:szCs w:val="24"/>
        </w:rPr>
      </w:pPr>
    </w:p>
    <w:p w:rsidR="00BA67D1" w:rsidRPr="00390EBE" w:rsidRDefault="002D1044" w:rsidP="00FB3D6C">
      <w:pPr>
        <w:rPr>
          <w:rFonts w:ascii="Microsoft New Tai Lue" w:hAnsi="Microsoft New Tai Lue" w:cs="Microsoft New Tai Lue"/>
          <w:sz w:val="24"/>
          <w:szCs w:val="24"/>
        </w:rPr>
      </w:pPr>
      <w:r w:rsidRPr="00390EBE">
        <w:rPr>
          <w:rFonts w:ascii="Microsoft New Tai Lue" w:hAnsi="Microsoft New Tai Lue" w:cs="Microsoft New Tai Lue"/>
          <w:sz w:val="24"/>
          <w:szCs w:val="24"/>
        </w:rPr>
        <w:t xml:space="preserve">As well as the current temporary hours, </w:t>
      </w:r>
      <w:r w:rsidR="004F2F9C" w:rsidRPr="00390EBE">
        <w:rPr>
          <w:rFonts w:ascii="Microsoft New Tai Lue" w:hAnsi="Microsoft New Tai Lue" w:cs="Microsoft New Tai Lue"/>
          <w:sz w:val="24"/>
          <w:szCs w:val="24"/>
        </w:rPr>
        <w:t>t</w:t>
      </w:r>
      <w:r w:rsidR="00703DBE" w:rsidRPr="00390EBE">
        <w:rPr>
          <w:rFonts w:ascii="Microsoft New Tai Lue" w:hAnsi="Microsoft New Tai Lue" w:cs="Microsoft New Tai Lue"/>
          <w:sz w:val="24"/>
          <w:szCs w:val="24"/>
        </w:rPr>
        <w:t xml:space="preserve">he </w:t>
      </w:r>
      <w:r w:rsidR="00BA67D1" w:rsidRPr="00390EBE">
        <w:rPr>
          <w:rFonts w:ascii="Microsoft New Tai Lue" w:hAnsi="Microsoft New Tai Lue" w:cs="Microsoft New Tai Lue"/>
          <w:sz w:val="24"/>
          <w:szCs w:val="24"/>
        </w:rPr>
        <w:t>odds and even number plate access system will also come to an end</w:t>
      </w:r>
      <w:r w:rsidR="00390EBE" w:rsidRPr="00390EBE">
        <w:rPr>
          <w:rFonts w:ascii="Microsoft New Tai Lue" w:hAnsi="Microsoft New Tai Lue" w:cs="Microsoft New Tai Lue"/>
          <w:sz w:val="24"/>
          <w:szCs w:val="24"/>
        </w:rPr>
        <w:t xml:space="preserve"> from Monday</w:t>
      </w:r>
      <w:r w:rsidR="005D7618" w:rsidRPr="00390EBE">
        <w:rPr>
          <w:rFonts w:ascii="Microsoft New Tai Lue" w:hAnsi="Microsoft New Tai Lue" w:cs="Microsoft New Tai Lue"/>
          <w:sz w:val="24"/>
          <w:szCs w:val="24"/>
        </w:rPr>
        <w:t xml:space="preserve">. </w:t>
      </w:r>
      <w:r w:rsidR="00B430FD" w:rsidRPr="00390EBE">
        <w:rPr>
          <w:rFonts w:ascii="Microsoft New Tai Lue" w:hAnsi="Microsoft New Tai Lue" w:cs="Microsoft New Tai Lue"/>
          <w:sz w:val="24"/>
          <w:szCs w:val="24"/>
        </w:rPr>
        <w:t>A</w:t>
      </w:r>
      <w:r w:rsidR="00BA67D1" w:rsidRPr="00390EBE">
        <w:rPr>
          <w:rFonts w:ascii="Microsoft New Tai Lue" w:hAnsi="Microsoft New Tai Lue" w:cs="Microsoft New Tai Lue"/>
          <w:sz w:val="24"/>
          <w:szCs w:val="24"/>
        </w:rPr>
        <w:t>ll other restr</w:t>
      </w:r>
      <w:r w:rsidR="00190ED1" w:rsidRPr="00390EBE">
        <w:rPr>
          <w:rFonts w:ascii="Microsoft New Tai Lue" w:hAnsi="Microsoft New Tai Lue" w:cs="Microsoft New Tai Lue"/>
          <w:sz w:val="24"/>
          <w:szCs w:val="24"/>
        </w:rPr>
        <w:t>ictions remain in place a</w:t>
      </w:r>
      <w:r w:rsidR="009B2D38" w:rsidRPr="00390EBE">
        <w:rPr>
          <w:rFonts w:ascii="Microsoft New Tai Lue" w:hAnsi="Microsoft New Tai Lue" w:cs="Microsoft New Tai Lue"/>
          <w:sz w:val="24"/>
          <w:szCs w:val="24"/>
        </w:rPr>
        <w:t>s</w:t>
      </w:r>
      <w:r w:rsidR="00190ED1" w:rsidRPr="00390EBE">
        <w:rPr>
          <w:rFonts w:ascii="Microsoft New Tai Lue" w:hAnsi="Microsoft New Tai Lue" w:cs="Microsoft New Tai Lue"/>
          <w:sz w:val="24"/>
          <w:szCs w:val="24"/>
        </w:rPr>
        <w:t xml:space="preserve"> S</w:t>
      </w:r>
      <w:r w:rsidR="009B2D38" w:rsidRPr="00390EBE">
        <w:rPr>
          <w:rFonts w:ascii="Microsoft New Tai Lue" w:hAnsi="Microsoft New Tai Lue" w:cs="Microsoft New Tai Lue"/>
          <w:sz w:val="24"/>
          <w:szCs w:val="24"/>
        </w:rPr>
        <w:t>WP continues the move towards business as usual following Coronavirus closures.</w:t>
      </w:r>
    </w:p>
    <w:p w:rsidR="009B2D38" w:rsidRPr="00390EBE" w:rsidRDefault="009B2D38" w:rsidP="00FB3D6C">
      <w:pPr>
        <w:rPr>
          <w:rFonts w:ascii="Microsoft New Tai Lue" w:hAnsi="Microsoft New Tai Lue" w:cs="Microsoft New Tai Lue"/>
          <w:sz w:val="24"/>
          <w:szCs w:val="24"/>
        </w:rPr>
      </w:pPr>
    </w:p>
    <w:p w:rsidR="00390EBE" w:rsidRPr="00390EBE" w:rsidRDefault="00FB1F3E" w:rsidP="002C247A">
      <w:pPr>
        <w:rPr>
          <w:rFonts w:ascii="Microsoft New Tai Lue" w:hAnsi="Microsoft New Tai Lue" w:cs="Microsoft New Tai Lue"/>
          <w:sz w:val="24"/>
          <w:szCs w:val="24"/>
        </w:rPr>
      </w:pPr>
      <w:r w:rsidRPr="00390EBE">
        <w:rPr>
          <w:rFonts w:ascii="Microsoft New Tai Lue" w:hAnsi="Microsoft New Tai Lue" w:cs="Microsoft New Tai Lue"/>
          <w:sz w:val="24"/>
          <w:szCs w:val="24"/>
        </w:rPr>
        <w:t xml:space="preserve">Eleven of the 16 sites reopened on 11 May, and the remaining five on </w:t>
      </w:r>
      <w:r w:rsidR="007D20D6" w:rsidRPr="00390EBE">
        <w:rPr>
          <w:rFonts w:ascii="Microsoft New Tai Lue" w:hAnsi="Microsoft New Tai Lue" w:cs="Microsoft New Tai Lue"/>
          <w:sz w:val="24"/>
          <w:szCs w:val="24"/>
        </w:rPr>
        <w:t xml:space="preserve">Tuesday (26 May), though materials and access </w:t>
      </w:r>
      <w:r w:rsidR="00390EBE" w:rsidRPr="00390EBE">
        <w:rPr>
          <w:rFonts w:ascii="Microsoft New Tai Lue" w:hAnsi="Microsoft New Tai Lue" w:cs="Microsoft New Tai Lue"/>
          <w:sz w:val="24"/>
          <w:szCs w:val="24"/>
        </w:rPr>
        <w:t>remain</w:t>
      </w:r>
      <w:r w:rsidR="007D20D6" w:rsidRPr="00390EBE">
        <w:rPr>
          <w:rFonts w:ascii="Microsoft New Tai Lue" w:hAnsi="Microsoft New Tai Lue" w:cs="Microsoft New Tai Lue"/>
          <w:sz w:val="24"/>
          <w:szCs w:val="24"/>
        </w:rPr>
        <w:t xml:space="preserve"> restricted</w:t>
      </w:r>
      <w:r w:rsidR="00154C44" w:rsidRPr="00390EBE">
        <w:rPr>
          <w:rFonts w:ascii="Microsoft New Tai Lue" w:hAnsi="Microsoft New Tai Lue" w:cs="Microsoft New Tai Lue"/>
          <w:sz w:val="24"/>
          <w:szCs w:val="24"/>
        </w:rPr>
        <w:t>.</w:t>
      </w:r>
    </w:p>
    <w:p w:rsidR="002C247A" w:rsidRPr="00390EBE" w:rsidRDefault="002C247A" w:rsidP="002C247A">
      <w:pPr>
        <w:rPr>
          <w:rFonts w:ascii="Microsoft New Tai Lue" w:hAnsi="Microsoft New Tai Lue" w:cs="Microsoft New Tai Lue"/>
          <w:sz w:val="24"/>
          <w:szCs w:val="24"/>
        </w:rPr>
      </w:pPr>
      <w:r w:rsidRPr="00390EBE">
        <w:rPr>
          <w:rFonts w:ascii="Microsoft New Tai Lue" w:hAnsi="Microsoft New Tai Lue" w:cs="Microsoft New Tai Lue"/>
          <w:sz w:val="24"/>
          <w:szCs w:val="24"/>
        </w:rPr>
        <w:t xml:space="preserve"> </w:t>
      </w:r>
    </w:p>
    <w:p w:rsidR="007818B1" w:rsidRPr="00390EBE" w:rsidRDefault="007818B1" w:rsidP="007818B1">
      <w:pPr>
        <w:rPr>
          <w:rFonts w:ascii="Microsoft New Tai Lue" w:eastAsia="Times New Roman" w:hAnsi="Microsoft New Tai Lue" w:cs="Microsoft New Tai Lue"/>
          <w:color w:val="000000"/>
          <w:sz w:val="24"/>
          <w:szCs w:val="24"/>
        </w:rPr>
      </w:pPr>
      <w:r w:rsidRPr="00390EBE">
        <w:rPr>
          <w:rFonts w:ascii="Microsoft New Tai Lue" w:eastAsia="Times New Roman" w:hAnsi="Microsoft New Tai Lue" w:cs="Microsoft New Tai Lue"/>
          <w:color w:val="000000"/>
          <w:sz w:val="24"/>
          <w:szCs w:val="24"/>
        </w:rPr>
        <w:t xml:space="preserve">Please see </w:t>
      </w:r>
      <w:hyperlink r:id="rId10" w:history="1">
        <w:r w:rsidRPr="00390EBE">
          <w:rPr>
            <w:rStyle w:val="Hyperlink"/>
            <w:rFonts w:ascii="Microsoft New Tai Lue" w:eastAsia="Times New Roman" w:hAnsi="Microsoft New Tai Lue" w:cs="Microsoft New Tai Lue"/>
            <w:sz w:val="24"/>
            <w:szCs w:val="24"/>
            <w:shd w:val="clear" w:color="auto" w:fill="FFFFFF"/>
          </w:rPr>
          <w:t>https://www.somersetwaste.gov.uk/recycling/centres/</w:t>
        </w:r>
      </w:hyperlink>
      <w:r w:rsidRPr="00390EBE">
        <w:rPr>
          <w:rFonts w:ascii="Microsoft New Tai Lue" w:eastAsia="Times New Roman" w:hAnsi="Microsoft New Tai Lue" w:cs="Microsoft New Tai Lue"/>
          <w:color w:val="000000"/>
          <w:sz w:val="24"/>
          <w:szCs w:val="24"/>
        </w:rPr>
        <w:t xml:space="preserve"> from Monday morning for all sites' opening hours – note that for </w:t>
      </w:r>
      <w:r w:rsidR="00390EBE">
        <w:rPr>
          <w:rFonts w:ascii="Microsoft New Tai Lue" w:eastAsia="Times New Roman" w:hAnsi="Microsoft New Tai Lue" w:cs="Microsoft New Tai Lue"/>
          <w:color w:val="000000"/>
          <w:sz w:val="24"/>
          <w:szCs w:val="24"/>
        </w:rPr>
        <w:t>Taunton</w:t>
      </w:r>
      <w:r w:rsidRPr="00390EBE">
        <w:rPr>
          <w:rFonts w:ascii="Microsoft New Tai Lue" w:eastAsia="Times New Roman" w:hAnsi="Microsoft New Tai Lue" w:cs="Microsoft New Tai Lue"/>
          <w:color w:val="000000"/>
          <w:sz w:val="24"/>
          <w:szCs w:val="24"/>
        </w:rPr>
        <w:t>, Yeovil and Frome it means a return to seven days a week opening.</w:t>
      </w:r>
    </w:p>
    <w:p w:rsidR="00154C44" w:rsidRPr="00390EBE" w:rsidRDefault="00154C44" w:rsidP="00FB3D6C">
      <w:pPr>
        <w:rPr>
          <w:rFonts w:ascii="Microsoft New Tai Lue" w:hAnsi="Microsoft New Tai Lue" w:cs="Microsoft New Tai Lue"/>
          <w:sz w:val="24"/>
          <w:szCs w:val="24"/>
        </w:rPr>
      </w:pPr>
    </w:p>
    <w:p w:rsidR="00FB1F3E" w:rsidRPr="00390EBE" w:rsidRDefault="007D20D6" w:rsidP="00FB3D6C">
      <w:pPr>
        <w:rPr>
          <w:rFonts w:ascii="Microsoft New Tai Lue" w:hAnsi="Microsoft New Tai Lue" w:cs="Microsoft New Tai Lue"/>
          <w:sz w:val="24"/>
          <w:szCs w:val="24"/>
        </w:rPr>
      </w:pPr>
      <w:r w:rsidRPr="00390EBE">
        <w:rPr>
          <w:rFonts w:ascii="Microsoft New Tai Lue" w:hAnsi="Microsoft New Tai Lue" w:cs="Microsoft New Tai Lue"/>
          <w:sz w:val="24"/>
          <w:szCs w:val="24"/>
        </w:rPr>
        <w:t>SWP is continuing its plea for people to only come if it</w:t>
      </w:r>
      <w:r w:rsidR="00390EBE">
        <w:rPr>
          <w:rFonts w:ascii="Microsoft New Tai Lue" w:hAnsi="Microsoft New Tai Lue" w:cs="Microsoft New Tai Lue"/>
          <w:sz w:val="24"/>
          <w:szCs w:val="24"/>
        </w:rPr>
        <w:t xml:space="preserve"> i</w:t>
      </w:r>
      <w:r w:rsidRPr="00390EBE">
        <w:rPr>
          <w:rFonts w:ascii="Microsoft New Tai Lue" w:hAnsi="Microsoft New Tai Lue" w:cs="Microsoft New Tai Lue"/>
          <w:sz w:val="24"/>
          <w:szCs w:val="24"/>
        </w:rPr>
        <w:t>s really necessary</w:t>
      </w:r>
      <w:r w:rsidR="00154C44" w:rsidRPr="00390EBE">
        <w:rPr>
          <w:rFonts w:ascii="Microsoft New Tai Lue" w:hAnsi="Microsoft New Tai Lue" w:cs="Microsoft New Tai Lue"/>
          <w:sz w:val="24"/>
          <w:szCs w:val="24"/>
        </w:rPr>
        <w:t xml:space="preserve"> and to tak</w:t>
      </w:r>
      <w:r w:rsidR="000C0DAD" w:rsidRPr="00390EBE">
        <w:rPr>
          <w:rFonts w:ascii="Microsoft New Tai Lue" w:hAnsi="Microsoft New Tai Lue" w:cs="Microsoft New Tai Lue"/>
          <w:sz w:val="24"/>
          <w:szCs w:val="24"/>
        </w:rPr>
        <w:t>e</w:t>
      </w:r>
      <w:r w:rsidR="00154C44" w:rsidRPr="00390EBE">
        <w:rPr>
          <w:rFonts w:ascii="Microsoft New Tai Lue" w:hAnsi="Microsoft New Tai Lue" w:cs="Microsoft New Tai Lue"/>
          <w:sz w:val="24"/>
          <w:szCs w:val="24"/>
        </w:rPr>
        <w:t xml:space="preserve"> full advantage of the weekly kerbside recycling</w:t>
      </w:r>
      <w:r w:rsidR="00337CB8" w:rsidRPr="00390EBE">
        <w:rPr>
          <w:rFonts w:ascii="Microsoft New Tai Lue" w:hAnsi="Microsoft New Tai Lue" w:cs="Microsoft New Tai Lue"/>
          <w:sz w:val="24"/>
          <w:szCs w:val="24"/>
        </w:rPr>
        <w:t xml:space="preserve"> collections</w:t>
      </w:r>
      <w:r w:rsidR="00390EBE">
        <w:rPr>
          <w:rFonts w:ascii="Microsoft New Tai Lue" w:hAnsi="Microsoft New Tai Lue" w:cs="Microsoft New Tai Lue"/>
          <w:sz w:val="24"/>
          <w:szCs w:val="24"/>
        </w:rPr>
        <w:t>,</w:t>
      </w:r>
      <w:r w:rsidR="00154C44" w:rsidRPr="00390EBE">
        <w:rPr>
          <w:rFonts w:ascii="Microsoft New Tai Lue" w:hAnsi="Microsoft New Tai Lue" w:cs="Microsoft New Tai Lue"/>
          <w:sz w:val="24"/>
          <w:szCs w:val="24"/>
        </w:rPr>
        <w:t xml:space="preserve"> which </w:t>
      </w:r>
      <w:r w:rsidR="00B66897" w:rsidRPr="00390EBE">
        <w:rPr>
          <w:rFonts w:ascii="Microsoft New Tai Lue" w:hAnsi="Microsoft New Tai Lue" w:cs="Microsoft New Tai Lue"/>
          <w:sz w:val="24"/>
          <w:szCs w:val="24"/>
        </w:rPr>
        <w:t>ha</w:t>
      </w:r>
      <w:r w:rsidR="00337CB8" w:rsidRPr="00390EBE">
        <w:rPr>
          <w:rFonts w:ascii="Microsoft New Tai Lue" w:hAnsi="Microsoft New Tai Lue" w:cs="Microsoft New Tai Lue"/>
          <w:sz w:val="24"/>
          <w:szCs w:val="24"/>
        </w:rPr>
        <w:t>ve</w:t>
      </w:r>
      <w:r w:rsidR="00B66897" w:rsidRPr="00390EBE">
        <w:rPr>
          <w:rFonts w:ascii="Microsoft New Tai Lue" w:hAnsi="Microsoft New Tai Lue" w:cs="Microsoft New Tai Lue"/>
          <w:sz w:val="24"/>
          <w:szCs w:val="24"/>
        </w:rPr>
        <w:t xml:space="preserve"> continued throughout the crisis.</w:t>
      </w:r>
    </w:p>
    <w:p w:rsidR="008730B4" w:rsidRPr="00390EBE" w:rsidRDefault="008730B4" w:rsidP="00FB3D6C">
      <w:pPr>
        <w:rPr>
          <w:rFonts w:ascii="Microsoft New Tai Lue" w:hAnsi="Microsoft New Tai Lue" w:cs="Microsoft New Tai Lue"/>
          <w:sz w:val="24"/>
          <w:szCs w:val="24"/>
        </w:rPr>
      </w:pPr>
    </w:p>
    <w:p w:rsidR="00E37C6F" w:rsidRPr="00390EBE" w:rsidRDefault="007D20D6" w:rsidP="007D20D6">
      <w:pPr>
        <w:rPr>
          <w:rFonts w:ascii="Microsoft New Tai Lue" w:hAnsi="Microsoft New Tai Lue" w:cs="Microsoft New Tai Lue"/>
          <w:sz w:val="24"/>
          <w:szCs w:val="24"/>
        </w:rPr>
      </w:pPr>
      <w:r w:rsidRPr="00390EBE">
        <w:rPr>
          <w:rFonts w:ascii="Microsoft New Tai Lue" w:hAnsi="Microsoft New Tai Lue" w:cs="Microsoft New Tai Lue"/>
          <w:sz w:val="24"/>
          <w:szCs w:val="24"/>
        </w:rPr>
        <w:t>Long queues are expected</w:t>
      </w:r>
      <w:r w:rsidR="004C0A30" w:rsidRPr="00390EBE">
        <w:rPr>
          <w:rFonts w:ascii="Microsoft New Tai Lue" w:hAnsi="Microsoft New Tai Lue" w:cs="Microsoft New Tai Lue"/>
          <w:sz w:val="24"/>
          <w:szCs w:val="24"/>
        </w:rPr>
        <w:t xml:space="preserve"> at the sites</w:t>
      </w:r>
      <w:r w:rsidRPr="00390EBE">
        <w:rPr>
          <w:rFonts w:ascii="Microsoft New Tai Lue" w:hAnsi="Microsoft New Tai Lue" w:cs="Microsoft New Tai Lue"/>
          <w:sz w:val="24"/>
          <w:szCs w:val="24"/>
        </w:rPr>
        <w:t>, especially first thing in the morning, as the number of unloading bays has been reduced to allow social distancing.</w:t>
      </w:r>
      <w:r w:rsidR="00154C44" w:rsidRPr="00390EBE">
        <w:rPr>
          <w:rFonts w:ascii="Microsoft New Tai Lue" w:hAnsi="Microsoft New Tai Lue" w:cs="Microsoft New Tai Lue"/>
          <w:sz w:val="24"/>
          <w:szCs w:val="24"/>
        </w:rPr>
        <w:t xml:space="preserve"> </w:t>
      </w:r>
      <w:r w:rsidRPr="00390EBE">
        <w:rPr>
          <w:rFonts w:ascii="Microsoft New Tai Lue" w:hAnsi="Microsoft New Tai Lue" w:cs="Microsoft New Tai Lue"/>
          <w:sz w:val="24"/>
          <w:szCs w:val="24"/>
        </w:rPr>
        <w:t>Queue cams are viewable for Bri</w:t>
      </w:r>
      <w:bookmarkStart w:id="2" w:name="_GoBack"/>
      <w:bookmarkEnd w:id="2"/>
      <w:r w:rsidRPr="00390EBE">
        <w:rPr>
          <w:rFonts w:ascii="Microsoft New Tai Lue" w:hAnsi="Microsoft New Tai Lue" w:cs="Microsoft New Tai Lue"/>
          <w:sz w:val="24"/>
          <w:szCs w:val="24"/>
        </w:rPr>
        <w:t xml:space="preserve">dgwater, Chard, </w:t>
      </w:r>
      <w:proofErr w:type="spellStart"/>
      <w:r w:rsidRPr="00390EBE">
        <w:rPr>
          <w:rFonts w:ascii="Microsoft New Tai Lue" w:hAnsi="Microsoft New Tai Lue" w:cs="Microsoft New Tai Lue"/>
          <w:sz w:val="24"/>
          <w:szCs w:val="24"/>
        </w:rPr>
        <w:t>Highbridge</w:t>
      </w:r>
      <w:proofErr w:type="spellEnd"/>
      <w:r w:rsidRPr="00390EBE">
        <w:rPr>
          <w:rFonts w:ascii="Microsoft New Tai Lue" w:hAnsi="Microsoft New Tai Lue" w:cs="Microsoft New Tai Lue"/>
          <w:sz w:val="24"/>
          <w:szCs w:val="24"/>
        </w:rPr>
        <w:t xml:space="preserve">, </w:t>
      </w:r>
      <w:proofErr w:type="spellStart"/>
      <w:r w:rsidRPr="00390EBE">
        <w:rPr>
          <w:rFonts w:ascii="Microsoft New Tai Lue" w:hAnsi="Microsoft New Tai Lue" w:cs="Microsoft New Tai Lue"/>
          <w:sz w:val="24"/>
          <w:szCs w:val="24"/>
        </w:rPr>
        <w:t>Minehead</w:t>
      </w:r>
      <w:proofErr w:type="spellEnd"/>
      <w:r w:rsidRPr="00390EBE">
        <w:rPr>
          <w:rFonts w:ascii="Microsoft New Tai Lue" w:hAnsi="Microsoft New Tai Lue" w:cs="Microsoft New Tai Lue"/>
          <w:sz w:val="24"/>
          <w:szCs w:val="24"/>
        </w:rPr>
        <w:t xml:space="preserve">, Somerton, Street, </w:t>
      </w:r>
      <w:r w:rsidR="00390EBE">
        <w:rPr>
          <w:rFonts w:ascii="Microsoft New Tai Lue" w:hAnsi="Microsoft New Tai Lue" w:cs="Microsoft New Tai Lue"/>
          <w:sz w:val="24"/>
          <w:szCs w:val="24"/>
        </w:rPr>
        <w:t xml:space="preserve">Taunton and </w:t>
      </w:r>
      <w:r w:rsidRPr="00390EBE">
        <w:rPr>
          <w:rFonts w:ascii="Microsoft New Tai Lue" w:hAnsi="Microsoft New Tai Lue" w:cs="Microsoft New Tai Lue"/>
          <w:sz w:val="24"/>
          <w:szCs w:val="24"/>
        </w:rPr>
        <w:t>Yeovil</w:t>
      </w:r>
      <w:r w:rsidR="00390EBE">
        <w:rPr>
          <w:rFonts w:ascii="Microsoft New Tai Lue" w:hAnsi="Microsoft New Tai Lue" w:cs="Microsoft New Tai Lue"/>
          <w:sz w:val="24"/>
          <w:szCs w:val="24"/>
        </w:rPr>
        <w:t xml:space="preserve">. </w:t>
      </w:r>
      <w:r w:rsidRPr="00390EBE">
        <w:rPr>
          <w:rFonts w:ascii="Microsoft New Tai Lue" w:hAnsi="Microsoft New Tai Lue" w:cs="Microsoft New Tai Lue"/>
          <w:sz w:val="24"/>
          <w:szCs w:val="24"/>
        </w:rPr>
        <w:t>Please check before you leave.</w:t>
      </w:r>
    </w:p>
    <w:p w:rsidR="0077407F" w:rsidRPr="00390EBE" w:rsidRDefault="0077407F" w:rsidP="00E37C6F">
      <w:pPr>
        <w:rPr>
          <w:rFonts w:ascii="Microsoft New Tai Lue" w:eastAsia="Times New Roman" w:hAnsi="Microsoft New Tai Lue" w:cs="Microsoft New Tai Lue"/>
          <w:sz w:val="24"/>
          <w:szCs w:val="24"/>
        </w:rPr>
      </w:pPr>
    </w:p>
    <w:p w:rsidR="0077407F" w:rsidRPr="00390EBE" w:rsidRDefault="00390EBE" w:rsidP="0077407F">
      <w:pPr>
        <w:rPr>
          <w:rFonts w:ascii="Microsoft New Tai Lue" w:hAnsi="Microsoft New Tai Lue" w:cs="Microsoft New Tai Lue"/>
          <w:sz w:val="24"/>
          <w:szCs w:val="24"/>
        </w:rPr>
      </w:pPr>
      <w:r>
        <w:rPr>
          <w:rFonts w:ascii="Microsoft New Tai Lue" w:hAnsi="Microsoft New Tai Lue" w:cs="Microsoft New Tai Lue"/>
          <w:sz w:val="24"/>
          <w:szCs w:val="24"/>
        </w:rPr>
        <w:t>O</w:t>
      </w:r>
      <w:r w:rsidR="0077407F" w:rsidRPr="00390EBE">
        <w:rPr>
          <w:rFonts w:ascii="Microsoft New Tai Lue" w:hAnsi="Microsoft New Tai Lue" w:cs="Microsoft New Tai Lue"/>
          <w:sz w:val="24"/>
          <w:szCs w:val="24"/>
        </w:rPr>
        <w:t>dd an</w:t>
      </w:r>
      <w:r>
        <w:rPr>
          <w:rFonts w:ascii="Microsoft New Tai Lue" w:hAnsi="Microsoft New Tai Lue" w:cs="Microsoft New Tai Lue"/>
          <w:sz w:val="24"/>
          <w:szCs w:val="24"/>
        </w:rPr>
        <w:t xml:space="preserve">d even number plate access </w:t>
      </w:r>
      <w:r w:rsidR="0077407F" w:rsidRPr="00390EBE">
        <w:rPr>
          <w:rFonts w:ascii="Microsoft New Tai Lue" w:hAnsi="Microsoft New Tai Lue" w:cs="Microsoft New Tai Lue"/>
          <w:sz w:val="24"/>
          <w:szCs w:val="24"/>
        </w:rPr>
        <w:t>continue until Sunday 31 May:</w:t>
      </w:r>
    </w:p>
    <w:p w:rsidR="0077407F" w:rsidRPr="00390EBE" w:rsidRDefault="0077407F" w:rsidP="0077407F">
      <w:pPr>
        <w:pStyle w:val="ListParagraph"/>
        <w:numPr>
          <w:ilvl w:val="0"/>
          <w:numId w:val="20"/>
        </w:numPr>
        <w:ind w:left="284" w:hanging="284"/>
        <w:rPr>
          <w:rFonts w:ascii="Microsoft New Tai Lue" w:hAnsi="Microsoft New Tai Lue" w:cs="Microsoft New Tai Lue"/>
          <w:sz w:val="24"/>
          <w:szCs w:val="24"/>
        </w:rPr>
      </w:pPr>
      <w:r w:rsidRPr="00390EBE">
        <w:rPr>
          <w:rFonts w:ascii="Microsoft New Tai Lue" w:hAnsi="Microsoft New Tai Lue" w:cs="Microsoft New Tai Lue"/>
          <w:sz w:val="24"/>
          <w:szCs w:val="24"/>
        </w:rPr>
        <w:t>Odd numbers on Saturday (for example 01, 19 etc)</w:t>
      </w:r>
    </w:p>
    <w:p w:rsidR="0077407F" w:rsidRPr="00390EBE" w:rsidRDefault="0077407F" w:rsidP="0077407F">
      <w:pPr>
        <w:pStyle w:val="ListParagraph"/>
        <w:numPr>
          <w:ilvl w:val="0"/>
          <w:numId w:val="20"/>
        </w:numPr>
        <w:ind w:left="284" w:hanging="284"/>
        <w:rPr>
          <w:rFonts w:ascii="Microsoft New Tai Lue" w:hAnsi="Microsoft New Tai Lue" w:cs="Microsoft New Tai Lue"/>
          <w:sz w:val="24"/>
          <w:szCs w:val="24"/>
        </w:rPr>
      </w:pPr>
      <w:r w:rsidRPr="00390EBE">
        <w:rPr>
          <w:rFonts w:ascii="Microsoft New Tai Lue" w:hAnsi="Microsoft New Tai Lue" w:cs="Microsoft New Tai Lue"/>
          <w:sz w:val="24"/>
          <w:szCs w:val="24"/>
        </w:rPr>
        <w:t xml:space="preserve">Even numbers on </w:t>
      </w:r>
      <w:r w:rsidRPr="00390EBE">
        <w:rPr>
          <w:rFonts w:ascii="Microsoft New Tai Lue" w:eastAsia="Times New Roman" w:hAnsi="Microsoft New Tai Lue" w:cs="Microsoft New Tai Lue"/>
          <w:sz w:val="24"/>
          <w:szCs w:val="24"/>
        </w:rPr>
        <w:t xml:space="preserve">Sunday (for example </w:t>
      </w:r>
      <w:r w:rsidRPr="00390EBE">
        <w:rPr>
          <w:rFonts w:ascii="Microsoft New Tai Lue" w:hAnsi="Microsoft New Tai Lue" w:cs="Microsoft New Tai Lue"/>
          <w:sz w:val="24"/>
          <w:szCs w:val="24"/>
        </w:rPr>
        <w:t>02, 18 etc)</w:t>
      </w:r>
    </w:p>
    <w:p w:rsidR="0077407F" w:rsidRPr="00390EBE" w:rsidRDefault="0077407F" w:rsidP="00E37C6F">
      <w:pPr>
        <w:rPr>
          <w:rFonts w:ascii="Microsoft New Tai Lue" w:eastAsia="Times New Roman" w:hAnsi="Microsoft New Tai Lue" w:cs="Microsoft New Tai Lue"/>
          <w:sz w:val="24"/>
          <w:szCs w:val="24"/>
        </w:rPr>
      </w:pPr>
    </w:p>
    <w:p w:rsidR="00E37C6F" w:rsidRPr="00390EBE" w:rsidRDefault="00E37C6F" w:rsidP="0077407F">
      <w:pPr>
        <w:rPr>
          <w:rFonts w:ascii="Microsoft New Tai Lue" w:eastAsia="Times New Roman" w:hAnsi="Microsoft New Tai Lue" w:cs="Microsoft New Tai Lue"/>
          <w:sz w:val="24"/>
          <w:szCs w:val="24"/>
        </w:rPr>
      </w:pPr>
      <w:r w:rsidRPr="00390EBE">
        <w:rPr>
          <w:rFonts w:ascii="Microsoft New Tai Lue" w:eastAsia="Times New Roman" w:hAnsi="Microsoft New Tai Lue" w:cs="Microsoft New Tai Lue"/>
          <w:sz w:val="24"/>
          <w:szCs w:val="24"/>
        </w:rPr>
        <w:t>A maximum of two people per household will be permitted</w:t>
      </w:r>
      <w:r w:rsidR="00390EBE">
        <w:rPr>
          <w:rFonts w:ascii="Microsoft New Tai Lue" w:eastAsia="Times New Roman" w:hAnsi="Microsoft New Tai Lue" w:cs="Microsoft New Tai Lue"/>
          <w:sz w:val="24"/>
          <w:szCs w:val="24"/>
        </w:rPr>
        <w:t>,</w:t>
      </w:r>
      <w:r w:rsidRPr="00390EBE">
        <w:rPr>
          <w:rFonts w:ascii="Microsoft New Tai Lue" w:eastAsia="Times New Roman" w:hAnsi="Microsoft New Tai Lue" w:cs="Microsoft New Tai Lue"/>
          <w:sz w:val="24"/>
          <w:szCs w:val="24"/>
        </w:rPr>
        <w:t xml:space="preserve"> gloves must be worn while outside your vehicle and strict social distancing </w:t>
      </w:r>
      <w:r w:rsidR="00390EBE">
        <w:rPr>
          <w:rFonts w:ascii="Microsoft New Tai Lue" w:eastAsia="Times New Roman" w:hAnsi="Microsoft New Tai Lue" w:cs="Microsoft New Tai Lue"/>
          <w:sz w:val="24"/>
          <w:szCs w:val="24"/>
        </w:rPr>
        <w:t>maintained</w:t>
      </w:r>
      <w:r w:rsidRPr="00390EBE">
        <w:rPr>
          <w:rFonts w:ascii="Microsoft New Tai Lue" w:eastAsia="Times New Roman" w:hAnsi="Microsoft New Tai Lue" w:cs="Microsoft New Tai Lue"/>
          <w:sz w:val="24"/>
          <w:szCs w:val="24"/>
        </w:rPr>
        <w:t>.</w:t>
      </w:r>
      <w:r w:rsidR="0077407F" w:rsidRPr="00390EBE">
        <w:rPr>
          <w:rFonts w:ascii="Microsoft New Tai Lue" w:eastAsia="Times New Roman" w:hAnsi="Microsoft New Tai Lue" w:cs="Microsoft New Tai Lue"/>
          <w:sz w:val="24"/>
          <w:szCs w:val="24"/>
        </w:rPr>
        <w:t xml:space="preserve"> </w:t>
      </w:r>
      <w:r w:rsidRPr="00390EBE">
        <w:rPr>
          <w:rFonts w:ascii="Microsoft New Tai Lue" w:hAnsi="Microsoft New Tai Lue" w:cs="Microsoft New Tai Lue"/>
          <w:sz w:val="24"/>
          <w:szCs w:val="24"/>
        </w:rPr>
        <w:t xml:space="preserve">Trailers and 3.5 tonne vans are only allowed access </w:t>
      </w:r>
      <w:r w:rsidR="00390EBE">
        <w:rPr>
          <w:rFonts w:ascii="Microsoft New Tai Lue" w:hAnsi="Microsoft New Tai Lue" w:cs="Microsoft New Tai Lue"/>
          <w:sz w:val="24"/>
          <w:szCs w:val="24"/>
        </w:rPr>
        <w:t>between 4pm and</w:t>
      </w:r>
      <w:r w:rsidRPr="00390EBE">
        <w:rPr>
          <w:rFonts w:ascii="Microsoft New Tai Lue" w:hAnsi="Microsoft New Tai Lue" w:cs="Microsoft New Tai Lue"/>
          <w:sz w:val="24"/>
          <w:szCs w:val="24"/>
        </w:rPr>
        <w:t xml:space="preserve"> 6pm on weekdays.</w:t>
      </w:r>
    </w:p>
    <w:p w:rsidR="00C72561" w:rsidRPr="00390EBE" w:rsidRDefault="00C72561" w:rsidP="00FB3D6C">
      <w:pPr>
        <w:rPr>
          <w:rFonts w:ascii="Microsoft New Tai Lue" w:hAnsi="Microsoft New Tai Lue" w:cs="Microsoft New Tai Lue"/>
          <w:sz w:val="24"/>
          <w:szCs w:val="24"/>
        </w:rPr>
      </w:pPr>
    </w:p>
    <w:p w:rsidR="005C5CE5" w:rsidRPr="00390EBE" w:rsidRDefault="00390EBE" w:rsidP="00FB3D6C">
      <w:pPr>
        <w:rPr>
          <w:rFonts w:ascii="Microsoft New Tai Lue" w:hAnsi="Microsoft New Tai Lue" w:cs="Microsoft New Tai Lue"/>
          <w:sz w:val="24"/>
          <w:szCs w:val="24"/>
        </w:rPr>
      </w:pPr>
      <w:r>
        <w:rPr>
          <w:rFonts w:ascii="Microsoft New Tai Lue" w:hAnsi="Microsoft New Tai Lue" w:cs="Microsoft New Tai Lue"/>
          <w:sz w:val="24"/>
          <w:szCs w:val="24"/>
        </w:rPr>
        <w:t xml:space="preserve">Only materials </w:t>
      </w:r>
      <w:r w:rsidR="005C5CE5" w:rsidRPr="00390EBE">
        <w:rPr>
          <w:rFonts w:ascii="Microsoft New Tai Lue" w:hAnsi="Microsoft New Tai Lue" w:cs="Microsoft New Tai Lue"/>
          <w:sz w:val="24"/>
          <w:szCs w:val="24"/>
        </w:rPr>
        <w:t xml:space="preserve">accepted </w:t>
      </w:r>
      <w:r>
        <w:rPr>
          <w:rFonts w:ascii="Microsoft New Tai Lue" w:hAnsi="Microsoft New Tai Lue" w:cs="Microsoft New Tai Lue"/>
          <w:sz w:val="24"/>
          <w:szCs w:val="24"/>
        </w:rPr>
        <w:t>(and what happens to them)</w:t>
      </w:r>
      <w:r w:rsidR="005C5CE5" w:rsidRPr="00390EBE">
        <w:rPr>
          <w:rFonts w:ascii="Microsoft New Tai Lue" w:hAnsi="Microsoft New Tai Lue" w:cs="Microsoft New Tai Lue"/>
          <w:sz w:val="24"/>
          <w:szCs w:val="24"/>
        </w:rPr>
        <w:t>:</w:t>
      </w:r>
    </w:p>
    <w:p w:rsidR="005C5CE5" w:rsidRPr="00390EBE" w:rsidRDefault="005C5CE5" w:rsidP="005C5CE5">
      <w:pPr>
        <w:pStyle w:val="NormalWeb"/>
        <w:numPr>
          <w:ilvl w:val="0"/>
          <w:numId w:val="16"/>
        </w:numPr>
        <w:spacing w:before="0" w:beforeAutospacing="0" w:after="0" w:afterAutospacing="0"/>
        <w:ind w:left="284" w:hanging="284"/>
        <w:contextualSpacing/>
        <w:rPr>
          <w:rFonts w:ascii="Microsoft New Tai Lue" w:hAnsi="Microsoft New Tai Lue" w:cs="Microsoft New Tai Lue"/>
          <w:sz w:val="24"/>
          <w:szCs w:val="24"/>
          <w:lang w:val="en-US"/>
        </w:rPr>
      </w:pPr>
      <w:r w:rsidRPr="00390EBE">
        <w:rPr>
          <w:rFonts w:ascii="Microsoft New Tai Lue" w:hAnsi="Microsoft New Tai Lue" w:cs="Microsoft New Tai Lue"/>
          <w:sz w:val="24"/>
          <w:szCs w:val="24"/>
          <w:lang w:val="en-US"/>
        </w:rPr>
        <w:t xml:space="preserve">Rubbish – material you would usually put in your black rubbish bin, excess black bags not taken by </w:t>
      </w:r>
      <w:proofErr w:type="spellStart"/>
      <w:r w:rsidRPr="00390EBE">
        <w:rPr>
          <w:rFonts w:ascii="Microsoft New Tai Lue" w:hAnsi="Microsoft New Tai Lue" w:cs="Microsoft New Tai Lue"/>
          <w:sz w:val="24"/>
          <w:szCs w:val="24"/>
          <w:lang w:val="en-US"/>
        </w:rPr>
        <w:t>kerbside</w:t>
      </w:r>
      <w:proofErr w:type="spellEnd"/>
      <w:r w:rsidRPr="00390EBE">
        <w:rPr>
          <w:rFonts w:ascii="Microsoft New Tai Lue" w:hAnsi="Microsoft New Tai Lue" w:cs="Microsoft New Tai Lue"/>
          <w:sz w:val="24"/>
          <w:szCs w:val="24"/>
          <w:lang w:val="en-US"/>
        </w:rPr>
        <w:t xml:space="preserve"> collections, and bulky items like furniture</w:t>
      </w:r>
      <w:r w:rsidR="00390EBE">
        <w:rPr>
          <w:rFonts w:ascii="Microsoft New Tai Lue" w:hAnsi="Microsoft New Tai Lue" w:cs="Microsoft New Tai Lue"/>
          <w:sz w:val="24"/>
          <w:szCs w:val="24"/>
          <w:lang w:val="en-US"/>
        </w:rPr>
        <w:t xml:space="preserve"> (</w:t>
      </w:r>
      <w:proofErr w:type="spellStart"/>
      <w:r w:rsidR="00390EBE">
        <w:rPr>
          <w:rFonts w:ascii="Microsoft New Tai Lue" w:hAnsi="Microsoft New Tai Lue" w:cs="Microsoft New Tai Lue"/>
          <w:sz w:val="24"/>
          <w:szCs w:val="24"/>
          <w:lang w:val="en-US"/>
        </w:rPr>
        <w:t>landfilled</w:t>
      </w:r>
      <w:proofErr w:type="spellEnd"/>
      <w:r w:rsidR="00390EBE">
        <w:rPr>
          <w:rFonts w:ascii="Microsoft New Tai Lue" w:hAnsi="Microsoft New Tai Lue" w:cs="Microsoft New Tai Lue"/>
          <w:sz w:val="24"/>
          <w:szCs w:val="24"/>
          <w:lang w:val="en-US"/>
        </w:rPr>
        <w:t xml:space="preserve"> in Somerset, soon to be sent to an </w:t>
      </w:r>
      <w:proofErr w:type="spellStart"/>
      <w:r w:rsidR="00390EBE">
        <w:rPr>
          <w:rFonts w:ascii="Microsoft New Tai Lue" w:hAnsi="Microsoft New Tai Lue" w:cs="Microsoft New Tai Lue"/>
          <w:sz w:val="24"/>
          <w:szCs w:val="24"/>
          <w:lang w:val="en-US"/>
        </w:rPr>
        <w:t>Avonmouth</w:t>
      </w:r>
      <w:proofErr w:type="spellEnd"/>
      <w:r w:rsidR="00390EBE">
        <w:rPr>
          <w:rFonts w:ascii="Microsoft New Tai Lue" w:hAnsi="Microsoft New Tai Lue" w:cs="Microsoft New Tai Lue"/>
          <w:sz w:val="24"/>
          <w:szCs w:val="24"/>
          <w:lang w:val="en-US"/>
        </w:rPr>
        <w:t xml:space="preserve"> energy-from-waste plant)</w:t>
      </w:r>
    </w:p>
    <w:p w:rsidR="005C5CE5" w:rsidRPr="00D768FF" w:rsidRDefault="005C5CE5" w:rsidP="005C5CE5">
      <w:pPr>
        <w:pStyle w:val="NormalWeb"/>
        <w:numPr>
          <w:ilvl w:val="0"/>
          <w:numId w:val="16"/>
        </w:numPr>
        <w:spacing w:before="0" w:beforeAutospacing="0" w:after="0" w:afterAutospacing="0"/>
        <w:ind w:left="284" w:hanging="284"/>
        <w:contextualSpacing/>
        <w:rPr>
          <w:rFonts w:ascii="Microsoft New Tai Lue" w:hAnsi="Microsoft New Tai Lue" w:cs="Microsoft New Tai Lue"/>
          <w:sz w:val="24"/>
          <w:szCs w:val="24"/>
          <w:lang w:val="en-US"/>
        </w:rPr>
      </w:pPr>
      <w:r w:rsidRPr="00390EBE">
        <w:rPr>
          <w:rFonts w:ascii="Microsoft New Tai Lue" w:hAnsi="Microsoft New Tai Lue" w:cs="Microsoft New Tai Lue"/>
          <w:sz w:val="24"/>
          <w:szCs w:val="24"/>
          <w:lang w:val="en-US"/>
        </w:rPr>
        <w:lastRenderedPageBreak/>
        <w:t>Green waste – garden waste such as grass cuttings, leaves, hedge trimmings</w:t>
      </w:r>
      <w:r w:rsidR="00390EBE">
        <w:rPr>
          <w:rFonts w:ascii="Microsoft New Tai Lue" w:hAnsi="Microsoft New Tai Lue" w:cs="Microsoft New Tai Lue"/>
          <w:sz w:val="24"/>
          <w:szCs w:val="24"/>
          <w:lang w:val="en-US"/>
        </w:rPr>
        <w:t xml:space="preserve"> </w:t>
      </w:r>
      <w:r w:rsidR="00390EBE" w:rsidRPr="00D768FF">
        <w:rPr>
          <w:rFonts w:ascii="Microsoft New Tai Lue" w:hAnsi="Microsoft New Tai Lue" w:cs="Microsoft New Tai Lue"/>
          <w:sz w:val="24"/>
          <w:szCs w:val="24"/>
          <w:lang w:val="en-US"/>
        </w:rPr>
        <w:t>(composted in Somerset)</w:t>
      </w:r>
    </w:p>
    <w:p w:rsidR="005C5CE5" w:rsidRPr="00D768FF" w:rsidRDefault="005C5CE5" w:rsidP="005C5CE5">
      <w:pPr>
        <w:pStyle w:val="ListParagraph"/>
        <w:numPr>
          <w:ilvl w:val="0"/>
          <w:numId w:val="16"/>
        </w:numPr>
        <w:ind w:left="284" w:hanging="284"/>
        <w:contextualSpacing/>
        <w:rPr>
          <w:rFonts w:ascii="Microsoft New Tai Lue" w:hAnsi="Microsoft New Tai Lue" w:cs="Microsoft New Tai Lue"/>
          <w:sz w:val="24"/>
          <w:szCs w:val="24"/>
        </w:rPr>
      </w:pPr>
      <w:r w:rsidRPr="00D768FF">
        <w:rPr>
          <w:rFonts w:ascii="Microsoft New Tai Lue" w:hAnsi="Microsoft New Tai Lue" w:cs="Microsoft New Tai Lue"/>
          <w:sz w:val="24"/>
          <w:szCs w:val="24"/>
        </w:rPr>
        <w:t>Large household electrical items – white goods, cookers TVs etc</w:t>
      </w:r>
      <w:r w:rsidR="0072255B" w:rsidRPr="00D768FF">
        <w:rPr>
          <w:rFonts w:ascii="Microsoft New Tai Lue" w:hAnsi="Microsoft New Tai Lue" w:cs="Microsoft New Tai Lue"/>
          <w:sz w:val="24"/>
          <w:szCs w:val="24"/>
        </w:rPr>
        <w:t xml:space="preserve"> (recycled in </w:t>
      </w:r>
      <w:r w:rsidR="00390EBE" w:rsidRPr="00D768FF">
        <w:rPr>
          <w:rFonts w:ascii="Microsoft New Tai Lue" w:hAnsi="Microsoft New Tai Lue" w:cs="Microsoft New Tai Lue"/>
          <w:sz w:val="24"/>
          <w:szCs w:val="24"/>
        </w:rPr>
        <w:t>UK)</w:t>
      </w:r>
    </w:p>
    <w:p w:rsidR="00D768FF" w:rsidRPr="00D768FF" w:rsidRDefault="00D768FF" w:rsidP="005C5CE5">
      <w:pPr>
        <w:pStyle w:val="NormalWeb"/>
        <w:numPr>
          <w:ilvl w:val="0"/>
          <w:numId w:val="16"/>
        </w:numPr>
        <w:spacing w:before="0" w:beforeAutospacing="0" w:after="0" w:afterAutospacing="0"/>
        <w:ind w:left="284" w:hanging="284"/>
        <w:contextualSpacing/>
        <w:rPr>
          <w:rFonts w:ascii="Microsoft New Tai Lue" w:hAnsi="Microsoft New Tai Lue" w:cs="Microsoft New Tai Lue"/>
          <w:sz w:val="24"/>
          <w:szCs w:val="24"/>
          <w:lang w:val="en-US"/>
        </w:rPr>
      </w:pPr>
      <w:r w:rsidRPr="00D768FF">
        <w:rPr>
          <w:rFonts w:ascii="Microsoft New Tai Lue" w:hAnsi="Microsoft New Tai Lue" w:cs="Microsoft New Tai Lue"/>
          <w:color w:val="1D2129"/>
          <w:sz w:val="24"/>
          <w:szCs w:val="24"/>
          <w:shd w:val="clear" w:color="auto" w:fill="FFFFFF"/>
        </w:rPr>
        <w:t>Household hazardous waste, such as solvents, garden chemicals, paint thinners and antifreeze (treated and disposed of in UK)</w:t>
      </w:r>
    </w:p>
    <w:p w:rsidR="00B4134C" w:rsidRPr="00D768FF" w:rsidRDefault="00390EBE" w:rsidP="005C5CE5">
      <w:pPr>
        <w:pStyle w:val="NormalWeb"/>
        <w:numPr>
          <w:ilvl w:val="0"/>
          <w:numId w:val="16"/>
        </w:numPr>
        <w:spacing w:before="0" w:beforeAutospacing="0" w:after="0" w:afterAutospacing="0"/>
        <w:ind w:left="284" w:hanging="284"/>
        <w:contextualSpacing/>
        <w:rPr>
          <w:rFonts w:ascii="Microsoft New Tai Lue" w:hAnsi="Microsoft New Tai Lue" w:cs="Microsoft New Tai Lue"/>
          <w:sz w:val="24"/>
          <w:szCs w:val="24"/>
          <w:lang w:val="en-US"/>
        </w:rPr>
      </w:pPr>
      <w:r w:rsidRPr="00D768FF">
        <w:rPr>
          <w:rFonts w:ascii="Microsoft New Tai Lue" w:hAnsi="Microsoft New Tai Lue" w:cs="Microsoft New Tai Lue"/>
          <w:sz w:val="24"/>
          <w:szCs w:val="24"/>
        </w:rPr>
        <w:t>Waste cooking oil and engine old</w:t>
      </w:r>
      <w:r w:rsidR="00B4134C" w:rsidRPr="00D768FF">
        <w:rPr>
          <w:rFonts w:ascii="Microsoft New Tai Lue" w:hAnsi="Microsoft New Tai Lue" w:cs="Microsoft New Tai Lue"/>
          <w:sz w:val="24"/>
          <w:szCs w:val="24"/>
        </w:rPr>
        <w:t xml:space="preserve">, in </w:t>
      </w:r>
      <w:r w:rsidR="00B8313D" w:rsidRPr="00D768FF">
        <w:rPr>
          <w:rFonts w:ascii="Microsoft New Tai Lue" w:hAnsi="Microsoft New Tai Lue" w:cs="Microsoft New Tai Lue"/>
          <w:sz w:val="24"/>
          <w:szCs w:val="24"/>
        </w:rPr>
        <w:t xml:space="preserve">disposable containers </w:t>
      </w:r>
      <w:r w:rsidRPr="00D768FF">
        <w:rPr>
          <w:rFonts w:ascii="Microsoft New Tai Lue" w:hAnsi="Microsoft New Tai Lue" w:cs="Microsoft New Tai Lue"/>
          <w:sz w:val="24"/>
          <w:szCs w:val="24"/>
        </w:rPr>
        <w:t xml:space="preserve">of </w:t>
      </w:r>
      <w:r w:rsidR="00B8313D" w:rsidRPr="00D768FF">
        <w:rPr>
          <w:rFonts w:ascii="Microsoft New Tai Lue" w:hAnsi="Microsoft New Tai Lue" w:cs="Microsoft New Tai Lue"/>
          <w:sz w:val="24"/>
          <w:szCs w:val="24"/>
        </w:rPr>
        <w:t xml:space="preserve">up to </w:t>
      </w:r>
      <w:r w:rsidRPr="00D768FF">
        <w:rPr>
          <w:rFonts w:ascii="Microsoft New Tai Lue" w:hAnsi="Microsoft New Tai Lue" w:cs="Microsoft New Tai Lue"/>
          <w:sz w:val="24"/>
          <w:szCs w:val="24"/>
        </w:rPr>
        <w:t>five litres (recycled in UK)</w:t>
      </w:r>
    </w:p>
    <w:p w:rsidR="00B8313D" w:rsidRPr="00D768FF" w:rsidRDefault="00B8313D" w:rsidP="005C5CE5">
      <w:pPr>
        <w:pStyle w:val="NormalWeb"/>
        <w:numPr>
          <w:ilvl w:val="0"/>
          <w:numId w:val="16"/>
        </w:numPr>
        <w:spacing w:before="0" w:beforeAutospacing="0" w:after="0" w:afterAutospacing="0"/>
        <w:ind w:left="284" w:hanging="284"/>
        <w:contextualSpacing/>
        <w:rPr>
          <w:rFonts w:ascii="Microsoft New Tai Lue" w:hAnsi="Microsoft New Tai Lue" w:cs="Microsoft New Tai Lue"/>
          <w:sz w:val="24"/>
          <w:szCs w:val="24"/>
          <w:lang w:val="en-US"/>
        </w:rPr>
      </w:pPr>
      <w:r w:rsidRPr="00D768FF">
        <w:rPr>
          <w:rFonts w:ascii="Microsoft New Tai Lue" w:hAnsi="Microsoft New Tai Lue" w:cs="Microsoft New Tai Lue"/>
          <w:sz w:val="24"/>
          <w:szCs w:val="24"/>
        </w:rPr>
        <w:t>Scrap metal</w:t>
      </w:r>
      <w:r w:rsidR="00390EBE" w:rsidRPr="00D768FF">
        <w:rPr>
          <w:rFonts w:ascii="Microsoft New Tai Lue" w:hAnsi="Microsoft New Tai Lue" w:cs="Microsoft New Tai Lue"/>
          <w:sz w:val="24"/>
          <w:szCs w:val="24"/>
        </w:rPr>
        <w:t xml:space="preserve"> (recycled in UK)</w:t>
      </w:r>
    </w:p>
    <w:p w:rsidR="005C5CE5" w:rsidRPr="00390EBE" w:rsidRDefault="005C5CE5" w:rsidP="00FB3D6C">
      <w:pPr>
        <w:rPr>
          <w:rFonts w:ascii="Microsoft New Tai Lue" w:hAnsi="Microsoft New Tai Lue" w:cs="Microsoft New Tai Lue"/>
          <w:sz w:val="24"/>
          <w:szCs w:val="24"/>
        </w:rPr>
      </w:pPr>
    </w:p>
    <w:p w:rsidR="00F76442" w:rsidRPr="00390EBE" w:rsidRDefault="00F76442" w:rsidP="00F76442">
      <w:pPr>
        <w:pStyle w:val="NormalWeb"/>
        <w:spacing w:before="0" w:beforeAutospacing="0" w:after="0" w:afterAutospacing="0"/>
        <w:contextualSpacing/>
        <w:rPr>
          <w:rFonts w:ascii="Microsoft New Tai Lue" w:hAnsi="Microsoft New Tai Lue" w:cs="Microsoft New Tai Lue"/>
          <w:sz w:val="24"/>
          <w:szCs w:val="24"/>
        </w:rPr>
      </w:pPr>
      <w:r w:rsidRPr="00390EBE">
        <w:rPr>
          <w:rFonts w:ascii="Microsoft New Tai Lue" w:hAnsi="Microsoft New Tai Lue" w:cs="Microsoft New Tai Lue"/>
          <w:sz w:val="24"/>
          <w:szCs w:val="24"/>
        </w:rPr>
        <w:t xml:space="preserve">Any items you would usually pay to have disposed of will not be accepted – including tyres, gas bottles, soil </w:t>
      </w:r>
      <w:r w:rsidR="00F641D0">
        <w:rPr>
          <w:rFonts w:ascii="Microsoft New Tai Lue" w:hAnsi="Microsoft New Tai Lue" w:cs="Microsoft New Tai Lue"/>
          <w:sz w:val="24"/>
          <w:szCs w:val="24"/>
        </w:rPr>
        <w:t xml:space="preserve">and </w:t>
      </w:r>
      <w:r w:rsidRPr="00390EBE">
        <w:rPr>
          <w:rFonts w:ascii="Microsoft New Tai Lue" w:hAnsi="Microsoft New Tai Lue" w:cs="Microsoft New Tai Lue"/>
          <w:sz w:val="24"/>
          <w:szCs w:val="24"/>
        </w:rPr>
        <w:t xml:space="preserve">hardcore, vehicle parts, commercial waste, plasterboard and </w:t>
      </w:r>
      <w:r w:rsidR="00F641D0">
        <w:rPr>
          <w:rFonts w:ascii="Microsoft New Tai Lue" w:hAnsi="Microsoft New Tai Lue" w:cs="Microsoft New Tai Lue"/>
          <w:sz w:val="24"/>
          <w:szCs w:val="24"/>
        </w:rPr>
        <w:t>a</w:t>
      </w:r>
      <w:r w:rsidRPr="00390EBE">
        <w:rPr>
          <w:rFonts w:ascii="Microsoft New Tai Lue" w:hAnsi="Microsoft New Tai Lue" w:cs="Microsoft New Tai Lue"/>
          <w:sz w:val="24"/>
          <w:szCs w:val="24"/>
        </w:rPr>
        <w:t>sbestos.</w:t>
      </w:r>
    </w:p>
    <w:p w:rsidR="00E37C6F" w:rsidRPr="00390EBE" w:rsidRDefault="00E37C6F" w:rsidP="00FB3D6C">
      <w:pPr>
        <w:rPr>
          <w:rFonts w:ascii="Microsoft New Tai Lue" w:hAnsi="Microsoft New Tai Lue" w:cs="Microsoft New Tai Lue"/>
          <w:sz w:val="24"/>
          <w:szCs w:val="24"/>
        </w:rPr>
      </w:pPr>
    </w:p>
    <w:p w:rsidR="00E37C6F" w:rsidRPr="00390EBE" w:rsidRDefault="00E37C6F" w:rsidP="00E37C6F">
      <w:pPr>
        <w:pStyle w:val="NormalWeb"/>
        <w:spacing w:before="0" w:beforeAutospacing="0" w:after="0" w:afterAutospacing="0"/>
        <w:contextualSpacing/>
        <w:rPr>
          <w:rFonts w:ascii="Microsoft New Tai Lue" w:hAnsi="Microsoft New Tai Lue" w:cs="Microsoft New Tai Lue"/>
          <w:sz w:val="24"/>
          <w:szCs w:val="24"/>
        </w:rPr>
      </w:pPr>
      <w:r w:rsidRPr="00390EBE">
        <w:rPr>
          <w:rFonts w:ascii="Microsoft New Tai Lue" w:hAnsi="Microsoft New Tai Lue" w:cs="Microsoft New Tai Lue"/>
          <w:sz w:val="24"/>
          <w:szCs w:val="24"/>
        </w:rPr>
        <w:t xml:space="preserve">Access to the normal recycling banks </w:t>
      </w:r>
      <w:r w:rsidR="00257BBE" w:rsidRPr="00390EBE">
        <w:rPr>
          <w:rFonts w:ascii="Microsoft New Tai Lue" w:hAnsi="Microsoft New Tai Lue" w:cs="Microsoft New Tai Lue"/>
          <w:sz w:val="24"/>
          <w:szCs w:val="24"/>
        </w:rPr>
        <w:t>is</w:t>
      </w:r>
      <w:r w:rsidRPr="00390EBE">
        <w:rPr>
          <w:rFonts w:ascii="Microsoft New Tai Lue" w:hAnsi="Microsoft New Tai Lue" w:cs="Microsoft New Tai Lue"/>
          <w:sz w:val="24"/>
          <w:szCs w:val="24"/>
        </w:rPr>
        <w:t xml:space="preserve"> not possible</w:t>
      </w:r>
      <w:r w:rsidR="00AC6F89" w:rsidRPr="00390EBE">
        <w:rPr>
          <w:rFonts w:ascii="Microsoft New Tai Lue" w:hAnsi="Microsoft New Tai Lue" w:cs="Microsoft New Tai Lue"/>
          <w:sz w:val="24"/>
          <w:szCs w:val="24"/>
        </w:rPr>
        <w:t>.</w:t>
      </w:r>
      <w:r w:rsidRPr="00390EBE">
        <w:rPr>
          <w:rFonts w:ascii="Microsoft New Tai Lue" w:hAnsi="Microsoft New Tai Lue" w:cs="Microsoft New Tai Lue"/>
          <w:sz w:val="24"/>
          <w:szCs w:val="24"/>
        </w:rPr>
        <w:t xml:space="preserve"> </w:t>
      </w:r>
      <w:r w:rsidR="00AC6F89" w:rsidRPr="00390EBE">
        <w:rPr>
          <w:rFonts w:ascii="Microsoft New Tai Lue" w:hAnsi="Microsoft New Tai Lue" w:cs="Microsoft New Tai Lue"/>
          <w:sz w:val="24"/>
          <w:szCs w:val="24"/>
        </w:rPr>
        <w:t>S</w:t>
      </w:r>
      <w:r w:rsidRPr="00390EBE">
        <w:rPr>
          <w:rFonts w:ascii="Microsoft New Tai Lue" w:hAnsi="Microsoft New Tai Lue" w:cs="Microsoft New Tai Lue"/>
          <w:sz w:val="24"/>
          <w:szCs w:val="24"/>
        </w:rPr>
        <w:t>o</w:t>
      </w:r>
      <w:r w:rsidR="00AC6F89" w:rsidRPr="00390EBE">
        <w:rPr>
          <w:rFonts w:ascii="Microsoft New Tai Lue" w:hAnsi="Microsoft New Tai Lue" w:cs="Microsoft New Tai Lue"/>
          <w:sz w:val="24"/>
          <w:szCs w:val="24"/>
        </w:rPr>
        <w:t>,</w:t>
      </w:r>
      <w:r w:rsidRPr="00390EBE">
        <w:rPr>
          <w:rFonts w:ascii="Microsoft New Tai Lue" w:hAnsi="Microsoft New Tai Lue" w:cs="Microsoft New Tai Lue"/>
          <w:sz w:val="24"/>
          <w:szCs w:val="24"/>
        </w:rPr>
        <w:t xml:space="preserve"> unless you really need to, please do</w:t>
      </w:r>
      <w:r w:rsidR="00F641D0">
        <w:rPr>
          <w:rFonts w:ascii="Microsoft New Tai Lue" w:hAnsi="Microsoft New Tai Lue" w:cs="Microsoft New Tai Lue"/>
          <w:sz w:val="24"/>
          <w:szCs w:val="24"/>
        </w:rPr>
        <w:t xml:space="preserve"> </w:t>
      </w:r>
      <w:r w:rsidRPr="00390EBE">
        <w:rPr>
          <w:rFonts w:ascii="Microsoft New Tai Lue" w:hAnsi="Microsoft New Tai Lue" w:cs="Microsoft New Tai Lue"/>
          <w:sz w:val="24"/>
          <w:szCs w:val="24"/>
        </w:rPr>
        <w:t>n</w:t>
      </w:r>
      <w:r w:rsidR="00F641D0">
        <w:rPr>
          <w:rFonts w:ascii="Microsoft New Tai Lue" w:hAnsi="Microsoft New Tai Lue" w:cs="Microsoft New Tai Lue"/>
          <w:sz w:val="24"/>
          <w:szCs w:val="24"/>
        </w:rPr>
        <w:t>o</w:t>
      </w:r>
      <w:r w:rsidRPr="00390EBE">
        <w:rPr>
          <w:rFonts w:ascii="Microsoft New Tai Lue" w:hAnsi="Microsoft New Tai Lue" w:cs="Microsoft New Tai Lue"/>
          <w:sz w:val="24"/>
          <w:szCs w:val="24"/>
        </w:rPr>
        <w:t>t bring cardboard, food and drink cans, paper, food waste, plastic bottles, glass bottles and jars. These can be recycled using the continuing weekly recycle collections</w:t>
      </w:r>
      <w:r w:rsidR="00F641D0">
        <w:rPr>
          <w:rFonts w:ascii="Microsoft New Tai Lue" w:hAnsi="Microsoft New Tai Lue" w:cs="Microsoft New Tai Lue"/>
          <w:sz w:val="24"/>
          <w:szCs w:val="24"/>
        </w:rPr>
        <w:t>:</w:t>
      </w:r>
      <w:r w:rsidRPr="00390EBE">
        <w:rPr>
          <w:rFonts w:ascii="Microsoft New Tai Lue" w:hAnsi="Microsoft New Tai Lue" w:cs="Microsoft New Tai Lue"/>
          <w:sz w:val="24"/>
          <w:szCs w:val="24"/>
        </w:rPr>
        <w:t xml:space="preserve"> </w:t>
      </w:r>
      <w:hyperlink r:id="rId11" w:history="1">
        <w:r w:rsidRPr="00390EBE">
          <w:rPr>
            <w:rStyle w:val="Hyperlink"/>
            <w:rFonts w:ascii="Microsoft New Tai Lue" w:hAnsi="Microsoft New Tai Lue" w:cs="Microsoft New Tai Lue"/>
            <w:sz w:val="24"/>
            <w:szCs w:val="24"/>
          </w:rPr>
          <w:t>https://www.somersetwaste.gov.uk/recycling-collections/</w:t>
        </w:r>
      </w:hyperlink>
      <w:r w:rsidRPr="00390EBE">
        <w:rPr>
          <w:rStyle w:val="Hyperlink"/>
          <w:rFonts w:ascii="Microsoft New Tai Lue" w:hAnsi="Microsoft New Tai Lue" w:cs="Microsoft New Tai Lue"/>
          <w:sz w:val="24"/>
          <w:szCs w:val="24"/>
        </w:rPr>
        <w:t xml:space="preserve"> </w:t>
      </w:r>
    </w:p>
    <w:p w:rsidR="00E37C6F" w:rsidRPr="00390EBE" w:rsidRDefault="00E37C6F" w:rsidP="00E37C6F">
      <w:pPr>
        <w:pStyle w:val="NormalWeb"/>
        <w:spacing w:before="0" w:beforeAutospacing="0" w:after="0" w:afterAutospacing="0"/>
        <w:contextualSpacing/>
        <w:rPr>
          <w:rFonts w:ascii="Microsoft New Tai Lue" w:hAnsi="Microsoft New Tai Lue" w:cs="Microsoft New Tai Lue"/>
          <w:sz w:val="24"/>
          <w:szCs w:val="24"/>
        </w:rPr>
      </w:pPr>
    </w:p>
    <w:p w:rsidR="00E37C6F" w:rsidRPr="00F641D0" w:rsidRDefault="00E37C6F" w:rsidP="008F6F15">
      <w:pPr>
        <w:pStyle w:val="NormalWeb"/>
        <w:spacing w:before="0" w:beforeAutospacing="0" w:after="0" w:afterAutospacing="0"/>
        <w:contextualSpacing/>
        <w:rPr>
          <w:rFonts w:ascii="Microsoft New Tai Lue" w:hAnsi="Microsoft New Tai Lue" w:cs="Microsoft New Tai Lue"/>
          <w:sz w:val="24"/>
          <w:szCs w:val="24"/>
        </w:rPr>
      </w:pPr>
      <w:r w:rsidRPr="00F641D0">
        <w:rPr>
          <w:rFonts w:ascii="Microsoft New Tai Lue" w:hAnsi="Microsoft New Tai Lue" w:cs="Microsoft New Tai Lue"/>
          <w:sz w:val="24"/>
          <w:szCs w:val="24"/>
        </w:rPr>
        <w:t xml:space="preserve">If you want to recycle waste wood, plastic pots tubs and trays, </w:t>
      </w:r>
      <w:proofErr w:type="spellStart"/>
      <w:r w:rsidRPr="00F641D0">
        <w:rPr>
          <w:rFonts w:ascii="Microsoft New Tai Lue" w:hAnsi="Microsoft New Tai Lue" w:cs="Microsoft New Tai Lue"/>
          <w:sz w:val="24"/>
          <w:szCs w:val="24"/>
        </w:rPr>
        <w:t>TetraPaks</w:t>
      </w:r>
      <w:proofErr w:type="spellEnd"/>
      <w:r w:rsidRPr="00F641D0">
        <w:rPr>
          <w:rFonts w:ascii="Microsoft New Tai Lue" w:hAnsi="Microsoft New Tai Lue" w:cs="Microsoft New Tai Lue"/>
          <w:sz w:val="24"/>
          <w:szCs w:val="24"/>
        </w:rPr>
        <w:t xml:space="preserve"> and small </w:t>
      </w:r>
      <w:proofErr w:type="spellStart"/>
      <w:r w:rsidRPr="00F641D0">
        <w:rPr>
          <w:rFonts w:ascii="Microsoft New Tai Lue" w:hAnsi="Microsoft New Tai Lue" w:cs="Microsoft New Tai Lue"/>
          <w:sz w:val="24"/>
          <w:szCs w:val="24"/>
        </w:rPr>
        <w:t>electricals</w:t>
      </w:r>
      <w:proofErr w:type="spellEnd"/>
      <w:r w:rsidRPr="00F641D0">
        <w:rPr>
          <w:rFonts w:ascii="Microsoft New Tai Lue" w:hAnsi="Microsoft New Tai Lue" w:cs="Microsoft New Tai Lue"/>
          <w:sz w:val="24"/>
          <w:szCs w:val="24"/>
        </w:rPr>
        <w:t>, please hold on to them until the sites return to normal.</w:t>
      </w:r>
    </w:p>
    <w:p w:rsidR="0077407F" w:rsidRPr="00F641D0" w:rsidRDefault="0077407F" w:rsidP="00DB3B67">
      <w:pPr>
        <w:pStyle w:val="NormalWeb"/>
        <w:spacing w:before="0" w:beforeAutospacing="0" w:after="0" w:afterAutospacing="0"/>
        <w:rPr>
          <w:rFonts w:ascii="Microsoft New Tai Lue" w:hAnsi="Microsoft New Tai Lue" w:cs="Microsoft New Tai Lue"/>
          <w:color w:val="000000"/>
          <w:sz w:val="24"/>
          <w:szCs w:val="24"/>
        </w:rPr>
      </w:pPr>
    </w:p>
    <w:p w:rsidR="00FB3D6C" w:rsidRPr="00F641D0" w:rsidRDefault="00F641D0" w:rsidP="00FB3D6C">
      <w:pPr>
        <w:pStyle w:val="NormalWeb"/>
        <w:spacing w:before="0" w:beforeAutospacing="0" w:after="0" w:afterAutospacing="0"/>
        <w:rPr>
          <w:rFonts w:ascii="Microsoft New Tai Lue" w:hAnsi="Microsoft New Tai Lue" w:cs="Microsoft New Tai Lue"/>
          <w:color w:val="000000"/>
          <w:sz w:val="24"/>
          <w:szCs w:val="24"/>
        </w:rPr>
      </w:pPr>
      <w:r w:rsidRPr="00F641D0">
        <w:rPr>
          <w:rFonts w:ascii="Microsoft New Tai Lue" w:hAnsi="Microsoft New Tai Lue" w:cs="Microsoft New Tai Lue"/>
          <w:color w:val="000000"/>
          <w:sz w:val="24"/>
          <w:szCs w:val="24"/>
        </w:rPr>
        <w:t>Mickey Green, SWP Managing Director, said: “This is another step towards business as usual. The restrictions are there to keep everyone safe, but they do reduce capacity so please do only come if you really need to. It’s not business as usual and there’s every chance you will have a lengthy wait.”</w:t>
      </w:r>
    </w:p>
    <w:p w:rsidR="00F641D0" w:rsidRPr="00F641D0" w:rsidRDefault="00F641D0" w:rsidP="00FB3D6C">
      <w:pPr>
        <w:pStyle w:val="NormalWeb"/>
        <w:spacing w:before="0" w:beforeAutospacing="0" w:after="0" w:afterAutospacing="0"/>
        <w:rPr>
          <w:rFonts w:ascii="Microsoft New Tai Lue" w:hAnsi="Microsoft New Tai Lue" w:cs="Microsoft New Tai Lue"/>
          <w:color w:val="000000" w:themeColor="text1"/>
          <w:sz w:val="24"/>
          <w:szCs w:val="24"/>
        </w:rPr>
      </w:pPr>
    </w:p>
    <w:p w:rsidR="00FB3D6C" w:rsidRPr="00390EBE" w:rsidRDefault="00FB3D6C" w:rsidP="00FB3D6C">
      <w:pPr>
        <w:rPr>
          <w:rFonts w:ascii="Microsoft New Tai Lue" w:hAnsi="Microsoft New Tai Lue" w:cs="Microsoft New Tai Lue"/>
          <w:sz w:val="24"/>
          <w:szCs w:val="24"/>
        </w:rPr>
      </w:pPr>
      <w:r w:rsidRPr="00F641D0">
        <w:rPr>
          <w:rFonts w:ascii="Microsoft New Tai Lue" w:hAnsi="Microsoft New Tai Lue" w:cs="Microsoft New Tai Lue"/>
          <w:sz w:val="24"/>
          <w:szCs w:val="24"/>
        </w:rPr>
        <w:t>For more information about how to reduce and reuse your waste, visit</w:t>
      </w:r>
      <w:r w:rsidRPr="00390EBE">
        <w:rPr>
          <w:rFonts w:ascii="Microsoft New Tai Lue" w:hAnsi="Microsoft New Tai Lue" w:cs="Microsoft New Tai Lue"/>
          <w:sz w:val="24"/>
          <w:szCs w:val="24"/>
        </w:rPr>
        <w:t xml:space="preserve"> </w:t>
      </w:r>
      <w:hyperlink r:id="rId12" w:history="1">
        <w:r w:rsidRPr="00390EBE">
          <w:rPr>
            <w:rStyle w:val="Hyperlink"/>
            <w:rFonts w:ascii="Microsoft New Tai Lue" w:hAnsi="Microsoft New Tai Lue" w:cs="Microsoft New Tai Lue"/>
            <w:sz w:val="24"/>
            <w:szCs w:val="24"/>
          </w:rPr>
          <w:t>www.somersetwaste.gov.uk</w:t>
        </w:r>
      </w:hyperlink>
      <w:r w:rsidRPr="00390EBE">
        <w:rPr>
          <w:rFonts w:ascii="Microsoft New Tai Lue" w:hAnsi="Microsoft New Tai Lue" w:cs="Microsoft New Tai Lue"/>
          <w:sz w:val="24"/>
          <w:szCs w:val="24"/>
        </w:rPr>
        <w:t xml:space="preserve"> </w:t>
      </w:r>
    </w:p>
    <w:p w:rsidR="00FB3D6C" w:rsidRPr="00390EBE" w:rsidRDefault="00FB3D6C" w:rsidP="00FB3D6C">
      <w:pPr>
        <w:rPr>
          <w:rFonts w:ascii="Microsoft New Tai Lue" w:hAnsi="Microsoft New Tai Lue" w:cs="Microsoft New Tai Lue"/>
          <w:sz w:val="24"/>
          <w:szCs w:val="24"/>
        </w:rPr>
      </w:pPr>
      <w:r w:rsidRPr="00390EBE">
        <w:rPr>
          <w:rFonts w:ascii="Microsoft New Tai Lue" w:hAnsi="Microsoft New Tai Lue" w:cs="Microsoft New Tai Lue"/>
          <w:sz w:val="24"/>
          <w:szCs w:val="24"/>
        </w:rPr>
        <w:t xml:space="preserve">For the latest information about services and any disruption visit </w:t>
      </w:r>
      <w:hyperlink r:id="rId13" w:history="1">
        <w:r w:rsidRPr="00390EBE">
          <w:rPr>
            <w:rStyle w:val="Hyperlink"/>
            <w:rFonts w:ascii="Microsoft New Tai Lue" w:hAnsi="Microsoft New Tai Lue" w:cs="Microsoft New Tai Lue"/>
            <w:sz w:val="24"/>
            <w:szCs w:val="24"/>
          </w:rPr>
          <w:t>www.somersetwaste.gov.uk/coronavirus</w:t>
        </w:r>
      </w:hyperlink>
      <w:r w:rsidRPr="00390EBE">
        <w:rPr>
          <w:rFonts w:ascii="Microsoft New Tai Lue" w:hAnsi="Microsoft New Tai Lue" w:cs="Microsoft New Tai Lue"/>
          <w:sz w:val="24"/>
          <w:szCs w:val="24"/>
        </w:rPr>
        <w:t xml:space="preserve"> and follow @</w:t>
      </w:r>
      <w:proofErr w:type="spellStart"/>
      <w:r w:rsidRPr="00390EBE">
        <w:rPr>
          <w:rFonts w:ascii="Microsoft New Tai Lue" w:hAnsi="Microsoft New Tai Lue" w:cs="Microsoft New Tai Lue"/>
          <w:sz w:val="24"/>
          <w:szCs w:val="24"/>
        </w:rPr>
        <w:t>somersetwaste</w:t>
      </w:r>
      <w:proofErr w:type="spellEnd"/>
      <w:r w:rsidRPr="00390EBE">
        <w:rPr>
          <w:rFonts w:ascii="Microsoft New Tai Lue" w:hAnsi="Microsoft New Tai Lue" w:cs="Microsoft New Tai Lue"/>
          <w:sz w:val="24"/>
          <w:szCs w:val="24"/>
        </w:rPr>
        <w:t xml:space="preserve"> on Twitter and Facebook.</w:t>
      </w:r>
    </w:p>
    <w:p w:rsidR="00877C18" w:rsidRPr="00390EBE" w:rsidRDefault="00877C18" w:rsidP="00250BBC">
      <w:pPr>
        <w:pStyle w:val="NormalWeb"/>
        <w:spacing w:before="0" w:beforeAutospacing="0" w:after="0" w:afterAutospacing="0"/>
        <w:rPr>
          <w:rFonts w:ascii="Microsoft New Tai Lue" w:hAnsi="Microsoft New Tai Lue" w:cs="Microsoft New Tai Lue"/>
          <w:color w:val="000000" w:themeColor="text1"/>
          <w:sz w:val="24"/>
          <w:szCs w:val="24"/>
        </w:rPr>
      </w:pPr>
    </w:p>
    <w:bookmarkEnd w:id="1"/>
    <w:p w:rsidR="00877C18" w:rsidRPr="00390EBE" w:rsidRDefault="00877C18" w:rsidP="008D5B21">
      <w:pPr>
        <w:pStyle w:val="NormalWeb"/>
        <w:spacing w:before="0" w:beforeAutospacing="0" w:after="0" w:afterAutospacing="0"/>
        <w:jc w:val="center"/>
        <w:rPr>
          <w:rFonts w:ascii="Microsoft New Tai Lue" w:hAnsi="Microsoft New Tai Lue" w:cs="Microsoft New Tai Lue"/>
          <w:color w:val="000000" w:themeColor="text1"/>
          <w:sz w:val="24"/>
          <w:szCs w:val="24"/>
        </w:rPr>
      </w:pPr>
      <w:r w:rsidRPr="00390EBE">
        <w:rPr>
          <w:rFonts w:ascii="Microsoft New Tai Lue" w:hAnsi="Microsoft New Tai Lue" w:cs="Microsoft New Tai Lue"/>
          <w:color w:val="000000" w:themeColor="text1"/>
          <w:sz w:val="24"/>
          <w:szCs w:val="24"/>
        </w:rPr>
        <w:t>[END]</w:t>
      </w:r>
    </w:p>
    <w:p w:rsidR="001D5A3D" w:rsidRPr="00390EBE" w:rsidRDefault="001D5A3D" w:rsidP="00250BBC">
      <w:pPr>
        <w:rPr>
          <w:rFonts w:ascii="Microsoft New Tai Lue" w:hAnsi="Microsoft New Tai Lue" w:cs="Microsoft New Tai Lue"/>
          <w:color w:val="000000" w:themeColor="text1"/>
          <w:sz w:val="24"/>
          <w:szCs w:val="24"/>
        </w:rPr>
      </w:pPr>
    </w:p>
    <w:bookmarkEnd w:id="0"/>
    <w:p w:rsidR="00A73FA5" w:rsidRPr="00390EBE" w:rsidRDefault="00A73FA5" w:rsidP="00250BBC">
      <w:pPr>
        <w:rPr>
          <w:rFonts w:ascii="Microsoft New Tai Lue" w:hAnsi="Microsoft New Tai Lue" w:cs="Microsoft New Tai Lue"/>
          <w:color w:val="000000" w:themeColor="text1"/>
          <w:sz w:val="24"/>
          <w:szCs w:val="24"/>
        </w:rPr>
      </w:pPr>
      <w:r w:rsidRPr="00390EBE">
        <w:rPr>
          <w:rFonts w:ascii="Microsoft New Tai Lue" w:hAnsi="Microsoft New Tai Lue" w:cs="Microsoft New Tai Lue"/>
          <w:color w:val="000000" w:themeColor="text1"/>
          <w:sz w:val="24"/>
          <w:szCs w:val="24"/>
        </w:rPr>
        <w:t xml:space="preserve"> </w:t>
      </w:r>
    </w:p>
    <w:sectPr w:rsidR="00A73FA5" w:rsidRPr="00390EBE" w:rsidSect="00B341B0">
      <w:pgSz w:w="11906" w:h="16838"/>
      <w:pgMar w:top="1440" w:right="127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B62"/>
    <w:multiLevelType w:val="hybridMultilevel"/>
    <w:tmpl w:val="9FBE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50381E"/>
    <w:multiLevelType w:val="multilevel"/>
    <w:tmpl w:val="394C6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479399F"/>
    <w:multiLevelType w:val="hybridMultilevel"/>
    <w:tmpl w:val="75804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F026FEE"/>
    <w:multiLevelType w:val="hybridMultilevel"/>
    <w:tmpl w:val="748A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D31914"/>
    <w:multiLevelType w:val="hybridMultilevel"/>
    <w:tmpl w:val="AB4C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094BBA"/>
    <w:multiLevelType w:val="hybridMultilevel"/>
    <w:tmpl w:val="B84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ED1B6B"/>
    <w:multiLevelType w:val="hybridMultilevel"/>
    <w:tmpl w:val="F9C0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D03D7B"/>
    <w:multiLevelType w:val="hybridMultilevel"/>
    <w:tmpl w:val="8C26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F24AEB"/>
    <w:multiLevelType w:val="hybridMultilevel"/>
    <w:tmpl w:val="C210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607F54"/>
    <w:multiLevelType w:val="multilevel"/>
    <w:tmpl w:val="F918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04C15C6"/>
    <w:multiLevelType w:val="hybridMultilevel"/>
    <w:tmpl w:val="077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973A14"/>
    <w:multiLevelType w:val="hybridMultilevel"/>
    <w:tmpl w:val="84564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6AC1753"/>
    <w:multiLevelType w:val="hybridMultilevel"/>
    <w:tmpl w:val="DCD2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006920"/>
    <w:multiLevelType w:val="hybridMultilevel"/>
    <w:tmpl w:val="88188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821A28"/>
    <w:multiLevelType w:val="hybridMultilevel"/>
    <w:tmpl w:val="54DCE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1C327F9"/>
    <w:multiLevelType w:val="hybridMultilevel"/>
    <w:tmpl w:val="44F6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5D4743"/>
    <w:multiLevelType w:val="hybridMultilevel"/>
    <w:tmpl w:val="14CC2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B12705"/>
    <w:multiLevelType w:val="hybridMultilevel"/>
    <w:tmpl w:val="94F27A10"/>
    <w:lvl w:ilvl="0" w:tplc="58AAF730">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B193773"/>
    <w:multiLevelType w:val="hybridMultilevel"/>
    <w:tmpl w:val="0E72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3C409A"/>
    <w:multiLevelType w:val="hybridMultilevel"/>
    <w:tmpl w:val="33D02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0060ED"/>
    <w:multiLevelType w:val="hybridMultilevel"/>
    <w:tmpl w:val="62F84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B46320"/>
    <w:multiLevelType w:val="hybridMultilevel"/>
    <w:tmpl w:val="08FC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F2680A"/>
    <w:multiLevelType w:val="hybridMultilevel"/>
    <w:tmpl w:val="29CC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A66279"/>
    <w:multiLevelType w:val="hybridMultilevel"/>
    <w:tmpl w:val="0500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EF3142"/>
    <w:multiLevelType w:val="hybridMultilevel"/>
    <w:tmpl w:val="CDFC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3B7083"/>
    <w:multiLevelType w:val="hybridMultilevel"/>
    <w:tmpl w:val="4270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5B21FB"/>
    <w:multiLevelType w:val="hybridMultilevel"/>
    <w:tmpl w:val="C94A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25"/>
  </w:num>
  <w:num w:numId="4">
    <w:abstractNumId w:val="23"/>
  </w:num>
  <w:num w:numId="5">
    <w:abstractNumId w:val="7"/>
  </w:num>
  <w:num w:numId="6">
    <w:abstractNumId w:val="9"/>
  </w:num>
  <w:num w:numId="7">
    <w:abstractNumId w:val="26"/>
  </w:num>
  <w:num w:numId="8">
    <w:abstractNumId w:val="8"/>
  </w:num>
  <w:num w:numId="9">
    <w:abstractNumId w:val="22"/>
  </w:num>
  <w:num w:numId="10">
    <w:abstractNumId w:val="24"/>
  </w:num>
  <w:num w:numId="11">
    <w:abstractNumId w:val="18"/>
  </w:num>
  <w:num w:numId="12">
    <w:abstractNumId w:val="13"/>
  </w:num>
  <w:num w:numId="13">
    <w:abstractNumId w:val="6"/>
  </w:num>
  <w:num w:numId="14">
    <w:abstractNumId w:val="10"/>
  </w:num>
  <w:num w:numId="15">
    <w:abstractNumId w:val="2"/>
  </w:num>
  <w:num w:numId="16">
    <w:abstractNumId w:val="5"/>
  </w:num>
  <w:num w:numId="17">
    <w:abstractNumId w:val="16"/>
  </w:num>
  <w:num w:numId="18">
    <w:abstractNumId w:val="20"/>
  </w:num>
  <w:num w:numId="19">
    <w:abstractNumId w:val="1"/>
  </w:num>
  <w:num w:numId="20">
    <w:abstractNumId w:val="3"/>
  </w:num>
  <w:num w:numId="21">
    <w:abstractNumId w:val="11"/>
  </w:num>
  <w:num w:numId="22">
    <w:abstractNumId w:val="17"/>
  </w:num>
  <w:num w:numId="23">
    <w:abstractNumId w:val="1"/>
  </w:num>
  <w:num w:numId="24">
    <w:abstractNumId w:val="3"/>
  </w:num>
  <w:num w:numId="25">
    <w:abstractNumId w:val="5"/>
  </w:num>
  <w:num w:numId="26">
    <w:abstractNumId w:val="19"/>
  </w:num>
  <w:num w:numId="27">
    <w:abstractNumId w:val="12"/>
  </w:num>
  <w:num w:numId="28">
    <w:abstractNumId w:val="21"/>
  </w:num>
  <w:num w:numId="29">
    <w:abstractNumId w:val="15"/>
  </w:num>
  <w:num w:numId="30">
    <w:abstractNumId w:val="0"/>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0F724C"/>
    <w:rsid w:val="0000047C"/>
    <w:rsid w:val="000015C4"/>
    <w:rsid w:val="00003C17"/>
    <w:rsid w:val="00004065"/>
    <w:rsid w:val="00006862"/>
    <w:rsid w:val="0001172A"/>
    <w:rsid w:val="00011A15"/>
    <w:rsid w:val="000126B4"/>
    <w:rsid w:val="00020E17"/>
    <w:rsid w:val="000225C9"/>
    <w:rsid w:val="00024E2D"/>
    <w:rsid w:val="00024FE7"/>
    <w:rsid w:val="00031858"/>
    <w:rsid w:val="00032684"/>
    <w:rsid w:val="00034F49"/>
    <w:rsid w:val="00035B13"/>
    <w:rsid w:val="00037596"/>
    <w:rsid w:val="0004385C"/>
    <w:rsid w:val="0004710D"/>
    <w:rsid w:val="00047A43"/>
    <w:rsid w:val="000500CC"/>
    <w:rsid w:val="00051F59"/>
    <w:rsid w:val="000628D4"/>
    <w:rsid w:val="00065A27"/>
    <w:rsid w:val="00075151"/>
    <w:rsid w:val="000811D7"/>
    <w:rsid w:val="00085898"/>
    <w:rsid w:val="0009414D"/>
    <w:rsid w:val="000977A9"/>
    <w:rsid w:val="000A1800"/>
    <w:rsid w:val="000A1E5B"/>
    <w:rsid w:val="000A2E95"/>
    <w:rsid w:val="000A40DC"/>
    <w:rsid w:val="000A52F0"/>
    <w:rsid w:val="000A644B"/>
    <w:rsid w:val="000A6B1F"/>
    <w:rsid w:val="000A7B4A"/>
    <w:rsid w:val="000B265E"/>
    <w:rsid w:val="000B4E1A"/>
    <w:rsid w:val="000B692D"/>
    <w:rsid w:val="000B78A5"/>
    <w:rsid w:val="000B7D6E"/>
    <w:rsid w:val="000C0DAD"/>
    <w:rsid w:val="000C155B"/>
    <w:rsid w:val="000C1B0F"/>
    <w:rsid w:val="000C6182"/>
    <w:rsid w:val="000C77BB"/>
    <w:rsid w:val="000C7D82"/>
    <w:rsid w:val="000D050F"/>
    <w:rsid w:val="000D0CC3"/>
    <w:rsid w:val="000D755D"/>
    <w:rsid w:val="000D7696"/>
    <w:rsid w:val="000E25A5"/>
    <w:rsid w:val="000E28AF"/>
    <w:rsid w:val="000E52A1"/>
    <w:rsid w:val="000F1BD8"/>
    <w:rsid w:val="000F2728"/>
    <w:rsid w:val="000F2973"/>
    <w:rsid w:val="000F3554"/>
    <w:rsid w:val="000F724C"/>
    <w:rsid w:val="00113838"/>
    <w:rsid w:val="00117B82"/>
    <w:rsid w:val="00122183"/>
    <w:rsid w:val="00124451"/>
    <w:rsid w:val="00125D1B"/>
    <w:rsid w:val="0012677A"/>
    <w:rsid w:val="00131D11"/>
    <w:rsid w:val="00134BA8"/>
    <w:rsid w:val="0013647F"/>
    <w:rsid w:val="001376B1"/>
    <w:rsid w:val="00140B23"/>
    <w:rsid w:val="00141D85"/>
    <w:rsid w:val="00141F36"/>
    <w:rsid w:val="00142BFF"/>
    <w:rsid w:val="001454A1"/>
    <w:rsid w:val="0014636A"/>
    <w:rsid w:val="00153069"/>
    <w:rsid w:val="00153746"/>
    <w:rsid w:val="001544CB"/>
    <w:rsid w:val="00154C44"/>
    <w:rsid w:val="00155938"/>
    <w:rsid w:val="00161A5B"/>
    <w:rsid w:val="0016357E"/>
    <w:rsid w:val="001635B5"/>
    <w:rsid w:val="00172811"/>
    <w:rsid w:val="0017747D"/>
    <w:rsid w:val="0018224A"/>
    <w:rsid w:val="0018288F"/>
    <w:rsid w:val="00183405"/>
    <w:rsid w:val="00184ADD"/>
    <w:rsid w:val="001865C4"/>
    <w:rsid w:val="00190ED1"/>
    <w:rsid w:val="001911BE"/>
    <w:rsid w:val="001945BE"/>
    <w:rsid w:val="00194A91"/>
    <w:rsid w:val="00195397"/>
    <w:rsid w:val="001957F6"/>
    <w:rsid w:val="00197C03"/>
    <w:rsid w:val="001A035D"/>
    <w:rsid w:val="001A25B9"/>
    <w:rsid w:val="001A31F7"/>
    <w:rsid w:val="001A3315"/>
    <w:rsid w:val="001A3A3D"/>
    <w:rsid w:val="001A3AB8"/>
    <w:rsid w:val="001A3F0D"/>
    <w:rsid w:val="001A4EEF"/>
    <w:rsid w:val="001A7A7F"/>
    <w:rsid w:val="001B0E2D"/>
    <w:rsid w:val="001B2C4B"/>
    <w:rsid w:val="001B39C3"/>
    <w:rsid w:val="001B62C0"/>
    <w:rsid w:val="001B798D"/>
    <w:rsid w:val="001C4742"/>
    <w:rsid w:val="001C5306"/>
    <w:rsid w:val="001C596D"/>
    <w:rsid w:val="001D3E17"/>
    <w:rsid w:val="001D4784"/>
    <w:rsid w:val="001D49C1"/>
    <w:rsid w:val="001D5A3D"/>
    <w:rsid w:val="001D5F71"/>
    <w:rsid w:val="001D62EF"/>
    <w:rsid w:val="001D7CB3"/>
    <w:rsid w:val="001E0A28"/>
    <w:rsid w:val="001E1636"/>
    <w:rsid w:val="001E427E"/>
    <w:rsid w:val="001E45C6"/>
    <w:rsid w:val="001E4B53"/>
    <w:rsid w:val="001E4BDE"/>
    <w:rsid w:val="001E6F2B"/>
    <w:rsid w:val="001F1FC5"/>
    <w:rsid w:val="001F3BD9"/>
    <w:rsid w:val="001F622E"/>
    <w:rsid w:val="001F6F19"/>
    <w:rsid w:val="00200F1F"/>
    <w:rsid w:val="00200F47"/>
    <w:rsid w:val="0020537E"/>
    <w:rsid w:val="002110C3"/>
    <w:rsid w:val="00211BFC"/>
    <w:rsid w:val="00214A7D"/>
    <w:rsid w:val="00216061"/>
    <w:rsid w:val="0022087E"/>
    <w:rsid w:val="002220CE"/>
    <w:rsid w:val="0022434A"/>
    <w:rsid w:val="002247CC"/>
    <w:rsid w:val="0023209B"/>
    <w:rsid w:val="00235B75"/>
    <w:rsid w:val="002427C6"/>
    <w:rsid w:val="002433B6"/>
    <w:rsid w:val="002437B6"/>
    <w:rsid w:val="00243BC1"/>
    <w:rsid w:val="0024469D"/>
    <w:rsid w:val="002459E2"/>
    <w:rsid w:val="00247EA7"/>
    <w:rsid w:val="00250BBC"/>
    <w:rsid w:val="002552A3"/>
    <w:rsid w:val="002555EA"/>
    <w:rsid w:val="00257BBE"/>
    <w:rsid w:val="002607D8"/>
    <w:rsid w:val="002655E1"/>
    <w:rsid w:val="00272CEF"/>
    <w:rsid w:val="00273A2B"/>
    <w:rsid w:val="00274B55"/>
    <w:rsid w:val="00280E63"/>
    <w:rsid w:val="0028690A"/>
    <w:rsid w:val="00287BE2"/>
    <w:rsid w:val="00291DA1"/>
    <w:rsid w:val="00292F4D"/>
    <w:rsid w:val="00294310"/>
    <w:rsid w:val="00294932"/>
    <w:rsid w:val="002949BC"/>
    <w:rsid w:val="00297BCC"/>
    <w:rsid w:val="002A0231"/>
    <w:rsid w:val="002A2DF0"/>
    <w:rsid w:val="002A4D7F"/>
    <w:rsid w:val="002A5EB2"/>
    <w:rsid w:val="002B06FD"/>
    <w:rsid w:val="002B1CF3"/>
    <w:rsid w:val="002B3C7F"/>
    <w:rsid w:val="002B591A"/>
    <w:rsid w:val="002B696A"/>
    <w:rsid w:val="002C1AC5"/>
    <w:rsid w:val="002C247A"/>
    <w:rsid w:val="002C2AB8"/>
    <w:rsid w:val="002C2E6A"/>
    <w:rsid w:val="002C5CDF"/>
    <w:rsid w:val="002C6608"/>
    <w:rsid w:val="002C6F13"/>
    <w:rsid w:val="002D0937"/>
    <w:rsid w:val="002D1044"/>
    <w:rsid w:val="002E0BB5"/>
    <w:rsid w:val="002E1061"/>
    <w:rsid w:val="002E3377"/>
    <w:rsid w:val="002E457E"/>
    <w:rsid w:val="002F1B6E"/>
    <w:rsid w:val="002F4174"/>
    <w:rsid w:val="002F54BE"/>
    <w:rsid w:val="002F7377"/>
    <w:rsid w:val="002F7DFE"/>
    <w:rsid w:val="003022E5"/>
    <w:rsid w:val="003023C5"/>
    <w:rsid w:val="003025A4"/>
    <w:rsid w:val="0030415D"/>
    <w:rsid w:val="00305388"/>
    <w:rsid w:val="0031252A"/>
    <w:rsid w:val="00313BB2"/>
    <w:rsid w:val="00314515"/>
    <w:rsid w:val="003151A9"/>
    <w:rsid w:val="0031561F"/>
    <w:rsid w:val="00316856"/>
    <w:rsid w:val="003218BA"/>
    <w:rsid w:val="00322BA2"/>
    <w:rsid w:val="00324926"/>
    <w:rsid w:val="00324D67"/>
    <w:rsid w:val="0032732E"/>
    <w:rsid w:val="00332AC1"/>
    <w:rsid w:val="00336065"/>
    <w:rsid w:val="00336C8A"/>
    <w:rsid w:val="00336FF1"/>
    <w:rsid w:val="00337CB8"/>
    <w:rsid w:val="00341E2A"/>
    <w:rsid w:val="00342050"/>
    <w:rsid w:val="00344668"/>
    <w:rsid w:val="003456E0"/>
    <w:rsid w:val="00347AB3"/>
    <w:rsid w:val="00347BEE"/>
    <w:rsid w:val="003501CD"/>
    <w:rsid w:val="0035475C"/>
    <w:rsid w:val="00357D07"/>
    <w:rsid w:val="00362AEB"/>
    <w:rsid w:val="00365921"/>
    <w:rsid w:val="00370277"/>
    <w:rsid w:val="00372DE6"/>
    <w:rsid w:val="00373BBB"/>
    <w:rsid w:val="00374634"/>
    <w:rsid w:val="0037481F"/>
    <w:rsid w:val="003777DA"/>
    <w:rsid w:val="00377CE8"/>
    <w:rsid w:val="00380302"/>
    <w:rsid w:val="00384232"/>
    <w:rsid w:val="003869D8"/>
    <w:rsid w:val="00390E47"/>
    <w:rsid w:val="00390EBE"/>
    <w:rsid w:val="0039177E"/>
    <w:rsid w:val="003928C1"/>
    <w:rsid w:val="00394213"/>
    <w:rsid w:val="00396A57"/>
    <w:rsid w:val="003A4093"/>
    <w:rsid w:val="003A507C"/>
    <w:rsid w:val="003A5C3B"/>
    <w:rsid w:val="003A725E"/>
    <w:rsid w:val="003A7C6C"/>
    <w:rsid w:val="003B1988"/>
    <w:rsid w:val="003B1A77"/>
    <w:rsid w:val="003B385D"/>
    <w:rsid w:val="003B3F9A"/>
    <w:rsid w:val="003B424F"/>
    <w:rsid w:val="003B6D46"/>
    <w:rsid w:val="003B6E72"/>
    <w:rsid w:val="003C15EE"/>
    <w:rsid w:val="003D1AE7"/>
    <w:rsid w:val="003D35AE"/>
    <w:rsid w:val="003D61BC"/>
    <w:rsid w:val="003D6DB3"/>
    <w:rsid w:val="003E041A"/>
    <w:rsid w:val="003E0B97"/>
    <w:rsid w:val="003E26E9"/>
    <w:rsid w:val="003E2BA2"/>
    <w:rsid w:val="003E4F23"/>
    <w:rsid w:val="003E5CB4"/>
    <w:rsid w:val="003E6860"/>
    <w:rsid w:val="003F02A1"/>
    <w:rsid w:val="003F03B2"/>
    <w:rsid w:val="003F098A"/>
    <w:rsid w:val="003F21BB"/>
    <w:rsid w:val="003F3CE7"/>
    <w:rsid w:val="003F3EBB"/>
    <w:rsid w:val="003F5266"/>
    <w:rsid w:val="003F640E"/>
    <w:rsid w:val="00401100"/>
    <w:rsid w:val="00401976"/>
    <w:rsid w:val="004027BF"/>
    <w:rsid w:val="00404934"/>
    <w:rsid w:val="00405470"/>
    <w:rsid w:val="004106C3"/>
    <w:rsid w:val="00412FF8"/>
    <w:rsid w:val="00415AA1"/>
    <w:rsid w:val="0041753C"/>
    <w:rsid w:val="0042088B"/>
    <w:rsid w:val="00420BF3"/>
    <w:rsid w:val="00424C50"/>
    <w:rsid w:val="00430992"/>
    <w:rsid w:val="00435C41"/>
    <w:rsid w:val="0044009C"/>
    <w:rsid w:val="00442054"/>
    <w:rsid w:val="004421CC"/>
    <w:rsid w:val="00452857"/>
    <w:rsid w:val="00453C4C"/>
    <w:rsid w:val="00455EC9"/>
    <w:rsid w:val="00457623"/>
    <w:rsid w:val="00461E15"/>
    <w:rsid w:val="00462370"/>
    <w:rsid w:val="00467322"/>
    <w:rsid w:val="00474C2B"/>
    <w:rsid w:val="0047583F"/>
    <w:rsid w:val="0047606B"/>
    <w:rsid w:val="00477193"/>
    <w:rsid w:val="00482139"/>
    <w:rsid w:val="00484F8F"/>
    <w:rsid w:val="004853FC"/>
    <w:rsid w:val="0049183F"/>
    <w:rsid w:val="00492073"/>
    <w:rsid w:val="004923DE"/>
    <w:rsid w:val="004A18D6"/>
    <w:rsid w:val="004A3C87"/>
    <w:rsid w:val="004A4E3B"/>
    <w:rsid w:val="004A6122"/>
    <w:rsid w:val="004A6F55"/>
    <w:rsid w:val="004A7ED1"/>
    <w:rsid w:val="004B1D0D"/>
    <w:rsid w:val="004B1F66"/>
    <w:rsid w:val="004B3407"/>
    <w:rsid w:val="004B4B6C"/>
    <w:rsid w:val="004B5382"/>
    <w:rsid w:val="004B7476"/>
    <w:rsid w:val="004C0577"/>
    <w:rsid w:val="004C0719"/>
    <w:rsid w:val="004C0A30"/>
    <w:rsid w:val="004C2C07"/>
    <w:rsid w:val="004C2CE0"/>
    <w:rsid w:val="004C461D"/>
    <w:rsid w:val="004C51DB"/>
    <w:rsid w:val="004C5DB2"/>
    <w:rsid w:val="004D0FB2"/>
    <w:rsid w:val="004D2673"/>
    <w:rsid w:val="004D2BDA"/>
    <w:rsid w:val="004D31C5"/>
    <w:rsid w:val="004D71EB"/>
    <w:rsid w:val="004E1A9A"/>
    <w:rsid w:val="004E21C7"/>
    <w:rsid w:val="004E474C"/>
    <w:rsid w:val="004F2F9C"/>
    <w:rsid w:val="004F5AB9"/>
    <w:rsid w:val="004F5AC9"/>
    <w:rsid w:val="00502902"/>
    <w:rsid w:val="005036EB"/>
    <w:rsid w:val="00504EED"/>
    <w:rsid w:val="00505827"/>
    <w:rsid w:val="00512A7C"/>
    <w:rsid w:val="00512F4A"/>
    <w:rsid w:val="00515D3C"/>
    <w:rsid w:val="00516618"/>
    <w:rsid w:val="00525A52"/>
    <w:rsid w:val="00525BE2"/>
    <w:rsid w:val="005318AD"/>
    <w:rsid w:val="00536BE5"/>
    <w:rsid w:val="00540BAE"/>
    <w:rsid w:val="00540F17"/>
    <w:rsid w:val="00543AF7"/>
    <w:rsid w:val="00543EB3"/>
    <w:rsid w:val="0054612D"/>
    <w:rsid w:val="005467AA"/>
    <w:rsid w:val="0054791D"/>
    <w:rsid w:val="00547A2F"/>
    <w:rsid w:val="005505D6"/>
    <w:rsid w:val="00552F20"/>
    <w:rsid w:val="00553D9D"/>
    <w:rsid w:val="00554BDB"/>
    <w:rsid w:val="00557239"/>
    <w:rsid w:val="00561C02"/>
    <w:rsid w:val="00564038"/>
    <w:rsid w:val="00565FBF"/>
    <w:rsid w:val="00566626"/>
    <w:rsid w:val="005670AB"/>
    <w:rsid w:val="00567CCC"/>
    <w:rsid w:val="00571D1E"/>
    <w:rsid w:val="0057288E"/>
    <w:rsid w:val="0057385E"/>
    <w:rsid w:val="005746FB"/>
    <w:rsid w:val="0058168B"/>
    <w:rsid w:val="00582CF2"/>
    <w:rsid w:val="0058348A"/>
    <w:rsid w:val="00584A06"/>
    <w:rsid w:val="00585009"/>
    <w:rsid w:val="00590C25"/>
    <w:rsid w:val="00591C9D"/>
    <w:rsid w:val="005945F2"/>
    <w:rsid w:val="00597B1B"/>
    <w:rsid w:val="005A135B"/>
    <w:rsid w:val="005A1B09"/>
    <w:rsid w:val="005A2A27"/>
    <w:rsid w:val="005A62DA"/>
    <w:rsid w:val="005A66E1"/>
    <w:rsid w:val="005B36AF"/>
    <w:rsid w:val="005B390D"/>
    <w:rsid w:val="005B5F4A"/>
    <w:rsid w:val="005B6955"/>
    <w:rsid w:val="005B7BCE"/>
    <w:rsid w:val="005B7F56"/>
    <w:rsid w:val="005C2C35"/>
    <w:rsid w:val="005C2DD2"/>
    <w:rsid w:val="005C3BA2"/>
    <w:rsid w:val="005C4CEA"/>
    <w:rsid w:val="005C5CE5"/>
    <w:rsid w:val="005C6159"/>
    <w:rsid w:val="005C6B8A"/>
    <w:rsid w:val="005C75F7"/>
    <w:rsid w:val="005D5336"/>
    <w:rsid w:val="005D5E87"/>
    <w:rsid w:val="005D5EE5"/>
    <w:rsid w:val="005D6A9C"/>
    <w:rsid w:val="005D7618"/>
    <w:rsid w:val="005E1EC9"/>
    <w:rsid w:val="005E2291"/>
    <w:rsid w:val="005E3EFF"/>
    <w:rsid w:val="005F0F5B"/>
    <w:rsid w:val="005F2567"/>
    <w:rsid w:val="005F6627"/>
    <w:rsid w:val="005F7F8E"/>
    <w:rsid w:val="0060006C"/>
    <w:rsid w:val="0060170F"/>
    <w:rsid w:val="00601EAB"/>
    <w:rsid w:val="00602945"/>
    <w:rsid w:val="00602C9A"/>
    <w:rsid w:val="006046CC"/>
    <w:rsid w:val="00604864"/>
    <w:rsid w:val="00604999"/>
    <w:rsid w:val="00610771"/>
    <w:rsid w:val="00611045"/>
    <w:rsid w:val="006129DB"/>
    <w:rsid w:val="00615EA7"/>
    <w:rsid w:val="006161AF"/>
    <w:rsid w:val="0061714E"/>
    <w:rsid w:val="0061733A"/>
    <w:rsid w:val="00617378"/>
    <w:rsid w:val="00626EE2"/>
    <w:rsid w:val="006320A5"/>
    <w:rsid w:val="006366E0"/>
    <w:rsid w:val="00636B83"/>
    <w:rsid w:val="006401C3"/>
    <w:rsid w:val="00641757"/>
    <w:rsid w:val="00641ADB"/>
    <w:rsid w:val="00642E2A"/>
    <w:rsid w:val="006436B7"/>
    <w:rsid w:val="006454CE"/>
    <w:rsid w:val="0064556A"/>
    <w:rsid w:val="006464F0"/>
    <w:rsid w:val="006468D9"/>
    <w:rsid w:val="00647765"/>
    <w:rsid w:val="006501D3"/>
    <w:rsid w:val="006515DF"/>
    <w:rsid w:val="00653AAE"/>
    <w:rsid w:val="006549A0"/>
    <w:rsid w:val="00655E15"/>
    <w:rsid w:val="00660ACE"/>
    <w:rsid w:val="006634A9"/>
    <w:rsid w:val="00665B65"/>
    <w:rsid w:val="006719A9"/>
    <w:rsid w:val="0067266D"/>
    <w:rsid w:val="00676255"/>
    <w:rsid w:val="00680C72"/>
    <w:rsid w:val="006854CF"/>
    <w:rsid w:val="00686161"/>
    <w:rsid w:val="0069009A"/>
    <w:rsid w:val="0069079B"/>
    <w:rsid w:val="00691E6C"/>
    <w:rsid w:val="00694EB5"/>
    <w:rsid w:val="006964EE"/>
    <w:rsid w:val="00696E10"/>
    <w:rsid w:val="006A318B"/>
    <w:rsid w:val="006A4063"/>
    <w:rsid w:val="006A5224"/>
    <w:rsid w:val="006A6048"/>
    <w:rsid w:val="006A6329"/>
    <w:rsid w:val="006A7C91"/>
    <w:rsid w:val="006B039D"/>
    <w:rsid w:val="006B12AA"/>
    <w:rsid w:val="006B28A9"/>
    <w:rsid w:val="006B368A"/>
    <w:rsid w:val="006B70A4"/>
    <w:rsid w:val="006C03FE"/>
    <w:rsid w:val="006C06C7"/>
    <w:rsid w:val="006C0B16"/>
    <w:rsid w:val="006C22D0"/>
    <w:rsid w:val="006C2393"/>
    <w:rsid w:val="006C4E81"/>
    <w:rsid w:val="006C6896"/>
    <w:rsid w:val="006C7D0A"/>
    <w:rsid w:val="006D1FB9"/>
    <w:rsid w:val="006D246B"/>
    <w:rsid w:val="006D39AB"/>
    <w:rsid w:val="006D3CB7"/>
    <w:rsid w:val="006D58B4"/>
    <w:rsid w:val="006D7DBA"/>
    <w:rsid w:val="006E181C"/>
    <w:rsid w:val="006E1846"/>
    <w:rsid w:val="006E40E7"/>
    <w:rsid w:val="006E5A6E"/>
    <w:rsid w:val="006E6881"/>
    <w:rsid w:val="006F43DE"/>
    <w:rsid w:val="006F4887"/>
    <w:rsid w:val="006F704E"/>
    <w:rsid w:val="00701F34"/>
    <w:rsid w:val="00703DBE"/>
    <w:rsid w:val="00704F39"/>
    <w:rsid w:val="007066CF"/>
    <w:rsid w:val="00706A52"/>
    <w:rsid w:val="00712639"/>
    <w:rsid w:val="00713114"/>
    <w:rsid w:val="00714A9C"/>
    <w:rsid w:val="0071513E"/>
    <w:rsid w:val="00715250"/>
    <w:rsid w:val="00717997"/>
    <w:rsid w:val="0072255B"/>
    <w:rsid w:val="007235AA"/>
    <w:rsid w:val="007235E8"/>
    <w:rsid w:val="00725744"/>
    <w:rsid w:val="00726444"/>
    <w:rsid w:val="00726BCB"/>
    <w:rsid w:val="00726C04"/>
    <w:rsid w:val="00726C45"/>
    <w:rsid w:val="00736FCA"/>
    <w:rsid w:val="0074379E"/>
    <w:rsid w:val="00746DAC"/>
    <w:rsid w:val="00750628"/>
    <w:rsid w:val="00751EDD"/>
    <w:rsid w:val="00760DF6"/>
    <w:rsid w:val="0076103F"/>
    <w:rsid w:val="00764401"/>
    <w:rsid w:val="0076626E"/>
    <w:rsid w:val="00772F43"/>
    <w:rsid w:val="0077407F"/>
    <w:rsid w:val="00774619"/>
    <w:rsid w:val="00776A78"/>
    <w:rsid w:val="007800B7"/>
    <w:rsid w:val="00780B43"/>
    <w:rsid w:val="007818B1"/>
    <w:rsid w:val="007824AC"/>
    <w:rsid w:val="007839E0"/>
    <w:rsid w:val="0078548F"/>
    <w:rsid w:val="00791568"/>
    <w:rsid w:val="00791F85"/>
    <w:rsid w:val="007968BD"/>
    <w:rsid w:val="00797C8F"/>
    <w:rsid w:val="007A2E5F"/>
    <w:rsid w:val="007A425B"/>
    <w:rsid w:val="007A7A3A"/>
    <w:rsid w:val="007B3A1C"/>
    <w:rsid w:val="007B67FA"/>
    <w:rsid w:val="007B7BBD"/>
    <w:rsid w:val="007C196F"/>
    <w:rsid w:val="007C3463"/>
    <w:rsid w:val="007C5659"/>
    <w:rsid w:val="007C61A3"/>
    <w:rsid w:val="007D11B3"/>
    <w:rsid w:val="007D13A2"/>
    <w:rsid w:val="007D20D6"/>
    <w:rsid w:val="007E261B"/>
    <w:rsid w:val="007E688D"/>
    <w:rsid w:val="007F0A57"/>
    <w:rsid w:val="007F13F9"/>
    <w:rsid w:val="007F2EF9"/>
    <w:rsid w:val="007F36FA"/>
    <w:rsid w:val="007F3890"/>
    <w:rsid w:val="007F4BAD"/>
    <w:rsid w:val="007F57D6"/>
    <w:rsid w:val="00803284"/>
    <w:rsid w:val="00804347"/>
    <w:rsid w:val="00811425"/>
    <w:rsid w:val="008144EA"/>
    <w:rsid w:val="0081624C"/>
    <w:rsid w:val="0081680E"/>
    <w:rsid w:val="00816F64"/>
    <w:rsid w:val="008179B6"/>
    <w:rsid w:val="00820FBC"/>
    <w:rsid w:val="00821276"/>
    <w:rsid w:val="0082395F"/>
    <w:rsid w:val="00826B8E"/>
    <w:rsid w:val="0083110F"/>
    <w:rsid w:val="00831F8C"/>
    <w:rsid w:val="008328F3"/>
    <w:rsid w:val="008338F1"/>
    <w:rsid w:val="00834109"/>
    <w:rsid w:val="00835B53"/>
    <w:rsid w:val="00837B84"/>
    <w:rsid w:val="00845F25"/>
    <w:rsid w:val="00847094"/>
    <w:rsid w:val="00850346"/>
    <w:rsid w:val="00850432"/>
    <w:rsid w:val="0085660A"/>
    <w:rsid w:val="0086110E"/>
    <w:rsid w:val="00861BC0"/>
    <w:rsid w:val="008639DA"/>
    <w:rsid w:val="0086568B"/>
    <w:rsid w:val="00865F63"/>
    <w:rsid w:val="00870FFA"/>
    <w:rsid w:val="008726B6"/>
    <w:rsid w:val="00872B0F"/>
    <w:rsid w:val="008730B4"/>
    <w:rsid w:val="00873583"/>
    <w:rsid w:val="00874991"/>
    <w:rsid w:val="00874DE1"/>
    <w:rsid w:val="00874F62"/>
    <w:rsid w:val="00876F19"/>
    <w:rsid w:val="008777DA"/>
    <w:rsid w:val="00877C18"/>
    <w:rsid w:val="00877D8F"/>
    <w:rsid w:val="00881D4A"/>
    <w:rsid w:val="00882CAB"/>
    <w:rsid w:val="008914B8"/>
    <w:rsid w:val="00893B04"/>
    <w:rsid w:val="008951AC"/>
    <w:rsid w:val="008957B8"/>
    <w:rsid w:val="008A2877"/>
    <w:rsid w:val="008A312B"/>
    <w:rsid w:val="008A7E2B"/>
    <w:rsid w:val="008B0887"/>
    <w:rsid w:val="008B1121"/>
    <w:rsid w:val="008B141E"/>
    <w:rsid w:val="008B6617"/>
    <w:rsid w:val="008C275B"/>
    <w:rsid w:val="008C3857"/>
    <w:rsid w:val="008C598C"/>
    <w:rsid w:val="008D14C7"/>
    <w:rsid w:val="008D1BFB"/>
    <w:rsid w:val="008D4D05"/>
    <w:rsid w:val="008D5820"/>
    <w:rsid w:val="008D5B21"/>
    <w:rsid w:val="008D73E5"/>
    <w:rsid w:val="008D7654"/>
    <w:rsid w:val="008E17A0"/>
    <w:rsid w:val="008E2E29"/>
    <w:rsid w:val="008E47F5"/>
    <w:rsid w:val="008E4818"/>
    <w:rsid w:val="008E4900"/>
    <w:rsid w:val="008E4F5F"/>
    <w:rsid w:val="008E672B"/>
    <w:rsid w:val="008F210A"/>
    <w:rsid w:val="008F5293"/>
    <w:rsid w:val="008F5787"/>
    <w:rsid w:val="008F6F15"/>
    <w:rsid w:val="008F7497"/>
    <w:rsid w:val="008F7E13"/>
    <w:rsid w:val="00901894"/>
    <w:rsid w:val="009105B0"/>
    <w:rsid w:val="009116D1"/>
    <w:rsid w:val="00912D92"/>
    <w:rsid w:val="0091419E"/>
    <w:rsid w:val="00914664"/>
    <w:rsid w:val="00914772"/>
    <w:rsid w:val="00915EA4"/>
    <w:rsid w:val="00921515"/>
    <w:rsid w:val="00925880"/>
    <w:rsid w:val="00933711"/>
    <w:rsid w:val="009337C7"/>
    <w:rsid w:val="009339F4"/>
    <w:rsid w:val="00933A14"/>
    <w:rsid w:val="0093407A"/>
    <w:rsid w:val="00936C44"/>
    <w:rsid w:val="009378A6"/>
    <w:rsid w:val="009378CD"/>
    <w:rsid w:val="00943D4B"/>
    <w:rsid w:val="009447DF"/>
    <w:rsid w:val="00951EB6"/>
    <w:rsid w:val="00952C84"/>
    <w:rsid w:val="00957DEA"/>
    <w:rsid w:val="0096191C"/>
    <w:rsid w:val="00962DA5"/>
    <w:rsid w:val="009640FF"/>
    <w:rsid w:val="00966BA2"/>
    <w:rsid w:val="00966F23"/>
    <w:rsid w:val="0096767E"/>
    <w:rsid w:val="009703B0"/>
    <w:rsid w:val="009706A7"/>
    <w:rsid w:val="009719CA"/>
    <w:rsid w:val="00972B12"/>
    <w:rsid w:val="009744E5"/>
    <w:rsid w:val="00977481"/>
    <w:rsid w:val="00982EF7"/>
    <w:rsid w:val="0098448C"/>
    <w:rsid w:val="00984E8F"/>
    <w:rsid w:val="0098517B"/>
    <w:rsid w:val="009871A3"/>
    <w:rsid w:val="00987FB1"/>
    <w:rsid w:val="00992617"/>
    <w:rsid w:val="00993535"/>
    <w:rsid w:val="009953E8"/>
    <w:rsid w:val="009A03D6"/>
    <w:rsid w:val="009A2E61"/>
    <w:rsid w:val="009B0B5F"/>
    <w:rsid w:val="009B27EC"/>
    <w:rsid w:val="009B2D38"/>
    <w:rsid w:val="009C148C"/>
    <w:rsid w:val="009D4BB2"/>
    <w:rsid w:val="009D792C"/>
    <w:rsid w:val="009E4B5C"/>
    <w:rsid w:val="009E5BF7"/>
    <w:rsid w:val="009F07B4"/>
    <w:rsid w:val="009F0C14"/>
    <w:rsid w:val="009F16E8"/>
    <w:rsid w:val="009F1E41"/>
    <w:rsid w:val="009F2C6A"/>
    <w:rsid w:val="009F457A"/>
    <w:rsid w:val="009F47E8"/>
    <w:rsid w:val="009F6F64"/>
    <w:rsid w:val="009F7F50"/>
    <w:rsid w:val="00A02D5F"/>
    <w:rsid w:val="00A06212"/>
    <w:rsid w:val="00A10634"/>
    <w:rsid w:val="00A107F6"/>
    <w:rsid w:val="00A11163"/>
    <w:rsid w:val="00A12478"/>
    <w:rsid w:val="00A12BCD"/>
    <w:rsid w:val="00A13ADB"/>
    <w:rsid w:val="00A14A7F"/>
    <w:rsid w:val="00A15171"/>
    <w:rsid w:val="00A16DA4"/>
    <w:rsid w:val="00A212F8"/>
    <w:rsid w:val="00A2211B"/>
    <w:rsid w:val="00A27A86"/>
    <w:rsid w:val="00A3312D"/>
    <w:rsid w:val="00A342D6"/>
    <w:rsid w:val="00A3515F"/>
    <w:rsid w:val="00A37A33"/>
    <w:rsid w:val="00A40E6A"/>
    <w:rsid w:val="00A414BF"/>
    <w:rsid w:val="00A423DE"/>
    <w:rsid w:val="00A46AF3"/>
    <w:rsid w:val="00A471A2"/>
    <w:rsid w:val="00A50254"/>
    <w:rsid w:val="00A554F7"/>
    <w:rsid w:val="00A559CE"/>
    <w:rsid w:val="00A618C3"/>
    <w:rsid w:val="00A624AD"/>
    <w:rsid w:val="00A65CC9"/>
    <w:rsid w:val="00A66681"/>
    <w:rsid w:val="00A66D90"/>
    <w:rsid w:val="00A67BB3"/>
    <w:rsid w:val="00A73FA5"/>
    <w:rsid w:val="00A7403C"/>
    <w:rsid w:val="00A7410C"/>
    <w:rsid w:val="00A75FEE"/>
    <w:rsid w:val="00A800D2"/>
    <w:rsid w:val="00A8184D"/>
    <w:rsid w:val="00A820CD"/>
    <w:rsid w:val="00A8385A"/>
    <w:rsid w:val="00A84C42"/>
    <w:rsid w:val="00A84F59"/>
    <w:rsid w:val="00A85D84"/>
    <w:rsid w:val="00A87C69"/>
    <w:rsid w:val="00A87F03"/>
    <w:rsid w:val="00A93E15"/>
    <w:rsid w:val="00A9545E"/>
    <w:rsid w:val="00A962DF"/>
    <w:rsid w:val="00A97602"/>
    <w:rsid w:val="00AA0E34"/>
    <w:rsid w:val="00AA348C"/>
    <w:rsid w:val="00AA35C3"/>
    <w:rsid w:val="00AA7520"/>
    <w:rsid w:val="00AB0002"/>
    <w:rsid w:val="00AB6638"/>
    <w:rsid w:val="00AC3310"/>
    <w:rsid w:val="00AC3DB4"/>
    <w:rsid w:val="00AC4F27"/>
    <w:rsid w:val="00AC5563"/>
    <w:rsid w:val="00AC6742"/>
    <w:rsid w:val="00AC6F89"/>
    <w:rsid w:val="00AC7C05"/>
    <w:rsid w:val="00AD0ADB"/>
    <w:rsid w:val="00AD2BE9"/>
    <w:rsid w:val="00AD3B1E"/>
    <w:rsid w:val="00AD709E"/>
    <w:rsid w:val="00AD7305"/>
    <w:rsid w:val="00AE30B2"/>
    <w:rsid w:val="00AE41B7"/>
    <w:rsid w:val="00AE53A1"/>
    <w:rsid w:val="00AF02F6"/>
    <w:rsid w:val="00AF17F6"/>
    <w:rsid w:val="00AF4656"/>
    <w:rsid w:val="00AF7BA1"/>
    <w:rsid w:val="00B01771"/>
    <w:rsid w:val="00B023B2"/>
    <w:rsid w:val="00B02FA3"/>
    <w:rsid w:val="00B045A2"/>
    <w:rsid w:val="00B069CC"/>
    <w:rsid w:val="00B10ADE"/>
    <w:rsid w:val="00B115DA"/>
    <w:rsid w:val="00B11CEB"/>
    <w:rsid w:val="00B1243E"/>
    <w:rsid w:val="00B13189"/>
    <w:rsid w:val="00B15094"/>
    <w:rsid w:val="00B16463"/>
    <w:rsid w:val="00B16824"/>
    <w:rsid w:val="00B215C4"/>
    <w:rsid w:val="00B223FC"/>
    <w:rsid w:val="00B228CA"/>
    <w:rsid w:val="00B24ACB"/>
    <w:rsid w:val="00B256E8"/>
    <w:rsid w:val="00B260E8"/>
    <w:rsid w:val="00B26769"/>
    <w:rsid w:val="00B26C30"/>
    <w:rsid w:val="00B274B8"/>
    <w:rsid w:val="00B27C57"/>
    <w:rsid w:val="00B3054D"/>
    <w:rsid w:val="00B3149E"/>
    <w:rsid w:val="00B341B0"/>
    <w:rsid w:val="00B345F8"/>
    <w:rsid w:val="00B367CB"/>
    <w:rsid w:val="00B36E66"/>
    <w:rsid w:val="00B3741C"/>
    <w:rsid w:val="00B4134C"/>
    <w:rsid w:val="00B41F12"/>
    <w:rsid w:val="00B430FD"/>
    <w:rsid w:val="00B43F99"/>
    <w:rsid w:val="00B44C3D"/>
    <w:rsid w:val="00B46A58"/>
    <w:rsid w:val="00B479DE"/>
    <w:rsid w:val="00B535D8"/>
    <w:rsid w:val="00B57D3E"/>
    <w:rsid w:val="00B61F75"/>
    <w:rsid w:val="00B6427B"/>
    <w:rsid w:val="00B6468B"/>
    <w:rsid w:val="00B660EA"/>
    <w:rsid w:val="00B66897"/>
    <w:rsid w:val="00B70756"/>
    <w:rsid w:val="00B740C1"/>
    <w:rsid w:val="00B76948"/>
    <w:rsid w:val="00B77611"/>
    <w:rsid w:val="00B77A32"/>
    <w:rsid w:val="00B824A0"/>
    <w:rsid w:val="00B8313D"/>
    <w:rsid w:val="00B846B0"/>
    <w:rsid w:val="00B84890"/>
    <w:rsid w:val="00B8626E"/>
    <w:rsid w:val="00B87038"/>
    <w:rsid w:val="00B93190"/>
    <w:rsid w:val="00B96118"/>
    <w:rsid w:val="00BA4E29"/>
    <w:rsid w:val="00BA67D1"/>
    <w:rsid w:val="00BA6BAE"/>
    <w:rsid w:val="00BB3AAA"/>
    <w:rsid w:val="00BC001D"/>
    <w:rsid w:val="00BC0E02"/>
    <w:rsid w:val="00BC13C7"/>
    <w:rsid w:val="00BC5ED2"/>
    <w:rsid w:val="00BC62E4"/>
    <w:rsid w:val="00BD1EDA"/>
    <w:rsid w:val="00BD2D55"/>
    <w:rsid w:val="00BD2E9F"/>
    <w:rsid w:val="00BD3950"/>
    <w:rsid w:val="00BD42BA"/>
    <w:rsid w:val="00BD43D1"/>
    <w:rsid w:val="00BD5E50"/>
    <w:rsid w:val="00BD7E80"/>
    <w:rsid w:val="00BE08CC"/>
    <w:rsid w:val="00BE1E16"/>
    <w:rsid w:val="00BE23DD"/>
    <w:rsid w:val="00BE68AD"/>
    <w:rsid w:val="00BF1115"/>
    <w:rsid w:val="00BF54C8"/>
    <w:rsid w:val="00BF72A6"/>
    <w:rsid w:val="00BF77FA"/>
    <w:rsid w:val="00BF7949"/>
    <w:rsid w:val="00BF7CF7"/>
    <w:rsid w:val="00C05ED3"/>
    <w:rsid w:val="00C176CD"/>
    <w:rsid w:val="00C1796F"/>
    <w:rsid w:val="00C21087"/>
    <w:rsid w:val="00C24DB7"/>
    <w:rsid w:val="00C26F10"/>
    <w:rsid w:val="00C27442"/>
    <w:rsid w:val="00C276C7"/>
    <w:rsid w:val="00C33326"/>
    <w:rsid w:val="00C34A48"/>
    <w:rsid w:val="00C34A59"/>
    <w:rsid w:val="00C359BA"/>
    <w:rsid w:val="00C35E4E"/>
    <w:rsid w:val="00C4193F"/>
    <w:rsid w:val="00C4631C"/>
    <w:rsid w:val="00C53B3E"/>
    <w:rsid w:val="00C54041"/>
    <w:rsid w:val="00C56636"/>
    <w:rsid w:val="00C6010F"/>
    <w:rsid w:val="00C62222"/>
    <w:rsid w:val="00C63352"/>
    <w:rsid w:val="00C665F4"/>
    <w:rsid w:val="00C67460"/>
    <w:rsid w:val="00C700A4"/>
    <w:rsid w:val="00C72561"/>
    <w:rsid w:val="00C72996"/>
    <w:rsid w:val="00C76AEE"/>
    <w:rsid w:val="00C774DF"/>
    <w:rsid w:val="00C80614"/>
    <w:rsid w:val="00C80F87"/>
    <w:rsid w:val="00C82041"/>
    <w:rsid w:val="00C951E7"/>
    <w:rsid w:val="00C95FDE"/>
    <w:rsid w:val="00C965D4"/>
    <w:rsid w:val="00C97181"/>
    <w:rsid w:val="00CA01E9"/>
    <w:rsid w:val="00CA052A"/>
    <w:rsid w:val="00CA1744"/>
    <w:rsid w:val="00CA4C8B"/>
    <w:rsid w:val="00CA5B65"/>
    <w:rsid w:val="00CB0D92"/>
    <w:rsid w:val="00CB1F25"/>
    <w:rsid w:val="00CB21B0"/>
    <w:rsid w:val="00CB42BB"/>
    <w:rsid w:val="00CB43F2"/>
    <w:rsid w:val="00CB7058"/>
    <w:rsid w:val="00CB77D9"/>
    <w:rsid w:val="00CB7A58"/>
    <w:rsid w:val="00CC3B63"/>
    <w:rsid w:val="00CC4FB9"/>
    <w:rsid w:val="00CD3C54"/>
    <w:rsid w:val="00CE00B3"/>
    <w:rsid w:val="00CE0D25"/>
    <w:rsid w:val="00CE47D1"/>
    <w:rsid w:val="00CE5998"/>
    <w:rsid w:val="00CF342A"/>
    <w:rsid w:val="00CF3CFE"/>
    <w:rsid w:val="00CF41C8"/>
    <w:rsid w:val="00CF527D"/>
    <w:rsid w:val="00D0431F"/>
    <w:rsid w:val="00D048F2"/>
    <w:rsid w:val="00D060F3"/>
    <w:rsid w:val="00D10E01"/>
    <w:rsid w:val="00D12AEA"/>
    <w:rsid w:val="00D13C7C"/>
    <w:rsid w:val="00D202F1"/>
    <w:rsid w:val="00D20AF8"/>
    <w:rsid w:val="00D26A29"/>
    <w:rsid w:val="00D31888"/>
    <w:rsid w:val="00D3378A"/>
    <w:rsid w:val="00D34476"/>
    <w:rsid w:val="00D42133"/>
    <w:rsid w:val="00D47F12"/>
    <w:rsid w:val="00D5175A"/>
    <w:rsid w:val="00D51BF3"/>
    <w:rsid w:val="00D5454A"/>
    <w:rsid w:val="00D5545E"/>
    <w:rsid w:val="00D55483"/>
    <w:rsid w:val="00D5626F"/>
    <w:rsid w:val="00D63B01"/>
    <w:rsid w:val="00D63BFB"/>
    <w:rsid w:val="00D65D00"/>
    <w:rsid w:val="00D66256"/>
    <w:rsid w:val="00D6784F"/>
    <w:rsid w:val="00D7332E"/>
    <w:rsid w:val="00D74013"/>
    <w:rsid w:val="00D768FF"/>
    <w:rsid w:val="00D810EC"/>
    <w:rsid w:val="00D824A3"/>
    <w:rsid w:val="00D8548D"/>
    <w:rsid w:val="00D8778A"/>
    <w:rsid w:val="00D87CF3"/>
    <w:rsid w:val="00D90419"/>
    <w:rsid w:val="00D91308"/>
    <w:rsid w:val="00D91860"/>
    <w:rsid w:val="00D9309A"/>
    <w:rsid w:val="00D96CF2"/>
    <w:rsid w:val="00D96FB5"/>
    <w:rsid w:val="00DA0B60"/>
    <w:rsid w:val="00DA0FBE"/>
    <w:rsid w:val="00DA132D"/>
    <w:rsid w:val="00DA2F94"/>
    <w:rsid w:val="00DA3799"/>
    <w:rsid w:val="00DA381A"/>
    <w:rsid w:val="00DA5179"/>
    <w:rsid w:val="00DA6106"/>
    <w:rsid w:val="00DB04B7"/>
    <w:rsid w:val="00DB3B67"/>
    <w:rsid w:val="00DB3D51"/>
    <w:rsid w:val="00DB402E"/>
    <w:rsid w:val="00DC2FE4"/>
    <w:rsid w:val="00DC611B"/>
    <w:rsid w:val="00DD2B02"/>
    <w:rsid w:val="00DD4E3A"/>
    <w:rsid w:val="00DD6D39"/>
    <w:rsid w:val="00DE292B"/>
    <w:rsid w:val="00DE3D42"/>
    <w:rsid w:val="00DE3F9B"/>
    <w:rsid w:val="00DE5D87"/>
    <w:rsid w:val="00DE6A56"/>
    <w:rsid w:val="00DF065C"/>
    <w:rsid w:val="00DF2D61"/>
    <w:rsid w:val="00DF4A98"/>
    <w:rsid w:val="00DF6D01"/>
    <w:rsid w:val="00DF7E20"/>
    <w:rsid w:val="00E01DCE"/>
    <w:rsid w:val="00E045E7"/>
    <w:rsid w:val="00E12152"/>
    <w:rsid w:val="00E12AAB"/>
    <w:rsid w:val="00E17B44"/>
    <w:rsid w:val="00E21346"/>
    <w:rsid w:val="00E215A6"/>
    <w:rsid w:val="00E21B76"/>
    <w:rsid w:val="00E24046"/>
    <w:rsid w:val="00E278AF"/>
    <w:rsid w:val="00E27F16"/>
    <w:rsid w:val="00E302DB"/>
    <w:rsid w:val="00E31A0E"/>
    <w:rsid w:val="00E3681A"/>
    <w:rsid w:val="00E36F73"/>
    <w:rsid w:val="00E37C6F"/>
    <w:rsid w:val="00E40891"/>
    <w:rsid w:val="00E4104D"/>
    <w:rsid w:val="00E4404F"/>
    <w:rsid w:val="00E452DE"/>
    <w:rsid w:val="00E47E89"/>
    <w:rsid w:val="00E511CD"/>
    <w:rsid w:val="00E55315"/>
    <w:rsid w:val="00E5770E"/>
    <w:rsid w:val="00E60638"/>
    <w:rsid w:val="00E63D7A"/>
    <w:rsid w:val="00E64EA0"/>
    <w:rsid w:val="00E65D8D"/>
    <w:rsid w:val="00E719FF"/>
    <w:rsid w:val="00E76032"/>
    <w:rsid w:val="00E81A5F"/>
    <w:rsid w:val="00E83F6D"/>
    <w:rsid w:val="00E85542"/>
    <w:rsid w:val="00E861AC"/>
    <w:rsid w:val="00E86E00"/>
    <w:rsid w:val="00E920DF"/>
    <w:rsid w:val="00E92214"/>
    <w:rsid w:val="00E92E4E"/>
    <w:rsid w:val="00E9463C"/>
    <w:rsid w:val="00E95D62"/>
    <w:rsid w:val="00E97620"/>
    <w:rsid w:val="00EA0EFB"/>
    <w:rsid w:val="00EA2E8E"/>
    <w:rsid w:val="00EA4392"/>
    <w:rsid w:val="00EA51C5"/>
    <w:rsid w:val="00EA7FB5"/>
    <w:rsid w:val="00EB199E"/>
    <w:rsid w:val="00EB20BB"/>
    <w:rsid w:val="00EC157A"/>
    <w:rsid w:val="00ED24D7"/>
    <w:rsid w:val="00ED294C"/>
    <w:rsid w:val="00ED2AB1"/>
    <w:rsid w:val="00ED407A"/>
    <w:rsid w:val="00ED755D"/>
    <w:rsid w:val="00EE06AB"/>
    <w:rsid w:val="00EE2DA4"/>
    <w:rsid w:val="00EE3E3C"/>
    <w:rsid w:val="00EE53FB"/>
    <w:rsid w:val="00EF4DA4"/>
    <w:rsid w:val="00EF52A7"/>
    <w:rsid w:val="00F00FE2"/>
    <w:rsid w:val="00F018F4"/>
    <w:rsid w:val="00F04757"/>
    <w:rsid w:val="00F06194"/>
    <w:rsid w:val="00F0649F"/>
    <w:rsid w:val="00F070C7"/>
    <w:rsid w:val="00F13E55"/>
    <w:rsid w:val="00F14A95"/>
    <w:rsid w:val="00F154A0"/>
    <w:rsid w:val="00F2067B"/>
    <w:rsid w:val="00F2209E"/>
    <w:rsid w:val="00F241D0"/>
    <w:rsid w:val="00F30218"/>
    <w:rsid w:val="00F30598"/>
    <w:rsid w:val="00F327CE"/>
    <w:rsid w:val="00F34B3F"/>
    <w:rsid w:val="00F36439"/>
    <w:rsid w:val="00F37FB3"/>
    <w:rsid w:val="00F429A5"/>
    <w:rsid w:val="00F51C21"/>
    <w:rsid w:val="00F51DC1"/>
    <w:rsid w:val="00F54773"/>
    <w:rsid w:val="00F5612A"/>
    <w:rsid w:val="00F564F2"/>
    <w:rsid w:val="00F57C8F"/>
    <w:rsid w:val="00F60E26"/>
    <w:rsid w:val="00F62CE9"/>
    <w:rsid w:val="00F641D0"/>
    <w:rsid w:val="00F64329"/>
    <w:rsid w:val="00F64FBC"/>
    <w:rsid w:val="00F6515E"/>
    <w:rsid w:val="00F678E3"/>
    <w:rsid w:val="00F722DF"/>
    <w:rsid w:val="00F76442"/>
    <w:rsid w:val="00F764EF"/>
    <w:rsid w:val="00F76913"/>
    <w:rsid w:val="00F8354C"/>
    <w:rsid w:val="00F839E3"/>
    <w:rsid w:val="00F87758"/>
    <w:rsid w:val="00F93B1E"/>
    <w:rsid w:val="00F94C2E"/>
    <w:rsid w:val="00F96CEC"/>
    <w:rsid w:val="00FA2892"/>
    <w:rsid w:val="00FA5EDB"/>
    <w:rsid w:val="00FB18CF"/>
    <w:rsid w:val="00FB1F3E"/>
    <w:rsid w:val="00FB2E60"/>
    <w:rsid w:val="00FB37B4"/>
    <w:rsid w:val="00FB3D6C"/>
    <w:rsid w:val="00FB3EC1"/>
    <w:rsid w:val="00FB428B"/>
    <w:rsid w:val="00FB4B57"/>
    <w:rsid w:val="00FB666E"/>
    <w:rsid w:val="00FB7A66"/>
    <w:rsid w:val="00FC15A4"/>
    <w:rsid w:val="00FC1CE3"/>
    <w:rsid w:val="00FC3B97"/>
    <w:rsid w:val="00FC442E"/>
    <w:rsid w:val="00FC65ED"/>
    <w:rsid w:val="00FD32D2"/>
    <w:rsid w:val="00FD412E"/>
    <w:rsid w:val="00FD5A22"/>
    <w:rsid w:val="00FD5C26"/>
    <w:rsid w:val="00FE181D"/>
    <w:rsid w:val="00FE4BFC"/>
    <w:rsid w:val="00FF0265"/>
    <w:rsid w:val="00FF0E3E"/>
    <w:rsid w:val="00FF1125"/>
    <w:rsid w:val="00FF4ED9"/>
    <w:rsid w:val="00FF58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C18"/>
    <w:rPr>
      <w:rFonts w:ascii="Calibri" w:hAnsi="Calibri" w:cs="Calibri"/>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724C"/>
    <w:rPr>
      <w:color w:val="0000FF"/>
      <w:u w:val="single"/>
    </w:rPr>
  </w:style>
  <w:style w:type="paragraph" w:styleId="NormalWeb">
    <w:name w:val="Normal (Web)"/>
    <w:basedOn w:val="Normal"/>
    <w:uiPriority w:val="99"/>
    <w:unhideWhenUsed/>
    <w:rsid w:val="000F724C"/>
    <w:pPr>
      <w:spacing w:before="100" w:beforeAutospacing="1" w:after="100" w:afterAutospacing="1"/>
    </w:pPr>
  </w:style>
  <w:style w:type="paragraph" w:styleId="ListParagraph">
    <w:name w:val="List Paragraph"/>
    <w:basedOn w:val="Normal"/>
    <w:uiPriority w:val="34"/>
    <w:qFormat/>
    <w:rsid w:val="001E4B53"/>
    <w:pPr>
      <w:ind w:left="720"/>
    </w:pPr>
  </w:style>
  <w:style w:type="paragraph" w:styleId="PlainText">
    <w:name w:val="Plain Text"/>
    <w:basedOn w:val="Normal"/>
    <w:link w:val="PlainTextChar"/>
    <w:uiPriority w:val="99"/>
    <w:unhideWhenUsed/>
    <w:rsid w:val="00E861AC"/>
    <w:rPr>
      <w:rFonts w:ascii="Arial" w:eastAsia="Calibri" w:hAnsi="Arial" w:cs="Times New Roman"/>
      <w:sz w:val="24"/>
      <w:szCs w:val="21"/>
      <w:lang w:eastAsia="en-US"/>
    </w:rPr>
  </w:style>
  <w:style w:type="character" w:customStyle="1" w:styleId="PlainTextChar">
    <w:name w:val="Plain Text Char"/>
    <w:basedOn w:val="DefaultParagraphFont"/>
    <w:link w:val="PlainText"/>
    <w:uiPriority w:val="99"/>
    <w:rsid w:val="00E861AC"/>
    <w:rPr>
      <w:rFonts w:eastAsia="Calibri" w:cs="Times New Roman"/>
      <w:szCs w:val="21"/>
    </w:rPr>
  </w:style>
  <w:style w:type="paragraph" w:styleId="BalloonText">
    <w:name w:val="Balloon Text"/>
    <w:basedOn w:val="Normal"/>
    <w:link w:val="BalloonTextChar"/>
    <w:uiPriority w:val="99"/>
    <w:semiHidden/>
    <w:unhideWhenUsed/>
    <w:rsid w:val="00E861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1AC"/>
    <w:rPr>
      <w:rFonts w:ascii="Segoe UI" w:hAnsi="Segoe UI" w:cs="Segoe UI"/>
      <w:sz w:val="18"/>
      <w:szCs w:val="18"/>
      <w:lang w:eastAsia="en-GB"/>
    </w:rPr>
  </w:style>
  <w:style w:type="character" w:customStyle="1" w:styleId="UnresolvedMention1">
    <w:name w:val="Unresolved Mention1"/>
    <w:basedOn w:val="DefaultParagraphFont"/>
    <w:uiPriority w:val="99"/>
    <w:semiHidden/>
    <w:unhideWhenUsed/>
    <w:rsid w:val="00420BF3"/>
    <w:rPr>
      <w:color w:val="605E5C"/>
      <w:shd w:val="clear" w:color="auto" w:fill="E1DFDD"/>
    </w:rPr>
  </w:style>
  <w:style w:type="character" w:styleId="Strong">
    <w:name w:val="Strong"/>
    <w:basedOn w:val="DefaultParagraphFont"/>
    <w:uiPriority w:val="22"/>
    <w:qFormat/>
    <w:rsid w:val="00113838"/>
    <w:rPr>
      <w:b/>
      <w:bCs/>
    </w:rPr>
  </w:style>
  <w:style w:type="character" w:styleId="FollowedHyperlink">
    <w:name w:val="FollowedHyperlink"/>
    <w:basedOn w:val="DefaultParagraphFont"/>
    <w:uiPriority w:val="99"/>
    <w:semiHidden/>
    <w:unhideWhenUsed/>
    <w:rsid w:val="00B13189"/>
    <w:rPr>
      <w:color w:val="954F72" w:themeColor="followedHyperlink"/>
      <w:u w:val="single"/>
    </w:rPr>
  </w:style>
  <w:style w:type="character" w:customStyle="1" w:styleId="UnresolvedMention2">
    <w:name w:val="Unresolved Mention2"/>
    <w:basedOn w:val="DefaultParagraphFont"/>
    <w:uiPriority w:val="99"/>
    <w:semiHidden/>
    <w:unhideWhenUsed/>
    <w:rsid w:val="00347AB3"/>
    <w:rPr>
      <w:color w:val="605E5C"/>
      <w:shd w:val="clear" w:color="auto" w:fill="E1DFDD"/>
    </w:rPr>
  </w:style>
  <w:style w:type="character" w:styleId="CommentReference">
    <w:name w:val="annotation reference"/>
    <w:basedOn w:val="DefaultParagraphFont"/>
    <w:uiPriority w:val="99"/>
    <w:semiHidden/>
    <w:unhideWhenUsed/>
    <w:rsid w:val="00BC001D"/>
    <w:rPr>
      <w:sz w:val="16"/>
      <w:szCs w:val="16"/>
    </w:rPr>
  </w:style>
  <w:style w:type="paragraph" w:styleId="CommentText">
    <w:name w:val="annotation text"/>
    <w:basedOn w:val="Normal"/>
    <w:link w:val="CommentTextChar"/>
    <w:uiPriority w:val="99"/>
    <w:semiHidden/>
    <w:unhideWhenUsed/>
    <w:rsid w:val="00BC001D"/>
    <w:rPr>
      <w:sz w:val="20"/>
      <w:szCs w:val="20"/>
    </w:rPr>
  </w:style>
  <w:style w:type="character" w:customStyle="1" w:styleId="CommentTextChar">
    <w:name w:val="Comment Text Char"/>
    <w:basedOn w:val="DefaultParagraphFont"/>
    <w:link w:val="CommentText"/>
    <w:uiPriority w:val="99"/>
    <w:semiHidden/>
    <w:rsid w:val="00BC001D"/>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BC001D"/>
    <w:rPr>
      <w:b/>
      <w:bCs/>
    </w:rPr>
  </w:style>
  <w:style w:type="character" w:customStyle="1" w:styleId="CommentSubjectChar">
    <w:name w:val="Comment Subject Char"/>
    <w:basedOn w:val="CommentTextChar"/>
    <w:link w:val="CommentSubject"/>
    <w:uiPriority w:val="99"/>
    <w:semiHidden/>
    <w:rsid w:val="00BC001D"/>
    <w:rPr>
      <w:rFonts w:ascii="Calibri" w:hAnsi="Calibri" w:cs="Calibri"/>
      <w:b/>
      <w:bCs/>
      <w:sz w:val="20"/>
      <w:szCs w:val="20"/>
      <w:lang w:eastAsia="en-GB"/>
    </w:rPr>
  </w:style>
  <w:style w:type="paragraph" w:customStyle="1" w:styleId="xmsonormal">
    <w:name w:val="x_msonormal"/>
    <w:basedOn w:val="Normal"/>
    <w:rsid w:val="006C2393"/>
  </w:style>
  <w:style w:type="table" w:styleId="TableGrid">
    <w:name w:val="Table Grid"/>
    <w:basedOn w:val="TableNormal"/>
    <w:uiPriority w:val="59"/>
    <w:rsid w:val="00B223FC"/>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C247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1634156">
      <w:bodyDiv w:val="1"/>
      <w:marLeft w:val="0"/>
      <w:marRight w:val="0"/>
      <w:marTop w:val="0"/>
      <w:marBottom w:val="0"/>
      <w:divBdr>
        <w:top w:val="none" w:sz="0" w:space="0" w:color="auto"/>
        <w:left w:val="none" w:sz="0" w:space="0" w:color="auto"/>
        <w:bottom w:val="none" w:sz="0" w:space="0" w:color="auto"/>
        <w:right w:val="none" w:sz="0" w:space="0" w:color="auto"/>
      </w:divBdr>
    </w:div>
    <w:div w:id="286280151">
      <w:bodyDiv w:val="1"/>
      <w:marLeft w:val="0"/>
      <w:marRight w:val="0"/>
      <w:marTop w:val="0"/>
      <w:marBottom w:val="0"/>
      <w:divBdr>
        <w:top w:val="none" w:sz="0" w:space="0" w:color="auto"/>
        <w:left w:val="none" w:sz="0" w:space="0" w:color="auto"/>
        <w:bottom w:val="none" w:sz="0" w:space="0" w:color="auto"/>
        <w:right w:val="none" w:sz="0" w:space="0" w:color="auto"/>
      </w:divBdr>
    </w:div>
    <w:div w:id="287049455">
      <w:bodyDiv w:val="1"/>
      <w:marLeft w:val="0"/>
      <w:marRight w:val="0"/>
      <w:marTop w:val="0"/>
      <w:marBottom w:val="0"/>
      <w:divBdr>
        <w:top w:val="none" w:sz="0" w:space="0" w:color="auto"/>
        <w:left w:val="none" w:sz="0" w:space="0" w:color="auto"/>
        <w:bottom w:val="none" w:sz="0" w:space="0" w:color="auto"/>
        <w:right w:val="none" w:sz="0" w:space="0" w:color="auto"/>
      </w:divBdr>
    </w:div>
    <w:div w:id="303314354">
      <w:bodyDiv w:val="1"/>
      <w:marLeft w:val="0"/>
      <w:marRight w:val="0"/>
      <w:marTop w:val="0"/>
      <w:marBottom w:val="0"/>
      <w:divBdr>
        <w:top w:val="none" w:sz="0" w:space="0" w:color="auto"/>
        <w:left w:val="none" w:sz="0" w:space="0" w:color="auto"/>
        <w:bottom w:val="none" w:sz="0" w:space="0" w:color="auto"/>
        <w:right w:val="none" w:sz="0" w:space="0" w:color="auto"/>
      </w:divBdr>
      <w:divsChild>
        <w:div w:id="589891221">
          <w:marLeft w:val="0"/>
          <w:marRight w:val="0"/>
          <w:marTop w:val="300"/>
          <w:marBottom w:val="0"/>
          <w:divBdr>
            <w:top w:val="none" w:sz="0" w:space="0" w:color="auto"/>
            <w:left w:val="none" w:sz="0" w:space="0" w:color="auto"/>
            <w:bottom w:val="none" w:sz="0" w:space="0" w:color="auto"/>
            <w:right w:val="none" w:sz="0" w:space="0" w:color="auto"/>
          </w:divBdr>
          <w:divsChild>
            <w:div w:id="758865060">
              <w:marLeft w:val="0"/>
              <w:marRight w:val="0"/>
              <w:marTop w:val="0"/>
              <w:marBottom w:val="0"/>
              <w:divBdr>
                <w:top w:val="none" w:sz="0" w:space="0" w:color="auto"/>
                <w:left w:val="none" w:sz="0" w:space="0" w:color="auto"/>
                <w:bottom w:val="none" w:sz="0" w:space="0" w:color="auto"/>
                <w:right w:val="none" w:sz="0" w:space="0" w:color="auto"/>
              </w:divBdr>
              <w:divsChild>
                <w:div w:id="670521671">
                  <w:marLeft w:val="0"/>
                  <w:marRight w:val="0"/>
                  <w:marTop w:val="0"/>
                  <w:marBottom w:val="30"/>
                  <w:divBdr>
                    <w:top w:val="none" w:sz="0" w:space="0" w:color="auto"/>
                    <w:left w:val="none" w:sz="0" w:space="0" w:color="auto"/>
                    <w:bottom w:val="none" w:sz="0" w:space="0" w:color="auto"/>
                    <w:right w:val="none" w:sz="0" w:space="0" w:color="auto"/>
                  </w:divBdr>
                  <w:divsChild>
                    <w:div w:id="324164906">
                      <w:marLeft w:val="0"/>
                      <w:marRight w:val="0"/>
                      <w:marTop w:val="0"/>
                      <w:marBottom w:val="0"/>
                      <w:divBdr>
                        <w:top w:val="none" w:sz="0" w:space="0" w:color="auto"/>
                        <w:left w:val="none" w:sz="0" w:space="0" w:color="auto"/>
                        <w:bottom w:val="none" w:sz="0" w:space="0" w:color="auto"/>
                        <w:right w:val="none" w:sz="0" w:space="0" w:color="auto"/>
                      </w:divBdr>
                      <w:divsChild>
                        <w:div w:id="706180805">
                          <w:marLeft w:val="150"/>
                          <w:marRight w:val="0"/>
                          <w:marTop w:val="15"/>
                          <w:marBottom w:val="0"/>
                          <w:divBdr>
                            <w:top w:val="none" w:sz="0" w:space="0" w:color="auto"/>
                            <w:left w:val="none" w:sz="0" w:space="0" w:color="auto"/>
                            <w:bottom w:val="none" w:sz="0" w:space="0" w:color="auto"/>
                            <w:right w:val="none" w:sz="0" w:space="0" w:color="auto"/>
                          </w:divBdr>
                          <w:divsChild>
                            <w:div w:id="3704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16115">
      <w:bodyDiv w:val="1"/>
      <w:marLeft w:val="0"/>
      <w:marRight w:val="0"/>
      <w:marTop w:val="0"/>
      <w:marBottom w:val="0"/>
      <w:divBdr>
        <w:top w:val="none" w:sz="0" w:space="0" w:color="auto"/>
        <w:left w:val="none" w:sz="0" w:space="0" w:color="auto"/>
        <w:bottom w:val="none" w:sz="0" w:space="0" w:color="auto"/>
        <w:right w:val="none" w:sz="0" w:space="0" w:color="auto"/>
      </w:divBdr>
    </w:div>
    <w:div w:id="641541354">
      <w:bodyDiv w:val="1"/>
      <w:marLeft w:val="0"/>
      <w:marRight w:val="0"/>
      <w:marTop w:val="0"/>
      <w:marBottom w:val="0"/>
      <w:divBdr>
        <w:top w:val="none" w:sz="0" w:space="0" w:color="auto"/>
        <w:left w:val="none" w:sz="0" w:space="0" w:color="auto"/>
        <w:bottom w:val="none" w:sz="0" w:space="0" w:color="auto"/>
        <w:right w:val="none" w:sz="0" w:space="0" w:color="auto"/>
      </w:divBdr>
    </w:div>
    <w:div w:id="775058022">
      <w:bodyDiv w:val="1"/>
      <w:marLeft w:val="0"/>
      <w:marRight w:val="0"/>
      <w:marTop w:val="0"/>
      <w:marBottom w:val="0"/>
      <w:divBdr>
        <w:top w:val="none" w:sz="0" w:space="0" w:color="auto"/>
        <w:left w:val="none" w:sz="0" w:space="0" w:color="auto"/>
        <w:bottom w:val="none" w:sz="0" w:space="0" w:color="auto"/>
        <w:right w:val="none" w:sz="0" w:space="0" w:color="auto"/>
      </w:divBdr>
    </w:div>
    <w:div w:id="915556392">
      <w:bodyDiv w:val="1"/>
      <w:marLeft w:val="0"/>
      <w:marRight w:val="0"/>
      <w:marTop w:val="0"/>
      <w:marBottom w:val="0"/>
      <w:divBdr>
        <w:top w:val="none" w:sz="0" w:space="0" w:color="auto"/>
        <w:left w:val="none" w:sz="0" w:space="0" w:color="auto"/>
        <w:bottom w:val="none" w:sz="0" w:space="0" w:color="auto"/>
        <w:right w:val="none" w:sz="0" w:space="0" w:color="auto"/>
      </w:divBdr>
    </w:div>
    <w:div w:id="916793425">
      <w:bodyDiv w:val="1"/>
      <w:marLeft w:val="0"/>
      <w:marRight w:val="0"/>
      <w:marTop w:val="0"/>
      <w:marBottom w:val="0"/>
      <w:divBdr>
        <w:top w:val="none" w:sz="0" w:space="0" w:color="auto"/>
        <w:left w:val="none" w:sz="0" w:space="0" w:color="auto"/>
        <w:bottom w:val="none" w:sz="0" w:space="0" w:color="auto"/>
        <w:right w:val="none" w:sz="0" w:space="0" w:color="auto"/>
      </w:divBdr>
    </w:div>
    <w:div w:id="975842951">
      <w:bodyDiv w:val="1"/>
      <w:marLeft w:val="0"/>
      <w:marRight w:val="0"/>
      <w:marTop w:val="0"/>
      <w:marBottom w:val="0"/>
      <w:divBdr>
        <w:top w:val="none" w:sz="0" w:space="0" w:color="auto"/>
        <w:left w:val="none" w:sz="0" w:space="0" w:color="auto"/>
        <w:bottom w:val="none" w:sz="0" w:space="0" w:color="auto"/>
        <w:right w:val="none" w:sz="0" w:space="0" w:color="auto"/>
      </w:divBdr>
    </w:div>
    <w:div w:id="1009064355">
      <w:bodyDiv w:val="1"/>
      <w:marLeft w:val="0"/>
      <w:marRight w:val="0"/>
      <w:marTop w:val="0"/>
      <w:marBottom w:val="0"/>
      <w:divBdr>
        <w:top w:val="none" w:sz="0" w:space="0" w:color="auto"/>
        <w:left w:val="none" w:sz="0" w:space="0" w:color="auto"/>
        <w:bottom w:val="none" w:sz="0" w:space="0" w:color="auto"/>
        <w:right w:val="none" w:sz="0" w:space="0" w:color="auto"/>
      </w:divBdr>
    </w:div>
    <w:div w:id="1209026786">
      <w:bodyDiv w:val="1"/>
      <w:marLeft w:val="0"/>
      <w:marRight w:val="0"/>
      <w:marTop w:val="0"/>
      <w:marBottom w:val="0"/>
      <w:divBdr>
        <w:top w:val="none" w:sz="0" w:space="0" w:color="auto"/>
        <w:left w:val="none" w:sz="0" w:space="0" w:color="auto"/>
        <w:bottom w:val="none" w:sz="0" w:space="0" w:color="auto"/>
        <w:right w:val="none" w:sz="0" w:space="0" w:color="auto"/>
      </w:divBdr>
    </w:div>
    <w:div w:id="1230845832">
      <w:bodyDiv w:val="1"/>
      <w:marLeft w:val="0"/>
      <w:marRight w:val="0"/>
      <w:marTop w:val="0"/>
      <w:marBottom w:val="0"/>
      <w:divBdr>
        <w:top w:val="none" w:sz="0" w:space="0" w:color="auto"/>
        <w:left w:val="none" w:sz="0" w:space="0" w:color="auto"/>
        <w:bottom w:val="none" w:sz="0" w:space="0" w:color="auto"/>
        <w:right w:val="none" w:sz="0" w:space="0" w:color="auto"/>
      </w:divBdr>
    </w:div>
    <w:div w:id="1469936159">
      <w:bodyDiv w:val="1"/>
      <w:marLeft w:val="0"/>
      <w:marRight w:val="0"/>
      <w:marTop w:val="0"/>
      <w:marBottom w:val="0"/>
      <w:divBdr>
        <w:top w:val="none" w:sz="0" w:space="0" w:color="auto"/>
        <w:left w:val="none" w:sz="0" w:space="0" w:color="auto"/>
        <w:bottom w:val="none" w:sz="0" w:space="0" w:color="auto"/>
        <w:right w:val="none" w:sz="0" w:space="0" w:color="auto"/>
      </w:divBdr>
    </w:div>
    <w:div w:id="1474635281">
      <w:bodyDiv w:val="1"/>
      <w:marLeft w:val="0"/>
      <w:marRight w:val="0"/>
      <w:marTop w:val="0"/>
      <w:marBottom w:val="0"/>
      <w:divBdr>
        <w:top w:val="none" w:sz="0" w:space="0" w:color="auto"/>
        <w:left w:val="none" w:sz="0" w:space="0" w:color="auto"/>
        <w:bottom w:val="none" w:sz="0" w:space="0" w:color="auto"/>
        <w:right w:val="none" w:sz="0" w:space="0" w:color="auto"/>
      </w:divBdr>
    </w:div>
    <w:div w:id="1502769776">
      <w:bodyDiv w:val="1"/>
      <w:marLeft w:val="0"/>
      <w:marRight w:val="0"/>
      <w:marTop w:val="0"/>
      <w:marBottom w:val="0"/>
      <w:divBdr>
        <w:top w:val="none" w:sz="0" w:space="0" w:color="auto"/>
        <w:left w:val="none" w:sz="0" w:space="0" w:color="auto"/>
        <w:bottom w:val="none" w:sz="0" w:space="0" w:color="auto"/>
        <w:right w:val="none" w:sz="0" w:space="0" w:color="auto"/>
      </w:divBdr>
    </w:div>
    <w:div w:id="1581865468">
      <w:bodyDiv w:val="1"/>
      <w:marLeft w:val="0"/>
      <w:marRight w:val="0"/>
      <w:marTop w:val="0"/>
      <w:marBottom w:val="0"/>
      <w:divBdr>
        <w:top w:val="none" w:sz="0" w:space="0" w:color="auto"/>
        <w:left w:val="none" w:sz="0" w:space="0" w:color="auto"/>
        <w:bottom w:val="none" w:sz="0" w:space="0" w:color="auto"/>
        <w:right w:val="none" w:sz="0" w:space="0" w:color="auto"/>
      </w:divBdr>
    </w:div>
    <w:div w:id="1673142226">
      <w:bodyDiv w:val="1"/>
      <w:marLeft w:val="0"/>
      <w:marRight w:val="0"/>
      <w:marTop w:val="0"/>
      <w:marBottom w:val="0"/>
      <w:divBdr>
        <w:top w:val="none" w:sz="0" w:space="0" w:color="auto"/>
        <w:left w:val="none" w:sz="0" w:space="0" w:color="auto"/>
        <w:bottom w:val="none" w:sz="0" w:space="0" w:color="auto"/>
        <w:right w:val="none" w:sz="0" w:space="0" w:color="auto"/>
      </w:divBdr>
    </w:div>
    <w:div w:id="1950309093">
      <w:bodyDiv w:val="1"/>
      <w:marLeft w:val="0"/>
      <w:marRight w:val="0"/>
      <w:marTop w:val="0"/>
      <w:marBottom w:val="0"/>
      <w:divBdr>
        <w:top w:val="none" w:sz="0" w:space="0" w:color="auto"/>
        <w:left w:val="none" w:sz="0" w:space="0" w:color="auto"/>
        <w:bottom w:val="none" w:sz="0" w:space="0" w:color="auto"/>
        <w:right w:val="none" w:sz="0" w:space="0" w:color="auto"/>
      </w:divBdr>
    </w:div>
    <w:div w:id="2022773345">
      <w:bodyDiv w:val="1"/>
      <w:marLeft w:val="0"/>
      <w:marRight w:val="0"/>
      <w:marTop w:val="0"/>
      <w:marBottom w:val="0"/>
      <w:divBdr>
        <w:top w:val="none" w:sz="0" w:space="0" w:color="auto"/>
        <w:left w:val="none" w:sz="0" w:space="0" w:color="auto"/>
        <w:bottom w:val="none" w:sz="0" w:space="0" w:color="auto"/>
        <w:right w:val="none" w:sz="0" w:space="0" w:color="auto"/>
      </w:divBdr>
    </w:div>
    <w:div w:id="20542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mersetwaste.gov.uk/coronavir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mersetwast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mersetwaste.gov.uk/recycling-collec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somersetwaste.gov.uk/recycling/centre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048A3B71EED458017E3D3225A7A91" ma:contentTypeVersion="15" ma:contentTypeDescription="Create a new document." ma:contentTypeScope="" ma:versionID="eb0f03c6bae259c9fb19754ca277b117">
  <xsd:schema xmlns:xsd="http://www.w3.org/2001/XMLSchema" xmlns:xs="http://www.w3.org/2001/XMLSchema" xmlns:p="http://schemas.microsoft.com/office/2006/metadata/properties" xmlns:ns3="4307bb67-41e5-4cf2-ba12-258e87203737" xmlns:ns4="9eb70790-ffac-4706-8bef-0123e1e2986b" targetNamespace="http://schemas.microsoft.com/office/2006/metadata/properties" ma:root="true" ma:fieldsID="5697139b37cc687b577a52328406cc25" ns3:_="" ns4:_="">
    <xsd:import namespace="4307bb67-41e5-4cf2-ba12-258e87203737"/>
    <xsd:import namespace="9eb70790-ffac-4706-8bef-0123e1e298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7bb67-41e5-4cf2-ba12-258e87203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70790-ffac-4706-8bef-0123e1e298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b6b569b-509a-467d-b105-d97728d3fc11"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28A81-B86B-4B9F-A8E2-A65A1DFEA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7bb67-41e5-4cf2-ba12-258e87203737"/>
    <ds:schemaRef ds:uri="9eb70790-ffac-4706-8bef-0123e1e29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99248-4C24-4EB7-A250-388722F415C4}">
  <ds:schemaRefs>
    <ds:schemaRef ds:uri="Microsoft.SharePoint.Taxonomy.ContentTypeSync"/>
  </ds:schemaRefs>
</ds:datastoreItem>
</file>

<file path=customXml/itemProps3.xml><?xml version="1.0" encoding="utf-8"?>
<ds:datastoreItem xmlns:ds="http://schemas.openxmlformats.org/officeDocument/2006/customXml" ds:itemID="{3922C777-58A4-496E-96C4-9EFBCF743DE1}">
  <ds:schemaRefs>
    <ds:schemaRef ds:uri="http://schemas.microsoft.com/sharepoint/v3/contenttype/forms"/>
  </ds:schemaRefs>
</ds:datastoreItem>
</file>

<file path=customXml/itemProps4.xml><?xml version="1.0" encoding="utf-8"?>
<ds:datastoreItem xmlns:ds="http://schemas.openxmlformats.org/officeDocument/2006/customXml" ds:itemID="{477297F1-390B-46F9-9638-1D8AFF48F7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Cater</dc:creator>
  <cp:keywords/>
  <dc:description/>
  <cp:lastModifiedBy>Henry</cp:lastModifiedBy>
  <cp:revision>59</cp:revision>
  <cp:lastPrinted>2020-03-17T13:19:00Z</cp:lastPrinted>
  <dcterms:created xsi:type="dcterms:W3CDTF">2020-05-22T11:22:00Z</dcterms:created>
  <dcterms:modified xsi:type="dcterms:W3CDTF">2020-05-29T08:52:00Z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0x010100B6A048A3B71EED458017E3D3225A7A91</vt:lpwstr>
  </property>
</Properties>
</file>