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1C47" w14:textId="0D5C47E7" w:rsidR="00A316C2" w:rsidRDefault="00A316C2"/>
    <w:p w14:paraId="1ACBCC07" w14:textId="2EF6978A" w:rsidR="00885845" w:rsidRDefault="002E5C28">
      <w:pPr>
        <w:rPr>
          <w:b/>
          <w:color w:val="0F2A65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B7E637" wp14:editId="185E7BA6">
            <wp:simplePos x="0" y="0"/>
            <wp:positionH relativeFrom="margin">
              <wp:posOffset>3552825</wp:posOffset>
            </wp:positionH>
            <wp:positionV relativeFrom="paragraph">
              <wp:posOffset>5715</wp:posOffset>
            </wp:positionV>
            <wp:extent cx="16097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7" name="Picture 7" descr="Image of Lla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lano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F2A65"/>
          <w:sz w:val="28"/>
        </w:rPr>
        <w:t>Monmouthshire NORTH</w:t>
      </w:r>
      <w:r w:rsidR="005F45C1" w:rsidRPr="008B12AE">
        <w:rPr>
          <w:b/>
          <w:color w:val="0F2A65"/>
          <w:sz w:val="28"/>
        </w:rPr>
        <w:t xml:space="preserve"> MONTHLY</w:t>
      </w:r>
      <w:r w:rsidR="00A316C2" w:rsidRPr="008B12AE">
        <w:rPr>
          <w:b/>
          <w:color w:val="0F2A65"/>
          <w:sz w:val="28"/>
        </w:rPr>
        <w:t xml:space="preserve"> </w:t>
      </w:r>
      <w:r w:rsidR="004F540F">
        <w:rPr>
          <w:b/>
          <w:color w:val="0F2A65"/>
          <w:sz w:val="28"/>
        </w:rPr>
        <w:t>REPORT</w:t>
      </w:r>
    </w:p>
    <w:p w14:paraId="0A441444" w14:textId="77777777" w:rsidR="004F540F" w:rsidRDefault="004F540F">
      <w:pPr>
        <w:rPr>
          <w:b/>
          <w:color w:val="0F2A65"/>
          <w:sz w:val="28"/>
        </w:rPr>
      </w:pPr>
    </w:p>
    <w:p w14:paraId="14D09144" w14:textId="27E0104F" w:rsidR="004F540F" w:rsidRPr="008B12AE" w:rsidRDefault="00612F62">
      <w:pPr>
        <w:rPr>
          <w:b/>
          <w:color w:val="0F2A65"/>
          <w:sz w:val="28"/>
        </w:rPr>
      </w:pPr>
      <w:r>
        <w:rPr>
          <w:b/>
          <w:color w:val="0F2A65"/>
          <w:sz w:val="28"/>
        </w:rPr>
        <w:t>December</w:t>
      </w:r>
      <w:r w:rsidR="004F540F">
        <w:rPr>
          <w:b/>
          <w:color w:val="0F2A65"/>
          <w:sz w:val="28"/>
        </w:rPr>
        <w:t xml:space="preserve"> 2024</w:t>
      </w:r>
    </w:p>
    <w:p w14:paraId="3DDAF742" w14:textId="0551C5F0" w:rsidR="009D244D" w:rsidRPr="009D244D" w:rsidRDefault="007F2687">
      <w:pPr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699" wp14:editId="29C6B50E">
                <wp:simplePos x="0" y="0"/>
                <wp:positionH relativeFrom="column">
                  <wp:posOffset>-22486</wp:posOffset>
                </wp:positionH>
                <wp:positionV relativeFrom="paragraph">
                  <wp:posOffset>169607</wp:posOffset>
                </wp:positionV>
                <wp:extent cx="3567659" cy="0"/>
                <wp:effectExtent l="0" t="12700" r="266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6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9114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3.35pt" to="27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" strokecolor="#0f2a65" strokeweight="3pt">
                <v:stroke joinstyle="miter"/>
              </v:line>
            </w:pict>
          </mc:Fallback>
        </mc:AlternateContent>
      </w:r>
    </w:p>
    <w:p w14:paraId="4EA0BA46" w14:textId="77777777" w:rsidR="00FF5951" w:rsidRDefault="00FF5951">
      <w:pPr>
        <w:rPr>
          <w:b/>
          <w:bCs/>
          <w:sz w:val="28"/>
          <w:szCs w:val="28"/>
        </w:rPr>
      </w:pPr>
    </w:p>
    <w:p w14:paraId="16AEFA58" w14:textId="77777777" w:rsidR="00FF5951" w:rsidRDefault="00FF5951">
      <w:pPr>
        <w:rPr>
          <w:b/>
          <w:bCs/>
          <w:sz w:val="28"/>
          <w:szCs w:val="28"/>
        </w:rPr>
      </w:pPr>
    </w:p>
    <w:p w14:paraId="4E73B05D" w14:textId="77777777" w:rsidR="00FF5951" w:rsidRDefault="00FF5951">
      <w:pPr>
        <w:rPr>
          <w:b/>
          <w:bCs/>
          <w:sz w:val="28"/>
          <w:szCs w:val="28"/>
        </w:rPr>
      </w:pPr>
    </w:p>
    <w:p w14:paraId="3EB1C9DA" w14:textId="77777777" w:rsidR="00FF5951" w:rsidRDefault="00FF5951">
      <w:pPr>
        <w:rPr>
          <w:b/>
          <w:bCs/>
          <w:sz w:val="28"/>
          <w:szCs w:val="28"/>
        </w:rPr>
      </w:pPr>
    </w:p>
    <w:p w14:paraId="55565500" w14:textId="4741B461" w:rsidR="009D244D" w:rsidRDefault="009D244D">
      <w:pPr>
        <w:rPr>
          <w:b/>
          <w:bCs/>
          <w:sz w:val="28"/>
          <w:szCs w:val="28"/>
        </w:rPr>
      </w:pPr>
      <w:r w:rsidRPr="009D244D">
        <w:rPr>
          <w:b/>
          <w:bCs/>
          <w:sz w:val="28"/>
          <w:szCs w:val="28"/>
        </w:rPr>
        <w:t xml:space="preserve">Crime figures for </w:t>
      </w:r>
      <w:r w:rsidR="00612EF9">
        <w:rPr>
          <w:b/>
          <w:bCs/>
          <w:sz w:val="28"/>
          <w:szCs w:val="28"/>
        </w:rPr>
        <w:t>Abergavenny</w:t>
      </w:r>
    </w:p>
    <w:p w14:paraId="3C6A7DA5" w14:textId="126E715A" w:rsidR="00612EF9" w:rsidRDefault="00612EF9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1"/>
        <w:gridCol w:w="1802"/>
        <w:gridCol w:w="1802"/>
        <w:gridCol w:w="1803"/>
      </w:tblGrid>
      <w:tr w:rsidR="00FF5951" w14:paraId="5220291E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67A" w14:textId="77777777" w:rsidR="00FF5951" w:rsidRDefault="00FF5951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DD7" w14:textId="77777777" w:rsidR="00FF5951" w:rsidRDefault="00FF5951">
            <w:proofErr w:type="spellStart"/>
            <w:r>
              <w:t>Llantilio</w:t>
            </w:r>
            <w:proofErr w:type="spellEnd"/>
            <w:r>
              <w:t xml:space="preserve"> </w:t>
            </w:r>
            <w:proofErr w:type="spellStart"/>
            <w:r>
              <w:t>Pertholey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1A94" w14:textId="77777777" w:rsidR="00FF5951" w:rsidRDefault="00FF5951">
            <w:r>
              <w:t>Llanelly Hill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5F74" w14:textId="77777777" w:rsidR="00FF5951" w:rsidRDefault="00FF5951">
            <w:r>
              <w:t>Abergavenny Town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CE1F" w14:textId="77777777" w:rsidR="00FF5951" w:rsidRDefault="00FF5951">
            <w:proofErr w:type="spellStart"/>
            <w:r>
              <w:t>Llanfoist</w:t>
            </w:r>
            <w:proofErr w:type="spellEnd"/>
            <w:r>
              <w:t xml:space="preserve"> </w:t>
            </w:r>
            <w:proofErr w:type="spellStart"/>
            <w:r>
              <w:t>Fawr</w:t>
            </w:r>
            <w:proofErr w:type="spellEnd"/>
          </w:p>
        </w:tc>
      </w:tr>
      <w:tr w:rsidR="00FF5951" w14:paraId="2C0DDD1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4408" w14:textId="77777777" w:rsidR="00FF5951" w:rsidRDefault="00FF5951">
            <w:r>
              <w:rPr>
                <w:bCs/>
              </w:rPr>
              <w:t xml:space="preserve">Criminal damage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C278" w14:textId="73F775A6" w:rsidR="00FF5951" w:rsidRDefault="00FF5951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4E15" w14:textId="78DD2CFD" w:rsidR="00FF5951" w:rsidRDefault="00FF5951">
            <w:pPr>
              <w:jc w:val="center"/>
            </w:pPr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6954" w14:textId="712D96D9" w:rsidR="00FF5951" w:rsidRDefault="00FF5951">
            <w:r>
              <w:t>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6BFF" w14:textId="5103521A" w:rsidR="00FF5951" w:rsidRDefault="00FF5951">
            <w:r>
              <w:t>2</w:t>
            </w:r>
          </w:p>
        </w:tc>
      </w:tr>
      <w:tr w:rsidR="00FF5951" w14:paraId="2348A56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ACAE" w14:textId="77777777" w:rsidR="00FF5951" w:rsidRDefault="00FF5951">
            <w:r>
              <w:rPr>
                <w:bCs/>
              </w:rPr>
              <w:t xml:space="preserve">Shoplifting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E73" w14:textId="0483633C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74F" w14:textId="33236462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C9E4" w14:textId="3DF7A238" w:rsidR="00FF5951" w:rsidRDefault="00FF5951">
            <w: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8DF" w14:textId="0C43A3B0" w:rsidR="00FF5951" w:rsidRDefault="00FF5951">
            <w:r>
              <w:t>0</w:t>
            </w:r>
          </w:p>
        </w:tc>
      </w:tr>
      <w:tr w:rsidR="00FF5951" w14:paraId="21DB0B2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DA20" w14:textId="77777777" w:rsidR="00FF5951" w:rsidRDefault="00FF5951">
            <w:r>
              <w:rPr>
                <w:bCs/>
              </w:rPr>
              <w:t>Public order offences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D94" w14:textId="37DBFD27" w:rsidR="00FF5951" w:rsidRDefault="00FF5951"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52F9" w14:textId="0FE56779" w:rsidR="00FF5951" w:rsidRDefault="00FF5951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FABE" w14:textId="05EA95BC" w:rsidR="00FF5951" w:rsidRDefault="00FF5951">
            <w:r>
              <w:t>17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0E2A" w14:textId="0771A0E4" w:rsidR="00FF5951" w:rsidRDefault="00FF5951">
            <w:r>
              <w:t>1</w:t>
            </w:r>
          </w:p>
        </w:tc>
      </w:tr>
      <w:tr w:rsidR="00FF5951" w14:paraId="09A90B0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5285" w14:textId="77777777" w:rsidR="00FF5951" w:rsidRDefault="00FF5951">
            <w:r>
              <w:rPr>
                <w:bCs/>
              </w:rPr>
              <w:t>Violence without injury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AE7B" w14:textId="1E0B69CA" w:rsidR="00FF5951" w:rsidRDefault="00FF5951">
            <w: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6964" w14:textId="16EA3108" w:rsidR="00FF5951" w:rsidRDefault="00FF5951" w:rsidP="00FF5951">
            <w:pPr>
              <w:tabs>
                <w:tab w:val="center" w:pos="793"/>
              </w:tabs>
            </w:pPr>
            <w: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10D3" w14:textId="0BEE4ADA" w:rsidR="00FF5951" w:rsidRDefault="00FF5951">
            <w:r>
              <w:t>28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CEB" w14:textId="140CFAEF" w:rsidR="00FF5951" w:rsidRDefault="00FF5951">
            <w:r>
              <w:t>3</w:t>
            </w:r>
          </w:p>
        </w:tc>
      </w:tr>
      <w:tr w:rsidR="00FF5951" w14:paraId="6BC56E0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460A" w14:textId="77777777" w:rsidR="00FF5951" w:rsidRDefault="00FF5951">
            <w:r>
              <w:rPr>
                <w:bCs/>
              </w:rPr>
              <w:t xml:space="preserve">Violence with injury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CB72" w14:textId="05457BBD" w:rsidR="00FF5951" w:rsidRDefault="00FF5951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97C7" w14:textId="5400860C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C16" w14:textId="534EC365" w:rsidR="00FF5951" w:rsidRDefault="00FF5951">
            <w:r>
              <w:t>13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43B5" w14:textId="0B6F87C1" w:rsidR="00FF5951" w:rsidRDefault="00FF5951">
            <w:r>
              <w:t>1</w:t>
            </w:r>
          </w:p>
        </w:tc>
      </w:tr>
      <w:tr w:rsidR="00FF5951" w14:paraId="7C073B28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5612" w14:textId="77777777" w:rsidR="00FF5951" w:rsidRDefault="00FF5951">
            <w:r>
              <w:rPr>
                <w:bCs/>
              </w:rPr>
              <w:t xml:space="preserve">Misc Crimes Against Society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9B54" w14:textId="3F82AFD7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8E21" w14:textId="0AB16F1E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4CB3" w14:textId="485874BD" w:rsidR="00FF5951" w:rsidRDefault="00FF5951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3829" w14:textId="592219C6" w:rsidR="00FF5951" w:rsidRDefault="00FF5951">
            <w:r>
              <w:t>0</w:t>
            </w:r>
          </w:p>
        </w:tc>
      </w:tr>
      <w:tr w:rsidR="00FF5951" w14:paraId="1AA98A4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6B90" w14:textId="77777777" w:rsidR="00FF5951" w:rsidRDefault="00FF5951">
            <w:r>
              <w:rPr>
                <w:bCs/>
              </w:rPr>
              <w:t>Residential</w:t>
            </w:r>
            <w:r>
              <w:rPr>
                <w:bCs/>
              </w:rPr>
              <w:br/>
              <w:t xml:space="preserve">Burglary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3ADE" w14:textId="13A0AA0B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4266" w14:textId="073B5826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FE54" w14:textId="2F6C63C8" w:rsidR="00FF5951" w:rsidRDefault="00FF5951">
            <w: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83A1" w14:textId="16A528FC" w:rsidR="00FF5951" w:rsidRDefault="00FF5951">
            <w:r>
              <w:t>0</w:t>
            </w:r>
          </w:p>
        </w:tc>
      </w:tr>
      <w:tr w:rsidR="00FF5951" w14:paraId="1099E79E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ECCE" w14:textId="77777777" w:rsidR="00FF5951" w:rsidRDefault="00FF5951">
            <w:r>
              <w:rPr>
                <w:bCs/>
              </w:rPr>
              <w:t xml:space="preserve">Other theft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652" w14:textId="36E634CA" w:rsidR="00FF5951" w:rsidRDefault="00FF5951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8874" w14:textId="7EC5D9A4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9A9D" w14:textId="40C436EC" w:rsidR="00FF5951" w:rsidRDefault="00FF5951">
            <w:r>
              <w:t>13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5606" w14:textId="7542859E" w:rsidR="00FF5951" w:rsidRDefault="00FF5951">
            <w:r>
              <w:t>5</w:t>
            </w:r>
          </w:p>
        </w:tc>
      </w:tr>
      <w:tr w:rsidR="00FF5951" w14:paraId="233618F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5E27" w14:textId="77777777" w:rsidR="00FF5951" w:rsidRDefault="00FF5951">
            <w:r>
              <w:rPr>
                <w:bCs/>
              </w:rPr>
              <w:t xml:space="preserve">Vehicle Crime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027D" w14:textId="15A820CB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D39" w14:textId="3167BE2C" w:rsidR="00FF5951" w:rsidRDefault="00FF5951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E832" w14:textId="2E972E6F" w:rsidR="00FF5951" w:rsidRDefault="00FF5951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7A65" w14:textId="2D35FE75" w:rsidR="00FF5951" w:rsidRDefault="00FF5951">
            <w:r>
              <w:t>1</w:t>
            </w:r>
          </w:p>
        </w:tc>
      </w:tr>
      <w:tr w:rsidR="00FF5951" w14:paraId="2C3B257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458B" w14:textId="77777777" w:rsidR="00FF5951" w:rsidRDefault="00FF5951">
            <w:r>
              <w:rPr>
                <w:bCs/>
              </w:rPr>
              <w:t xml:space="preserve">Commercial Burglary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DDD4" w14:textId="6DFED972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036D" w14:textId="52D18B5C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5EA4" w14:textId="2979D20E" w:rsidR="00FF5951" w:rsidRDefault="00FF5951">
            <w: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7E96" w14:textId="02126479" w:rsidR="00FF5951" w:rsidRDefault="00FF5951">
            <w:r>
              <w:t>0</w:t>
            </w:r>
          </w:p>
        </w:tc>
      </w:tr>
      <w:tr w:rsidR="00FF5951" w14:paraId="16D8E1B6" w14:textId="77777777" w:rsidTr="00FF5951">
        <w:trPr>
          <w:trHeight w:val="3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4D47" w14:textId="77777777" w:rsidR="00FF5951" w:rsidRDefault="00FF5951">
            <w:r>
              <w:rPr>
                <w:bCs/>
              </w:rPr>
              <w:t xml:space="preserve">Possession of Weapons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9C52" w14:textId="64E8D21D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D59E" w14:textId="342E5208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1AD0" w14:textId="240AAB40" w:rsidR="00FF5951" w:rsidRDefault="00FF5951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86B0" w14:textId="6E31A84C" w:rsidR="00FF5951" w:rsidRDefault="00FF5951">
            <w:r>
              <w:t>0</w:t>
            </w:r>
          </w:p>
        </w:tc>
      </w:tr>
      <w:tr w:rsidR="00FF5951" w14:paraId="30258E3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B971" w14:textId="77777777" w:rsidR="00FF5951" w:rsidRDefault="00FF5951">
            <w:r>
              <w:rPr>
                <w:bCs/>
              </w:rPr>
              <w:t xml:space="preserve">Drug Offences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F1FA" w14:textId="55A8C698" w:rsidR="00FF5951" w:rsidRDefault="00FF5951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DA11" w14:textId="3D6C4CAA" w:rsidR="00FF5951" w:rsidRDefault="00FF5951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7445" w14:textId="27091F83" w:rsidR="00FF5951" w:rsidRDefault="00FF5951">
            <w: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80CF" w14:textId="6FCEDE43" w:rsidR="00FF5951" w:rsidRDefault="00FF5951">
            <w:r>
              <w:t>0</w:t>
            </w:r>
          </w:p>
        </w:tc>
      </w:tr>
    </w:tbl>
    <w:p w14:paraId="1753244C" w14:textId="1CC1D3F3" w:rsidR="009D244D" w:rsidRDefault="009D244D" w:rsidP="009D244D"/>
    <w:p w14:paraId="17A4AF40" w14:textId="2F7F69A5" w:rsidR="002E5C28" w:rsidRDefault="002E5C28">
      <w:pPr>
        <w:rPr>
          <w:b/>
          <w:bCs/>
          <w:color w:val="000000" w:themeColor="text1"/>
          <w:sz w:val="28"/>
        </w:rPr>
      </w:pPr>
      <w:r w:rsidRPr="00D61325">
        <w:rPr>
          <w:b/>
          <w:bCs/>
          <w:color w:val="000000" w:themeColor="text1"/>
          <w:sz w:val="28"/>
        </w:rPr>
        <w:t xml:space="preserve">Current </w:t>
      </w:r>
      <w:r w:rsidR="00F5700B">
        <w:rPr>
          <w:b/>
          <w:bCs/>
          <w:color w:val="000000" w:themeColor="text1"/>
          <w:sz w:val="28"/>
        </w:rPr>
        <w:t>Crimes</w:t>
      </w:r>
      <w:r w:rsidR="00D61325" w:rsidRPr="00D61325">
        <w:rPr>
          <w:b/>
          <w:bCs/>
          <w:color w:val="000000" w:themeColor="text1"/>
          <w:sz w:val="28"/>
        </w:rPr>
        <w:t>:</w:t>
      </w:r>
    </w:p>
    <w:p w14:paraId="701C71F6" w14:textId="77777777" w:rsidR="00923198" w:rsidRDefault="00923198">
      <w:pPr>
        <w:rPr>
          <w:b/>
          <w:bCs/>
          <w:color w:val="000000" w:themeColor="text1"/>
          <w:sz w:val="28"/>
        </w:rPr>
      </w:pPr>
    </w:p>
    <w:p w14:paraId="0FDCE4E6" w14:textId="1CFBD7E5" w:rsidR="00EA7ED4" w:rsidRDefault="00923198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Main issues in Abergavenny for the Month of </w:t>
      </w:r>
      <w:r w:rsidR="008457CA">
        <w:rPr>
          <w:b/>
          <w:bCs/>
          <w:color w:val="000000" w:themeColor="text1"/>
          <w:sz w:val="28"/>
        </w:rPr>
        <w:t>December has been</w:t>
      </w:r>
      <w:r>
        <w:rPr>
          <w:b/>
          <w:bCs/>
          <w:color w:val="000000" w:themeColor="text1"/>
          <w:sz w:val="28"/>
        </w:rPr>
        <w:t xml:space="preserve"> </w:t>
      </w:r>
      <w:r w:rsidR="003E7AB2">
        <w:rPr>
          <w:b/>
          <w:bCs/>
          <w:color w:val="000000" w:themeColor="text1"/>
          <w:sz w:val="28"/>
        </w:rPr>
        <w:t xml:space="preserve">both </w:t>
      </w:r>
      <w:r>
        <w:rPr>
          <w:b/>
          <w:bCs/>
          <w:color w:val="000000" w:themeColor="text1"/>
          <w:sz w:val="28"/>
        </w:rPr>
        <w:t xml:space="preserve">shoplifting in Abergavenny Town in particular </w:t>
      </w:r>
      <w:proofErr w:type="spellStart"/>
      <w:r>
        <w:rPr>
          <w:b/>
          <w:bCs/>
          <w:color w:val="000000" w:themeColor="text1"/>
          <w:sz w:val="28"/>
        </w:rPr>
        <w:t>Cibi</w:t>
      </w:r>
      <w:proofErr w:type="spellEnd"/>
      <w:r>
        <w:rPr>
          <w:b/>
          <w:bCs/>
          <w:color w:val="000000" w:themeColor="text1"/>
          <w:sz w:val="28"/>
        </w:rPr>
        <w:t xml:space="preserve"> Walk and Frogmore Street</w:t>
      </w:r>
      <w:r w:rsidR="003E7AB2">
        <w:rPr>
          <w:b/>
          <w:bCs/>
          <w:color w:val="000000" w:themeColor="text1"/>
          <w:sz w:val="28"/>
        </w:rPr>
        <w:t xml:space="preserve"> and t</w:t>
      </w:r>
      <w:r w:rsidR="00CF60D8">
        <w:rPr>
          <w:b/>
          <w:bCs/>
          <w:color w:val="000000" w:themeColor="text1"/>
          <w:sz w:val="28"/>
        </w:rPr>
        <w:t xml:space="preserve">here had been </w:t>
      </w:r>
      <w:proofErr w:type="spellStart"/>
      <w:proofErr w:type="gramStart"/>
      <w:r w:rsidR="00CF60D8">
        <w:rPr>
          <w:b/>
          <w:bCs/>
          <w:color w:val="000000" w:themeColor="text1"/>
          <w:sz w:val="28"/>
        </w:rPr>
        <w:t>a</w:t>
      </w:r>
      <w:proofErr w:type="spellEnd"/>
      <w:proofErr w:type="gramEnd"/>
      <w:r w:rsidR="00CF60D8">
        <w:rPr>
          <w:b/>
          <w:bCs/>
          <w:color w:val="000000" w:themeColor="text1"/>
          <w:sz w:val="28"/>
        </w:rPr>
        <w:t xml:space="preserve"> increase in burglaries in Abergavenny during December. However</w:t>
      </w:r>
      <w:r w:rsidR="0063737D">
        <w:rPr>
          <w:b/>
          <w:bCs/>
          <w:color w:val="000000" w:themeColor="text1"/>
          <w:sz w:val="28"/>
        </w:rPr>
        <w:t xml:space="preserve"> </w:t>
      </w:r>
      <w:proofErr w:type="spellStart"/>
      <w:proofErr w:type="gramStart"/>
      <w:r w:rsidR="0063737D">
        <w:rPr>
          <w:b/>
          <w:bCs/>
          <w:color w:val="000000" w:themeColor="text1"/>
          <w:sz w:val="28"/>
        </w:rPr>
        <w:t>a</w:t>
      </w:r>
      <w:proofErr w:type="spellEnd"/>
      <w:proofErr w:type="gramEnd"/>
      <w:r w:rsidR="00CF60D8">
        <w:rPr>
          <w:b/>
          <w:bCs/>
          <w:color w:val="000000" w:themeColor="text1"/>
          <w:sz w:val="28"/>
        </w:rPr>
        <w:t xml:space="preserve"> offender of multiple burglaries</w:t>
      </w:r>
      <w:r w:rsidR="008457CA">
        <w:rPr>
          <w:b/>
          <w:bCs/>
          <w:color w:val="000000" w:themeColor="text1"/>
          <w:sz w:val="28"/>
        </w:rPr>
        <w:t xml:space="preserve"> of residential and commercial properties</w:t>
      </w:r>
      <w:r w:rsidR="00CF60D8">
        <w:rPr>
          <w:b/>
          <w:bCs/>
          <w:color w:val="000000" w:themeColor="text1"/>
          <w:sz w:val="28"/>
        </w:rPr>
        <w:t xml:space="preserve"> has been arrested and investigation</w:t>
      </w:r>
      <w:r w:rsidR="008457CA">
        <w:rPr>
          <w:b/>
          <w:bCs/>
          <w:color w:val="000000" w:themeColor="text1"/>
          <w:sz w:val="28"/>
        </w:rPr>
        <w:t>s</w:t>
      </w:r>
      <w:r w:rsidR="00CF60D8">
        <w:rPr>
          <w:b/>
          <w:bCs/>
          <w:color w:val="000000" w:themeColor="text1"/>
          <w:sz w:val="28"/>
        </w:rPr>
        <w:t xml:space="preserve"> </w:t>
      </w:r>
      <w:r w:rsidR="008457CA">
        <w:rPr>
          <w:b/>
          <w:bCs/>
          <w:color w:val="000000" w:themeColor="text1"/>
          <w:sz w:val="28"/>
        </w:rPr>
        <w:t>are</w:t>
      </w:r>
      <w:r w:rsidR="00CF60D8">
        <w:rPr>
          <w:b/>
          <w:bCs/>
          <w:color w:val="000000" w:themeColor="text1"/>
          <w:sz w:val="28"/>
        </w:rPr>
        <w:t xml:space="preserve"> currently ongoing. </w:t>
      </w:r>
    </w:p>
    <w:p w14:paraId="06A31F0A" w14:textId="6401D69D" w:rsidR="003E7AB2" w:rsidRDefault="00E10463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lastRenderedPageBreak/>
        <w:t>Additional burglary a</w:t>
      </w:r>
      <w:r w:rsidR="009E12F1">
        <w:rPr>
          <w:b/>
          <w:bCs/>
          <w:color w:val="000000" w:themeColor="text1"/>
          <w:sz w:val="28"/>
        </w:rPr>
        <w:t>t</w:t>
      </w:r>
      <w:r>
        <w:rPr>
          <w:b/>
          <w:bCs/>
          <w:color w:val="000000" w:themeColor="text1"/>
          <w:sz w:val="28"/>
        </w:rPr>
        <w:t xml:space="preserve"> Union Road West</w:t>
      </w:r>
      <w:r w:rsidR="00F5700B">
        <w:rPr>
          <w:b/>
          <w:bCs/>
          <w:color w:val="000000" w:themeColor="text1"/>
          <w:sz w:val="28"/>
        </w:rPr>
        <w:t xml:space="preserve"> and Monmouth Road</w:t>
      </w:r>
      <w:r>
        <w:rPr>
          <w:b/>
          <w:bCs/>
          <w:color w:val="000000" w:themeColor="text1"/>
          <w:sz w:val="28"/>
        </w:rPr>
        <w:t xml:space="preserve"> suspects were not able to be identified due to being masked and gloved. Motorbike was stolen.</w:t>
      </w:r>
    </w:p>
    <w:p w14:paraId="4F2C6891" w14:textId="77777777" w:rsidR="003E7AB2" w:rsidRDefault="003E7AB2">
      <w:pPr>
        <w:rPr>
          <w:b/>
          <w:bCs/>
          <w:color w:val="000000" w:themeColor="text1"/>
          <w:sz w:val="28"/>
        </w:rPr>
      </w:pPr>
    </w:p>
    <w:p w14:paraId="26852A35" w14:textId="77777777" w:rsidR="00F5700B" w:rsidRDefault="00F5700B">
      <w:pPr>
        <w:rPr>
          <w:color w:val="000000" w:themeColor="text1"/>
          <w:sz w:val="28"/>
        </w:rPr>
      </w:pPr>
    </w:p>
    <w:p w14:paraId="08E5E3F5" w14:textId="3B88530D" w:rsidR="00D61325" w:rsidRDefault="00D6132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There is currently </w:t>
      </w:r>
      <w:r w:rsidR="00790F31">
        <w:rPr>
          <w:color w:val="000000" w:themeColor="text1"/>
          <w:sz w:val="28"/>
        </w:rPr>
        <w:t>t</w:t>
      </w:r>
      <w:r w:rsidR="009E12F1">
        <w:rPr>
          <w:color w:val="000000" w:themeColor="text1"/>
          <w:sz w:val="28"/>
        </w:rPr>
        <w:t>hree</w:t>
      </w:r>
      <w:r w:rsidR="00790F3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ASB issues</w:t>
      </w:r>
      <w:r w:rsidR="003135CE">
        <w:rPr>
          <w:color w:val="000000" w:themeColor="text1"/>
          <w:sz w:val="28"/>
        </w:rPr>
        <w:t>:</w:t>
      </w:r>
    </w:p>
    <w:p w14:paraId="3432AD84" w14:textId="0D34B204" w:rsidR="00790F31" w:rsidRDefault="00EA7ED4" w:rsidP="00EA7ED4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Youths </w:t>
      </w:r>
      <w:r w:rsidR="00D93E03">
        <w:rPr>
          <w:color w:val="000000" w:themeColor="text1"/>
          <w:sz w:val="28"/>
        </w:rPr>
        <w:t>thro</w:t>
      </w:r>
      <w:r w:rsidR="009A10EB">
        <w:rPr>
          <w:color w:val="000000" w:themeColor="text1"/>
          <w:sz w:val="28"/>
        </w:rPr>
        <w:t>wing eggs. This issue is being addressed as recently youths were caught and made to clear up the mess that they caused outside a pub by throwing the eggs.</w:t>
      </w:r>
      <w:r w:rsidR="00BE1EBC">
        <w:rPr>
          <w:color w:val="000000" w:themeColor="text1"/>
          <w:sz w:val="28"/>
        </w:rPr>
        <w:t xml:space="preserve"> Another instance where youths are egging houses youths have been stopped and searched.</w:t>
      </w:r>
    </w:p>
    <w:p w14:paraId="5BC75E6A" w14:textId="7FE60B57" w:rsidR="00F5700B" w:rsidRPr="00F5700B" w:rsidRDefault="00F5700B" w:rsidP="00F5700B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r w:rsidRPr="00F5700B">
        <w:rPr>
          <w:color w:val="000000" w:themeColor="text1"/>
          <w:sz w:val="28"/>
        </w:rPr>
        <w:t xml:space="preserve">ASB patrols increased within </w:t>
      </w:r>
      <w:proofErr w:type="spellStart"/>
      <w:r w:rsidRPr="00F5700B">
        <w:rPr>
          <w:color w:val="000000" w:themeColor="text1"/>
          <w:sz w:val="28"/>
        </w:rPr>
        <w:t>Croesonen</w:t>
      </w:r>
      <w:proofErr w:type="spellEnd"/>
      <w:r w:rsidRPr="00F5700B">
        <w:rPr>
          <w:color w:val="000000" w:themeColor="text1"/>
          <w:sz w:val="28"/>
        </w:rPr>
        <w:t xml:space="preserve"> Parc, St Teilo’s, </w:t>
      </w:r>
      <w:proofErr w:type="spellStart"/>
      <w:r w:rsidRPr="00F5700B">
        <w:rPr>
          <w:color w:val="000000" w:themeColor="text1"/>
          <w:sz w:val="28"/>
        </w:rPr>
        <w:t>Llys</w:t>
      </w:r>
      <w:proofErr w:type="spellEnd"/>
      <w:r w:rsidRPr="00F5700B">
        <w:rPr>
          <w:color w:val="000000" w:themeColor="text1"/>
          <w:sz w:val="28"/>
        </w:rPr>
        <w:t xml:space="preserve"> y Brenin and Abergavenny town. Youths throwing eggs.</w:t>
      </w:r>
    </w:p>
    <w:p w14:paraId="5F9B3B18" w14:textId="538B44DB" w:rsidR="003135CE" w:rsidRPr="00EA7ED4" w:rsidRDefault="00D40414" w:rsidP="00EA7ED4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Graffiti </w:t>
      </w:r>
      <w:r w:rsidR="003135CE">
        <w:rPr>
          <w:color w:val="000000" w:themeColor="text1"/>
          <w:sz w:val="28"/>
        </w:rPr>
        <w:t xml:space="preserve">by youths </w:t>
      </w:r>
      <w:r>
        <w:rPr>
          <w:color w:val="000000" w:themeColor="text1"/>
          <w:sz w:val="28"/>
        </w:rPr>
        <w:t xml:space="preserve">on Derwen Way </w:t>
      </w:r>
      <w:r w:rsidR="003135CE">
        <w:rPr>
          <w:color w:val="000000" w:themeColor="text1"/>
          <w:sz w:val="28"/>
        </w:rPr>
        <w:t>Abergavenny town</w:t>
      </w:r>
      <w:r w:rsidR="009A10EB">
        <w:rPr>
          <w:color w:val="000000" w:themeColor="text1"/>
          <w:sz w:val="28"/>
        </w:rPr>
        <w:t>/ Patrols have been increased in the area in particular after school finish time.</w:t>
      </w:r>
    </w:p>
    <w:p w14:paraId="5CF87B79" w14:textId="77777777" w:rsidR="007072EC" w:rsidRDefault="007072EC" w:rsidP="002C228A">
      <w:pPr>
        <w:rPr>
          <w:color w:val="000000" w:themeColor="text1"/>
          <w:sz w:val="28"/>
        </w:rPr>
      </w:pPr>
    </w:p>
    <w:p w14:paraId="29610CF8" w14:textId="2D10D5FD" w:rsidR="002E5C28" w:rsidRDefault="007072EC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Police Surgeries</w:t>
      </w:r>
      <w:r w:rsidR="004C2B12">
        <w:rPr>
          <w:color w:val="000000" w:themeColor="text1"/>
          <w:sz w:val="28"/>
        </w:rPr>
        <w:t>/ events for</w:t>
      </w:r>
      <w:r w:rsidR="002736F7">
        <w:rPr>
          <w:color w:val="000000" w:themeColor="text1"/>
          <w:sz w:val="28"/>
        </w:rPr>
        <w:t xml:space="preserve"> December</w:t>
      </w:r>
      <w:r>
        <w:rPr>
          <w:color w:val="000000" w:themeColor="text1"/>
          <w:sz w:val="28"/>
        </w:rPr>
        <w:t>:</w:t>
      </w:r>
    </w:p>
    <w:p w14:paraId="3E415FBA" w14:textId="3A66238E" w:rsidR="002736F7" w:rsidRDefault="002736F7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Dri</w:t>
      </w:r>
      <w:r w:rsidR="00F5700B">
        <w:rPr>
          <w:color w:val="000000" w:themeColor="text1"/>
          <w:sz w:val="28"/>
        </w:rPr>
        <w:t>nk/drug</w:t>
      </w:r>
      <w:r>
        <w:rPr>
          <w:color w:val="000000" w:themeColor="text1"/>
          <w:sz w:val="28"/>
        </w:rPr>
        <w:t xml:space="preserve"> drive campaign force</w:t>
      </w:r>
      <w:r w:rsidR="00F5700B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wide </w:t>
      </w:r>
    </w:p>
    <w:p w14:paraId="33AB1C54" w14:textId="6854CC4C" w:rsidR="002736F7" w:rsidRDefault="002736F7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Ch</w:t>
      </w:r>
      <w:r w:rsidR="007E771F">
        <w:rPr>
          <w:color w:val="000000" w:themeColor="text1"/>
          <w:sz w:val="28"/>
        </w:rPr>
        <w:t>ristmas engagement activities within Abergavenny town</w:t>
      </w:r>
    </w:p>
    <w:p w14:paraId="4AC7A1C9" w14:textId="05A5882F" w:rsidR="00F5700B" w:rsidRDefault="00F5700B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Boxing day hunt – no issues reported in Abergavenny</w:t>
      </w:r>
    </w:p>
    <w:p w14:paraId="5E5C4171" w14:textId="7EC4F3D1" w:rsidR="00965ED0" w:rsidRPr="00965ED0" w:rsidRDefault="00965ED0">
      <w:pPr>
        <w:rPr>
          <w:rFonts w:cstheme="minorHAnsi"/>
          <w:color w:val="000000" w:themeColor="text1"/>
          <w:sz w:val="36"/>
          <w:szCs w:val="32"/>
        </w:rPr>
      </w:pPr>
      <w:r>
        <w:rPr>
          <w:rFonts w:cstheme="minorHAnsi"/>
          <w:sz w:val="28"/>
          <w:szCs w:val="28"/>
        </w:rPr>
        <w:t xml:space="preserve">Speed checks conducted </w:t>
      </w:r>
      <w:r w:rsidRPr="00965ED0">
        <w:rPr>
          <w:rFonts w:cstheme="minorHAnsi"/>
          <w:sz w:val="28"/>
          <w:szCs w:val="28"/>
        </w:rPr>
        <w:t>outside Abergavenny Fire Station</w:t>
      </w:r>
      <w:r>
        <w:rPr>
          <w:rFonts w:cstheme="minorHAnsi"/>
          <w:sz w:val="28"/>
          <w:szCs w:val="28"/>
        </w:rPr>
        <w:t xml:space="preserve"> on </w:t>
      </w:r>
      <w:r w:rsidRPr="00965ED0">
        <w:rPr>
          <w:rFonts w:cstheme="minorHAnsi"/>
          <w:sz w:val="28"/>
          <w:szCs w:val="28"/>
        </w:rPr>
        <w:t>06/12/</w:t>
      </w:r>
      <w:proofErr w:type="gramStart"/>
      <w:r w:rsidRPr="00965ED0">
        <w:rPr>
          <w:rFonts w:cstheme="minorHAnsi"/>
          <w:sz w:val="28"/>
          <w:szCs w:val="28"/>
        </w:rPr>
        <w:t>24</w:t>
      </w:r>
      <w:r>
        <w:rPr>
          <w:rFonts w:cstheme="minorHAnsi"/>
          <w:sz w:val="28"/>
          <w:szCs w:val="28"/>
        </w:rPr>
        <w:t>,</w:t>
      </w:r>
      <w:r w:rsidRPr="00965ED0">
        <w:rPr>
          <w:rFonts w:cstheme="minorHAnsi"/>
          <w:sz w:val="28"/>
          <w:szCs w:val="28"/>
        </w:rPr>
        <w:t xml:space="preserve">  416</w:t>
      </w:r>
      <w:proofErr w:type="gramEnd"/>
      <w:r w:rsidRPr="00965ED0">
        <w:rPr>
          <w:rFonts w:cstheme="minorHAnsi"/>
          <w:sz w:val="28"/>
          <w:szCs w:val="28"/>
        </w:rPr>
        <w:t xml:space="preserve"> cars checked 23 given educational presentation.</w:t>
      </w:r>
    </w:p>
    <w:p w14:paraId="7E9591DB" w14:textId="77777777" w:rsidR="002736F7" w:rsidRPr="002736F7" w:rsidRDefault="002736F7">
      <w:pPr>
        <w:rPr>
          <w:color w:val="000000" w:themeColor="text1"/>
          <w:sz w:val="28"/>
        </w:rPr>
      </w:pPr>
    </w:p>
    <w:p w14:paraId="4B3B4D85" w14:textId="6BD67C65" w:rsidR="00DB2E20" w:rsidRDefault="002E5C28">
      <w:pPr>
        <w:rPr>
          <w:color w:val="000000" w:themeColor="text1"/>
          <w:sz w:val="28"/>
        </w:rPr>
      </w:pPr>
      <w:r w:rsidRPr="00D61325">
        <w:rPr>
          <w:b/>
          <w:bCs/>
          <w:color w:val="000000" w:themeColor="text1"/>
          <w:sz w:val="28"/>
        </w:rPr>
        <w:t>Current safety advice</w:t>
      </w:r>
      <w:r w:rsidR="00D61325" w:rsidRPr="00D61325">
        <w:rPr>
          <w:b/>
          <w:bCs/>
          <w:color w:val="000000" w:themeColor="text1"/>
          <w:sz w:val="28"/>
        </w:rPr>
        <w:t xml:space="preserve"> following recent </w:t>
      </w:r>
      <w:r w:rsidR="009D244D">
        <w:rPr>
          <w:b/>
          <w:bCs/>
          <w:color w:val="000000" w:themeColor="text1"/>
          <w:sz w:val="28"/>
        </w:rPr>
        <w:t>Burglaries and thefts</w:t>
      </w:r>
      <w:r w:rsidR="009D244D">
        <w:rPr>
          <w:color w:val="000000" w:themeColor="text1"/>
          <w:sz w:val="28"/>
        </w:rPr>
        <w:t xml:space="preserve">. </w:t>
      </w:r>
    </w:p>
    <w:p w14:paraId="2A4A1A3C" w14:textId="15C8B492" w:rsidR="00DB2E20" w:rsidRDefault="00DB2E20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Shops are being targeted reference thefts therefore shop owners and staff to remain vigilant</w:t>
      </w:r>
      <w:r w:rsidR="00D40414">
        <w:rPr>
          <w:color w:val="000000" w:themeColor="text1"/>
          <w:sz w:val="28"/>
        </w:rPr>
        <w:t>.</w:t>
      </w:r>
    </w:p>
    <w:p w14:paraId="62AFAFFE" w14:textId="14DBBEC3" w:rsidR="002E5C28" w:rsidRDefault="002C228A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Residents are urged to ensure property</w:t>
      </w:r>
      <w:r w:rsidR="00F5700B">
        <w:rPr>
          <w:color w:val="000000" w:themeColor="text1"/>
          <w:sz w:val="28"/>
        </w:rPr>
        <w:t xml:space="preserve"> and outbuildings are</w:t>
      </w:r>
      <w:r>
        <w:rPr>
          <w:color w:val="000000" w:themeColor="text1"/>
          <w:sz w:val="28"/>
        </w:rPr>
        <w:t xml:space="preserve"> secure. Rural locations are being targeted at present.  Public urged to report any suspicious behaviour within the area</w:t>
      </w:r>
      <w:r w:rsidR="003135CE">
        <w:rPr>
          <w:color w:val="000000" w:themeColor="text1"/>
          <w:sz w:val="28"/>
        </w:rPr>
        <w:t>.</w:t>
      </w:r>
      <w:r w:rsidR="00DB2E20">
        <w:rPr>
          <w:color w:val="000000" w:themeColor="text1"/>
          <w:sz w:val="28"/>
        </w:rPr>
        <w:t xml:space="preserve"> </w:t>
      </w:r>
      <w:r w:rsidR="00790F31">
        <w:rPr>
          <w:color w:val="000000" w:themeColor="text1"/>
          <w:sz w:val="28"/>
        </w:rPr>
        <w:t>All victims of crime have been provided with a support pack.</w:t>
      </w:r>
    </w:p>
    <w:p w14:paraId="2A049DBD" w14:textId="77777777" w:rsidR="002736F7" w:rsidRPr="002736F7" w:rsidRDefault="002736F7">
      <w:pPr>
        <w:rPr>
          <w:color w:val="000000" w:themeColor="text1"/>
          <w:sz w:val="28"/>
        </w:rPr>
      </w:pPr>
    </w:p>
    <w:p w14:paraId="684AA0D1" w14:textId="6AD9658F" w:rsidR="00197915" w:rsidRPr="00197915" w:rsidRDefault="00D61325">
      <w:pPr>
        <w:rPr>
          <w:b/>
          <w:bCs/>
          <w:color w:val="FF0000"/>
          <w:sz w:val="28"/>
        </w:rPr>
      </w:pPr>
      <w:r w:rsidRPr="00197915">
        <w:rPr>
          <w:b/>
          <w:bCs/>
          <w:color w:val="FF0000"/>
          <w:sz w:val="28"/>
        </w:rPr>
        <w:t xml:space="preserve">If you have any </w:t>
      </w:r>
      <w:r w:rsidR="002C228A">
        <w:rPr>
          <w:b/>
          <w:bCs/>
          <w:color w:val="FF0000"/>
          <w:sz w:val="28"/>
        </w:rPr>
        <w:t xml:space="preserve">additional </w:t>
      </w:r>
      <w:r w:rsidRPr="00197915">
        <w:rPr>
          <w:b/>
          <w:bCs/>
          <w:color w:val="FF0000"/>
          <w:sz w:val="28"/>
        </w:rPr>
        <w:t>enquiries</w:t>
      </w:r>
      <w:r w:rsidR="00197915" w:rsidRPr="00197915">
        <w:rPr>
          <w:b/>
          <w:bCs/>
          <w:color w:val="FF0000"/>
          <w:sz w:val="28"/>
        </w:rPr>
        <w:t xml:space="preserve"> or wish to address any issues. </w:t>
      </w:r>
    </w:p>
    <w:p w14:paraId="4ED6B788" w14:textId="71830FD8" w:rsidR="002E5C28" w:rsidRPr="00197915" w:rsidRDefault="00197915">
      <w:pPr>
        <w:rPr>
          <w:b/>
          <w:bCs/>
          <w:color w:val="FF0000"/>
          <w:sz w:val="28"/>
        </w:rPr>
      </w:pPr>
      <w:r w:rsidRPr="00197915">
        <w:rPr>
          <w:b/>
          <w:bCs/>
          <w:color w:val="FF0000"/>
          <w:sz w:val="28"/>
        </w:rPr>
        <w:t>Please feel free to email or contact.</w:t>
      </w:r>
    </w:p>
    <w:p w14:paraId="6346462E" w14:textId="4C03D21F" w:rsidR="00197915" w:rsidRDefault="00197915">
      <w:pPr>
        <w:rPr>
          <w:color w:val="FF0000"/>
          <w:sz w:val="28"/>
        </w:rPr>
      </w:pPr>
    </w:p>
    <w:p w14:paraId="14B0DCC3" w14:textId="702A8447" w:rsidR="00197915" w:rsidRDefault="00612EF9" w:rsidP="00197915">
      <w:pPr>
        <w:shd w:val="clear" w:color="auto" w:fill="FFFFFF"/>
        <w:textAlignment w:val="baseline"/>
        <w:outlineLvl w:val="3"/>
        <w:rPr>
          <w:rFonts w:ascii="Arial" w:eastAsia="Times New Roman" w:hAnsi="Arial" w:cs="Arial"/>
          <w:b/>
          <w:bCs/>
          <w:color w:val="494E5B"/>
          <w:lang w:eastAsia="en-GB"/>
        </w:rPr>
      </w:pPr>
      <w:r>
        <w:rPr>
          <w:rFonts w:ascii="Arial" w:eastAsia="Times New Roman" w:hAnsi="Arial" w:cs="Arial"/>
          <w:b/>
          <w:bCs/>
          <w:color w:val="494E5B"/>
          <w:lang w:eastAsia="en-GB"/>
        </w:rPr>
        <w:t xml:space="preserve">Police </w:t>
      </w:r>
      <w:r w:rsidR="00197915" w:rsidRPr="00197915">
        <w:rPr>
          <w:rFonts w:ascii="Arial" w:eastAsia="Times New Roman" w:hAnsi="Arial" w:cs="Arial"/>
          <w:b/>
          <w:bCs/>
          <w:color w:val="494E5B"/>
          <w:lang w:eastAsia="en-GB"/>
        </w:rPr>
        <w:t>Community Support Officer</w:t>
      </w:r>
      <w:r w:rsidR="00197915">
        <w:rPr>
          <w:rFonts w:ascii="Arial" w:eastAsia="Times New Roman" w:hAnsi="Arial" w:cs="Arial"/>
          <w:b/>
          <w:bCs/>
          <w:color w:val="494E5B"/>
          <w:lang w:eastAsia="en-GB"/>
        </w:rPr>
        <w:t xml:space="preserve"> 348</w:t>
      </w:r>
    </w:p>
    <w:p w14:paraId="49A0C474" w14:textId="4ACF1C3A" w:rsidR="00197915" w:rsidRDefault="00197915">
      <w:pPr>
        <w:rPr>
          <w:color w:val="FF0000"/>
          <w:sz w:val="28"/>
        </w:rPr>
      </w:pPr>
      <w:hyperlink r:id="rId11" w:history="1">
        <w:r w:rsidRPr="00EE1D16">
          <w:rPr>
            <w:rStyle w:val="Hyperlink"/>
          </w:rPr>
          <w:t>07464654132</w:t>
        </w:r>
      </w:hyperlink>
    </w:p>
    <w:p w14:paraId="227E289C" w14:textId="10CC783D" w:rsidR="002E5C28" w:rsidRDefault="00197915">
      <w:pPr>
        <w:rPr>
          <w:color w:val="FF0000"/>
        </w:rPr>
      </w:pPr>
      <w:hyperlink r:id="rId12" w:history="1">
        <w:r w:rsidRPr="00EE1D16">
          <w:rPr>
            <w:rStyle w:val="Hyperlink"/>
          </w:rPr>
          <w:t>Laura.Thomas@gwent.police.uk</w:t>
        </w:r>
      </w:hyperlink>
    </w:p>
    <w:p w14:paraId="328C64D1" w14:textId="77777777" w:rsidR="00197915" w:rsidRPr="002E5C28" w:rsidRDefault="00197915">
      <w:pPr>
        <w:rPr>
          <w:color w:val="FF0000"/>
          <w:sz w:val="28"/>
        </w:rPr>
      </w:pPr>
    </w:p>
    <w:p w14:paraId="664EB83C" w14:textId="3F81BD81" w:rsidR="007F2687" w:rsidRPr="00D61325" w:rsidRDefault="007F2687">
      <w:pPr>
        <w:rPr>
          <w:sz w:val="28"/>
        </w:rPr>
      </w:pPr>
      <w:r>
        <w:rPr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C99C6" wp14:editId="2F4429E8">
                <wp:simplePos x="0" y="0"/>
                <wp:positionH relativeFrom="column">
                  <wp:posOffset>0</wp:posOffset>
                </wp:positionH>
                <wp:positionV relativeFrom="paragraph">
                  <wp:posOffset>16656</wp:posOffset>
                </wp:positionV>
                <wp:extent cx="5696554" cy="47260"/>
                <wp:effectExtent l="0" t="12700" r="317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54" cy="47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0F12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3pt" to="448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" strokecolor="#0f2a65" strokeweight="3pt">
                <v:stroke joinstyle="miter"/>
              </v:line>
            </w:pict>
          </mc:Fallback>
        </mc:AlternateContent>
      </w:r>
      <w:r w:rsidR="002E5C28">
        <w:rPr>
          <w:b/>
          <w:color w:val="0F2A65"/>
          <w:sz w:val="28"/>
        </w:rPr>
        <w:t xml:space="preserve">Monmouthshire NORTH Neighbourhood </w:t>
      </w:r>
      <w:r w:rsidR="005F45C1">
        <w:rPr>
          <w:b/>
          <w:color w:val="0F2A65"/>
          <w:sz w:val="28"/>
        </w:rPr>
        <w:t>POLICING TEAM</w:t>
      </w:r>
    </w:p>
    <w:p w14:paraId="0A89B391" w14:textId="20E4D674" w:rsidR="002E5C28" w:rsidRPr="007F2687" w:rsidRDefault="002E5C28">
      <w:pPr>
        <w:rPr>
          <w:b/>
          <w:color w:val="0F2A65"/>
          <w:sz w:val="28"/>
        </w:rPr>
      </w:pPr>
      <w:r>
        <w:rPr>
          <w:noProof/>
        </w:rPr>
        <w:drawing>
          <wp:inline distT="0" distB="0" distL="0" distR="0" wp14:anchorId="0603D2DF" wp14:editId="5BBD675D">
            <wp:extent cx="13144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ECCB5" w14:textId="6C752705" w:rsidR="007F2687" w:rsidRPr="007F2687" w:rsidRDefault="005F45C1">
      <w:pPr>
        <w:rPr>
          <w:color w:val="0F2A65"/>
          <w:sz w:val="28"/>
        </w:rPr>
      </w:pPr>
      <w:r>
        <w:rPr>
          <w:color w:val="0F2A65"/>
          <w:sz w:val="28"/>
        </w:rPr>
        <w:t>@gwent.pnn.police.uk</w:t>
      </w:r>
    </w:p>
    <w:p w14:paraId="6E001FB5" w14:textId="77777777" w:rsidR="007F2687" w:rsidRPr="007F2687" w:rsidRDefault="007F2687">
      <w:pPr>
        <w:rPr>
          <w:sz w:val="28"/>
        </w:rPr>
      </w:pPr>
    </w:p>
    <w:sectPr w:rsidR="007F2687" w:rsidRPr="007F2687" w:rsidSect="00C1334F">
      <w:headerReference w:type="default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2219A" w14:textId="77777777" w:rsidR="00B25CEB" w:rsidRDefault="00B25CEB" w:rsidP="00A316C2">
      <w:r>
        <w:separator/>
      </w:r>
    </w:p>
  </w:endnote>
  <w:endnote w:type="continuationSeparator" w:id="0">
    <w:p w14:paraId="57204F12" w14:textId="77777777" w:rsidR="00B25CEB" w:rsidRDefault="00B25CEB" w:rsidP="00A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B718" w14:textId="270087D9" w:rsidR="00A316C2" w:rsidRDefault="00A316C2">
    <w:pPr>
      <w:pStyle w:val="Footer"/>
    </w:pPr>
  </w:p>
  <w:p w14:paraId="759FE28A" w14:textId="6919EAB3" w:rsidR="00A316C2" w:rsidRDefault="00A316C2">
    <w:pPr>
      <w:pStyle w:val="Footer"/>
    </w:pPr>
  </w:p>
  <w:p w14:paraId="11C2CBA3" w14:textId="5A686027" w:rsidR="00A316C2" w:rsidRDefault="00D10F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1D0FB" wp14:editId="6638F8CE">
              <wp:simplePos x="0" y="0"/>
              <wp:positionH relativeFrom="column">
                <wp:posOffset>3942080</wp:posOffset>
              </wp:positionH>
              <wp:positionV relativeFrom="paragraph">
                <wp:posOffset>96728</wp:posOffset>
              </wp:positionV>
              <wp:extent cx="2181069" cy="344774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069" cy="3447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68AFC4" w14:textId="3C4BECD3" w:rsidR="00D10F97" w:rsidRPr="00D10F97" w:rsidRDefault="00612F62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  <w:r>
                            <w:rPr>
                              <w:b/>
                              <w:color w:val="0F2A65"/>
                              <w:sz w:val="32"/>
                            </w:rPr>
                            <w:t>December</w:t>
                          </w:r>
                          <w:r w:rsidR="00840959">
                            <w:rPr>
                              <w:b/>
                              <w:color w:val="0F2A65"/>
                              <w:sz w:val="32"/>
                            </w:rPr>
                            <w:t xml:space="preserve"> 202</w:t>
                          </w:r>
                          <w:r w:rsidR="002C228A">
                            <w:rPr>
                              <w:b/>
                              <w:color w:val="0F2A65"/>
                              <w:sz w:val="32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1D0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4pt;margin-top:7.6pt;width:171.7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" fillcolor="white [3201]" stroked="f" strokeweight=".5pt">
              <v:textbox>
                <w:txbxContent>
                  <w:p w14:paraId="6E68AFC4" w14:textId="3C4BECD3" w:rsidR="00D10F97" w:rsidRPr="00D10F97" w:rsidRDefault="00612F62">
                    <w:pPr>
                      <w:rPr>
                        <w:b/>
                        <w:color w:val="0F2A65"/>
                        <w:sz w:val="32"/>
                      </w:rPr>
                    </w:pPr>
                    <w:r>
                      <w:rPr>
                        <w:b/>
                        <w:color w:val="0F2A65"/>
                        <w:sz w:val="32"/>
                      </w:rPr>
                      <w:t>December</w:t>
                    </w:r>
                    <w:r w:rsidR="00840959">
                      <w:rPr>
                        <w:b/>
                        <w:color w:val="0F2A65"/>
                        <w:sz w:val="32"/>
                      </w:rPr>
                      <w:t xml:space="preserve"> 202</w:t>
                    </w:r>
                    <w:r w:rsidR="002C228A">
                      <w:rPr>
                        <w:b/>
                        <w:color w:val="0F2A65"/>
                        <w:sz w:val="3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790AD74C" w14:textId="361A3AEC" w:rsidR="00A316C2" w:rsidRDefault="00A31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486F3" w14:textId="77777777" w:rsidR="00B25CEB" w:rsidRDefault="00B25CEB" w:rsidP="00A316C2">
      <w:r>
        <w:separator/>
      </w:r>
    </w:p>
  </w:footnote>
  <w:footnote w:type="continuationSeparator" w:id="0">
    <w:p w14:paraId="730AD627" w14:textId="77777777" w:rsidR="00B25CEB" w:rsidRDefault="00B25CEB" w:rsidP="00A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5FC2D" w14:textId="77777777" w:rsidR="00A316C2" w:rsidRDefault="00A316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E00C9" wp14:editId="2923BC9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857" cy="1068541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57" cy="1068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80341" w14:textId="77777777" w:rsidR="00A316C2" w:rsidRDefault="00A316C2">
    <w:pPr>
      <w:pStyle w:val="Header"/>
    </w:pPr>
  </w:p>
  <w:p w14:paraId="1AE1BFF3" w14:textId="77777777" w:rsidR="00A316C2" w:rsidRDefault="00A316C2">
    <w:pPr>
      <w:pStyle w:val="Header"/>
    </w:pPr>
  </w:p>
  <w:p w14:paraId="618D9BA7" w14:textId="77777777" w:rsidR="00A316C2" w:rsidRDefault="00A316C2">
    <w:pPr>
      <w:pStyle w:val="Header"/>
    </w:pPr>
  </w:p>
  <w:p w14:paraId="10992F5C" w14:textId="77777777" w:rsidR="00A316C2" w:rsidRDefault="00A31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21186"/>
    <w:multiLevelType w:val="hybridMultilevel"/>
    <w:tmpl w:val="F3CC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A363F"/>
    <w:multiLevelType w:val="hybridMultilevel"/>
    <w:tmpl w:val="A24E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21056">
    <w:abstractNumId w:val="1"/>
  </w:num>
  <w:num w:numId="2" w16cid:durableId="69234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2"/>
    <w:rsid w:val="00011281"/>
    <w:rsid w:val="00017B30"/>
    <w:rsid w:val="00022E3A"/>
    <w:rsid w:val="000439C1"/>
    <w:rsid w:val="000E7020"/>
    <w:rsid w:val="00124038"/>
    <w:rsid w:val="00125684"/>
    <w:rsid w:val="00144DB2"/>
    <w:rsid w:val="00147DD3"/>
    <w:rsid w:val="00197915"/>
    <w:rsid w:val="002246A7"/>
    <w:rsid w:val="0024110A"/>
    <w:rsid w:val="002736F7"/>
    <w:rsid w:val="002C1F6C"/>
    <w:rsid w:val="002C228A"/>
    <w:rsid w:val="002C7017"/>
    <w:rsid w:val="002E5C28"/>
    <w:rsid w:val="003135CE"/>
    <w:rsid w:val="0032786C"/>
    <w:rsid w:val="003D27F8"/>
    <w:rsid w:val="003E7AB2"/>
    <w:rsid w:val="003F770F"/>
    <w:rsid w:val="004655B8"/>
    <w:rsid w:val="004C2B12"/>
    <w:rsid w:val="004D6F9A"/>
    <w:rsid w:val="004F540F"/>
    <w:rsid w:val="00531AF2"/>
    <w:rsid w:val="00546F7B"/>
    <w:rsid w:val="00557DEC"/>
    <w:rsid w:val="005B2719"/>
    <w:rsid w:val="005C0214"/>
    <w:rsid w:val="005D66EB"/>
    <w:rsid w:val="005F45C1"/>
    <w:rsid w:val="00600347"/>
    <w:rsid w:val="00612EF9"/>
    <w:rsid w:val="00612F62"/>
    <w:rsid w:val="00614062"/>
    <w:rsid w:val="00630E32"/>
    <w:rsid w:val="0063737D"/>
    <w:rsid w:val="00653ED9"/>
    <w:rsid w:val="006A3FE3"/>
    <w:rsid w:val="006C722A"/>
    <w:rsid w:val="00703F17"/>
    <w:rsid w:val="007072EC"/>
    <w:rsid w:val="00710497"/>
    <w:rsid w:val="007119FC"/>
    <w:rsid w:val="00736921"/>
    <w:rsid w:val="00790F31"/>
    <w:rsid w:val="007C4735"/>
    <w:rsid w:val="007E771F"/>
    <w:rsid w:val="007F2687"/>
    <w:rsid w:val="007F6C04"/>
    <w:rsid w:val="00840959"/>
    <w:rsid w:val="008457CA"/>
    <w:rsid w:val="008626DD"/>
    <w:rsid w:val="00870E28"/>
    <w:rsid w:val="00885845"/>
    <w:rsid w:val="008B12AE"/>
    <w:rsid w:val="008C0EB7"/>
    <w:rsid w:val="00921111"/>
    <w:rsid w:val="00923198"/>
    <w:rsid w:val="0095493E"/>
    <w:rsid w:val="00965ED0"/>
    <w:rsid w:val="00976E60"/>
    <w:rsid w:val="00984BB5"/>
    <w:rsid w:val="009A10EB"/>
    <w:rsid w:val="009A7A4E"/>
    <w:rsid w:val="009D244D"/>
    <w:rsid w:val="009E12F1"/>
    <w:rsid w:val="009E49A7"/>
    <w:rsid w:val="009F69C4"/>
    <w:rsid w:val="00A316C2"/>
    <w:rsid w:val="00A3473F"/>
    <w:rsid w:val="00A54DD4"/>
    <w:rsid w:val="00A75A90"/>
    <w:rsid w:val="00A92220"/>
    <w:rsid w:val="00AA6140"/>
    <w:rsid w:val="00AE3AC5"/>
    <w:rsid w:val="00B23323"/>
    <w:rsid w:val="00B25CEB"/>
    <w:rsid w:val="00B34555"/>
    <w:rsid w:val="00B34C08"/>
    <w:rsid w:val="00B3705D"/>
    <w:rsid w:val="00B4161B"/>
    <w:rsid w:val="00BA6DA6"/>
    <w:rsid w:val="00BE1EBC"/>
    <w:rsid w:val="00C1334F"/>
    <w:rsid w:val="00C41FFE"/>
    <w:rsid w:val="00C501D4"/>
    <w:rsid w:val="00CA7966"/>
    <w:rsid w:val="00CF60D8"/>
    <w:rsid w:val="00D10F97"/>
    <w:rsid w:val="00D30A46"/>
    <w:rsid w:val="00D40414"/>
    <w:rsid w:val="00D51E6D"/>
    <w:rsid w:val="00D52F57"/>
    <w:rsid w:val="00D61325"/>
    <w:rsid w:val="00D9170C"/>
    <w:rsid w:val="00D93E03"/>
    <w:rsid w:val="00DB2E20"/>
    <w:rsid w:val="00DF7016"/>
    <w:rsid w:val="00E03739"/>
    <w:rsid w:val="00E10463"/>
    <w:rsid w:val="00E273FB"/>
    <w:rsid w:val="00E926CE"/>
    <w:rsid w:val="00EA5CAB"/>
    <w:rsid w:val="00EA7ED4"/>
    <w:rsid w:val="00F172F2"/>
    <w:rsid w:val="00F21D93"/>
    <w:rsid w:val="00F5700B"/>
    <w:rsid w:val="00F678D8"/>
    <w:rsid w:val="00FE2836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99B"/>
  <w15:chartTrackingRefBased/>
  <w15:docId w15:val="{8F34168D-7F5C-4BF0-84AB-79E5EAEA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9791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C2"/>
  </w:style>
  <w:style w:type="paragraph" w:styleId="Footer">
    <w:name w:val="footer"/>
    <w:basedOn w:val="Normal"/>
    <w:link w:val="Foot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C2"/>
  </w:style>
  <w:style w:type="paragraph" w:styleId="BalloonText">
    <w:name w:val="Balloon Text"/>
    <w:basedOn w:val="Normal"/>
    <w:link w:val="BalloonTextChar"/>
    <w:uiPriority w:val="99"/>
    <w:semiHidden/>
    <w:unhideWhenUsed/>
    <w:rsid w:val="00A316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7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91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97915"/>
    <w:rPr>
      <w:rFonts w:ascii="Times New Roman" w:eastAsia="Times New Roman" w:hAnsi="Times New Roman" w:cs="Times New Roman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790F31"/>
    <w:pPr>
      <w:ind w:left="720"/>
      <w:contextualSpacing/>
    </w:pPr>
  </w:style>
  <w:style w:type="table" w:styleId="TableGrid">
    <w:name w:val="Table Grid"/>
    <w:basedOn w:val="TableNormal"/>
    <w:uiPriority w:val="39"/>
    <w:rsid w:val="00FE28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ura.Thomas@gwent.police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0746465413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8E6E10316C9449F3C9918545E598A" ma:contentTypeVersion="12" ma:contentTypeDescription="Create a new document." ma:contentTypeScope="" ma:versionID="a24039f2d13d2d79b4359ee6802bfdaa">
  <xsd:schema xmlns:xsd="http://www.w3.org/2001/XMLSchema" xmlns:xs="http://www.w3.org/2001/XMLSchema" xmlns:p="http://schemas.microsoft.com/office/2006/metadata/properties" xmlns:ns2="cc1a84d9-a2b4-40eb-87b6-8e13130b89bb" xmlns:ns3="ecc76dd2-0fb0-4338-b342-eb87efe50234" targetNamespace="http://schemas.microsoft.com/office/2006/metadata/properties" ma:root="true" ma:fieldsID="9e66f72c8339ce54a8dfef3729424cb5" ns2:_="" ns3:_="">
    <xsd:import namespace="cc1a84d9-a2b4-40eb-87b6-8e13130b89bb"/>
    <xsd:import namespace="ecc76dd2-0fb0-4338-b342-eb87efe5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84d9-a2b4-40eb-87b6-8e13130b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64e91-2cb8-4578-8c0f-cc4d27a64a95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a84d9-a2b4-40eb-87b6-8e13130b89bb">
      <Terms xmlns="http://schemas.microsoft.com/office/infopath/2007/PartnerControls"/>
    </lcf76f155ced4ddcb4097134ff3c332f>
    <TaxCatchAll xmlns="ecc76dd2-0fb0-4338-b342-eb87efe502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14B89-5AFC-4A53-B05B-F80538B7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a84d9-a2b4-40eb-87b6-8e13130b89bb"/>
    <ds:schemaRef ds:uri="ecc76dd2-0fb0-4338-b342-eb87efe5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55D43-8C32-49AC-A861-661EF72CA660}">
  <ds:schemaRefs>
    <ds:schemaRef ds:uri="http://schemas.microsoft.com/office/2006/metadata/properties"/>
    <ds:schemaRef ds:uri="http://schemas.microsoft.com/office/infopath/2007/PartnerControls"/>
    <ds:schemaRef ds:uri="cc1a84d9-a2b4-40eb-87b6-8e13130b89bb"/>
    <ds:schemaRef ds:uri="ecc76dd2-0fb0-4338-b342-eb87efe50234"/>
  </ds:schemaRefs>
</ds:datastoreItem>
</file>

<file path=customXml/itemProps3.xml><?xml version="1.0" encoding="utf-8"?>
<ds:datastoreItem xmlns:ds="http://schemas.openxmlformats.org/officeDocument/2006/customXml" ds:itemID="{0E3B2162-F24C-44BA-96F8-894612C93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Noyes</dc:creator>
  <cp:keywords/>
  <dc:description/>
  <cp:lastModifiedBy>Clive Harry</cp:lastModifiedBy>
  <cp:revision>2</cp:revision>
  <dcterms:created xsi:type="dcterms:W3CDTF">2025-01-10T15:06:00Z</dcterms:created>
  <dcterms:modified xsi:type="dcterms:W3CDTF">2025-01-10T15:06:00Z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0x010100D8F8E6E10316C9449F3C9918545E598A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2023-10-31T16:16:59Z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ed250a36-36e0-42cc-99ce-2a9af3015c4a</vt:lpwstr>
  </property>
  <property fmtid="{D5CDD505-2E9C-101B-9397-08002B2CF9AE}" pid="9" name="MSIP_Label_f2acd28b-79a3-4a0f-b0ff-4b75658b1549_ContentBits">
    <vt:lpwstr>0</vt:lpwstr>
  </property>
  <property fmtid="{D5CDD505-2E9C-101B-9397-08002B2CF9AE}" pid="10" name="MediaServiceImageTags">
    <vt:lpwstr/>
  </property>
</Properties>
</file>