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FEE6" w14:textId="7CFB77E9" w:rsidR="00394F2F" w:rsidRDefault="00842832" w:rsidP="00842832">
      <w:pPr>
        <w:pStyle w:val="NoSpacing"/>
        <w:jc w:val="center"/>
        <w:rPr>
          <w:b/>
          <w:bCs/>
          <w:sz w:val="32"/>
          <w:szCs w:val="32"/>
        </w:rPr>
      </w:pPr>
      <w:r>
        <w:rPr>
          <w:b/>
          <w:bCs/>
          <w:sz w:val="32"/>
          <w:szCs w:val="32"/>
        </w:rPr>
        <w:t xml:space="preserve">LLANTILIO PERTHOLEY COMMUNITY COUNCIL </w:t>
      </w:r>
    </w:p>
    <w:p w14:paraId="2BA51019" w14:textId="77777777" w:rsidR="00842832" w:rsidRDefault="00842832" w:rsidP="00842832">
      <w:pPr>
        <w:pStyle w:val="NoSpacing"/>
        <w:jc w:val="center"/>
        <w:rPr>
          <w:b/>
          <w:bCs/>
          <w:sz w:val="32"/>
          <w:szCs w:val="32"/>
        </w:rPr>
      </w:pPr>
    </w:p>
    <w:p w14:paraId="75933589" w14:textId="20445B7E" w:rsidR="00842832" w:rsidRDefault="00842832" w:rsidP="00842832">
      <w:pPr>
        <w:pStyle w:val="NoSpacing"/>
        <w:jc w:val="center"/>
        <w:rPr>
          <w:b/>
          <w:bCs/>
          <w:sz w:val="32"/>
          <w:szCs w:val="32"/>
        </w:rPr>
      </w:pPr>
      <w:r>
        <w:rPr>
          <w:b/>
          <w:bCs/>
          <w:sz w:val="32"/>
          <w:szCs w:val="32"/>
        </w:rPr>
        <w:t>CYNGOR CYMUNED LLANDEILIO BERTHOLAU</w:t>
      </w:r>
    </w:p>
    <w:p w14:paraId="5C8A033E" w14:textId="77777777" w:rsidR="00842832" w:rsidRDefault="00842832" w:rsidP="00842832">
      <w:pPr>
        <w:pStyle w:val="NoSpacing"/>
        <w:jc w:val="center"/>
        <w:rPr>
          <w:b/>
          <w:bCs/>
          <w:sz w:val="32"/>
          <w:szCs w:val="32"/>
        </w:rPr>
      </w:pPr>
    </w:p>
    <w:p w14:paraId="05842B4A" w14:textId="4976A89E" w:rsidR="00842832" w:rsidRDefault="00842832" w:rsidP="00842832">
      <w:pPr>
        <w:pStyle w:val="NoSpacing"/>
        <w:jc w:val="center"/>
        <w:rPr>
          <w:b/>
          <w:bCs/>
          <w:sz w:val="24"/>
          <w:szCs w:val="24"/>
        </w:rPr>
      </w:pPr>
      <w:r>
        <w:rPr>
          <w:b/>
          <w:bCs/>
          <w:sz w:val="24"/>
          <w:szCs w:val="24"/>
        </w:rPr>
        <w:t>Council website:</w:t>
      </w:r>
    </w:p>
    <w:p w14:paraId="0534D637" w14:textId="024C69F0" w:rsidR="00842832" w:rsidRDefault="00842832" w:rsidP="00842832">
      <w:pPr>
        <w:pStyle w:val="NoSpacing"/>
        <w:jc w:val="center"/>
        <w:rPr>
          <w:b/>
          <w:bCs/>
          <w:sz w:val="24"/>
          <w:szCs w:val="24"/>
        </w:rPr>
      </w:pPr>
      <w:hyperlink r:id="rId7" w:history="1">
        <w:r w:rsidRPr="004F69C2">
          <w:rPr>
            <w:rStyle w:val="Hyperlink"/>
            <w:b/>
            <w:bCs/>
            <w:sz w:val="24"/>
            <w:szCs w:val="24"/>
          </w:rPr>
          <w:t>https://www.llantiliopertholeycc.org.uk</w:t>
        </w:r>
      </w:hyperlink>
    </w:p>
    <w:p w14:paraId="641068B0" w14:textId="428BF449" w:rsidR="00842832" w:rsidRDefault="00842832" w:rsidP="00842832">
      <w:pPr>
        <w:pStyle w:val="NoSpacing"/>
        <w:jc w:val="center"/>
        <w:rPr>
          <w:b/>
          <w:bCs/>
          <w:sz w:val="24"/>
          <w:szCs w:val="24"/>
        </w:rPr>
      </w:pPr>
      <w:r>
        <w:rPr>
          <w:b/>
          <w:bCs/>
          <w:sz w:val="24"/>
          <w:szCs w:val="24"/>
        </w:rPr>
        <w:t xml:space="preserve">Clerk: Clare Preece </w:t>
      </w:r>
      <w:hyperlink r:id="rId8" w:history="1">
        <w:r w:rsidRPr="004F69C2">
          <w:rPr>
            <w:rStyle w:val="Hyperlink"/>
            <w:b/>
            <w:bCs/>
            <w:sz w:val="24"/>
            <w:szCs w:val="24"/>
          </w:rPr>
          <w:t>llantiliopertholeycc@yahoo.co.uk</w:t>
        </w:r>
      </w:hyperlink>
    </w:p>
    <w:p w14:paraId="2A546572" w14:textId="77777777" w:rsidR="00842832" w:rsidRDefault="00842832" w:rsidP="00842832">
      <w:pPr>
        <w:pStyle w:val="NoSpacing"/>
        <w:jc w:val="center"/>
        <w:rPr>
          <w:b/>
          <w:bCs/>
          <w:sz w:val="24"/>
          <w:szCs w:val="24"/>
        </w:rPr>
      </w:pPr>
    </w:p>
    <w:p w14:paraId="44D79273" w14:textId="4528C86D" w:rsidR="00160853" w:rsidRDefault="00160853" w:rsidP="00842832">
      <w:pPr>
        <w:pStyle w:val="NoSpacing"/>
        <w:jc w:val="center"/>
        <w:rPr>
          <w:b/>
          <w:bCs/>
          <w:sz w:val="28"/>
          <w:szCs w:val="28"/>
        </w:rPr>
      </w:pPr>
      <w:r>
        <w:rPr>
          <w:b/>
          <w:bCs/>
          <w:sz w:val="28"/>
          <w:szCs w:val="28"/>
        </w:rPr>
        <w:t>DRAFT MINUTES OF THE MEETING HELD ON WEDNESDAY 16</w:t>
      </w:r>
      <w:r w:rsidRPr="00160853">
        <w:rPr>
          <w:b/>
          <w:bCs/>
          <w:sz w:val="28"/>
          <w:szCs w:val="28"/>
          <w:vertAlign w:val="superscript"/>
        </w:rPr>
        <w:t>TH</w:t>
      </w:r>
      <w:r>
        <w:rPr>
          <w:b/>
          <w:bCs/>
          <w:sz w:val="28"/>
          <w:szCs w:val="28"/>
        </w:rPr>
        <w:t xml:space="preserve"> JULY 2025 AT LLANTILIO PERTHOLEY COMMUNITY HALL, ABERGAVENNY, NP7 6HE</w:t>
      </w:r>
    </w:p>
    <w:p w14:paraId="7E7FAA8C" w14:textId="77777777" w:rsidR="00480F31" w:rsidRDefault="00480F31" w:rsidP="00842832">
      <w:pPr>
        <w:pStyle w:val="NoSpacing"/>
        <w:jc w:val="center"/>
        <w:rPr>
          <w:b/>
          <w:bCs/>
          <w:sz w:val="28"/>
          <w:szCs w:val="28"/>
        </w:rPr>
      </w:pPr>
    </w:p>
    <w:p w14:paraId="68AD3479" w14:textId="594586BD" w:rsidR="00480F31" w:rsidRDefault="00480F31" w:rsidP="00480F31">
      <w:pPr>
        <w:pStyle w:val="NoSpacing"/>
        <w:rPr>
          <w:b/>
          <w:bCs/>
          <w:sz w:val="24"/>
          <w:szCs w:val="24"/>
          <w:u w:val="single"/>
        </w:rPr>
      </w:pPr>
      <w:r>
        <w:rPr>
          <w:b/>
          <w:bCs/>
          <w:sz w:val="24"/>
          <w:szCs w:val="24"/>
          <w:u w:val="single"/>
        </w:rPr>
        <w:t>Present:</w:t>
      </w:r>
    </w:p>
    <w:p w14:paraId="7F45E272" w14:textId="2A3E0320" w:rsidR="00480F31" w:rsidRDefault="00480F31" w:rsidP="00480F31">
      <w:pPr>
        <w:pStyle w:val="NoSpacing"/>
        <w:rPr>
          <w:sz w:val="24"/>
          <w:szCs w:val="24"/>
        </w:rPr>
      </w:pPr>
      <w:r>
        <w:rPr>
          <w:sz w:val="24"/>
          <w:szCs w:val="24"/>
        </w:rPr>
        <w:t>Cllr Clive Harry – Vice Chairman</w:t>
      </w:r>
    </w:p>
    <w:p w14:paraId="3CBC6C1F" w14:textId="6A86870F" w:rsidR="00480F31" w:rsidRDefault="00480F31" w:rsidP="00480F31">
      <w:pPr>
        <w:pStyle w:val="NoSpacing"/>
        <w:rPr>
          <w:sz w:val="24"/>
          <w:szCs w:val="24"/>
        </w:rPr>
      </w:pPr>
      <w:r>
        <w:rPr>
          <w:sz w:val="24"/>
          <w:szCs w:val="24"/>
        </w:rPr>
        <w:t>Cllr Roger Fury</w:t>
      </w:r>
    </w:p>
    <w:p w14:paraId="5DBA03DA" w14:textId="7615DC9F" w:rsidR="00480F31" w:rsidRDefault="00480F31" w:rsidP="00480F31">
      <w:pPr>
        <w:pStyle w:val="NoSpacing"/>
        <w:rPr>
          <w:sz w:val="24"/>
          <w:szCs w:val="24"/>
        </w:rPr>
      </w:pPr>
      <w:r>
        <w:rPr>
          <w:sz w:val="24"/>
          <w:szCs w:val="24"/>
        </w:rPr>
        <w:t>Cllr Tess Hawken</w:t>
      </w:r>
    </w:p>
    <w:p w14:paraId="69E541A8" w14:textId="3D9BB133" w:rsidR="00480F31" w:rsidRDefault="00480F31" w:rsidP="00480F31">
      <w:pPr>
        <w:pStyle w:val="NoSpacing"/>
        <w:rPr>
          <w:sz w:val="24"/>
          <w:szCs w:val="24"/>
        </w:rPr>
      </w:pPr>
      <w:r>
        <w:rPr>
          <w:sz w:val="24"/>
          <w:szCs w:val="24"/>
        </w:rPr>
        <w:t>Cllr Geoff Cowen</w:t>
      </w:r>
    </w:p>
    <w:p w14:paraId="5AF534C9" w14:textId="18D9D746" w:rsidR="00480F31" w:rsidRDefault="00480F31" w:rsidP="00480F31">
      <w:pPr>
        <w:pStyle w:val="NoSpacing"/>
        <w:rPr>
          <w:sz w:val="24"/>
          <w:szCs w:val="24"/>
        </w:rPr>
      </w:pPr>
      <w:r>
        <w:rPr>
          <w:sz w:val="24"/>
          <w:szCs w:val="24"/>
        </w:rPr>
        <w:t>Cllr Rev Julian Gray</w:t>
      </w:r>
    </w:p>
    <w:p w14:paraId="26A8909D" w14:textId="0637DE85" w:rsidR="00480F31" w:rsidRDefault="00480F31" w:rsidP="00480F31">
      <w:pPr>
        <w:pStyle w:val="NoSpacing"/>
        <w:rPr>
          <w:sz w:val="24"/>
          <w:szCs w:val="24"/>
        </w:rPr>
      </w:pPr>
      <w:r>
        <w:rPr>
          <w:sz w:val="24"/>
          <w:szCs w:val="24"/>
        </w:rPr>
        <w:t>Cllr Malcom Skinner</w:t>
      </w:r>
    </w:p>
    <w:p w14:paraId="0FB7D38B" w14:textId="49E5698A" w:rsidR="00480F31" w:rsidRDefault="00480F31" w:rsidP="00480F31">
      <w:pPr>
        <w:pStyle w:val="NoSpacing"/>
        <w:rPr>
          <w:sz w:val="24"/>
          <w:szCs w:val="24"/>
        </w:rPr>
      </w:pPr>
      <w:r>
        <w:rPr>
          <w:sz w:val="24"/>
          <w:szCs w:val="24"/>
        </w:rPr>
        <w:t>C Cllr Su McConnel</w:t>
      </w:r>
    </w:p>
    <w:p w14:paraId="22AD036B" w14:textId="262AA574" w:rsidR="003B1B60" w:rsidRDefault="003B1B60" w:rsidP="00480F31">
      <w:pPr>
        <w:pStyle w:val="NoSpacing"/>
        <w:rPr>
          <w:sz w:val="24"/>
          <w:szCs w:val="24"/>
        </w:rPr>
      </w:pPr>
      <w:r>
        <w:rPr>
          <w:sz w:val="24"/>
          <w:szCs w:val="24"/>
        </w:rPr>
        <w:t>Aled Thompson – Gwent Police</w:t>
      </w:r>
    </w:p>
    <w:p w14:paraId="2B287CF7" w14:textId="77777777" w:rsidR="00480F31" w:rsidRDefault="00480F31" w:rsidP="00480F31">
      <w:pPr>
        <w:pStyle w:val="NoSpacing"/>
        <w:rPr>
          <w:sz w:val="24"/>
          <w:szCs w:val="24"/>
        </w:rPr>
      </w:pPr>
    </w:p>
    <w:p w14:paraId="2D8301CB" w14:textId="542E3F6C" w:rsidR="00480F31" w:rsidRDefault="00EE12C8" w:rsidP="00480F31">
      <w:pPr>
        <w:pStyle w:val="NoSpacing"/>
        <w:rPr>
          <w:b/>
          <w:bCs/>
          <w:sz w:val="24"/>
          <w:szCs w:val="24"/>
          <w:u w:val="single"/>
        </w:rPr>
      </w:pPr>
      <w:r>
        <w:rPr>
          <w:b/>
          <w:bCs/>
          <w:sz w:val="24"/>
          <w:szCs w:val="24"/>
          <w:u w:val="single"/>
        </w:rPr>
        <w:t>Apologies:</w:t>
      </w:r>
    </w:p>
    <w:p w14:paraId="026DC57A" w14:textId="27BF4A18" w:rsidR="00EE12C8" w:rsidRDefault="00EE12C8" w:rsidP="00480F31">
      <w:pPr>
        <w:pStyle w:val="NoSpacing"/>
        <w:rPr>
          <w:sz w:val="24"/>
          <w:szCs w:val="24"/>
        </w:rPr>
      </w:pPr>
      <w:r>
        <w:rPr>
          <w:sz w:val="24"/>
          <w:szCs w:val="24"/>
        </w:rPr>
        <w:t>Cllr Mike Hayward – Chairman</w:t>
      </w:r>
    </w:p>
    <w:p w14:paraId="6805ADC2" w14:textId="2557C22F" w:rsidR="00EE12C8" w:rsidRDefault="00EE12C8" w:rsidP="00480F31">
      <w:pPr>
        <w:pStyle w:val="NoSpacing"/>
        <w:rPr>
          <w:sz w:val="24"/>
          <w:szCs w:val="24"/>
        </w:rPr>
      </w:pPr>
      <w:r>
        <w:rPr>
          <w:sz w:val="24"/>
          <w:szCs w:val="24"/>
        </w:rPr>
        <w:t>Cllr Katharine Vaughan</w:t>
      </w:r>
    </w:p>
    <w:p w14:paraId="17E2297C" w14:textId="3C3C5A79" w:rsidR="007D635F" w:rsidRDefault="007D635F" w:rsidP="00480F31">
      <w:pPr>
        <w:pStyle w:val="NoSpacing"/>
        <w:rPr>
          <w:sz w:val="24"/>
          <w:szCs w:val="24"/>
        </w:rPr>
      </w:pPr>
      <w:r>
        <w:rPr>
          <w:sz w:val="24"/>
          <w:szCs w:val="24"/>
        </w:rPr>
        <w:t>Cllr Kate Williams</w:t>
      </w:r>
    </w:p>
    <w:p w14:paraId="7C5137FD" w14:textId="77777777" w:rsidR="003B1B60" w:rsidRDefault="003B1B60" w:rsidP="00480F31">
      <w:pPr>
        <w:pStyle w:val="NoSpacing"/>
        <w:rPr>
          <w:sz w:val="24"/>
          <w:szCs w:val="24"/>
        </w:rPr>
      </w:pPr>
    </w:p>
    <w:p w14:paraId="22ABDDBD" w14:textId="032D96E5" w:rsidR="003B1B60" w:rsidRDefault="003B1B60" w:rsidP="00480F31">
      <w:pPr>
        <w:pStyle w:val="NoSpacing"/>
        <w:rPr>
          <w:b/>
          <w:bCs/>
          <w:sz w:val="24"/>
          <w:szCs w:val="24"/>
          <w:u w:val="single"/>
        </w:rPr>
      </w:pPr>
      <w:r>
        <w:rPr>
          <w:b/>
          <w:bCs/>
          <w:sz w:val="24"/>
          <w:szCs w:val="24"/>
          <w:u w:val="single"/>
        </w:rPr>
        <w:t>In attendance:</w:t>
      </w:r>
    </w:p>
    <w:p w14:paraId="07BA5C05" w14:textId="0C5BC0DB" w:rsidR="003B1B60" w:rsidRDefault="003B1B60" w:rsidP="00480F31">
      <w:pPr>
        <w:pStyle w:val="NoSpacing"/>
        <w:rPr>
          <w:sz w:val="24"/>
          <w:szCs w:val="24"/>
        </w:rPr>
      </w:pPr>
      <w:r>
        <w:rPr>
          <w:sz w:val="24"/>
          <w:szCs w:val="24"/>
        </w:rPr>
        <w:t>Clare Preece- Clerk and Responsible Financial Officer</w:t>
      </w:r>
    </w:p>
    <w:p w14:paraId="6DF6D23D" w14:textId="27027034" w:rsidR="003B1B60" w:rsidRDefault="003B1B60" w:rsidP="00480F31">
      <w:pPr>
        <w:pStyle w:val="NoSpacing"/>
        <w:rPr>
          <w:sz w:val="24"/>
          <w:szCs w:val="24"/>
        </w:rPr>
      </w:pPr>
      <w:r>
        <w:rPr>
          <w:sz w:val="24"/>
          <w:szCs w:val="24"/>
        </w:rPr>
        <w:t>Marjorie Bennet – Llandewi Skirrid</w:t>
      </w:r>
    </w:p>
    <w:p w14:paraId="7EF3A31A" w14:textId="763583F2" w:rsidR="003B1B60" w:rsidRDefault="003B1B60" w:rsidP="00480F31">
      <w:pPr>
        <w:pStyle w:val="NoSpacing"/>
        <w:rPr>
          <w:sz w:val="24"/>
          <w:szCs w:val="24"/>
        </w:rPr>
      </w:pPr>
      <w:r>
        <w:rPr>
          <w:sz w:val="24"/>
          <w:szCs w:val="24"/>
        </w:rPr>
        <w:t>11 members of the public</w:t>
      </w:r>
    </w:p>
    <w:p w14:paraId="0D90A0D8" w14:textId="77777777" w:rsidR="008C5736" w:rsidRDefault="008C5736" w:rsidP="00480F31">
      <w:pPr>
        <w:pStyle w:val="NoSpacing"/>
        <w:rPr>
          <w:sz w:val="24"/>
          <w:szCs w:val="24"/>
        </w:rPr>
      </w:pPr>
    </w:p>
    <w:tbl>
      <w:tblPr>
        <w:tblStyle w:val="TableGrid"/>
        <w:tblW w:w="0" w:type="auto"/>
        <w:tblLook w:val="04A0" w:firstRow="1" w:lastRow="0" w:firstColumn="1" w:lastColumn="0" w:noHBand="0" w:noVBand="1"/>
      </w:tblPr>
      <w:tblGrid>
        <w:gridCol w:w="1696"/>
        <w:gridCol w:w="7513"/>
        <w:gridCol w:w="1247"/>
      </w:tblGrid>
      <w:tr w:rsidR="008C5736" w14:paraId="2B910926" w14:textId="77777777" w:rsidTr="00DF05E2">
        <w:trPr>
          <w:trHeight w:val="159"/>
        </w:trPr>
        <w:tc>
          <w:tcPr>
            <w:tcW w:w="1696" w:type="dxa"/>
            <w:shd w:val="clear" w:color="auto" w:fill="70AD47" w:themeFill="accent6"/>
          </w:tcPr>
          <w:p w14:paraId="6C007B05" w14:textId="7BF2F62A" w:rsidR="008C5736" w:rsidRDefault="008C5736" w:rsidP="00480F31">
            <w:pPr>
              <w:pStyle w:val="NoSpacing"/>
              <w:rPr>
                <w:sz w:val="24"/>
                <w:szCs w:val="24"/>
              </w:rPr>
            </w:pPr>
            <w:r>
              <w:rPr>
                <w:sz w:val="24"/>
                <w:szCs w:val="24"/>
              </w:rPr>
              <w:t>REF</w:t>
            </w:r>
          </w:p>
        </w:tc>
        <w:tc>
          <w:tcPr>
            <w:tcW w:w="7513" w:type="dxa"/>
            <w:shd w:val="clear" w:color="auto" w:fill="70AD47" w:themeFill="accent6"/>
          </w:tcPr>
          <w:p w14:paraId="697C67C0" w14:textId="48384838" w:rsidR="008C5736" w:rsidRDefault="008C5736" w:rsidP="00D2490F">
            <w:pPr>
              <w:pStyle w:val="NoSpacing"/>
              <w:jc w:val="center"/>
              <w:rPr>
                <w:sz w:val="24"/>
                <w:szCs w:val="24"/>
              </w:rPr>
            </w:pPr>
            <w:r>
              <w:rPr>
                <w:sz w:val="24"/>
                <w:szCs w:val="24"/>
              </w:rPr>
              <w:t>MINUTE</w:t>
            </w:r>
          </w:p>
        </w:tc>
        <w:tc>
          <w:tcPr>
            <w:tcW w:w="1247" w:type="dxa"/>
            <w:shd w:val="clear" w:color="auto" w:fill="70AD47" w:themeFill="accent6"/>
          </w:tcPr>
          <w:p w14:paraId="64A5112E" w14:textId="0DD395AF" w:rsidR="008C5736" w:rsidRDefault="008C5736" w:rsidP="00480F31">
            <w:pPr>
              <w:pStyle w:val="NoSpacing"/>
              <w:rPr>
                <w:sz w:val="24"/>
                <w:szCs w:val="24"/>
              </w:rPr>
            </w:pPr>
            <w:r>
              <w:rPr>
                <w:sz w:val="24"/>
                <w:szCs w:val="24"/>
              </w:rPr>
              <w:t>ACTION</w:t>
            </w:r>
          </w:p>
        </w:tc>
      </w:tr>
      <w:tr w:rsidR="008C5736" w14:paraId="2AB6A691" w14:textId="77777777" w:rsidTr="00DF05E2">
        <w:tc>
          <w:tcPr>
            <w:tcW w:w="1696" w:type="dxa"/>
          </w:tcPr>
          <w:p w14:paraId="7618BECF" w14:textId="471ED6DB" w:rsidR="008C5736" w:rsidRDefault="008C5736" w:rsidP="00480F31">
            <w:pPr>
              <w:pStyle w:val="NoSpacing"/>
              <w:rPr>
                <w:sz w:val="24"/>
                <w:szCs w:val="24"/>
              </w:rPr>
            </w:pPr>
            <w:r>
              <w:rPr>
                <w:sz w:val="24"/>
                <w:szCs w:val="24"/>
              </w:rPr>
              <w:t>16072025/01</w:t>
            </w:r>
          </w:p>
        </w:tc>
        <w:tc>
          <w:tcPr>
            <w:tcW w:w="7513" w:type="dxa"/>
          </w:tcPr>
          <w:p w14:paraId="5DA14E92" w14:textId="77777777" w:rsidR="008C5736" w:rsidRDefault="008C5736" w:rsidP="008C5736">
            <w:pPr>
              <w:pStyle w:val="NoSpacing"/>
              <w:rPr>
                <w:sz w:val="24"/>
                <w:szCs w:val="24"/>
              </w:rPr>
            </w:pPr>
            <w:r>
              <w:rPr>
                <w:sz w:val="24"/>
                <w:szCs w:val="24"/>
              </w:rPr>
              <w:t>1.</w:t>
            </w:r>
            <w:r w:rsidRPr="008C5736">
              <w:rPr>
                <w:b/>
                <w:bCs/>
                <w:sz w:val="24"/>
                <w:szCs w:val="24"/>
              </w:rPr>
              <w:t>Apologies for absence</w:t>
            </w:r>
            <w:r>
              <w:rPr>
                <w:sz w:val="24"/>
                <w:szCs w:val="24"/>
              </w:rPr>
              <w:t>:  Cllr Mike Hayward, Cllr Katharine Vaughan</w:t>
            </w:r>
          </w:p>
          <w:p w14:paraId="2E5CFA65" w14:textId="219C86C0" w:rsidR="008D3440" w:rsidRDefault="008D3440" w:rsidP="008C5736">
            <w:pPr>
              <w:pStyle w:val="NoSpacing"/>
              <w:rPr>
                <w:sz w:val="24"/>
                <w:szCs w:val="24"/>
              </w:rPr>
            </w:pPr>
            <w:r>
              <w:rPr>
                <w:sz w:val="24"/>
                <w:szCs w:val="24"/>
              </w:rPr>
              <w:t>Cllr Harry Chaired the meeting in the absence of Cllr Hayward.</w:t>
            </w:r>
          </w:p>
        </w:tc>
        <w:tc>
          <w:tcPr>
            <w:tcW w:w="1247" w:type="dxa"/>
          </w:tcPr>
          <w:p w14:paraId="3FFEBD72" w14:textId="77777777" w:rsidR="008C5736" w:rsidRDefault="008C5736" w:rsidP="00480F31">
            <w:pPr>
              <w:pStyle w:val="NoSpacing"/>
              <w:rPr>
                <w:sz w:val="24"/>
                <w:szCs w:val="24"/>
              </w:rPr>
            </w:pPr>
          </w:p>
        </w:tc>
      </w:tr>
      <w:tr w:rsidR="008C5736" w14:paraId="2949723E" w14:textId="77777777" w:rsidTr="00DF05E2">
        <w:tc>
          <w:tcPr>
            <w:tcW w:w="1696" w:type="dxa"/>
          </w:tcPr>
          <w:p w14:paraId="3C20CE96" w14:textId="48E6E7F7" w:rsidR="008C5736" w:rsidRDefault="008C5736" w:rsidP="00480F31">
            <w:pPr>
              <w:pStyle w:val="NoSpacing"/>
              <w:rPr>
                <w:sz w:val="24"/>
                <w:szCs w:val="24"/>
              </w:rPr>
            </w:pPr>
            <w:r>
              <w:rPr>
                <w:sz w:val="24"/>
                <w:szCs w:val="24"/>
              </w:rPr>
              <w:t>16072025/02</w:t>
            </w:r>
          </w:p>
        </w:tc>
        <w:tc>
          <w:tcPr>
            <w:tcW w:w="7513" w:type="dxa"/>
          </w:tcPr>
          <w:p w14:paraId="51A21606" w14:textId="21D0C417" w:rsidR="008C5736" w:rsidRDefault="008C5736" w:rsidP="00480F31">
            <w:pPr>
              <w:pStyle w:val="NoSpacing"/>
              <w:rPr>
                <w:sz w:val="24"/>
                <w:szCs w:val="24"/>
              </w:rPr>
            </w:pPr>
            <w:r>
              <w:rPr>
                <w:sz w:val="24"/>
                <w:szCs w:val="24"/>
              </w:rPr>
              <w:t>2.</w:t>
            </w:r>
            <w:r w:rsidRPr="007A7E2D">
              <w:rPr>
                <w:b/>
                <w:bCs/>
                <w:sz w:val="24"/>
                <w:szCs w:val="24"/>
              </w:rPr>
              <w:t>To disclose personal and pecuniary interests in items of business listed below:</w:t>
            </w:r>
            <w:r>
              <w:rPr>
                <w:sz w:val="24"/>
                <w:szCs w:val="24"/>
              </w:rPr>
              <w:t xml:space="preserve">  As and when</w:t>
            </w:r>
          </w:p>
        </w:tc>
        <w:tc>
          <w:tcPr>
            <w:tcW w:w="1247" w:type="dxa"/>
          </w:tcPr>
          <w:p w14:paraId="5233D399" w14:textId="77777777" w:rsidR="008C5736" w:rsidRDefault="008C5736" w:rsidP="00480F31">
            <w:pPr>
              <w:pStyle w:val="NoSpacing"/>
              <w:rPr>
                <w:sz w:val="24"/>
                <w:szCs w:val="24"/>
              </w:rPr>
            </w:pPr>
          </w:p>
        </w:tc>
      </w:tr>
      <w:tr w:rsidR="008C5736" w14:paraId="563FE7B1" w14:textId="77777777" w:rsidTr="00DF05E2">
        <w:tc>
          <w:tcPr>
            <w:tcW w:w="1696" w:type="dxa"/>
          </w:tcPr>
          <w:p w14:paraId="01B09051" w14:textId="4763064D" w:rsidR="008C5736" w:rsidRDefault="002B6AED" w:rsidP="00480F31">
            <w:pPr>
              <w:pStyle w:val="NoSpacing"/>
              <w:rPr>
                <w:sz w:val="24"/>
                <w:szCs w:val="24"/>
              </w:rPr>
            </w:pPr>
            <w:r>
              <w:rPr>
                <w:sz w:val="24"/>
                <w:szCs w:val="24"/>
              </w:rPr>
              <w:t>16072025/03</w:t>
            </w:r>
          </w:p>
        </w:tc>
        <w:tc>
          <w:tcPr>
            <w:tcW w:w="7513" w:type="dxa"/>
          </w:tcPr>
          <w:p w14:paraId="6D9D1418" w14:textId="41695A39" w:rsidR="004916B9" w:rsidRPr="00EE6D48" w:rsidRDefault="002B6AED" w:rsidP="00480F31">
            <w:pPr>
              <w:pStyle w:val="NoSpacing"/>
              <w:rPr>
                <w:sz w:val="24"/>
                <w:szCs w:val="24"/>
              </w:rPr>
            </w:pPr>
            <w:r>
              <w:rPr>
                <w:sz w:val="24"/>
                <w:szCs w:val="24"/>
              </w:rPr>
              <w:t xml:space="preserve">3. </w:t>
            </w:r>
            <w:r w:rsidRPr="007D635F">
              <w:rPr>
                <w:b/>
                <w:bCs/>
                <w:sz w:val="24"/>
                <w:szCs w:val="24"/>
              </w:rPr>
              <w:t>To recei</w:t>
            </w:r>
            <w:r w:rsidR="007D635F" w:rsidRPr="007D635F">
              <w:rPr>
                <w:b/>
                <w:bCs/>
                <w:sz w:val="24"/>
                <w:szCs w:val="24"/>
              </w:rPr>
              <w:t>ve the Police report and to receive an update on the anti-social behaviour at Penry Close:</w:t>
            </w:r>
            <w:r w:rsidR="00EE6D48">
              <w:rPr>
                <w:b/>
                <w:bCs/>
                <w:sz w:val="24"/>
                <w:szCs w:val="24"/>
              </w:rPr>
              <w:t xml:space="preserve"> </w:t>
            </w:r>
            <w:r w:rsidR="00EE6D48">
              <w:rPr>
                <w:sz w:val="24"/>
                <w:szCs w:val="24"/>
              </w:rPr>
              <w:t>Aled Thompson attended the meeting to discuss local policing updates in the are</w:t>
            </w:r>
            <w:r w:rsidR="006D599D">
              <w:rPr>
                <w:sz w:val="24"/>
                <w:szCs w:val="24"/>
              </w:rPr>
              <w:t>a including;</w:t>
            </w:r>
            <w:r w:rsidR="00391F40">
              <w:rPr>
                <w:sz w:val="24"/>
                <w:szCs w:val="24"/>
              </w:rPr>
              <w:t xml:space="preserve"> Enforcing the 20 mph zones.  Educating the public and making them aware that the police could be anywhere at any time with a speed gun and people caught speeding will be issued with fixed penalty notices.</w:t>
            </w:r>
            <w:r w:rsidR="00A847D3">
              <w:rPr>
                <w:sz w:val="24"/>
                <w:szCs w:val="24"/>
              </w:rPr>
              <w:t xml:space="preserve"> Some regular shoplifters have been dealt with and have been sent back to prison.</w:t>
            </w:r>
            <w:r w:rsidR="000060D2">
              <w:rPr>
                <w:sz w:val="24"/>
                <w:szCs w:val="24"/>
              </w:rPr>
              <w:t xml:space="preserve">  Two drug warrants have been executed at the addresses in Penry Close which were the subject of anti-social behaviour at previous meetings.  The results of these operations cannot be shared at the moment.  Work has been done around closure orders so that residents can give evidence anonymously and so </w:t>
            </w:r>
            <w:r w:rsidR="000060D2">
              <w:rPr>
                <w:sz w:val="24"/>
                <w:szCs w:val="24"/>
              </w:rPr>
              <w:lastRenderedPageBreak/>
              <w:t xml:space="preserve">protect themselves from reprisals.  The Housing Association have now been made aware by the police about the offending behaviour in the two flats.  The regular drug takers in the area have been seen by on and off duty police going to the flats in question.  It is hoped that something can be done following the involvement of the County Councillor Malcom Lane and the local MS now that the Housing Association have full possession of the facts.  The accident black spot on Triley Mill where the inappropriate national speed limit signs are installed was discussed.  </w:t>
            </w:r>
            <w:r w:rsidR="00A847D3">
              <w:rPr>
                <w:sz w:val="24"/>
                <w:szCs w:val="24"/>
              </w:rPr>
              <w:t xml:space="preserve">  </w:t>
            </w:r>
          </w:p>
        </w:tc>
        <w:tc>
          <w:tcPr>
            <w:tcW w:w="1247" w:type="dxa"/>
          </w:tcPr>
          <w:p w14:paraId="3E18BE0E" w14:textId="2B0458A2" w:rsidR="008C5736" w:rsidRDefault="008C5736" w:rsidP="00480F31">
            <w:pPr>
              <w:pStyle w:val="NoSpacing"/>
              <w:rPr>
                <w:sz w:val="24"/>
                <w:szCs w:val="24"/>
              </w:rPr>
            </w:pPr>
          </w:p>
        </w:tc>
      </w:tr>
      <w:tr w:rsidR="008C5736" w14:paraId="1F574431" w14:textId="77777777" w:rsidTr="00DF05E2">
        <w:tc>
          <w:tcPr>
            <w:tcW w:w="1696" w:type="dxa"/>
          </w:tcPr>
          <w:p w14:paraId="6CA84B83" w14:textId="6620C6D1" w:rsidR="008C5736" w:rsidRDefault="00373769" w:rsidP="00480F31">
            <w:pPr>
              <w:pStyle w:val="NoSpacing"/>
              <w:rPr>
                <w:sz w:val="24"/>
                <w:szCs w:val="24"/>
              </w:rPr>
            </w:pPr>
            <w:r>
              <w:rPr>
                <w:sz w:val="24"/>
                <w:szCs w:val="24"/>
              </w:rPr>
              <w:t>16072025/04</w:t>
            </w:r>
          </w:p>
        </w:tc>
        <w:tc>
          <w:tcPr>
            <w:tcW w:w="7513" w:type="dxa"/>
          </w:tcPr>
          <w:p w14:paraId="70155D2E" w14:textId="77777777" w:rsidR="00FB3061" w:rsidRDefault="00373769" w:rsidP="00480F31">
            <w:pPr>
              <w:pStyle w:val="NoSpacing"/>
              <w:rPr>
                <w:sz w:val="24"/>
                <w:szCs w:val="24"/>
              </w:rPr>
            </w:pPr>
            <w:r>
              <w:rPr>
                <w:sz w:val="24"/>
                <w:szCs w:val="24"/>
              </w:rPr>
              <w:t>4</w:t>
            </w:r>
            <w:r w:rsidRPr="00373769">
              <w:rPr>
                <w:b/>
                <w:bCs/>
                <w:sz w:val="24"/>
                <w:szCs w:val="24"/>
              </w:rPr>
              <w:t>. Public session</w:t>
            </w:r>
            <w:r>
              <w:rPr>
                <w:sz w:val="24"/>
                <w:szCs w:val="24"/>
              </w:rPr>
              <w:t>: (the meeting shall be suspended to permit the public forum – 3 minutes per person to a maximum of 15 minutes):</w:t>
            </w:r>
          </w:p>
          <w:p w14:paraId="0F65D51B" w14:textId="77A2D2F7" w:rsidR="006D5236" w:rsidRDefault="00FB3061" w:rsidP="00480F31">
            <w:pPr>
              <w:pStyle w:val="NoSpacing"/>
              <w:rPr>
                <w:sz w:val="24"/>
                <w:szCs w:val="24"/>
              </w:rPr>
            </w:pPr>
            <w:r>
              <w:rPr>
                <w:sz w:val="24"/>
                <w:szCs w:val="24"/>
              </w:rPr>
              <w:t xml:space="preserve">11 residents from the St Andrews Crescent area attended the meeting to put forward their objections to the proposed planning application DM/2020/01884. Residents were advised to object to the application individually rather than collectively as this will have more of an impact on the outcome.  Following the reopening of the meeting the Council </w:t>
            </w:r>
            <w:r w:rsidRPr="00FB3061">
              <w:rPr>
                <w:b/>
                <w:bCs/>
                <w:sz w:val="24"/>
                <w:szCs w:val="24"/>
              </w:rPr>
              <w:t>RESOLVED</w:t>
            </w:r>
            <w:r>
              <w:rPr>
                <w:sz w:val="24"/>
                <w:szCs w:val="24"/>
              </w:rPr>
              <w:t xml:space="preserve"> to support the resident</w:t>
            </w:r>
            <w:r w:rsidR="000E25D6">
              <w:rPr>
                <w:sz w:val="24"/>
                <w:szCs w:val="24"/>
              </w:rPr>
              <w:t>’s</w:t>
            </w:r>
            <w:r>
              <w:rPr>
                <w:sz w:val="24"/>
                <w:szCs w:val="24"/>
              </w:rPr>
              <w:t xml:space="preserve"> objections and write to Monmouthshire County Council asking for a public consultation or that the application go to committee. </w:t>
            </w:r>
            <w:r w:rsidR="004916B9">
              <w:rPr>
                <w:sz w:val="24"/>
                <w:szCs w:val="24"/>
              </w:rPr>
              <w:t xml:space="preserve">It was noted that this planning application is a </w:t>
            </w:r>
            <w:r w:rsidR="005F70C6">
              <w:rPr>
                <w:sz w:val="24"/>
                <w:szCs w:val="24"/>
              </w:rPr>
              <w:t>consultation</w:t>
            </w:r>
            <w:r w:rsidR="004916B9">
              <w:rPr>
                <w:sz w:val="24"/>
                <w:szCs w:val="24"/>
              </w:rPr>
              <w:t xml:space="preserve"> from the one submitted in 2020.  The embargo on this development has been lifted following the resolving of the phosphate issue by the introduction of new technology at the sewage plant.</w:t>
            </w:r>
            <w:r w:rsidR="00B0111C">
              <w:rPr>
                <w:sz w:val="24"/>
                <w:szCs w:val="24"/>
              </w:rPr>
              <w:t xml:space="preserve">  C Cllr Su McConnel will hold a surgery where residents can voice concerns on a date to be arranged in the Community Hall.</w:t>
            </w:r>
          </w:p>
        </w:tc>
        <w:tc>
          <w:tcPr>
            <w:tcW w:w="1247" w:type="dxa"/>
          </w:tcPr>
          <w:p w14:paraId="50AD31AB" w14:textId="49C7F658" w:rsidR="008C5736" w:rsidRDefault="00FB3061" w:rsidP="00480F31">
            <w:pPr>
              <w:pStyle w:val="NoSpacing"/>
              <w:rPr>
                <w:sz w:val="24"/>
                <w:szCs w:val="24"/>
              </w:rPr>
            </w:pPr>
            <w:r>
              <w:rPr>
                <w:sz w:val="24"/>
                <w:szCs w:val="24"/>
              </w:rPr>
              <w:t>Clerk</w:t>
            </w:r>
          </w:p>
        </w:tc>
      </w:tr>
      <w:tr w:rsidR="008C5736" w14:paraId="48A316E1" w14:textId="77777777" w:rsidTr="00DF05E2">
        <w:tc>
          <w:tcPr>
            <w:tcW w:w="1696" w:type="dxa"/>
          </w:tcPr>
          <w:p w14:paraId="71DFC1D2" w14:textId="55F5E6EF" w:rsidR="008C5736" w:rsidRDefault="00B97389" w:rsidP="00480F31">
            <w:pPr>
              <w:pStyle w:val="NoSpacing"/>
              <w:rPr>
                <w:sz w:val="24"/>
                <w:szCs w:val="24"/>
              </w:rPr>
            </w:pPr>
            <w:r>
              <w:rPr>
                <w:sz w:val="24"/>
                <w:szCs w:val="24"/>
              </w:rPr>
              <w:t>16072025/05</w:t>
            </w:r>
          </w:p>
        </w:tc>
        <w:tc>
          <w:tcPr>
            <w:tcW w:w="7513" w:type="dxa"/>
          </w:tcPr>
          <w:p w14:paraId="301B9412" w14:textId="62DF88BC" w:rsidR="008C5736" w:rsidRPr="00361746" w:rsidRDefault="00B97389" w:rsidP="00480F31">
            <w:pPr>
              <w:pStyle w:val="NoSpacing"/>
              <w:rPr>
                <w:sz w:val="24"/>
                <w:szCs w:val="24"/>
              </w:rPr>
            </w:pPr>
            <w:r>
              <w:rPr>
                <w:sz w:val="24"/>
                <w:szCs w:val="24"/>
              </w:rPr>
              <w:t>5</w:t>
            </w:r>
            <w:r w:rsidRPr="00B97389">
              <w:rPr>
                <w:b/>
                <w:bCs/>
                <w:sz w:val="24"/>
                <w:szCs w:val="24"/>
              </w:rPr>
              <w:t>. To approve as correct the minutes of the meeting held on Wednesday 18</w:t>
            </w:r>
            <w:r w:rsidRPr="00B97389">
              <w:rPr>
                <w:b/>
                <w:bCs/>
                <w:sz w:val="24"/>
                <w:szCs w:val="24"/>
                <w:vertAlign w:val="superscript"/>
              </w:rPr>
              <w:t>th</w:t>
            </w:r>
            <w:r w:rsidRPr="00B97389">
              <w:rPr>
                <w:b/>
                <w:bCs/>
                <w:sz w:val="24"/>
                <w:szCs w:val="24"/>
              </w:rPr>
              <w:t xml:space="preserve"> June</w:t>
            </w:r>
            <w:r w:rsidR="00361746">
              <w:rPr>
                <w:b/>
                <w:bCs/>
                <w:sz w:val="24"/>
                <w:szCs w:val="24"/>
              </w:rPr>
              <w:t xml:space="preserve">: </w:t>
            </w:r>
            <w:r w:rsidR="00361746">
              <w:rPr>
                <w:sz w:val="24"/>
                <w:szCs w:val="24"/>
              </w:rPr>
              <w:t xml:space="preserve">The minutes were </w:t>
            </w:r>
            <w:r w:rsidR="00361746" w:rsidRPr="00361746">
              <w:rPr>
                <w:b/>
                <w:bCs/>
                <w:sz w:val="24"/>
                <w:szCs w:val="24"/>
              </w:rPr>
              <w:t>APPROVED.</w:t>
            </w:r>
          </w:p>
        </w:tc>
        <w:tc>
          <w:tcPr>
            <w:tcW w:w="1247" w:type="dxa"/>
          </w:tcPr>
          <w:p w14:paraId="2D0C36E7" w14:textId="77777777" w:rsidR="008C5736" w:rsidRDefault="008C5736" w:rsidP="00480F31">
            <w:pPr>
              <w:pStyle w:val="NoSpacing"/>
              <w:rPr>
                <w:sz w:val="24"/>
                <w:szCs w:val="24"/>
              </w:rPr>
            </w:pPr>
          </w:p>
        </w:tc>
      </w:tr>
      <w:tr w:rsidR="00444EFA" w14:paraId="5C1E115F" w14:textId="77777777" w:rsidTr="00DF05E2">
        <w:tc>
          <w:tcPr>
            <w:tcW w:w="1696" w:type="dxa"/>
          </w:tcPr>
          <w:p w14:paraId="69557A20" w14:textId="105D7790" w:rsidR="00444EFA" w:rsidRPr="0070380F" w:rsidRDefault="009D4C90" w:rsidP="00480F31">
            <w:pPr>
              <w:pStyle w:val="NoSpacing"/>
              <w:rPr>
                <w:b/>
                <w:bCs/>
                <w:sz w:val="24"/>
                <w:szCs w:val="24"/>
              </w:rPr>
            </w:pPr>
            <w:r>
              <w:rPr>
                <w:sz w:val="24"/>
                <w:szCs w:val="24"/>
              </w:rPr>
              <w:t>16072025/06</w:t>
            </w:r>
          </w:p>
        </w:tc>
        <w:tc>
          <w:tcPr>
            <w:tcW w:w="7513" w:type="dxa"/>
          </w:tcPr>
          <w:p w14:paraId="3BCD69A3" w14:textId="77777777" w:rsidR="00444EFA" w:rsidRDefault="009D4C90" w:rsidP="00480F31">
            <w:pPr>
              <w:pStyle w:val="NoSpacing"/>
              <w:rPr>
                <w:sz w:val="24"/>
                <w:szCs w:val="24"/>
              </w:rPr>
            </w:pPr>
            <w:r>
              <w:rPr>
                <w:sz w:val="24"/>
                <w:szCs w:val="24"/>
              </w:rPr>
              <w:t xml:space="preserve">6. </w:t>
            </w:r>
            <w:r w:rsidRPr="009D4C90">
              <w:rPr>
                <w:b/>
                <w:bCs/>
                <w:sz w:val="24"/>
                <w:szCs w:val="24"/>
              </w:rPr>
              <w:t>To consider matters arising from the previous meeting</w:t>
            </w:r>
            <w:r>
              <w:rPr>
                <w:sz w:val="24"/>
                <w:szCs w:val="24"/>
              </w:rPr>
              <w:t xml:space="preserve">: </w:t>
            </w:r>
          </w:p>
          <w:p w14:paraId="7A3402D6" w14:textId="77777777" w:rsidR="00231B0C" w:rsidRDefault="006D5236" w:rsidP="00480F31">
            <w:pPr>
              <w:pStyle w:val="NoSpacing"/>
              <w:rPr>
                <w:sz w:val="24"/>
                <w:szCs w:val="24"/>
              </w:rPr>
            </w:pPr>
            <w:r>
              <w:rPr>
                <w:sz w:val="24"/>
                <w:szCs w:val="24"/>
              </w:rPr>
              <w:t xml:space="preserve">a) </w:t>
            </w:r>
            <w:r w:rsidRPr="00231B0C">
              <w:rPr>
                <w:b/>
                <w:bCs/>
                <w:sz w:val="24"/>
                <w:szCs w:val="24"/>
              </w:rPr>
              <w:t>An investigation into installing a CCTV system to monitor vandalism and anti-social behaviour on the playing fields – Cllr Hayward:</w:t>
            </w:r>
            <w:r w:rsidR="009357B2">
              <w:rPr>
                <w:sz w:val="24"/>
                <w:szCs w:val="24"/>
              </w:rPr>
              <w:t xml:space="preserve"> </w:t>
            </w:r>
            <w:r w:rsidR="00231B0C">
              <w:rPr>
                <w:sz w:val="24"/>
                <w:szCs w:val="24"/>
              </w:rPr>
              <w:t xml:space="preserve">Cllr Fury will liaise with Cllr Hayward with his ideas on how a suitable system could be achieved. </w:t>
            </w:r>
          </w:p>
          <w:p w14:paraId="39A8CECA" w14:textId="5B5D9D71" w:rsidR="006D5236" w:rsidRDefault="006628B3" w:rsidP="00480F31">
            <w:pPr>
              <w:pStyle w:val="NoSpacing"/>
              <w:rPr>
                <w:sz w:val="24"/>
                <w:szCs w:val="24"/>
              </w:rPr>
            </w:pPr>
            <w:r>
              <w:rPr>
                <w:sz w:val="24"/>
                <w:szCs w:val="24"/>
              </w:rPr>
              <w:t>b</w:t>
            </w:r>
            <w:r w:rsidRPr="006628B3">
              <w:rPr>
                <w:b/>
                <w:bCs/>
                <w:sz w:val="24"/>
                <w:szCs w:val="24"/>
              </w:rPr>
              <w:t>) An update on the MCC Grounds Maintenance contract – Cllr Harry</w:t>
            </w:r>
            <w:r>
              <w:rPr>
                <w:sz w:val="24"/>
                <w:szCs w:val="24"/>
              </w:rPr>
              <w:t>:</w:t>
            </w:r>
            <w:r w:rsidR="00231B0C">
              <w:rPr>
                <w:sz w:val="24"/>
                <w:szCs w:val="24"/>
              </w:rPr>
              <w:t xml:space="preserve"> </w:t>
            </w:r>
            <w:r w:rsidR="004705DC" w:rsidRPr="004705DC">
              <w:rPr>
                <w:sz w:val="24"/>
                <w:szCs w:val="24"/>
              </w:rPr>
              <w:t>Councillor Harry met with</w:t>
            </w:r>
            <w:r w:rsidR="003955B1">
              <w:rPr>
                <w:sz w:val="24"/>
                <w:szCs w:val="24"/>
              </w:rPr>
              <w:t xml:space="preserve"> David Cox the Contract and Systems Officer at</w:t>
            </w:r>
            <w:r w:rsidR="004705DC" w:rsidRPr="004705DC">
              <w:rPr>
                <w:sz w:val="24"/>
                <w:szCs w:val="24"/>
              </w:rPr>
              <w:t xml:space="preserve"> Monmouthshire County Council</w:t>
            </w:r>
            <w:r w:rsidR="003955B1">
              <w:rPr>
                <w:sz w:val="24"/>
                <w:szCs w:val="24"/>
              </w:rPr>
              <w:t>.</w:t>
            </w:r>
            <w:r w:rsidR="004705DC" w:rsidRPr="004705DC">
              <w:rPr>
                <w:sz w:val="24"/>
                <w:szCs w:val="24"/>
              </w:rPr>
              <w:t xml:space="preserve"> </w:t>
            </w:r>
            <w:r w:rsidR="003955B1">
              <w:rPr>
                <w:sz w:val="24"/>
                <w:szCs w:val="24"/>
              </w:rPr>
              <w:t>T</w:t>
            </w:r>
            <w:r w:rsidR="004705DC" w:rsidRPr="004705DC">
              <w:rPr>
                <w:sz w:val="24"/>
                <w:szCs w:val="24"/>
              </w:rPr>
              <w:t>hey will arrange a cut and collect of the NIN</w:t>
            </w:r>
            <w:r w:rsidR="003D2993" w:rsidRPr="003D2993">
              <w:rPr>
                <w:sz w:val="24"/>
                <w:szCs w:val="24"/>
              </w:rPr>
              <w:t xml:space="preserve"> long grass area as soon as possible</w:t>
            </w:r>
            <w:r w:rsidR="003955B1">
              <w:rPr>
                <w:sz w:val="24"/>
                <w:szCs w:val="24"/>
              </w:rPr>
              <w:t xml:space="preserve">. Grass </w:t>
            </w:r>
            <w:r w:rsidR="003D2993" w:rsidRPr="003D2993">
              <w:rPr>
                <w:sz w:val="24"/>
                <w:szCs w:val="24"/>
              </w:rPr>
              <w:t>will be used to help fill the hedgerow</w:t>
            </w:r>
            <w:r w:rsidR="003955B1">
              <w:rPr>
                <w:sz w:val="24"/>
                <w:szCs w:val="24"/>
              </w:rPr>
              <w:t xml:space="preserve">. </w:t>
            </w:r>
            <w:r w:rsidR="003D2993" w:rsidRPr="003D2993">
              <w:rPr>
                <w:sz w:val="24"/>
                <w:szCs w:val="24"/>
              </w:rPr>
              <w:t xml:space="preserve"> </w:t>
            </w:r>
            <w:r w:rsidR="003955B1">
              <w:rPr>
                <w:sz w:val="24"/>
                <w:szCs w:val="24"/>
              </w:rPr>
              <w:t xml:space="preserve">They </w:t>
            </w:r>
            <w:r w:rsidR="003D2993" w:rsidRPr="003D2993">
              <w:rPr>
                <w:sz w:val="24"/>
                <w:szCs w:val="24"/>
              </w:rPr>
              <w:t>will arrange the flail cut on the banking</w:t>
            </w:r>
            <w:r w:rsidR="003955B1">
              <w:rPr>
                <w:sz w:val="24"/>
                <w:szCs w:val="24"/>
              </w:rPr>
              <w:t xml:space="preserve">. </w:t>
            </w:r>
            <w:r w:rsidR="003D2993" w:rsidRPr="003D2993">
              <w:rPr>
                <w:sz w:val="24"/>
                <w:szCs w:val="24"/>
              </w:rPr>
              <w:t xml:space="preserve"> </w:t>
            </w:r>
            <w:r w:rsidR="003955B1">
              <w:rPr>
                <w:sz w:val="24"/>
                <w:szCs w:val="24"/>
              </w:rPr>
              <w:t>On</w:t>
            </w:r>
            <w:r w:rsidR="003D2993" w:rsidRPr="003D2993">
              <w:rPr>
                <w:sz w:val="24"/>
                <w:szCs w:val="24"/>
              </w:rPr>
              <w:t xml:space="preserve"> the next fl</w:t>
            </w:r>
            <w:r w:rsidR="00555EE2">
              <w:rPr>
                <w:sz w:val="24"/>
                <w:szCs w:val="24"/>
              </w:rPr>
              <w:t>ail</w:t>
            </w:r>
            <w:r w:rsidR="003D2993" w:rsidRPr="003D2993">
              <w:rPr>
                <w:sz w:val="24"/>
                <w:szCs w:val="24"/>
              </w:rPr>
              <w:t xml:space="preserve"> cut in the autumn </w:t>
            </w:r>
            <w:r w:rsidR="00555EE2">
              <w:rPr>
                <w:sz w:val="24"/>
                <w:szCs w:val="24"/>
              </w:rPr>
              <w:t xml:space="preserve">they </w:t>
            </w:r>
            <w:r w:rsidR="003D2993" w:rsidRPr="003D2993">
              <w:rPr>
                <w:sz w:val="24"/>
                <w:szCs w:val="24"/>
              </w:rPr>
              <w:t xml:space="preserve"> will also trim back the hedgerow</w:t>
            </w:r>
            <w:r w:rsidR="00555EE2">
              <w:rPr>
                <w:sz w:val="24"/>
                <w:szCs w:val="24"/>
              </w:rPr>
              <w:t xml:space="preserve">. </w:t>
            </w:r>
            <w:r w:rsidR="003D2993" w:rsidRPr="003D2993">
              <w:rPr>
                <w:sz w:val="24"/>
                <w:szCs w:val="24"/>
              </w:rPr>
              <w:t xml:space="preserve"> </w:t>
            </w:r>
            <w:r w:rsidR="00555EE2">
              <w:rPr>
                <w:sz w:val="24"/>
                <w:szCs w:val="24"/>
              </w:rPr>
              <w:t xml:space="preserve">They </w:t>
            </w:r>
            <w:r w:rsidR="003D2993" w:rsidRPr="003D2993">
              <w:rPr>
                <w:sz w:val="24"/>
                <w:szCs w:val="24"/>
              </w:rPr>
              <w:t>will look at costing for t</w:t>
            </w:r>
            <w:r w:rsidR="00555EE2">
              <w:rPr>
                <w:sz w:val="24"/>
                <w:szCs w:val="24"/>
              </w:rPr>
              <w:t>hree</w:t>
            </w:r>
            <w:r w:rsidR="003D2993" w:rsidRPr="003D2993">
              <w:rPr>
                <w:sz w:val="24"/>
                <w:szCs w:val="24"/>
              </w:rPr>
              <w:t xml:space="preserve"> benches two </w:t>
            </w:r>
            <w:r w:rsidR="005F70C6" w:rsidRPr="003D2993">
              <w:rPr>
                <w:sz w:val="24"/>
                <w:szCs w:val="24"/>
              </w:rPr>
              <w:t>Sloper</w:t>
            </w:r>
            <w:r w:rsidR="003D2993" w:rsidRPr="003D2993">
              <w:rPr>
                <w:sz w:val="24"/>
                <w:szCs w:val="24"/>
              </w:rPr>
              <w:t xml:space="preserve"> and one picnic and grass create for car parking</w:t>
            </w:r>
            <w:r w:rsidR="007301B2">
              <w:rPr>
                <w:sz w:val="24"/>
                <w:szCs w:val="24"/>
              </w:rPr>
              <w:t xml:space="preserve">. </w:t>
            </w:r>
            <w:r w:rsidR="003955B1" w:rsidRPr="003955B1">
              <w:rPr>
                <w:sz w:val="24"/>
                <w:szCs w:val="24"/>
              </w:rPr>
              <w:t xml:space="preserve"> </w:t>
            </w:r>
            <w:r w:rsidR="007301B2">
              <w:rPr>
                <w:sz w:val="24"/>
                <w:szCs w:val="24"/>
              </w:rPr>
              <w:t xml:space="preserve">They </w:t>
            </w:r>
            <w:r w:rsidR="003955B1" w:rsidRPr="003955B1">
              <w:rPr>
                <w:sz w:val="24"/>
                <w:szCs w:val="24"/>
              </w:rPr>
              <w:t xml:space="preserve"> will add the football pitch back to maintenance</w:t>
            </w:r>
            <w:r w:rsidR="007301B2">
              <w:rPr>
                <w:sz w:val="24"/>
                <w:szCs w:val="24"/>
              </w:rPr>
              <w:t>. They</w:t>
            </w:r>
            <w:r w:rsidR="003955B1" w:rsidRPr="003955B1">
              <w:rPr>
                <w:sz w:val="24"/>
                <w:szCs w:val="24"/>
              </w:rPr>
              <w:t xml:space="preserve"> will trim back the t</w:t>
            </w:r>
            <w:r w:rsidR="007301B2">
              <w:rPr>
                <w:sz w:val="24"/>
                <w:szCs w:val="24"/>
              </w:rPr>
              <w:t>ree</w:t>
            </w:r>
            <w:r w:rsidR="003955B1" w:rsidRPr="003955B1">
              <w:rPr>
                <w:sz w:val="24"/>
                <w:szCs w:val="24"/>
              </w:rPr>
              <w:t xml:space="preserve"> around the access gate</w:t>
            </w:r>
            <w:r w:rsidR="00B72B1F">
              <w:rPr>
                <w:sz w:val="24"/>
                <w:szCs w:val="24"/>
              </w:rPr>
              <w:t xml:space="preserve">. </w:t>
            </w:r>
            <w:r w:rsidR="003955B1" w:rsidRPr="003955B1">
              <w:rPr>
                <w:sz w:val="24"/>
                <w:szCs w:val="24"/>
              </w:rPr>
              <w:t xml:space="preserve"> </w:t>
            </w:r>
            <w:r w:rsidR="00B72B1F">
              <w:rPr>
                <w:sz w:val="24"/>
                <w:szCs w:val="24"/>
              </w:rPr>
              <w:t>They</w:t>
            </w:r>
            <w:r w:rsidR="003955B1" w:rsidRPr="003955B1">
              <w:rPr>
                <w:sz w:val="24"/>
                <w:szCs w:val="24"/>
              </w:rPr>
              <w:t xml:space="preserve"> will look at our contract invoice</w:t>
            </w:r>
            <w:r w:rsidR="00B72B1F">
              <w:rPr>
                <w:sz w:val="24"/>
                <w:szCs w:val="24"/>
              </w:rPr>
              <w:t xml:space="preserve"> to</w:t>
            </w:r>
            <w:r w:rsidR="003955B1" w:rsidRPr="003955B1">
              <w:rPr>
                <w:sz w:val="24"/>
                <w:szCs w:val="24"/>
              </w:rPr>
              <w:t xml:space="preserve"> make sure it was sent out</w:t>
            </w:r>
            <w:r w:rsidR="00B72B1F">
              <w:rPr>
                <w:sz w:val="24"/>
                <w:szCs w:val="24"/>
              </w:rPr>
              <w:t xml:space="preserve">.  The contract </w:t>
            </w:r>
            <w:r w:rsidR="00CA643B">
              <w:rPr>
                <w:sz w:val="24"/>
                <w:szCs w:val="24"/>
              </w:rPr>
              <w:t xml:space="preserve">will cost </w:t>
            </w:r>
            <w:r w:rsidR="007324DE">
              <w:rPr>
                <w:sz w:val="24"/>
                <w:szCs w:val="24"/>
              </w:rPr>
              <w:t xml:space="preserve">£1780.34.  It was </w:t>
            </w:r>
            <w:r w:rsidR="007324DE" w:rsidRPr="007324DE">
              <w:rPr>
                <w:b/>
                <w:bCs/>
                <w:sz w:val="24"/>
                <w:szCs w:val="24"/>
              </w:rPr>
              <w:t>RESOLVED</w:t>
            </w:r>
            <w:r w:rsidR="007324DE">
              <w:rPr>
                <w:sz w:val="24"/>
                <w:szCs w:val="24"/>
              </w:rPr>
              <w:t xml:space="preserve"> to accept the contract</w:t>
            </w:r>
            <w:r w:rsidR="00CE025A">
              <w:rPr>
                <w:sz w:val="24"/>
                <w:szCs w:val="24"/>
              </w:rPr>
              <w:t xml:space="preserve"> terms conditions and pricing.</w:t>
            </w:r>
          </w:p>
          <w:p w14:paraId="78A2B05C" w14:textId="77777777" w:rsidR="00586104" w:rsidRDefault="00586104" w:rsidP="00480F31">
            <w:pPr>
              <w:pStyle w:val="NoSpacing"/>
              <w:rPr>
                <w:sz w:val="24"/>
                <w:szCs w:val="24"/>
              </w:rPr>
            </w:pPr>
            <w:r>
              <w:rPr>
                <w:sz w:val="24"/>
                <w:szCs w:val="24"/>
              </w:rPr>
              <w:t xml:space="preserve">c) </w:t>
            </w:r>
            <w:r w:rsidRPr="00394A15">
              <w:rPr>
                <w:b/>
                <w:bCs/>
                <w:sz w:val="24"/>
                <w:szCs w:val="24"/>
              </w:rPr>
              <w:t>To obtain the name and address of landowner responsible for the overgrown hedgerows:</w:t>
            </w:r>
            <w:r w:rsidR="00701D1D">
              <w:rPr>
                <w:b/>
                <w:bCs/>
                <w:sz w:val="24"/>
                <w:szCs w:val="24"/>
              </w:rPr>
              <w:t xml:space="preserve">  </w:t>
            </w:r>
            <w:r w:rsidR="00701D1D">
              <w:rPr>
                <w:sz w:val="24"/>
                <w:szCs w:val="24"/>
              </w:rPr>
              <w:t>The name of the farmer responsible for the hedgerows is Mr Andrew Johnson.  The Vice-Chairman will supply the address.  It is possible to get MCC to cut back the vegetation which is extremely hazardous and interferes with visibility for road users.  MCC would then recharge the landow</w:t>
            </w:r>
            <w:r w:rsidR="00C14D4E">
              <w:rPr>
                <w:sz w:val="24"/>
                <w:szCs w:val="24"/>
              </w:rPr>
              <w:t>ner.</w:t>
            </w:r>
          </w:p>
          <w:p w14:paraId="07047A9C" w14:textId="77777777" w:rsidR="0070380F" w:rsidRDefault="0070380F" w:rsidP="00480F31">
            <w:pPr>
              <w:pStyle w:val="NoSpacing"/>
              <w:rPr>
                <w:sz w:val="24"/>
                <w:szCs w:val="24"/>
              </w:rPr>
            </w:pPr>
            <w:r>
              <w:rPr>
                <w:sz w:val="24"/>
                <w:szCs w:val="24"/>
              </w:rPr>
              <w:lastRenderedPageBreak/>
              <w:t xml:space="preserve">d) </w:t>
            </w:r>
            <w:r w:rsidRPr="0070380F">
              <w:rPr>
                <w:b/>
                <w:bCs/>
                <w:sz w:val="24"/>
                <w:szCs w:val="24"/>
              </w:rPr>
              <w:t>To receive an update about the request from the Gardening Club for additional signage for the hall – Cllr Hayward:</w:t>
            </w:r>
            <w:r>
              <w:rPr>
                <w:b/>
                <w:bCs/>
                <w:sz w:val="24"/>
                <w:szCs w:val="24"/>
              </w:rPr>
              <w:t xml:space="preserve"> </w:t>
            </w:r>
            <w:r>
              <w:rPr>
                <w:sz w:val="24"/>
                <w:szCs w:val="24"/>
              </w:rPr>
              <w:t>This will be taken forward to the next meeting.</w:t>
            </w:r>
          </w:p>
          <w:p w14:paraId="75090A43" w14:textId="77777777" w:rsidR="00D86E13" w:rsidRDefault="00D86E13" w:rsidP="00480F31">
            <w:pPr>
              <w:pStyle w:val="NoSpacing"/>
              <w:rPr>
                <w:sz w:val="24"/>
                <w:szCs w:val="24"/>
              </w:rPr>
            </w:pPr>
            <w:r>
              <w:rPr>
                <w:sz w:val="24"/>
                <w:szCs w:val="24"/>
              </w:rPr>
              <w:t xml:space="preserve">e) </w:t>
            </w:r>
            <w:r w:rsidRPr="00F64C55">
              <w:rPr>
                <w:b/>
                <w:bCs/>
                <w:sz w:val="24"/>
                <w:szCs w:val="24"/>
              </w:rPr>
              <w:t>To receive an update on the Section 106 monies from Willow Court – The Clerk:</w:t>
            </w:r>
            <w:r>
              <w:rPr>
                <w:sz w:val="24"/>
                <w:szCs w:val="24"/>
              </w:rPr>
              <w:t xml:space="preserve">  A section 106 agreement has been drawn up by Mike Moran at MCC.  A subcommittee comprising Cllrs Hayward, Harry, Hawken and Cowan was formed.  This subcommittee will meet with MCC to discuss the finer points of the agreement before the agreement is signed.</w:t>
            </w:r>
          </w:p>
          <w:p w14:paraId="1513AB5C" w14:textId="77777777" w:rsidR="00F64C55" w:rsidRDefault="00F64C55" w:rsidP="00480F31">
            <w:pPr>
              <w:pStyle w:val="NoSpacing"/>
              <w:rPr>
                <w:sz w:val="24"/>
                <w:szCs w:val="24"/>
              </w:rPr>
            </w:pPr>
            <w:r>
              <w:rPr>
                <w:sz w:val="24"/>
                <w:szCs w:val="24"/>
              </w:rPr>
              <w:t xml:space="preserve">f) </w:t>
            </w:r>
            <w:r>
              <w:rPr>
                <w:b/>
                <w:bCs/>
                <w:sz w:val="24"/>
                <w:szCs w:val="24"/>
              </w:rPr>
              <w:t xml:space="preserve">To receive an update on a booking system for the hall:  </w:t>
            </w:r>
            <w:r w:rsidR="00432721">
              <w:rPr>
                <w:sz w:val="24"/>
                <w:szCs w:val="24"/>
              </w:rPr>
              <w:t>The current booking system and communication between the caretaker and the Clerk is not satisfactory and the Clerk cannot substantiate the income received and actual hall bookings.  This matter will be taken forward to the next meeting and in the meantime the Clerk will request a copy of the diary that the Caretaker uses when bookings are taken at the hall.</w:t>
            </w:r>
          </w:p>
          <w:p w14:paraId="21173F01" w14:textId="635EFB3B" w:rsidR="00FF71EC" w:rsidRDefault="00FF71EC" w:rsidP="00480F31">
            <w:pPr>
              <w:pStyle w:val="NoSpacing"/>
              <w:rPr>
                <w:sz w:val="24"/>
                <w:szCs w:val="24"/>
              </w:rPr>
            </w:pPr>
            <w:r>
              <w:rPr>
                <w:sz w:val="24"/>
                <w:szCs w:val="24"/>
              </w:rPr>
              <w:t xml:space="preserve">g) </w:t>
            </w:r>
            <w:r>
              <w:rPr>
                <w:b/>
                <w:bCs/>
                <w:sz w:val="24"/>
                <w:szCs w:val="24"/>
              </w:rPr>
              <w:t>To receive an update on the noticeboards upkeep</w:t>
            </w:r>
            <w:r w:rsidR="00032D79">
              <w:rPr>
                <w:b/>
                <w:bCs/>
                <w:sz w:val="24"/>
                <w:szCs w:val="24"/>
              </w:rPr>
              <w:t xml:space="preserve"> – Cllr Hawken:  </w:t>
            </w:r>
            <w:r w:rsidR="00B266C0">
              <w:rPr>
                <w:sz w:val="24"/>
                <w:szCs w:val="24"/>
              </w:rPr>
              <w:t>Cllr Hawken has designed a notice which gives members of the public more information about their local community councillors with email addresses for contact giving the Council more of a profile in the area.  As it became aware earlier in the evening from the public session, may residents are unaware of the council meetings and what the council does. Many residents do not have access to the internet. Some members have agreed to publish phone numbers and these will be added to the list.  The notice will be displayed on the two noticeboards on Hereford Road.</w:t>
            </w:r>
            <w:r w:rsidR="00C11DF1">
              <w:rPr>
                <w:sz w:val="24"/>
                <w:szCs w:val="24"/>
              </w:rPr>
              <w:t xml:space="preserve">  A notice giving details about what is on at the hall will also be a useful way of advertising the facilities available to the community.</w:t>
            </w:r>
          </w:p>
          <w:p w14:paraId="0F3AFEF6" w14:textId="00B11B08" w:rsidR="00F863F9" w:rsidRPr="00B909DD" w:rsidRDefault="00F863F9" w:rsidP="00480F31">
            <w:pPr>
              <w:pStyle w:val="NoSpacing"/>
              <w:rPr>
                <w:sz w:val="24"/>
                <w:szCs w:val="24"/>
              </w:rPr>
            </w:pPr>
            <w:r>
              <w:rPr>
                <w:sz w:val="24"/>
                <w:szCs w:val="24"/>
              </w:rPr>
              <w:t xml:space="preserve">h) </w:t>
            </w:r>
            <w:r>
              <w:rPr>
                <w:b/>
                <w:bCs/>
                <w:sz w:val="24"/>
                <w:szCs w:val="24"/>
              </w:rPr>
              <w:t>To receive an update on the speed limit concerns on Triley Mill – Cllr Hawken:</w:t>
            </w:r>
            <w:r w:rsidR="00B909DD">
              <w:rPr>
                <w:b/>
                <w:bCs/>
                <w:sz w:val="24"/>
                <w:szCs w:val="24"/>
              </w:rPr>
              <w:t xml:space="preserve">  </w:t>
            </w:r>
            <w:r w:rsidR="00B909DD">
              <w:rPr>
                <w:sz w:val="24"/>
                <w:szCs w:val="24"/>
              </w:rPr>
              <w:t>Cllr Hawken has explained the situation to the County Councillor as there had been some misinterpretation of which area of road is a concern.  Cllr Hawken will copy in the Clerk.</w:t>
            </w:r>
          </w:p>
        </w:tc>
        <w:tc>
          <w:tcPr>
            <w:tcW w:w="1247" w:type="dxa"/>
          </w:tcPr>
          <w:p w14:paraId="1CC81B5B" w14:textId="77777777" w:rsidR="00444EFA" w:rsidRDefault="00444EFA" w:rsidP="00480F31">
            <w:pPr>
              <w:pStyle w:val="NoSpacing"/>
              <w:rPr>
                <w:sz w:val="24"/>
                <w:szCs w:val="24"/>
              </w:rPr>
            </w:pPr>
          </w:p>
          <w:p w14:paraId="7BD0CD19" w14:textId="77777777" w:rsidR="00DD5F24" w:rsidRDefault="00DD5F24" w:rsidP="00480F31">
            <w:pPr>
              <w:pStyle w:val="NoSpacing"/>
              <w:rPr>
                <w:sz w:val="24"/>
                <w:szCs w:val="24"/>
              </w:rPr>
            </w:pPr>
            <w:r>
              <w:rPr>
                <w:sz w:val="24"/>
                <w:szCs w:val="24"/>
              </w:rPr>
              <w:t>MH</w:t>
            </w:r>
          </w:p>
          <w:p w14:paraId="3D2A61C5" w14:textId="77777777" w:rsidR="00DD5F24" w:rsidRDefault="00DD5F24" w:rsidP="00480F31">
            <w:pPr>
              <w:pStyle w:val="NoSpacing"/>
              <w:rPr>
                <w:sz w:val="24"/>
                <w:szCs w:val="24"/>
              </w:rPr>
            </w:pPr>
          </w:p>
          <w:p w14:paraId="6F0B9B27" w14:textId="77777777" w:rsidR="00DD5F24" w:rsidRDefault="00DD5F24" w:rsidP="00480F31">
            <w:pPr>
              <w:pStyle w:val="NoSpacing"/>
              <w:rPr>
                <w:sz w:val="24"/>
                <w:szCs w:val="24"/>
              </w:rPr>
            </w:pPr>
          </w:p>
          <w:p w14:paraId="235E5B89" w14:textId="77777777" w:rsidR="00DD5F24" w:rsidRDefault="00DD5F24" w:rsidP="00480F31">
            <w:pPr>
              <w:pStyle w:val="NoSpacing"/>
              <w:rPr>
                <w:sz w:val="24"/>
                <w:szCs w:val="24"/>
              </w:rPr>
            </w:pPr>
          </w:p>
          <w:p w14:paraId="3934B8CA" w14:textId="77777777" w:rsidR="00DD5F24" w:rsidRDefault="00DD5F24" w:rsidP="00480F31">
            <w:pPr>
              <w:pStyle w:val="NoSpacing"/>
              <w:rPr>
                <w:sz w:val="24"/>
                <w:szCs w:val="24"/>
              </w:rPr>
            </w:pPr>
          </w:p>
          <w:p w14:paraId="7FD24926" w14:textId="77777777" w:rsidR="00DD5F24" w:rsidRDefault="00DD5F24" w:rsidP="00480F31">
            <w:pPr>
              <w:pStyle w:val="NoSpacing"/>
              <w:rPr>
                <w:sz w:val="24"/>
                <w:szCs w:val="24"/>
              </w:rPr>
            </w:pPr>
          </w:p>
          <w:p w14:paraId="4B410E18" w14:textId="77777777" w:rsidR="00DD5F24" w:rsidRDefault="00DD5F24" w:rsidP="00480F31">
            <w:pPr>
              <w:pStyle w:val="NoSpacing"/>
              <w:rPr>
                <w:sz w:val="24"/>
                <w:szCs w:val="24"/>
              </w:rPr>
            </w:pPr>
          </w:p>
          <w:p w14:paraId="6ED0DA5F" w14:textId="77777777" w:rsidR="00DD5F24" w:rsidRDefault="00DD5F24" w:rsidP="00480F31">
            <w:pPr>
              <w:pStyle w:val="NoSpacing"/>
              <w:rPr>
                <w:sz w:val="24"/>
                <w:szCs w:val="24"/>
              </w:rPr>
            </w:pPr>
          </w:p>
          <w:p w14:paraId="556130FE" w14:textId="77777777" w:rsidR="00DD5F24" w:rsidRDefault="00DD5F24" w:rsidP="00480F31">
            <w:pPr>
              <w:pStyle w:val="NoSpacing"/>
              <w:rPr>
                <w:sz w:val="24"/>
                <w:szCs w:val="24"/>
              </w:rPr>
            </w:pPr>
          </w:p>
          <w:p w14:paraId="24B77FF6" w14:textId="77777777" w:rsidR="00DD5F24" w:rsidRDefault="00DD5F24" w:rsidP="00480F31">
            <w:pPr>
              <w:pStyle w:val="NoSpacing"/>
              <w:rPr>
                <w:sz w:val="24"/>
                <w:szCs w:val="24"/>
              </w:rPr>
            </w:pPr>
          </w:p>
          <w:p w14:paraId="65FC9049" w14:textId="77777777" w:rsidR="00DD5F24" w:rsidRDefault="00DD5F24" w:rsidP="00480F31">
            <w:pPr>
              <w:pStyle w:val="NoSpacing"/>
              <w:rPr>
                <w:sz w:val="24"/>
                <w:szCs w:val="24"/>
              </w:rPr>
            </w:pPr>
          </w:p>
          <w:p w14:paraId="760A1990" w14:textId="77777777" w:rsidR="00DD5F24" w:rsidRDefault="00DD5F24" w:rsidP="00480F31">
            <w:pPr>
              <w:pStyle w:val="NoSpacing"/>
              <w:rPr>
                <w:sz w:val="24"/>
                <w:szCs w:val="24"/>
              </w:rPr>
            </w:pPr>
          </w:p>
          <w:p w14:paraId="60B4EE03" w14:textId="77777777" w:rsidR="00DD5F24" w:rsidRDefault="00DD5F24" w:rsidP="00480F31">
            <w:pPr>
              <w:pStyle w:val="NoSpacing"/>
              <w:rPr>
                <w:sz w:val="24"/>
                <w:szCs w:val="24"/>
              </w:rPr>
            </w:pPr>
          </w:p>
          <w:p w14:paraId="008442ED" w14:textId="77777777" w:rsidR="00DD5F24" w:rsidRDefault="00DD5F24" w:rsidP="00480F31">
            <w:pPr>
              <w:pStyle w:val="NoSpacing"/>
              <w:rPr>
                <w:sz w:val="24"/>
                <w:szCs w:val="24"/>
              </w:rPr>
            </w:pPr>
          </w:p>
          <w:p w14:paraId="6B380A8B" w14:textId="77777777" w:rsidR="00DD5F24" w:rsidRDefault="00DD5F24" w:rsidP="00480F31">
            <w:pPr>
              <w:pStyle w:val="NoSpacing"/>
              <w:rPr>
                <w:sz w:val="24"/>
                <w:szCs w:val="24"/>
              </w:rPr>
            </w:pPr>
          </w:p>
          <w:p w14:paraId="7DE45E72" w14:textId="77777777" w:rsidR="00DD5F24" w:rsidRDefault="00DD5F24" w:rsidP="00480F31">
            <w:pPr>
              <w:pStyle w:val="NoSpacing"/>
              <w:rPr>
                <w:sz w:val="24"/>
                <w:szCs w:val="24"/>
              </w:rPr>
            </w:pPr>
          </w:p>
          <w:p w14:paraId="0C49361D" w14:textId="77777777" w:rsidR="00DD5F24" w:rsidRDefault="00DD5F24" w:rsidP="00480F31">
            <w:pPr>
              <w:pStyle w:val="NoSpacing"/>
              <w:rPr>
                <w:sz w:val="24"/>
                <w:szCs w:val="24"/>
              </w:rPr>
            </w:pPr>
            <w:r>
              <w:rPr>
                <w:sz w:val="24"/>
                <w:szCs w:val="24"/>
              </w:rPr>
              <w:t>CH</w:t>
            </w:r>
          </w:p>
          <w:p w14:paraId="075D09FA" w14:textId="77777777" w:rsidR="00DD5F24" w:rsidRDefault="00DD5F24" w:rsidP="00480F31">
            <w:pPr>
              <w:pStyle w:val="NoSpacing"/>
              <w:rPr>
                <w:sz w:val="24"/>
                <w:szCs w:val="24"/>
              </w:rPr>
            </w:pPr>
            <w:r>
              <w:rPr>
                <w:sz w:val="24"/>
                <w:szCs w:val="24"/>
              </w:rPr>
              <w:t>Clerk</w:t>
            </w:r>
          </w:p>
          <w:p w14:paraId="1E527BDE" w14:textId="77777777" w:rsidR="00DD5F24" w:rsidRDefault="00DD5F24" w:rsidP="00480F31">
            <w:pPr>
              <w:pStyle w:val="NoSpacing"/>
              <w:rPr>
                <w:sz w:val="24"/>
                <w:szCs w:val="24"/>
              </w:rPr>
            </w:pPr>
          </w:p>
          <w:p w14:paraId="4A08DB8D" w14:textId="77777777" w:rsidR="00DD5F24" w:rsidRDefault="00DD5F24" w:rsidP="00480F31">
            <w:pPr>
              <w:pStyle w:val="NoSpacing"/>
              <w:rPr>
                <w:sz w:val="24"/>
                <w:szCs w:val="24"/>
              </w:rPr>
            </w:pPr>
          </w:p>
          <w:p w14:paraId="1043E563" w14:textId="77777777" w:rsidR="00DD5F24" w:rsidRDefault="00DD5F24" w:rsidP="00480F31">
            <w:pPr>
              <w:pStyle w:val="NoSpacing"/>
              <w:rPr>
                <w:sz w:val="24"/>
                <w:szCs w:val="24"/>
              </w:rPr>
            </w:pPr>
          </w:p>
          <w:p w14:paraId="4A169B42" w14:textId="77777777" w:rsidR="00DD5F24" w:rsidRDefault="00DD5F24" w:rsidP="00480F31">
            <w:pPr>
              <w:pStyle w:val="NoSpacing"/>
              <w:rPr>
                <w:sz w:val="24"/>
                <w:szCs w:val="24"/>
              </w:rPr>
            </w:pPr>
          </w:p>
          <w:p w14:paraId="59EB4BCB" w14:textId="77777777" w:rsidR="00DD5F24" w:rsidRDefault="00DD5F24" w:rsidP="00480F31">
            <w:pPr>
              <w:pStyle w:val="NoSpacing"/>
              <w:rPr>
                <w:sz w:val="24"/>
                <w:szCs w:val="24"/>
              </w:rPr>
            </w:pPr>
            <w:r>
              <w:rPr>
                <w:sz w:val="24"/>
                <w:szCs w:val="24"/>
              </w:rPr>
              <w:t>MH</w:t>
            </w:r>
          </w:p>
          <w:p w14:paraId="2AFCC2C1" w14:textId="77777777" w:rsidR="00DD5F24" w:rsidRDefault="00DD5F24" w:rsidP="00480F31">
            <w:pPr>
              <w:pStyle w:val="NoSpacing"/>
              <w:rPr>
                <w:sz w:val="24"/>
                <w:szCs w:val="24"/>
              </w:rPr>
            </w:pPr>
          </w:p>
          <w:p w14:paraId="4153BE7A" w14:textId="77777777" w:rsidR="00DD5F24" w:rsidRDefault="00DD5F24" w:rsidP="00480F31">
            <w:pPr>
              <w:pStyle w:val="NoSpacing"/>
              <w:rPr>
                <w:sz w:val="24"/>
                <w:szCs w:val="24"/>
              </w:rPr>
            </w:pPr>
          </w:p>
          <w:p w14:paraId="79AC6A70" w14:textId="77777777" w:rsidR="00DD5F24" w:rsidRDefault="00DD5F24" w:rsidP="00480F31">
            <w:pPr>
              <w:pStyle w:val="NoSpacing"/>
              <w:rPr>
                <w:sz w:val="24"/>
                <w:szCs w:val="24"/>
              </w:rPr>
            </w:pPr>
            <w:r>
              <w:rPr>
                <w:sz w:val="24"/>
                <w:szCs w:val="24"/>
              </w:rPr>
              <w:t>Clerk</w:t>
            </w:r>
          </w:p>
          <w:p w14:paraId="0033AF7E" w14:textId="77777777" w:rsidR="00DD5F24" w:rsidRDefault="00DD5F24" w:rsidP="00480F31">
            <w:pPr>
              <w:pStyle w:val="NoSpacing"/>
              <w:rPr>
                <w:sz w:val="24"/>
                <w:szCs w:val="24"/>
              </w:rPr>
            </w:pPr>
          </w:p>
          <w:p w14:paraId="086F05AD" w14:textId="77777777" w:rsidR="00DD5F24" w:rsidRDefault="00DD5F24" w:rsidP="00480F31">
            <w:pPr>
              <w:pStyle w:val="NoSpacing"/>
              <w:rPr>
                <w:sz w:val="24"/>
                <w:szCs w:val="24"/>
              </w:rPr>
            </w:pPr>
          </w:p>
          <w:p w14:paraId="04D72DAA" w14:textId="77777777" w:rsidR="00DD5F24" w:rsidRDefault="00DD5F24" w:rsidP="00480F31">
            <w:pPr>
              <w:pStyle w:val="NoSpacing"/>
              <w:rPr>
                <w:sz w:val="24"/>
                <w:szCs w:val="24"/>
              </w:rPr>
            </w:pPr>
          </w:p>
          <w:p w14:paraId="5EED1C0B" w14:textId="77777777" w:rsidR="00DD5F24" w:rsidRDefault="00DD5F24" w:rsidP="00480F31">
            <w:pPr>
              <w:pStyle w:val="NoSpacing"/>
              <w:rPr>
                <w:sz w:val="24"/>
                <w:szCs w:val="24"/>
              </w:rPr>
            </w:pPr>
          </w:p>
          <w:p w14:paraId="14C52D01" w14:textId="7E2119D2" w:rsidR="00DD5F24" w:rsidRDefault="00DD5F24" w:rsidP="00480F31">
            <w:pPr>
              <w:pStyle w:val="NoSpacing"/>
              <w:rPr>
                <w:sz w:val="24"/>
                <w:szCs w:val="24"/>
              </w:rPr>
            </w:pPr>
            <w:r>
              <w:rPr>
                <w:sz w:val="24"/>
                <w:szCs w:val="24"/>
              </w:rPr>
              <w:t>Clerk</w:t>
            </w:r>
          </w:p>
          <w:p w14:paraId="3451F809" w14:textId="77777777" w:rsidR="00DD5F24" w:rsidRDefault="00DD5F24" w:rsidP="00480F31">
            <w:pPr>
              <w:pStyle w:val="NoSpacing"/>
              <w:rPr>
                <w:sz w:val="24"/>
                <w:szCs w:val="24"/>
              </w:rPr>
            </w:pPr>
          </w:p>
          <w:p w14:paraId="270F1316" w14:textId="77777777" w:rsidR="00DD5F24" w:rsidRDefault="00DD5F24" w:rsidP="00480F31">
            <w:pPr>
              <w:pStyle w:val="NoSpacing"/>
              <w:rPr>
                <w:sz w:val="24"/>
                <w:szCs w:val="24"/>
              </w:rPr>
            </w:pPr>
          </w:p>
          <w:p w14:paraId="48F8B784" w14:textId="77777777" w:rsidR="00DD5F24" w:rsidRDefault="00DD5F24" w:rsidP="00480F31">
            <w:pPr>
              <w:pStyle w:val="NoSpacing"/>
              <w:rPr>
                <w:sz w:val="24"/>
                <w:szCs w:val="24"/>
              </w:rPr>
            </w:pPr>
          </w:p>
          <w:p w14:paraId="409391D3" w14:textId="77777777" w:rsidR="00DD5F24" w:rsidRDefault="00DD5F24" w:rsidP="00480F31">
            <w:pPr>
              <w:pStyle w:val="NoSpacing"/>
              <w:rPr>
                <w:sz w:val="24"/>
                <w:szCs w:val="24"/>
              </w:rPr>
            </w:pPr>
          </w:p>
          <w:p w14:paraId="68D60662" w14:textId="77777777" w:rsidR="00DD5F24" w:rsidRDefault="00DD5F24" w:rsidP="00480F31">
            <w:pPr>
              <w:pStyle w:val="NoSpacing"/>
              <w:rPr>
                <w:sz w:val="24"/>
                <w:szCs w:val="24"/>
              </w:rPr>
            </w:pPr>
          </w:p>
          <w:p w14:paraId="60355700" w14:textId="799B74AD" w:rsidR="00DD5F24" w:rsidRDefault="00DD5F24" w:rsidP="00480F31">
            <w:pPr>
              <w:pStyle w:val="NoSpacing"/>
              <w:rPr>
                <w:sz w:val="24"/>
                <w:szCs w:val="24"/>
              </w:rPr>
            </w:pPr>
            <w:r>
              <w:rPr>
                <w:sz w:val="24"/>
                <w:szCs w:val="24"/>
              </w:rPr>
              <w:t>Clerk</w:t>
            </w:r>
          </w:p>
          <w:p w14:paraId="0C8B809B" w14:textId="77777777" w:rsidR="00DD5F24" w:rsidRDefault="00DD5F24" w:rsidP="00DD5F24">
            <w:pPr>
              <w:pStyle w:val="NoSpacing"/>
              <w:ind w:left="720"/>
              <w:rPr>
                <w:sz w:val="24"/>
                <w:szCs w:val="24"/>
              </w:rPr>
            </w:pPr>
          </w:p>
          <w:p w14:paraId="25089733" w14:textId="77777777" w:rsidR="00DD5F24" w:rsidRDefault="00DD5F24" w:rsidP="00DD5F24">
            <w:pPr>
              <w:pStyle w:val="NoSpacing"/>
              <w:ind w:left="720"/>
              <w:rPr>
                <w:sz w:val="24"/>
                <w:szCs w:val="24"/>
              </w:rPr>
            </w:pPr>
          </w:p>
          <w:p w14:paraId="0E553586" w14:textId="77777777" w:rsidR="00DD5F24" w:rsidRDefault="00DD5F24" w:rsidP="00DD5F24">
            <w:pPr>
              <w:pStyle w:val="NoSpacing"/>
              <w:ind w:left="720"/>
              <w:rPr>
                <w:sz w:val="24"/>
                <w:szCs w:val="24"/>
              </w:rPr>
            </w:pPr>
          </w:p>
          <w:p w14:paraId="0A9B93B6" w14:textId="77777777" w:rsidR="00DD5F24" w:rsidRDefault="00DD5F24" w:rsidP="00DD5F24">
            <w:pPr>
              <w:pStyle w:val="NoSpacing"/>
              <w:ind w:left="720"/>
              <w:rPr>
                <w:sz w:val="24"/>
                <w:szCs w:val="24"/>
              </w:rPr>
            </w:pPr>
          </w:p>
          <w:p w14:paraId="4543ADC5" w14:textId="77777777" w:rsidR="00DD5F24" w:rsidRDefault="00DD5F24" w:rsidP="00DD5F24">
            <w:pPr>
              <w:pStyle w:val="NoSpacing"/>
              <w:ind w:left="720"/>
              <w:rPr>
                <w:sz w:val="24"/>
                <w:szCs w:val="24"/>
              </w:rPr>
            </w:pPr>
          </w:p>
          <w:p w14:paraId="2E06D002" w14:textId="77777777" w:rsidR="00DD5F24" w:rsidRDefault="00DD5F24" w:rsidP="00DD5F24">
            <w:pPr>
              <w:pStyle w:val="NoSpacing"/>
              <w:ind w:left="720"/>
              <w:rPr>
                <w:sz w:val="24"/>
                <w:szCs w:val="24"/>
              </w:rPr>
            </w:pPr>
          </w:p>
          <w:p w14:paraId="3BF57BAE" w14:textId="77777777" w:rsidR="00DD5F24" w:rsidRDefault="00DD5F24" w:rsidP="00DD5F24">
            <w:pPr>
              <w:pStyle w:val="NoSpacing"/>
              <w:ind w:left="720"/>
              <w:rPr>
                <w:sz w:val="24"/>
                <w:szCs w:val="24"/>
              </w:rPr>
            </w:pPr>
          </w:p>
          <w:p w14:paraId="50611943" w14:textId="77777777" w:rsidR="00DD5F24" w:rsidRDefault="00DD5F24" w:rsidP="00DD5F24">
            <w:pPr>
              <w:pStyle w:val="NoSpacing"/>
              <w:ind w:left="720"/>
              <w:rPr>
                <w:sz w:val="24"/>
                <w:szCs w:val="24"/>
              </w:rPr>
            </w:pPr>
          </w:p>
          <w:p w14:paraId="4A8C6FC8" w14:textId="77777777" w:rsidR="00DD5F24" w:rsidRDefault="00DD5F24" w:rsidP="00DD5F24">
            <w:pPr>
              <w:pStyle w:val="NoSpacing"/>
              <w:ind w:left="720"/>
              <w:rPr>
                <w:sz w:val="24"/>
                <w:szCs w:val="24"/>
              </w:rPr>
            </w:pPr>
          </w:p>
          <w:p w14:paraId="59FF629A" w14:textId="77777777" w:rsidR="00DD5F24" w:rsidRDefault="00DD5F24" w:rsidP="00DD5F24">
            <w:pPr>
              <w:pStyle w:val="NoSpacing"/>
              <w:ind w:left="720"/>
              <w:rPr>
                <w:sz w:val="24"/>
                <w:szCs w:val="24"/>
              </w:rPr>
            </w:pPr>
          </w:p>
          <w:p w14:paraId="6553D4F8" w14:textId="239989C6" w:rsidR="00DD5F24" w:rsidRDefault="00DD5F24" w:rsidP="00DD5F24">
            <w:pPr>
              <w:pStyle w:val="NoSpacing"/>
              <w:rPr>
                <w:sz w:val="24"/>
                <w:szCs w:val="24"/>
              </w:rPr>
            </w:pPr>
            <w:r>
              <w:rPr>
                <w:sz w:val="24"/>
                <w:szCs w:val="24"/>
              </w:rPr>
              <w:t>TH</w:t>
            </w:r>
          </w:p>
        </w:tc>
      </w:tr>
      <w:tr w:rsidR="00444EFA" w14:paraId="124E258F" w14:textId="77777777" w:rsidTr="00DF05E2">
        <w:tc>
          <w:tcPr>
            <w:tcW w:w="1696" w:type="dxa"/>
          </w:tcPr>
          <w:p w14:paraId="17334D5B" w14:textId="1624BBDE" w:rsidR="00444EFA" w:rsidRDefault="006C6C96" w:rsidP="00480F31">
            <w:pPr>
              <w:pStyle w:val="NoSpacing"/>
              <w:rPr>
                <w:sz w:val="24"/>
                <w:szCs w:val="24"/>
              </w:rPr>
            </w:pPr>
            <w:r>
              <w:rPr>
                <w:sz w:val="24"/>
                <w:szCs w:val="24"/>
              </w:rPr>
              <w:lastRenderedPageBreak/>
              <w:t>16072025/07</w:t>
            </w:r>
          </w:p>
        </w:tc>
        <w:tc>
          <w:tcPr>
            <w:tcW w:w="7513" w:type="dxa"/>
          </w:tcPr>
          <w:p w14:paraId="04AAEBA3" w14:textId="77777777" w:rsidR="00E85E54" w:rsidRDefault="006C6C96" w:rsidP="00480F31">
            <w:pPr>
              <w:pStyle w:val="NoSpacing"/>
              <w:rPr>
                <w:sz w:val="24"/>
                <w:szCs w:val="24"/>
              </w:rPr>
            </w:pPr>
            <w:r>
              <w:rPr>
                <w:sz w:val="24"/>
                <w:szCs w:val="24"/>
              </w:rPr>
              <w:t xml:space="preserve">7. </w:t>
            </w:r>
            <w:r w:rsidRPr="000718FE">
              <w:rPr>
                <w:b/>
                <w:bCs/>
                <w:sz w:val="24"/>
                <w:szCs w:val="24"/>
              </w:rPr>
              <w:t>To receive monthly reports from the County Councillors:</w:t>
            </w:r>
            <w:r w:rsidR="009D7843">
              <w:rPr>
                <w:b/>
                <w:bCs/>
                <w:sz w:val="24"/>
                <w:szCs w:val="24"/>
              </w:rPr>
              <w:t xml:space="preserve">  </w:t>
            </w:r>
            <w:r w:rsidR="009D7843">
              <w:rPr>
                <w:sz w:val="24"/>
                <w:szCs w:val="24"/>
              </w:rPr>
              <w:t xml:space="preserve">C Cllr Su McConnel gave a brief report which included news that MCC had been voted the best recycler in Wales.  There is a Council initiative which it is hoped will lead to more locally sourced food being provided to schools. </w:t>
            </w:r>
            <w:r w:rsidR="00E85E54">
              <w:rPr>
                <w:sz w:val="24"/>
                <w:szCs w:val="24"/>
              </w:rPr>
              <w:t xml:space="preserve">It is hoped to find out who owns the disused BT boxes in the area so that they can be removed. It is believed that they were originally put there to house fibre broadband.  It was noted that most of the County Council’s budget is spent on education and social care.  Success has been reported concerning homelessness prevention with an improved position being recorded. </w:t>
            </w:r>
          </w:p>
          <w:p w14:paraId="262B5DD9" w14:textId="7113E6A8" w:rsidR="00444EFA" w:rsidRPr="009D7843" w:rsidRDefault="00E85E54" w:rsidP="00480F31">
            <w:pPr>
              <w:pStyle w:val="NoSpacing"/>
              <w:rPr>
                <w:sz w:val="24"/>
                <w:szCs w:val="24"/>
              </w:rPr>
            </w:pPr>
            <w:r>
              <w:rPr>
                <w:sz w:val="24"/>
                <w:szCs w:val="24"/>
              </w:rPr>
              <w:t xml:space="preserve">Cllr Fury and C Cllr McConnel left the meeting. </w:t>
            </w:r>
          </w:p>
        </w:tc>
        <w:tc>
          <w:tcPr>
            <w:tcW w:w="1247" w:type="dxa"/>
          </w:tcPr>
          <w:p w14:paraId="68BC13BD" w14:textId="77777777" w:rsidR="00444EFA" w:rsidRDefault="00444EFA" w:rsidP="00480F31">
            <w:pPr>
              <w:pStyle w:val="NoSpacing"/>
              <w:rPr>
                <w:sz w:val="24"/>
                <w:szCs w:val="24"/>
              </w:rPr>
            </w:pPr>
          </w:p>
        </w:tc>
      </w:tr>
      <w:tr w:rsidR="00444EFA" w14:paraId="5106E3B4" w14:textId="77777777" w:rsidTr="00DF05E2">
        <w:tc>
          <w:tcPr>
            <w:tcW w:w="1696" w:type="dxa"/>
          </w:tcPr>
          <w:p w14:paraId="7D36131C" w14:textId="2CF15871" w:rsidR="00444EFA" w:rsidRDefault="00047D63" w:rsidP="00480F31">
            <w:pPr>
              <w:pStyle w:val="NoSpacing"/>
              <w:rPr>
                <w:sz w:val="24"/>
                <w:szCs w:val="24"/>
              </w:rPr>
            </w:pPr>
            <w:r>
              <w:rPr>
                <w:sz w:val="24"/>
                <w:szCs w:val="24"/>
              </w:rPr>
              <w:t>16072025?08</w:t>
            </w:r>
          </w:p>
        </w:tc>
        <w:tc>
          <w:tcPr>
            <w:tcW w:w="7513" w:type="dxa"/>
          </w:tcPr>
          <w:p w14:paraId="2060A33D" w14:textId="77777777" w:rsidR="00842F0D" w:rsidRDefault="00047D63" w:rsidP="00480F31">
            <w:pPr>
              <w:pStyle w:val="NoSpacing"/>
              <w:rPr>
                <w:sz w:val="24"/>
                <w:szCs w:val="24"/>
              </w:rPr>
            </w:pPr>
            <w:r>
              <w:rPr>
                <w:sz w:val="24"/>
                <w:szCs w:val="24"/>
              </w:rPr>
              <w:t>8.</w:t>
            </w:r>
            <w:r w:rsidRPr="00047D63">
              <w:rPr>
                <w:b/>
                <w:bCs/>
                <w:sz w:val="24"/>
                <w:szCs w:val="24"/>
              </w:rPr>
              <w:t>Finance:</w:t>
            </w:r>
          </w:p>
          <w:p w14:paraId="278EEB21" w14:textId="77777777" w:rsidR="00047D63" w:rsidRDefault="00047D63" w:rsidP="00480F31">
            <w:pPr>
              <w:pStyle w:val="NoSpacing"/>
              <w:rPr>
                <w:sz w:val="24"/>
                <w:szCs w:val="24"/>
              </w:rPr>
            </w:pPr>
            <w:r>
              <w:rPr>
                <w:sz w:val="24"/>
                <w:szCs w:val="24"/>
              </w:rPr>
              <w:t xml:space="preserve">a) </w:t>
            </w:r>
            <w:r w:rsidRPr="00047D63">
              <w:rPr>
                <w:b/>
                <w:bCs/>
                <w:sz w:val="24"/>
                <w:szCs w:val="24"/>
              </w:rPr>
              <w:t>To confirm the bank balances:</w:t>
            </w:r>
            <w:r>
              <w:rPr>
                <w:sz w:val="24"/>
                <w:szCs w:val="24"/>
              </w:rPr>
              <w:t xml:space="preserve">  Current A/C £25,974.50, Reserve 329 £26,166.26 Reserve 646 £79,423.23</w:t>
            </w:r>
          </w:p>
          <w:p w14:paraId="10F9248C" w14:textId="77777777" w:rsidR="00047D63" w:rsidRDefault="00047D63" w:rsidP="00480F31">
            <w:pPr>
              <w:pStyle w:val="NoSpacing"/>
              <w:rPr>
                <w:sz w:val="24"/>
                <w:szCs w:val="24"/>
              </w:rPr>
            </w:pPr>
            <w:r>
              <w:rPr>
                <w:sz w:val="24"/>
                <w:szCs w:val="24"/>
              </w:rPr>
              <w:t>b) To approve the following payments:</w:t>
            </w:r>
          </w:p>
          <w:tbl>
            <w:tblPr>
              <w:tblStyle w:val="TableGrid"/>
              <w:tblW w:w="0" w:type="auto"/>
              <w:tblLook w:val="04A0" w:firstRow="1" w:lastRow="0" w:firstColumn="1" w:lastColumn="0" w:noHBand="0" w:noVBand="1"/>
            </w:tblPr>
            <w:tblGrid>
              <w:gridCol w:w="2429"/>
              <w:gridCol w:w="2429"/>
              <w:gridCol w:w="2429"/>
            </w:tblGrid>
            <w:tr w:rsidR="00047D63" w14:paraId="1BFEBC81" w14:textId="77777777" w:rsidTr="00692754">
              <w:tc>
                <w:tcPr>
                  <w:tcW w:w="2429" w:type="dxa"/>
                  <w:shd w:val="clear" w:color="auto" w:fill="ED7D31" w:themeFill="accent2"/>
                </w:tcPr>
                <w:p w14:paraId="01E9CFD9" w14:textId="2124BD7A" w:rsidR="00047D63" w:rsidRDefault="00047D63" w:rsidP="00480F31">
                  <w:pPr>
                    <w:pStyle w:val="NoSpacing"/>
                    <w:rPr>
                      <w:sz w:val="24"/>
                      <w:szCs w:val="24"/>
                    </w:rPr>
                  </w:pPr>
                  <w:r>
                    <w:rPr>
                      <w:sz w:val="24"/>
                      <w:szCs w:val="24"/>
                    </w:rPr>
                    <w:t>PAYEE</w:t>
                  </w:r>
                </w:p>
              </w:tc>
              <w:tc>
                <w:tcPr>
                  <w:tcW w:w="2429" w:type="dxa"/>
                  <w:shd w:val="clear" w:color="auto" w:fill="ED7D31" w:themeFill="accent2"/>
                </w:tcPr>
                <w:p w14:paraId="01D77B59" w14:textId="6E1FF3D7" w:rsidR="00047D63" w:rsidRDefault="00047D63" w:rsidP="00480F31">
                  <w:pPr>
                    <w:pStyle w:val="NoSpacing"/>
                    <w:rPr>
                      <w:sz w:val="24"/>
                      <w:szCs w:val="24"/>
                    </w:rPr>
                  </w:pPr>
                  <w:r>
                    <w:rPr>
                      <w:sz w:val="24"/>
                      <w:szCs w:val="24"/>
                    </w:rPr>
                    <w:t>DESCRIPTION</w:t>
                  </w:r>
                </w:p>
              </w:tc>
              <w:tc>
                <w:tcPr>
                  <w:tcW w:w="2429" w:type="dxa"/>
                  <w:shd w:val="clear" w:color="auto" w:fill="ED7D31" w:themeFill="accent2"/>
                </w:tcPr>
                <w:p w14:paraId="42A3ABB3" w14:textId="47D9647F" w:rsidR="00047D63" w:rsidRDefault="00047D63" w:rsidP="00480F31">
                  <w:pPr>
                    <w:pStyle w:val="NoSpacing"/>
                    <w:rPr>
                      <w:sz w:val="24"/>
                      <w:szCs w:val="24"/>
                    </w:rPr>
                  </w:pPr>
                  <w:r>
                    <w:rPr>
                      <w:sz w:val="24"/>
                      <w:szCs w:val="24"/>
                    </w:rPr>
                    <w:t>AMOUNT</w:t>
                  </w:r>
                </w:p>
              </w:tc>
            </w:tr>
            <w:tr w:rsidR="00047D63" w14:paraId="024A3DCD" w14:textId="77777777">
              <w:tc>
                <w:tcPr>
                  <w:tcW w:w="2429" w:type="dxa"/>
                </w:tcPr>
                <w:p w14:paraId="169261D4" w14:textId="347A9929" w:rsidR="00047D63" w:rsidRDefault="00047D63" w:rsidP="00480F31">
                  <w:pPr>
                    <w:pStyle w:val="NoSpacing"/>
                    <w:rPr>
                      <w:sz w:val="24"/>
                      <w:szCs w:val="24"/>
                    </w:rPr>
                  </w:pPr>
                  <w:r>
                    <w:rPr>
                      <w:sz w:val="24"/>
                      <w:szCs w:val="24"/>
                    </w:rPr>
                    <w:t>Clare Preece</w:t>
                  </w:r>
                </w:p>
              </w:tc>
              <w:tc>
                <w:tcPr>
                  <w:tcW w:w="2429" w:type="dxa"/>
                </w:tcPr>
                <w:p w14:paraId="08BFC801" w14:textId="54C21BC4" w:rsidR="00047D63" w:rsidRDefault="00047D63" w:rsidP="00480F31">
                  <w:pPr>
                    <w:pStyle w:val="NoSpacing"/>
                    <w:rPr>
                      <w:sz w:val="24"/>
                      <w:szCs w:val="24"/>
                    </w:rPr>
                  </w:pPr>
                  <w:r>
                    <w:rPr>
                      <w:sz w:val="24"/>
                      <w:szCs w:val="24"/>
                    </w:rPr>
                    <w:t>Clerk salary</w:t>
                  </w:r>
                </w:p>
              </w:tc>
              <w:tc>
                <w:tcPr>
                  <w:tcW w:w="2429" w:type="dxa"/>
                </w:tcPr>
                <w:p w14:paraId="40687481" w14:textId="4A7B08D5" w:rsidR="00047D63" w:rsidRDefault="00047D63" w:rsidP="00480F31">
                  <w:pPr>
                    <w:pStyle w:val="NoSpacing"/>
                    <w:rPr>
                      <w:sz w:val="24"/>
                      <w:szCs w:val="24"/>
                    </w:rPr>
                  </w:pPr>
                  <w:r>
                    <w:rPr>
                      <w:sz w:val="24"/>
                      <w:szCs w:val="24"/>
                    </w:rPr>
                    <w:t>***</w:t>
                  </w:r>
                </w:p>
              </w:tc>
            </w:tr>
            <w:tr w:rsidR="00047D63" w14:paraId="40F2DFDE" w14:textId="77777777">
              <w:tc>
                <w:tcPr>
                  <w:tcW w:w="2429" w:type="dxa"/>
                </w:tcPr>
                <w:p w14:paraId="75319924" w14:textId="6E147B81" w:rsidR="00047D63" w:rsidRDefault="00047D63" w:rsidP="00480F31">
                  <w:pPr>
                    <w:pStyle w:val="NoSpacing"/>
                    <w:rPr>
                      <w:sz w:val="24"/>
                      <w:szCs w:val="24"/>
                    </w:rPr>
                  </w:pPr>
                  <w:r>
                    <w:rPr>
                      <w:sz w:val="24"/>
                      <w:szCs w:val="24"/>
                    </w:rPr>
                    <w:t>Bethan Pearson</w:t>
                  </w:r>
                </w:p>
              </w:tc>
              <w:tc>
                <w:tcPr>
                  <w:tcW w:w="2429" w:type="dxa"/>
                </w:tcPr>
                <w:p w14:paraId="0ACCF8B6" w14:textId="1A2487A3" w:rsidR="00047D63" w:rsidRDefault="00047D63" w:rsidP="00480F31">
                  <w:pPr>
                    <w:pStyle w:val="NoSpacing"/>
                    <w:rPr>
                      <w:sz w:val="24"/>
                      <w:szCs w:val="24"/>
                    </w:rPr>
                  </w:pPr>
                  <w:r>
                    <w:rPr>
                      <w:sz w:val="24"/>
                      <w:szCs w:val="24"/>
                    </w:rPr>
                    <w:t>Caretaker</w:t>
                  </w:r>
                </w:p>
              </w:tc>
              <w:tc>
                <w:tcPr>
                  <w:tcW w:w="2429" w:type="dxa"/>
                </w:tcPr>
                <w:p w14:paraId="746E279E" w14:textId="2EA1E941" w:rsidR="00047D63" w:rsidRDefault="00047D63" w:rsidP="00480F31">
                  <w:pPr>
                    <w:pStyle w:val="NoSpacing"/>
                    <w:rPr>
                      <w:sz w:val="24"/>
                      <w:szCs w:val="24"/>
                    </w:rPr>
                  </w:pPr>
                  <w:r>
                    <w:rPr>
                      <w:sz w:val="24"/>
                      <w:szCs w:val="24"/>
                    </w:rPr>
                    <w:t>***</w:t>
                  </w:r>
                </w:p>
              </w:tc>
            </w:tr>
            <w:tr w:rsidR="00047D63" w14:paraId="2EEEB538" w14:textId="77777777">
              <w:tc>
                <w:tcPr>
                  <w:tcW w:w="2429" w:type="dxa"/>
                </w:tcPr>
                <w:p w14:paraId="40833113" w14:textId="519D85FA" w:rsidR="00047D63" w:rsidRDefault="00047D63" w:rsidP="00480F31">
                  <w:pPr>
                    <w:pStyle w:val="NoSpacing"/>
                    <w:rPr>
                      <w:sz w:val="24"/>
                      <w:szCs w:val="24"/>
                    </w:rPr>
                  </w:pPr>
                  <w:r>
                    <w:rPr>
                      <w:sz w:val="24"/>
                      <w:szCs w:val="24"/>
                    </w:rPr>
                    <w:t>Mike Pearson</w:t>
                  </w:r>
                </w:p>
              </w:tc>
              <w:tc>
                <w:tcPr>
                  <w:tcW w:w="2429" w:type="dxa"/>
                </w:tcPr>
                <w:p w14:paraId="03FE6F30" w14:textId="48C76BFA" w:rsidR="00047D63" w:rsidRDefault="00047D63" w:rsidP="00480F31">
                  <w:pPr>
                    <w:pStyle w:val="NoSpacing"/>
                    <w:rPr>
                      <w:sz w:val="24"/>
                      <w:szCs w:val="24"/>
                    </w:rPr>
                  </w:pPr>
                  <w:r>
                    <w:rPr>
                      <w:sz w:val="24"/>
                      <w:szCs w:val="24"/>
                    </w:rPr>
                    <w:t>Bins</w:t>
                  </w:r>
                </w:p>
              </w:tc>
              <w:tc>
                <w:tcPr>
                  <w:tcW w:w="2429" w:type="dxa"/>
                </w:tcPr>
                <w:p w14:paraId="52FC2A47" w14:textId="04A75290" w:rsidR="00047D63" w:rsidRDefault="00047D63" w:rsidP="00480F31">
                  <w:pPr>
                    <w:pStyle w:val="NoSpacing"/>
                    <w:rPr>
                      <w:sz w:val="24"/>
                      <w:szCs w:val="24"/>
                    </w:rPr>
                  </w:pPr>
                  <w:r>
                    <w:rPr>
                      <w:sz w:val="24"/>
                      <w:szCs w:val="24"/>
                    </w:rPr>
                    <w:t>***</w:t>
                  </w:r>
                </w:p>
              </w:tc>
            </w:tr>
            <w:tr w:rsidR="00047D63" w14:paraId="5C43FFAA" w14:textId="77777777">
              <w:tc>
                <w:tcPr>
                  <w:tcW w:w="2429" w:type="dxa"/>
                </w:tcPr>
                <w:p w14:paraId="16AAED81" w14:textId="46A18CD5" w:rsidR="00047D63" w:rsidRDefault="00047D63" w:rsidP="00480F31">
                  <w:pPr>
                    <w:pStyle w:val="NoSpacing"/>
                    <w:rPr>
                      <w:sz w:val="24"/>
                      <w:szCs w:val="24"/>
                    </w:rPr>
                  </w:pPr>
                  <w:r>
                    <w:rPr>
                      <w:sz w:val="24"/>
                      <w:szCs w:val="24"/>
                    </w:rPr>
                    <w:t>Clare Preece</w:t>
                  </w:r>
                </w:p>
              </w:tc>
              <w:tc>
                <w:tcPr>
                  <w:tcW w:w="2429" w:type="dxa"/>
                </w:tcPr>
                <w:p w14:paraId="36661E45" w14:textId="4C3A0829" w:rsidR="00047D63" w:rsidRDefault="00047D63" w:rsidP="00480F31">
                  <w:pPr>
                    <w:pStyle w:val="NoSpacing"/>
                    <w:rPr>
                      <w:sz w:val="24"/>
                      <w:szCs w:val="24"/>
                    </w:rPr>
                  </w:pPr>
                  <w:r>
                    <w:rPr>
                      <w:sz w:val="24"/>
                      <w:szCs w:val="24"/>
                    </w:rPr>
                    <w:t>Travel 3 trips</w:t>
                  </w:r>
                </w:p>
              </w:tc>
              <w:tc>
                <w:tcPr>
                  <w:tcW w:w="2429" w:type="dxa"/>
                </w:tcPr>
                <w:p w14:paraId="06A3FD95" w14:textId="2DAF16CD" w:rsidR="00047D63" w:rsidRDefault="00047D63" w:rsidP="00480F31">
                  <w:pPr>
                    <w:pStyle w:val="NoSpacing"/>
                    <w:rPr>
                      <w:sz w:val="24"/>
                      <w:szCs w:val="24"/>
                    </w:rPr>
                  </w:pPr>
                  <w:r>
                    <w:rPr>
                      <w:sz w:val="24"/>
                      <w:szCs w:val="24"/>
                    </w:rPr>
                    <w:t>£56.70</w:t>
                  </w:r>
                </w:p>
              </w:tc>
            </w:tr>
            <w:tr w:rsidR="00047D63" w14:paraId="66C33368" w14:textId="77777777">
              <w:tc>
                <w:tcPr>
                  <w:tcW w:w="2429" w:type="dxa"/>
                </w:tcPr>
                <w:p w14:paraId="37B401FD" w14:textId="62CE7613" w:rsidR="00047D63" w:rsidRDefault="00513AC0" w:rsidP="00480F31">
                  <w:pPr>
                    <w:pStyle w:val="NoSpacing"/>
                    <w:rPr>
                      <w:sz w:val="24"/>
                      <w:szCs w:val="24"/>
                    </w:rPr>
                  </w:pPr>
                  <w:r>
                    <w:rPr>
                      <w:sz w:val="24"/>
                      <w:szCs w:val="24"/>
                    </w:rPr>
                    <w:lastRenderedPageBreak/>
                    <w:t>Clare Preece</w:t>
                  </w:r>
                </w:p>
              </w:tc>
              <w:tc>
                <w:tcPr>
                  <w:tcW w:w="2429" w:type="dxa"/>
                </w:tcPr>
                <w:p w14:paraId="0FBD099A" w14:textId="1AE2E0AF" w:rsidR="00047D63" w:rsidRDefault="00513AC0" w:rsidP="00480F31">
                  <w:pPr>
                    <w:pStyle w:val="NoSpacing"/>
                    <w:rPr>
                      <w:sz w:val="24"/>
                      <w:szCs w:val="24"/>
                    </w:rPr>
                  </w:pPr>
                  <w:r>
                    <w:rPr>
                      <w:sz w:val="24"/>
                      <w:szCs w:val="24"/>
                    </w:rPr>
                    <w:t>Working from home allowance</w:t>
                  </w:r>
                </w:p>
              </w:tc>
              <w:tc>
                <w:tcPr>
                  <w:tcW w:w="2429" w:type="dxa"/>
                </w:tcPr>
                <w:p w14:paraId="6225FF62" w14:textId="0AAD39C5" w:rsidR="00047D63" w:rsidRDefault="00513AC0" w:rsidP="00480F31">
                  <w:pPr>
                    <w:pStyle w:val="NoSpacing"/>
                    <w:rPr>
                      <w:sz w:val="24"/>
                      <w:szCs w:val="24"/>
                    </w:rPr>
                  </w:pPr>
                  <w:r>
                    <w:rPr>
                      <w:sz w:val="24"/>
                      <w:szCs w:val="24"/>
                    </w:rPr>
                    <w:t>£24.00</w:t>
                  </w:r>
                </w:p>
              </w:tc>
            </w:tr>
            <w:tr w:rsidR="00047D63" w14:paraId="539B4B44" w14:textId="77777777">
              <w:tc>
                <w:tcPr>
                  <w:tcW w:w="2429" w:type="dxa"/>
                </w:tcPr>
                <w:p w14:paraId="699810B1" w14:textId="2C7901F6" w:rsidR="00047D63" w:rsidRDefault="00513AC0" w:rsidP="00480F31">
                  <w:pPr>
                    <w:pStyle w:val="NoSpacing"/>
                    <w:rPr>
                      <w:sz w:val="24"/>
                      <w:szCs w:val="24"/>
                    </w:rPr>
                  </w:pPr>
                  <w:r>
                    <w:rPr>
                      <w:sz w:val="24"/>
                      <w:szCs w:val="24"/>
                    </w:rPr>
                    <w:t>Clare Preece</w:t>
                  </w:r>
                </w:p>
              </w:tc>
              <w:tc>
                <w:tcPr>
                  <w:tcW w:w="2429" w:type="dxa"/>
                </w:tcPr>
                <w:p w14:paraId="09C5566F" w14:textId="50442628" w:rsidR="00047D63" w:rsidRDefault="00513AC0" w:rsidP="00480F31">
                  <w:pPr>
                    <w:pStyle w:val="NoSpacing"/>
                    <w:rPr>
                      <w:sz w:val="24"/>
                      <w:szCs w:val="24"/>
                    </w:rPr>
                  </w:pPr>
                  <w:r>
                    <w:rPr>
                      <w:sz w:val="24"/>
                      <w:szCs w:val="24"/>
                    </w:rPr>
                    <w:t xml:space="preserve">McAffee </w:t>
                  </w:r>
                </w:p>
              </w:tc>
              <w:tc>
                <w:tcPr>
                  <w:tcW w:w="2429" w:type="dxa"/>
                </w:tcPr>
                <w:p w14:paraId="729184A9" w14:textId="7FF878A2" w:rsidR="00047D63" w:rsidRDefault="00513AC0" w:rsidP="00480F31">
                  <w:pPr>
                    <w:pStyle w:val="NoSpacing"/>
                    <w:rPr>
                      <w:sz w:val="24"/>
                      <w:szCs w:val="24"/>
                    </w:rPr>
                  </w:pPr>
                  <w:r>
                    <w:rPr>
                      <w:sz w:val="24"/>
                      <w:szCs w:val="24"/>
                    </w:rPr>
                    <w:t>£39.99</w:t>
                  </w:r>
                </w:p>
              </w:tc>
            </w:tr>
            <w:tr w:rsidR="00047D63" w14:paraId="38518AB1" w14:textId="77777777">
              <w:tc>
                <w:tcPr>
                  <w:tcW w:w="2429" w:type="dxa"/>
                </w:tcPr>
                <w:p w14:paraId="07A363EC" w14:textId="04ABEB55" w:rsidR="00047D63" w:rsidRDefault="00513AC0" w:rsidP="00480F31">
                  <w:pPr>
                    <w:pStyle w:val="NoSpacing"/>
                    <w:rPr>
                      <w:sz w:val="24"/>
                      <w:szCs w:val="24"/>
                    </w:rPr>
                  </w:pPr>
                  <w:r>
                    <w:rPr>
                      <w:sz w:val="24"/>
                      <w:szCs w:val="24"/>
                    </w:rPr>
                    <w:t>Gill Welsh</w:t>
                  </w:r>
                </w:p>
              </w:tc>
              <w:tc>
                <w:tcPr>
                  <w:tcW w:w="2429" w:type="dxa"/>
                </w:tcPr>
                <w:p w14:paraId="223CFDA6" w14:textId="0DD162E7" w:rsidR="00047D63" w:rsidRDefault="00513AC0" w:rsidP="00480F31">
                  <w:pPr>
                    <w:pStyle w:val="NoSpacing"/>
                    <w:rPr>
                      <w:sz w:val="24"/>
                      <w:szCs w:val="24"/>
                    </w:rPr>
                  </w:pPr>
                  <w:r>
                    <w:rPr>
                      <w:sz w:val="24"/>
                      <w:szCs w:val="24"/>
                    </w:rPr>
                    <w:t>Final invoice cleaning</w:t>
                  </w:r>
                </w:p>
              </w:tc>
              <w:tc>
                <w:tcPr>
                  <w:tcW w:w="2429" w:type="dxa"/>
                </w:tcPr>
                <w:p w14:paraId="18DB8387" w14:textId="66DD11D8" w:rsidR="00047D63" w:rsidRDefault="00513AC0" w:rsidP="00480F31">
                  <w:pPr>
                    <w:pStyle w:val="NoSpacing"/>
                    <w:rPr>
                      <w:sz w:val="24"/>
                      <w:szCs w:val="24"/>
                    </w:rPr>
                  </w:pPr>
                  <w:r>
                    <w:rPr>
                      <w:sz w:val="24"/>
                      <w:szCs w:val="24"/>
                    </w:rPr>
                    <w:t>***</w:t>
                  </w:r>
                </w:p>
              </w:tc>
            </w:tr>
            <w:tr w:rsidR="00047D63" w14:paraId="1C14DFBE" w14:textId="77777777">
              <w:tc>
                <w:tcPr>
                  <w:tcW w:w="2429" w:type="dxa"/>
                </w:tcPr>
                <w:p w14:paraId="2B426811" w14:textId="1537AEC3" w:rsidR="00047D63" w:rsidRDefault="00513AC0" w:rsidP="00480F31">
                  <w:pPr>
                    <w:pStyle w:val="NoSpacing"/>
                    <w:rPr>
                      <w:sz w:val="24"/>
                      <w:szCs w:val="24"/>
                    </w:rPr>
                  </w:pPr>
                  <w:r>
                    <w:rPr>
                      <w:sz w:val="24"/>
                      <w:szCs w:val="24"/>
                    </w:rPr>
                    <w:t>Mike Hayward</w:t>
                  </w:r>
                </w:p>
              </w:tc>
              <w:tc>
                <w:tcPr>
                  <w:tcW w:w="2429" w:type="dxa"/>
                </w:tcPr>
                <w:p w14:paraId="2D9F1DC2" w14:textId="735570CA" w:rsidR="00047D63" w:rsidRDefault="00513AC0" w:rsidP="00480F31">
                  <w:pPr>
                    <w:pStyle w:val="NoSpacing"/>
                    <w:rPr>
                      <w:sz w:val="24"/>
                      <w:szCs w:val="24"/>
                    </w:rPr>
                  </w:pPr>
                  <w:r>
                    <w:rPr>
                      <w:sz w:val="24"/>
                      <w:szCs w:val="24"/>
                    </w:rPr>
                    <w:t>Robert Price BM - planters</w:t>
                  </w:r>
                </w:p>
              </w:tc>
              <w:tc>
                <w:tcPr>
                  <w:tcW w:w="2429" w:type="dxa"/>
                </w:tcPr>
                <w:p w14:paraId="4C455D30" w14:textId="1EEC2002" w:rsidR="00047D63" w:rsidRDefault="00513AC0" w:rsidP="00480F31">
                  <w:pPr>
                    <w:pStyle w:val="NoSpacing"/>
                    <w:rPr>
                      <w:sz w:val="24"/>
                      <w:szCs w:val="24"/>
                    </w:rPr>
                  </w:pPr>
                  <w:r>
                    <w:rPr>
                      <w:sz w:val="24"/>
                      <w:szCs w:val="24"/>
                    </w:rPr>
                    <w:t>£290.63</w:t>
                  </w:r>
                </w:p>
              </w:tc>
            </w:tr>
            <w:tr w:rsidR="00047D63" w14:paraId="393EE532" w14:textId="77777777">
              <w:tc>
                <w:tcPr>
                  <w:tcW w:w="2429" w:type="dxa"/>
                </w:tcPr>
                <w:p w14:paraId="67D845AD" w14:textId="54BB3DFF" w:rsidR="00047D63" w:rsidRDefault="00513AC0" w:rsidP="00480F31">
                  <w:pPr>
                    <w:pStyle w:val="NoSpacing"/>
                    <w:rPr>
                      <w:sz w:val="24"/>
                      <w:szCs w:val="24"/>
                    </w:rPr>
                  </w:pPr>
                  <w:r>
                    <w:rPr>
                      <w:sz w:val="24"/>
                      <w:szCs w:val="24"/>
                    </w:rPr>
                    <w:t>Clare Preece</w:t>
                  </w:r>
                </w:p>
              </w:tc>
              <w:tc>
                <w:tcPr>
                  <w:tcW w:w="2429" w:type="dxa"/>
                </w:tcPr>
                <w:p w14:paraId="6EF5ECE4" w14:textId="3A967E74" w:rsidR="00047D63" w:rsidRDefault="00513AC0" w:rsidP="00480F31">
                  <w:pPr>
                    <w:pStyle w:val="NoSpacing"/>
                    <w:rPr>
                      <w:sz w:val="24"/>
                      <w:szCs w:val="24"/>
                    </w:rPr>
                  </w:pPr>
                  <w:r>
                    <w:rPr>
                      <w:sz w:val="24"/>
                      <w:szCs w:val="24"/>
                    </w:rPr>
                    <w:t>Postage</w:t>
                  </w:r>
                </w:p>
              </w:tc>
              <w:tc>
                <w:tcPr>
                  <w:tcW w:w="2429" w:type="dxa"/>
                </w:tcPr>
                <w:p w14:paraId="6B8DC802" w14:textId="77834F11" w:rsidR="00047D63" w:rsidRDefault="00513AC0" w:rsidP="00480F31">
                  <w:pPr>
                    <w:pStyle w:val="NoSpacing"/>
                    <w:rPr>
                      <w:sz w:val="24"/>
                      <w:szCs w:val="24"/>
                    </w:rPr>
                  </w:pPr>
                  <w:r>
                    <w:rPr>
                      <w:sz w:val="24"/>
                      <w:szCs w:val="24"/>
                    </w:rPr>
                    <w:t>£6.30</w:t>
                  </w:r>
                </w:p>
              </w:tc>
            </w:tr>
            <w:tr w:rsidR="00047D63" w14:paraId="2961ABB8" w14:textId="77777777">
              <w:tc>
                <w:tcPr>
                  <w:tcW w:w="2429" w:type="dxa"/>
                </w:tcPr>
                <w:p w14:paraId="3CEB7B5E" w14:textId="7662A481" w:rsidR="00047D63" w:rsidRDefault="00513AC0" w:rsidP="00480F31">
                  <w:pPr>
                    <w:pStyle w:val="NoSpacing"/>
                    <w:rPr>
                      <w:sz w:val="24"/>
                      <w:szCs w:val="24"/>
                    </w:rPr>
                  </w:pPr>
                  <w:r>
                    <w:rPr>
                      <w:sz w:val="24"/>
                      <w:szCs w:val="24"/>
                    </w:rPr>
                    <w:t>BT</w:t>
                  </w:r>
                </w:p>
              </w:tc>
              <w:tc>
                <w:tcPr>
                  <w:tcW w:w="2429" w:type="dxa"/>
                </w:tcPr>
                <w:p w14:paraId="30E89493" w14:textId="4B4D368D" w:rsidR="00047D63" w:rsidRDefault="00513AC0" w:rsidP="00480F31">
                  <w:pPr>
                    <w:pStyle w:val="NoSpacing"/>
                    <w:rPr>
                      <w:sz w:val="24"/>
                      <w:szCs w:val="24"/>
                    </w:rPr>
                  </w:pPr>
                  <w:r>
                    <w:rPr>
                      <w:sz w:val="24"/>
                      <w:szCs w:val="24"/>
                    </w:rPr>
                    <w:t xml:space="preserve">Wifi </w:t>
                  </w:r>
                </w:p>
              </w:tc>
              <w:tc>
                <w:tcPr>
                  <w:tcW w:w="2429" w:type="dxa"/>
                </w:tcPr>
                <w:p w14:paraId="6598938E" w14:textId="09ED41DE" w:rsidR="00047D63" w:rsidRDefault="00513AC0" w:rsidP="00480F31">
                  <w:pPr>
                    <w:pStyle w:val="NoSpacing"/>
                    <w:rPr>
                      <w:sz w:val="24"/>
                      <w:szCs w:val="24"/>
                    </w:rPr>
                  </w:pPr>
                  <w:r>
                    <w:rPr>
                      <w:sz w:val="24"/>
                      <w:szCs w:val="24"/>
                    </w:rPr>
                    <w:t>£29.27</w:t>
                  </w:r>
                </w:p>
              </w:tc>
            </w:tr>
            <w:tr w:rsidR="00047D63" w14:paraId="54E4C97B" w14:textId="77777777">
              <w:tc>
                <w:tcPr>
                  <w:tcW w:w="2429" w:type="dxa"/>
                </w:tcPr>
                <w:p w14:paraId="2305725C" w14:textId="7E234B39" w:rsidR="00047D63" w:rsidRDefault="00EA7D88" w:rsidP="00480F31">
                  <w:pPr>
                    <w:pStyle w:val="NoSpacing"/>
                    <w:rPr>
                      <w:sz w:val="24"/>
                      <w:szCs w:val="24"/>
                    </w:rPr>
                  </w:pPr>
                  <w:r>
                    <w:rPr>
                      <w:sz w:val="24"/>
                      <w:szCs w:val="24"/>
                    </w:rPr>
                    <w:t>Mo</w:t>
                  </w:r>
                  <w:r w:rsidR="009D7843">
                    <w:rPr>
                      <w:sz w:val="24"/>
                      <w:szCs w:val="24"/>
                    </w:rPr>
                    <w:t>n</w:t>
                  </w:r>
                  <w:r>
                    <w:rPr>
                      <w:sz w:val="24"/>
                      <w:szCs w:val="24"/>
                    </w:rPr>
                    <w:t>mouthshire CC</w:t>
                  </w:r>
                </w:p>
              </w:tc>
              <w:tc>
                <w:tcPr>
                  <w:tcW w:w="2429" w:type="dxa"/>
                </w:tcPr>
                <w:p w14:paraId="2300F5F6" w14:textId="7A0AABD2" w:rsidR="00047D63" w:rsidRDefault="00EA7D88" w:rsidP="00480F31">
                  <w:pPr>
                    <w:pStyle w:val="NoSpacing"/>
                    <w:rPr>
                      <w:sz w:val="24"/>
                      <w:szCs w:val="24"/>
                    </w:rPr>
                  </w:pPr>
                  <w:r>
                    <w:rPr>
                      <w:sz w:val="24"/>
                      <w:szCs w:val="24"/>
                    </w:rPr>
                    <w:t xml:space="preserve">Rates 15/7/2025 – 15/9/2025 3 </w:t>
                  </w:r>
                  <w:r w:rsidR="005F70C6">
                    <w:rPr>
                      <w:sz w:val="24"/>
                      <w:szCs w:val="24"/>
                    </w:rPr>
                    <w:t>instalments</w:t>
                  </w:r>
                </w:p>
              </w:tc>
              <w:tc>
                <w:tcPr>
                  <w:tcW w:w="2429" w:type="dxa"/>
                </w:tcPr>
                <w:p w14:paraId="76E89D3B" w14:textId="215FE8B7" w:rsidR="00047D63" w:rsidRDefault="00EA7D88" w:rsidP="00480F31">
                  <w:pPr>
                    <w:pStyle w:val="NoSpacing"/>
                    <w:rPr>
                      <w:sz w:val="24"/>
                      <w:szCs w:val="24"/>
                    </w:rPr>
                  </w:pPr>
                  <w:r>
                    <w:rPr>
                      <w:sz w:val="24"/>
                      <w:szCs w:val="24"/>
                    </w:rPr>
                    <w:t>£1062.80</w:t>
                  </w:r>
                </w:p>
              </w:tc>
            </w:tr>
            <w:tr w:rsidR="00047D63" w14:paraId="39E5F429" w14:textId="77777777">
              <w:tc>
                <w:tcPr>
                  <w:tcW w:w="2429" w:type="dxa"/>
                </w:tcPr>
                <w:p w14:paraId="681266FF" w14:textId="0EC34E77" w:rsidR="00047D63" w:rsidRDefault="00EA7D88" w:rsidP="00480F31">
                  <w:pPr>
                    <w:pStyle w:val="NoSpacing"/>
                    <w:rPr>
                      <w:sz w:val="24"/>
                      <w:szCs w:val="24"/>
                    </w:rPr>
                  </w:pPr>
                  <w:r>
                    <w:rPr>
                      <w:sz w:val="24"/>
                      <w:szCs w:val="24"/>
                    </w:rPr>
                    <w:t>SSE</w:t>
                  </w:r>
                </w:p>
              </w:tc>
              <w:tc>
                <w:tcPr>
                  <w:tcW w:w="2429" w:type="dxa"/>
                </w:tcPr>
                <w:p w14:paraId="25063362" w14:textId="4C107BF8" w:rsidR="00047D63" w:rsidRDefault="00EA7D88" w:rsidP="00480F31">
                  <w:pPr>
                    <w:pStyle w:val="NoSpacing"/>
                    <w:rPr>
                      <w:sz w:val="24"/>
                      <w:szCs w:val="24"/>
                    </w:rPr>
                  </w:pPr>
                  <w:r>
                    <w:rPr>
                      <w:sz w:val="24"/>
                      <w:szCs w:val="24"/>
                    </w:rPr>
                    <w:t xml:space="preserve">Electricity 31/3/2025 – 29/4/2025 </w:t>
                  </w:r>
                </w:p>
              </w:tc>
              <w:tc>
                <w:tcPr>
                  <w:tcW w:w="2429" w:type="dxa"/>
                </w:tcPr>
                <w:p w14:paraId="79EDFBE8" w14:textId="71EA5C86" w:rsidR="00047D63" w:rsidRDefault="00EA7D88" w:rsidP="00480F31">
                  <w:pPr>
                    <w:pStyle w:val="NoSpacing"/>
                    <w:rPr>
                      <w:sz w:val="24"/>
                      <w:szCs w:val="24"/>
                    </w:rPr>
                  </w:pPr>
                  <w:r>
                    <w:rPr>
                      <w:sz w:val="24"/>
                      <w:szCs w:val="24"/>
                    </w:rPr>
                    <w:t>£590.20</w:t>
                  </w:r>
                </w:p>
              </w:tc>
            </w:tr>
            <w:tr w:rsidR="00047D63" w14:paraId="732E8D40" w14:textId="77777777">
              <w:tc>
                <w:tcPr>
                  <w:tcW w:w="2429" w:type="dxa"/>
                </w:tcPr>
                <w:p w14:paraId="45D48C8E" w14:textId="0A1EEF3B" w:rsidR="00047D63" w:rsidRDefault="00EA7D88" w:rsidP="00480F31">
                  <w:pPr>
                    <w:pStyle w:val="NoSpacing"/>
                    <w:rPr>
                      <w:sz w:val="24"/>
                      <w:szCs w:val="24"/>
                    </w:rPr>
                  </w:pPr>
                  <w:r>
                    <w:rPr>
                      <w:sz w:val="24"/>
                      <w:szCs w:val="24"/>
                    </w:rPr>
                    <w:t>E H Accountancy</w:t>
                  </w:r>
                </w:p>
              </w:tc>
              <w:tc>
                <w:tcPr>
                  <w:tcW w:w="2429" w:type="dxa"/>
                </w:tcPr>
                <w:p w14:paraId="0620FE41" w14:textId="3BB0FC48" w:rsidR="00047D63" w:rsidRDefault="00EA7D88" w:rsidP="00480F31">
                  <w:pPr>
                    <w:pStyle w:val="NoSpacing"/>
                    <w:rPr>
                      <w:sz w:val="24"/>
                      <w:szCs w:val="24"/>
                    </w:rPr>
                  </w:pPr>
                  <w:r>
                    <w:rPr>
                      <w:sz w:val="24"/>
                      <w:szCs w:val="24"/>
                    </w:rPr>
                    <w:t>Inv 4784</w:t>
                  </w:r>
                </w:p>
              </w:tc>
              <w:tc>
                <w:tcPr>
                  <w:tcW w:w="2429" w:type="dxa"/>
                </w:tcPr>
                <w:p w14:paraId="3AC6AED9" w14:textId="7CFC6F50" w:rsidR="00047D63" w:rsidRDefault="00EA7D88" w:rsidP="00480F31">
                  <w:pPr>
                    <w:pStyle w:val="NoSpacing"/>
                    <w:rPr>
                      <w:sz w:val="24"/>
                      <w:szCs w:val="24"/>
                    </w:rPr>
                  </w:pPr>
                  <w:r>
                    <w:rPr>
                      <w:sz w:val="24"/>
                      <w:szCs w:val="24"/>
                    </w:rPr>
                    <w:t>£1122.00</w:t>
                  </w:r>
                </w:p>
              </w:tc>
            </w:tr>
            <w:tr w:rsidR="00047D63" w14:paraId="50C0037B" w14:textId="77777777">
              <w:tc>
                <w:tcPr>
                  <w:tcW w:w="2429" w:type="dxa"/>
                </w:tcPr>
                <w:p w14:paraId="5BEDC8F5" w14:textId="478D07C2" w:rsidR="00047D63" w:rsidRDefault="00EA7D88" w:rsidP="00480F31">
                  <w:pPr>
                    <w:pStyle w:val="NoSpacing"/>
                    <w:rPr>
                      <w:sz w:val="24"/>
                      <w:szCs w:val="24"/>
                    </w:rPr>
                  </w:pPr>
                  <w:r>
                    <w:rPr>
                      <w:sz w:val="24"/>
                      <w:szCs w:val="24"/>
                    </w:rPr>
                    <w:t>NEST</w:t>
                  </w:r>
                </w:p>
              </w:tc>
              <w:tc>
                <w:tcPr>
                  <w:tcW w:w="2429" w:type="dxa"/>
                </w:tcPr>
                <w:p w14:paraId="4C4350D2" w14:textId="51591E50" w:rsidR="00047D63" w:rsidRDefault="00EA7D88" w:rsidP="00480F31">
                  <w:pPr>
                    <w:pStyle w:val="NoSpacing"/>
                    <w:rPr>
                      <w:sz w:val="24"/>
                      <w:szCs w:val="24"/>
                    </w:rPr>
                  </w:pPr>
                  <w:r>
                    <w:rPr>
                      <w:sz w:val="24"/>
                      <w:szCs w:val="24"/>
                    </w:rPr>
                    <w:t>Initial payment</w:t>
                  </w:r>
                </w:p>
              </w:tc>
              <w:tc>
                <w:tcPr>
                  <w:tcW w:w="2429" w:type="dxa"/>
                </w:tcPr>
                <w:p w14:paraId="4D805EC1" w14:textId="6B12A594" w:rsidR="00047D63" w:rsidRDefault="00EA7D88" w:rsidP="00480F31">
                  <w:pPr>
                    <w:pStyle w:val="NoSpacing"/>
                    <w:rPr>
                      <w:sz w:val="24"/>
                      <w:szCs w:val="24"/>
                    </w:rPr>
                  </w:pPr>
                  <w:r>
                    <w:rPr>
                      <w:sz w:val="24"/>
                      <w:szCs w:val="24"/>
                    </w:rPr>
                    <w:t>£25.24</w:t>
                  </w:r>
                </w:p>
              </w:tc>
            </w:tr>
            <w:tr w:rsidR="00047D63" w14:paraId="3EBE26B6" w14:textId="77777777">
              <w:tc>
                <w:tcPr>
                  <w:tcW w:w="2429" w:type="dxa"/>
                </w:tcPr>
                <w:p w14:paraId="715258B4" w14:textId="3E0A586F" w:rsidR="00047D63" w:rsidRDefault="00EA7D88" w:rsidP="00480F31">
                  <w:pPr>
                    <w:pStyle w:val="NoSpacing"/>
                    <w:rPr>
                      <w:sz w:val="24"/>
                      <w:szCs w:val="24"/>
                    </w:rPr>
                  </w:pPr>
                  <w:r>
                    <w:rPr>
                      <w:sz w:val="24"/>
                      <w:szCs w:val="24"/>
                    </w:rPr>
                    <w:t>Zoe Cameron</w:t>
                  </w:r>
                </w:p>
              </w:tc>
              <w:tc>
                <w:tcPr>
                  <w:tcW w:w="2429" w:type="dxa"/>
                </w:tcPr>
                <w:p w14:paraId="7F21D51E" w14:textId="0CF65C5F" w:rsidR="00047D63" w:rsidRDefault="00EA7D88" w:rsidP="00480F31">
                  <w:pPr>
                    <w:pStyle w:val="NoSpacing"/>
                    <w:rPr>
                      <w:sz w:val="24"/>
                      <w:szCs w:val="24"/>
                    </w:rPr>
                  </w:pPr>
                  <w:r>
                    <w:rPr>
                      <w:sz w:val="24"/>
                      <w:szCs w:val="24"/>
                    </w:rPr>
                    <w:t>Single Bike Rack</w:t>
                  </w:r>
                </w:p>
              </w:tc>
              <w:tc>
                <w:tcPr>
                  <w:tcW w:w="2429" w:type="dxa"/>
                </w:tcPr>
                <w:p w14:paraId="4FF9D71C" w14:textId="540ACCD0" w:rsidR="00047D63" w:rsidRDefault="00EA7D88" w:rsidP="00480F31">
                  <w:pPr>
                    <w:pStyle w:val="NoSpacing"/>
                    <w:rPr>
                      <w:sz w:val="24"/>
                      <w:szCs w:val="24"/>
                    </w:rPr>
                  </w:pPr>
                  <w:r>
                    <w:rPr>
                      <w:sz w:val="24"/>
                      <w:szCs w:val="24"/>
                    </w:rPr>
                    <w:t>£40.79</w:t>
                  </w:r>
                </w:p>
              </w:tc>
            </w:tr>
            <w:tr w:rsidR="00047D63" w14:paraId="6AA0FFAB" w14:textId="77777777">
              <w:tc>
                <w:tcPr>
                  <w:tcW w:w="2429" w:type="dxa"/>
                </w:tcPr>
                <w:p w14:paraId="1FDFF048" w14:textId="247CBD78" w:rsidR="00047D63" w:rsidRDefault="00EA7D88" w:rsidP="00480F31">
                  <w:pPr>
                    <w:pStyle w:val="NoSpacing"/>
                    <w:rPr>
                      <w:sz w:val="24"/>
                      <w:szCs w:val="24"/>
                    </w:rPr>
                  </w:pPr>
                  <w:r>
                    <w:rPr>
                      <w:sz w:val="24"/>
                      <w:szCs w:val="24"/>
                    </w:rPr>
                    <w:t>Zoe Cameron</w:t>
                  </w:r>
                </w:p>
              </w:tc>
              <w:tc>
                <w:tcPr>
                  <w:tcW w:w="2429" w:type="dxa"/>
                </w:tcPr>
                <w:p w14:paraId="6D11BDAA" w14:textId="4BD99133" w:rsidR="00047D63" w:rsidRDefault="00EA7D88" w:rsidP="00480F31">
                  <w:pPr>
                    <w:pStyle w:val="NoSpacing"/>
                    <w:rPr>
                      <w:sz w:val="24"/>
                      <w:szCs w:val="24"/>
                    </w:rPr>
                  </w:pPr>
                  <w:r>
                    <w:rPr>
                      <w:sz w:val="24"/>
                      <w:szCs w:val="24"/>
                    </w:rPr>
                    <w:t>Planters</w:t>
                  </w:r>
                </w:p>
              </w:tc>
              <w:tc>
                <w:tcPr>
                  <w:tcW w:w="2429" w:type="dxa"/>
                </w:tcPr>
                <w:p w14:paraId="5CA615D9" w14:textId="604E2908" w:rsidR="00047D63" w:rsidRDefault="00EA7D88" w:rsidP="00480F31">
                  <w:pPr>
                    <w:pStyle w:val="NoSpacing"/>
                    <w:rPr>
                      <w:sz w:val="24"/>
                      <w:szCs w:val="24"/>
                    </w:rPr>
                  </w:pPr>
                  <w:r>
                    <w:rPr>
                      <w:sz w:val="24"/>
                      <w:szCs w:val="24"/>
                    </w:rPr>
                    <w:t>£41.41</w:t>
                  </w:r>
                </w:p>
              </w:tc>
            </w:tr>
            <w:tr w:rsidR="00047D63" w14:paraId="60233E1E" w14:textId="77777777">
              <w:tc>
                <w:tcPr>
                  <w:tcW w:w="2429" w:type="dxa"/>
                </w:tcPr>
                <w:p w14:paraId="3D7D3B28" w14:textId="741079E7" w:rsidR="00047D63" w:rsidRDefault="00EA7D88" w:rsidP="00480F31">
                  <w:pPr>
                    <w:pStyle w:val="NoSpacing"/>
                    <w:rPr>
                      <w:sz w:val="24"/>
                      <w:szCs w:val="24"/>
                    </w:rPr>
                  </w:pPr>
                  <w:r>
                    <w:rPr>
                      <w:sz w:val="24"/>
                      <w:szCs w:val="24"/>
                    </w:rPr>
                    <w:t>Clare Preece</w:t>
                  </w:r>
                </w:p>
              </w:tc>
              <w:tc>
                <w:tcPr>
                  <w:tcW w:w="2429" w:type="dxa"/>
                </w:tcPr>
                <w:p w14:paraId="085346ED" w14:textId="69E7B451" w:rsidR="00047D63" w:rsidRDefault="00EA7D88" w:rsidP="00480F31">
                  <w:pPr>
                    <w:pStyle w:val="NoSpacing"/>
                    <w:rPr>
                      <w:sz w:val="24"/>
                      <w:szCs w:val="24"/>
                    </w:rPr>
                  </w:pPr>
                  <w:r>
                    <w:rPr>
                      <w:sz w:val="24"/>
                      <w:szCs w:val="24"/>
                    </w:rPr>
                    <w:t>Amazon thimbles</w:t>
                  </w:r>
                </w:p>
              </w:tc>
              <w:tc>
                <w:tcPr>
                  <w:tcW w:w="2429" w:type="dxa"/>
                </w:tcPr>
                <w:p w14:paraId="7DD499F5" w14:textId="5CBBB36E" w:rsidR="00047D63" w:rsidRDefault="00EA7D88" w:rsidP="00480F31">
                  <w:pPr>
                    <w:pStyle w:val="NoSpacing"/>
                    <w:rPr>
                      <w:sz w:val="24"/>
                      <w:szCs w:val="24"/>
                    </w:rPr>
                  </w:pPr>
                  <w:r>
                    <w:rPr>
                      <w:sz w:val="24"/>
                      <w:szCs w:val="24"/>
                    </w:rPr>
                    <w:t>£3.99</w:t>
                  </w:r>
                </w:p>
              </w:tc>
            </w:tr>
            <w:tr w:rsidR="00047D63" w14:paraId="0F1CFFCD" w14:textId="77777777">
              <w:tc>
                <w:tcPr>
                  <w:tcW w:w="2429" w:type="dxa"/>
                </w:tcPr>
                <w:p w14:paraId="4312F750" w14:textId="4662A5C7" w:rsidR="00047D63" w:rsidRDefault="00EA7D88" w:rsidP="00480F31">
                  <w:pPr>
                    <w:pStyle w:val="NoSpacing"/>
                    <w:rPr>
                      <w:sz w:val="24"/>
                      <w:szCs w:val="24"/>
                    </w:rPr>
                  </w:pPr>
                  <w:r>
                    <w:rPr>
                      <w:sz w:val="24"/>
                      <w:szCs w:val="24"/>
                    </w:rPr>
                    <w:t>British Gas</w:t>
                  </w:r>
                </w:p>
              </w:tc>
              <w:tc>
                <w:tcPr>
                  <w:tcW w:w="2429" w:type="dxa"/>
                </w:tcPr>
                <w:p w14:paraId="49A69FEA" w14:textId="4C499C7D" w:rsidR="00047D63" w:rsidRDefault="00E80381" w:rsidP="00480F31">
                  <w:pPr>
                    <w:pStyle w:val="NoSpacing"/>
                    <w:rPr>
                      <w:sz w:val="24"/>
                      <w:szCs w:val="24"/>
                    </w:rPr>
                  </w:pPr>
                  <w:r>
                    <w:rPr>
                      <w:sz w:val="24"/>
                      <w:szCs w:val="24"/>
                    </w:rPr>
                    <w:t>Gas</w:t>
                  </w:r>
                </w:p>
              </w:tc>
              <w:tc>
                <w:tcPr>
                  <w:tcW w:w="2429" w:type="dxa"/>
                </w:tcPr>
                <w:p w14:paraId="1851A469" w14:textId="6B24704B" w:rsidR="00047D63" w:rsidRDefault="00E80381" w:rsidP="00480F31">
                  <w:pPr>
                    <w:pStyle w:val="NoSpacing"/>
                    <w:rPr>
                      <w:sz w:val="24"/>
                      <w:szCs w:val="24"/>
                    </w:rPr>
                  </w:pPr>
                  <w:r>
                    <w:rPr>
                      <w:sz w:val="24"/>
                      <w:szCs w:val="24"/>
                    </w:rPr>
                    <w:t>£100.67</w:t>
                  </w:r>
                </w:p>
              </w:tc>
            </w:tr>
            <w:tr w:rsidR="00047D63" w14:paraId="7CCE54C2" w14:textId="77777777">
              <w:tc>
                <w:tcPr>
                  <w:tcW w:w="2429" w:type="dxa"/>
                </w:tcPr>
                <w:p w14:paraId="668E2307" w14:textId="6034BF13" w:rsidR="00047D63" w:rsidRDefault="00E80381" w:rsidP="00480F31">
                  <w:pPr>
                    <w:pStyle w:val="NoSpacing"/>
                    <w:rPr>
                      <w:sz w:val="24"/>
                      <w:szCs w:val="24"/>
                    </w:rPr>
                  </w:pPr>
                  <w:r>
                    <w:rPr>
                      <w:sz w:val="24"/>
                      <w:szCs w:val="24"/>
                    </w:rPr>
                    <w:t>C C Welding</w:t>
                  </w:r>
                </w:p>
              </w:tc>
              <w:tc>
                <w:tcPr>
                  <w:tcW w:w="2429" w:type="dxa"/>
                </w:tcPr>
                <w:p w14:paraId="75E2AF49" w14:textId="736783E1" w:rsidR="00047D63" w:rsidRDefault="00E80381" w:rsidP="00480F31">
                  <w:pPr>
                    <w:pStyle w:val="NoSpacing"/>
                    <w:rPr>
                      <w:sz w:val="24"/>
                      <w:szCs w:val="24"/>
                    </w:rPr>
                  </w:pPr>
                  <w:r>
                    <w:rPr>
                      <w:sz w:val="24"/>
                      <w:szCs w:val="24"/>
                    </w:rPr>
                    <w:t>Steel Door</w:t>
                  </w:r>
                </w:p>
              </w:tc>
              <w:tc>
                <w:tcPr>
                  <w:tcW w:w="2429" w:type="dxa"/>
                </w:tcPr>
                <w:p w14:paraId="146B8B5E" w14:textId="33FBD3C7" w:rsidR="00047D63" w:rsidRDefault="00E80381" w:rsidP="00480F31">
                  <w:pPr>
                    <w:pStyle w:val="NoSpacing"/>
                    <w:rPr>
                      <w:sz w:val="24"/>
                      <w:szCs w:val="24"/>
                    </w:rPr>
                  </w:pPr>
                  <w:r>
                    <w:rPr>
                      <w:sz w:val="24"/>
                      <w:szCs w:val="24"/>
                    </w:rPr>
                    <w:t>£282.00</w:t>
                  </w:r>
                </w:p>
              </w:tc>
            </w:tr>
            <w:tr w:rsidR="00047D63" w14:paraId="19BE431A" w14:textId="77777777">
              <w:tc>
                <w:tcPr>
                  <w:tcW w:w="2429" w:type="dxa"/>
                </w:tcPr>
                <w:p w14:paraId="12969ED9" w14:textId="4FF87A47" w:rsidR="00047D63" w:rsidRDefault="00E80381" w:rsidP="00480F31">
                  <w:pPr>
                    <w:pStyle w:val="NoSpacing"/>
                    <w:rPr>
                      <w:sz w:val="24"/>
                      <w:szCs w:val="24"/>
                    </w:rPr>
                  </w:pPr>
                  <w:r>
                    <w:rPr>
                      <w:sz w:val="24"/>
                      <w:szCs w:val="24"/>
                    </w:rPr>
                    <w:t>Mike Hayward</w:t>
                  </w:r>
                </w:p>
              </w:tc>
              <w:tc>
                <w:tcPr>
                  <w:tcW w:w="2429" w:type="dxa"/>
                </w:tcPr>
                <w:p w14:paraId="3758B4CA" w14:textId="74EA4051" w:rsidR="00047D63" w:rsidRDefault="00E80381" w:rsidP="00480F31">
                  <w:pPr>
                    <w:pStyle w:val="NoSpacing"/>
                    <w:rPr>
                      <w:sz w:val="24"/>
                      <w:szCs w:val="24"/>
                    </w:rPr>
                  </w:pPr>
                  <w:r>
                    <w:rPr>
                      <w:sz w:val="24"/>
                      <w:szCs w:val="24"/>
                    </w:rPr>
                    <w:t>Keys for Colin Fletcher</w:t>
                  </w:r>
                </w:p>
              </w:tc>
              <w:tc>
                <w:tcPr>
                  <w:tcW w:w="2429" w:type="dxa"/>
                </w:tcPr>
                <w:p w14:paraId="611C6792" w14:textId="07BE244D" w:rsidR="00047D63" w:rsidRDefault="00E80381" w:rsidP="00480F31">
                  <w:pPr>
                    <w:pStyle w:val="NoSpacing"/>
                    <w:rPr>
                      <w:sz w:val="24"/>
                      <w:szCs w:val="24"/>
                    </w:rPr>
                  </w:pPr>
                  <w:r>
                    <w:rPr>
                      <w:sz w:val="24"/>
                      <w:szCs w:val="24"/>
                    </w:rPr>
                    <w:t>£19.95</w:t>
                  </w:r>
                </w:p>
              </w:tc>
            </w:tr>
            <w:tr w:rsidR="00047D63" w14:paraId="0376DC4D" w14:textId="77777777">
              <w:tc>
                <w:tcPr>
                  <w:tcW w:w="2429" w:type="dxa"/>
                </w:tcPr>
                <w:p w14:paraId="332107F9" w14:textId="2BA4CF8A" w:rsidR="00047D63" w:rsidRDefault="00E80381" w:rsidP="00480F31">
                  <w:pPr>
                    <w:pStyle w:val="NoSpacing"/>
                    <w:rPr>
                      <w:sz w:val="24"/>
                      <w:szCs w:val="24"/>
                    </w:rPr>
                  </w:pPr>
                  <w:r>
                    <w:rPr>
                      <w:sz w:val="24"/>
                      <w:szCs w:val="24"/>
                    </w:rPr>
                    <w:t>Alwyn Holland</w:t>
                  </w:r>
                </w:p>
              </w:tc>
              <w:tc>
                <w:tcPr>
                  <w:tcW w:w="2429" w:type="dxa"/>
                </w:tcPr>
                <w:p w14:paraId="153BB8E5" w14:textId="39C48BE2" w:rsidR="00047D63" w:rsidRDefault="00E80381" w:rsidP="00480F31">
                  <w:pPr>
                    <w:pStyle w:val="NoSpacing"/>
                    <w:rPr>
                      <w:sz w:val="24"/>
                      <w:szCs w:val="24"/>
                    </w:rPr>
                  </w:pPr>
                  <w:r>
                    <w:rPr>
                      <w:sz w:val="24"/>
                      <w:szCs w:val="24"/>
                    </w:rPr>
                    <w:t>Accountancy support</w:t>
                  </w:r>
                </w:p>
              </w:tc>
              <w:tc>
                <w:tcPr>
                  <w:tcW w:w="2429" w:type="dxa"/>
                </w:tcPr>
                <w:p w14:paraId="2F30F013" w14:textId="0E0937A3" w:rsidR="00047D63" w:rsidRDefault="00E80381" w:rsidP="00480F31">
                  <w:pPr>
                    <w:pStyle w:val="NoSpacing"/>
                    <w:rPr>
                      <w:sz w:val="24"/>
                      <w:szCs w:val="24"/>
                    </w:rPr>
                  </w:pPr>
                  <w:r>
                    <w:rPr>
                      <w:sz w:val="24"/>
                      <w:szCs w:val="24"/>
                    </w:rPr>
                    <w:t>£200.00</w:t>
                  </w:r>
                </w:p>
              </w:tc>
            </w:tr>
            <w:tr w:rsidR="00047D63" w14:paraId="16559B16" w14:textId="77777777">
              <w:tc>
                <w:tcPr>
                  <w:tcW w:w="2429" w:type="dxa"/>
                </w:tcPr>
                <w:p w14:paraId="01EE2FD2" w14:textId="4354649E" w:rsidR="00047D63" w:rsidRDefault="00E80381" w:rsidP="00480F31">
                  <w:pPr>
                    <w:pStyle w:val="NoSpacing"/>
                    <w:rPr>
                      <w:sz w:val="24"/>
                      <w:szCs w:val="24"/>
                    </w:rPr>
                  </w:pPr>
                  <w:r>
                    <w:rPr>
                      <w:sz w:val="24"/>
                      <w:szCs w:val="24"/>
                    </w:rPr>
                    <w:t>Luke Llewellyn</w:t>
                  </w:r>
                </w:p>
              </w:tc>
              <w:tc>
                <w:tcPr>
                  <w:tcW w:w="2429" w:type="dxa"/>
                </w:tcPr>
                <w:p w14:paraId="29AD4775" w14:textId="0021B97F" w:rsidR="00047D63" w:rsidRDefault="00E80381" w:rsidP="00480F31">
                  <w:pPr>
                    <w:pStyle w:val="NoSpacing"/>
                    <w:rPr>
                      <w:sz w:val="24"/>
                      <w:szCs w:val="24"/>
                    </w:rPr>
                  </w:pPr>
                  <w:r>
                    <w:rPr>
                      <w:sz w:val="24"/>
                      <w:szCs w:val="24"/>
                    </w:rPr>
                    <w:t>Line marking</w:t>
                  </w:r>
                </w:p>
              </w:tc>
              <w:tc>
                <w:tcPr>
                  <w:tcW w:w="2429" w:type="dxa"/>
                </w:tcPr>
                <w:p w14:paraId="779B27DF" w14:textId="630AEC12" w:rsidR="00047D63" w:rsidRDefault="00E80381" w:rsidP="00480F31">
                  <w:pPr>
                    <w:pStyle w:val="NoSpacing"/>
                    <w:rPr>
                      <w:sz w:val="24"/>
                      <w:szCs w:val="24"/>
                    </w:rPr>
                  </w:pPr>
                  <w:r>
                    <w:rPr>
                      <w:sz w:val="24"/>
                      <w:szCs w:val="24"/>
                    </w:rPr>
                    <w:t>£53.99</w:t>
                  </w:r>
                </w:p>
              </w:tc>
            </w:tr>
            <w:tr w:rsidR="00047D63" w14:paraId="04E08155" w14:textId="77777777">
              <w:tc>
                <w:tcPr>
                  <w:tcW w:w="2429" w:type="dxa"/>
                </w:tcPr>
                <w:p w14:paraId="6D2B653E" w14:textId="15660C93" w:rsidR="00047D63" w:rsidRDefault="00E80381" w:rsidP="00480F31">
                  <w:pPr>
                    <w:pStyle w:val="NoSpacing"/>
                    <w:rPr>
                      <w:sz w:val="24"/>
                      <w:szCs w:val="24"/>
                    </w:rPr>
                  </w:pPr>
                  <w:r>
                    <w:rPr>
                      <w:sz w:val="24"/>
                      <w:szCs w:val="24"/>
                    </w:rPr>
                    <w:t>Herefordshire Fire Protection services</w:t>
                  </w:r>
                </w:p>
              </w:tc>
              <w:tc>
                <w:tcPr>
                  <w:tcW w:w="2429" w:type="dxa"/>
                </w:tcPr>
                <w:p w14:paraId="34D7FBF4" w14:textId="051953FF" w:rsidR="00047D63" w:rsidRDefault="00E80381" w:rsidP="00480F31">
                  <w:pPr>
                    <w:pStyle w:val="NoSpacing"/>
                    <w:rPr>
                      <w:sz w:val="24"/>
                      <w:szCs w:val="24"/>
                    </w:rPr>
                  </w:pPr>
                  <w:r>
                    <w:rPr>
                      <w:sz w:val="24"/>
                      <w:szCs w:val="24"/>
                    </w:rPr>
                    <w:t>Inv 201011</w:t>
                  </w:r>
                </w:p>
              </w:tc>
              <w:tc>
                <w:tcPr>
                  <w:tcW w:w="2429" w:type="dxa"/>
                </w:tcPr>
                <w:p w14:paraId="5CE98001" w14:textId="1ED30E18" w:rsidR="00047D63" w:rsidRDefault="00E80381" w:rsidP="00480F31">
                  <w:pPr>
                    <w:pStyle w:val="NoSpacing"/>
                    <w:rPr>
                      <w:sz w:val="24"/>
                      <w:szCs w:val="24"/>
                    </w:rPr>
                  </w:pPr>
                  <w:r>
                    <w:rPr>
                      <w:sz w:val="24"/>
                      <w:szCs w:val="24"/>
                    </w:rPr>
                    <w:t>£144.85</w:t>
                  </w:r>
                </w:p>
              </w:tc>
            </w:tr>
            <w:tr w:rsidR="00047D63" w14:paraId="531E83AF" w14:textId="77777777">
              <w:tc>
                <w:tcPr>
                  <w:tcW w:w="2429" w:type="dxa"/>
                </w:tcPr>
                <w:p w14:paraId="33CE3AA0" w14:textId="29A98301" w:rsidR="00047D63" w:rsidRDefault="00E80381" w:rsidP="00480F31">
                  <w:pPr>
                    <w:pStyle w:val="NoSpacing"/>
                    <w:rPr>
                      <w:sz w:val="24"/>
                      <w:szCs w:val="24"/>
                    </w:rPr>
                  </w:pPr>
                  <w:r>
                    <w:rPr>
                      <w:sz w:val="24"/>
                      <w:szCs w:val="24"/>
                    </w:rPr>
                    <w:t>One Voice Wales</w:t>
                  </w:r>
                </w:p>
              </w:tc>
              <w:tc>
                <w:tcPr>
                  <w:tcW w:w="2429" w:type="dxa"/>
                </w:tcPr>
                <w:p w14:paraId="09ABCE11" w14:textId="1DF80BF0" w:rsidR="00047D63" w:rsidRDefault="00E80381" w:rsidP="00480F31">
                  <w:pPr>
                    <w:pStyle w:val="NoSpacing"/>
                    <w:rPr>
                      <w:sz w:val="24"/>
                      <w:szCs w:val="24"/>
                    </w:rPr>
                  </w:pPr>
                  <w:r>
                    <w:rPr>
                      <w:sz w:val="24"/>
                      <w:szCs w:val="24"/>
                    </w:rPr>
                    <w:t>Inv 9719</w:t>
                  </w:r>
                </w:p>
              </w:tc>
              <w:tc>
                <w:tcPr>
                  <w:tcW w:w="2429" w:type="dxa"/>
                </w:tcPr>
                <w:p w14:paraId="1F0D0FA9" w14:textId="4BA8EA14" w:rsidR="00047D63" w:rsidRDefault="00E80381" w:rsidP="00480F31">
                  <w:pPr>
                    <w:pStyle w:val="NoSpacing"/>
                    <w:rPr>
                      <w:sz w:val="24"/>
                      <w:szCs w:val="24"/>
                    </w:rPr>
                  </w:pPr>
                  <w:r>
                    <w:rPr>
                      <w:sz w:val="24"/>
                      <w:szCs w:val="24"/>
                    </w:rPr>
                    <w:t>£42.00</w:t>
                  </w:r>
                </w:p>
              </w:tc>
            </w:tr>
            <w:tr w:rsidR="00047D63" w14:paraId="36ECBC19" w14:textId="77777777">
              <w:tc>
                <w:tcPr>
                  <w:tcW w:w="2429" w:type="dxa"/>
                </w:tcPr>
                <w:p w14:paraId="54AEC0BE" w14:textId="37E60B0C" w:rsidR="00047D63" w:rsidRDefault="00E80381" w:rsidP="00480F31">
                  <w:pPr>
                    <w:pStyle w:val="NoSpacing"/>
                    <w:rPr>
                      <w:sz w:val="24"/>
                      <w:szCs w:val="24"/>
                    </w:rPr>
                  </w:pPr>
                  <w:r>
                    <w:rPr>
                      <w:sz w:val="24"/>
                      <w:szCs w:val="24"/>
                    </w:rPr>
                    <w:t>Zoe Cameron</w:t>
                  </w:r>
                </w:p>
              </w:tc>
              <w:tc>
                <w:tcPr>
                  <w:tcW w:w="2429" w:type="dxa"/>
                </w:tcPr>
                <w:p w14:paraId="4F250FA4" w14:textId="5B28A9AC" w:rsidR="00047D63" w:rsidRDefault="00E80381" w:rsidP="00480F31">
                  <w:pPr>
                    <w:pStyle w:val="NoSpacing"/>
                    <w:rPr>
                      <w:sz w:val="24"/>
                      <w:szCs w:val="24"/>
                    </w:rPr>
                  </w:pPr>
                  <w:r>
                    <w:rPr>
                      <w:sz w:val="24"/>
                      <w:szCs w:val="24"/>
                    </w:rPr>
                    <w:t>Compost</w:t>
                  </w:r>
                </w:p>
              </w:tc>
              <w:tc>
                <w:tcPr>
                  <w:tcW w:w="2429" w:type="dxa"/>
                </w:tcPr>
                <w:p w14:paraId="5BD5DF84" w14:textId="0F62E246" w:rsidR="00047D63" w:rsidRDefault="00E80381" w:rsidP="00480F31">
                  <w:pPr>
                    <w:pStyle w:val="NoSpacing"/>
                    <w:rPr>
                      <w:sz w:val="24"/>
                      <w:szCs w:val="24"/>
                    </w:rPr>
                  </w:pPr>
                  <w:r>
                    <w:rPr>
                      <w:sz w:val="24"/>
                      <w:szCs w:val="24"/>
                    </w:rPr>
                    <w:t>£13.20</w:t>
                  </w:r>
                </w:p>
              </w:tc>
            </w:tr>
            <w:tr w:rsidR="00047D63" w14:paraId="421A2930" w14:textId="77777777">
              <w:tc>
                <w:tcPr>
                  <w:tcW w:w="2429" w:type="dxa"/>
                </w:tcPr>
                <w:p w14:paraId="32F8C933" w14:textId="6205FBDD" w:rsidR="00047D63" w:rsidRDefault="00E80381" w:rsidP="00480F31">
                  <w:pPr>
                    <w:pStyle w:val="NoSpacing"/>
                    <w:rPr>
                      <w:sz w:val="24"/>
                      <w:szCs w:val="24"/>
                    </w:rPr>
                  </w:pPr>
                  <w:r>
                    <w:rPr>
                      <w:sz w:val="24"/>
                      <w:szCs w:val="24"/>
                    </w:rPr>
                    <w:t>PAVO</w:t>
                  </w:r>
                </w:p>
              </w:tc>
              <w:tc>
                <w:tcPr>
                  <w:tcW w:w="2429" w:type="dxa"/>
                </w:tcPr>
                <w:p w14:paraId="0D4B7343" w14:textId="14A45FDA" w:rsidR="00047D63" w:rsidRDefault="00E80381" w:rsidP="00480F31">
                  <w:pPr>
                    <w:pStyle w:val="NoSpacing"/>
                    <w:rPr>
                      <w:sz w:val="24"/>
                      <w:szCs w:val="24"/>
                    </w:rPr>
                  </w:pPr>
                  <w:r>
                    <w:rPr>
                      <w:sz w:val="24"/>
                      <w:szCs w:val="24"/>
                    </w:rPr>
                    <w:t>Book-keeping services Inv 3065</w:t>
                  </w:r>
                </w:p>
              </w:tc>
              <w:tc>
                <w:tcPr>
                  <w:tcW w:w="2429" w:type="dxa"/>
                </w:tcPr>
                <w:p w14:paraId="22917AA1" w14:textId="6A75C739" w:rsidR="00047D63" w:rsidRDefault="00E80381" w:rsidP="00480F31">
                  <w:pPr>
                    <w:pStyle w:val="NoSpacing"/>
                    <w:rPr>
                      <w:sz w:val="24"/>
                      <w:szCs w:val="24"/>
                    </w:rPr>
                  </w:pPr>
                  <w:r>
                    <w:rPr>
                      <w:sz w:val="24"/>
                      <w:szCs w:val="24"/>
                    </w:rPr>
                    <w:t>£36.00</w:t>
                  </w:r>
                </w:p>
              </w:tc>
            </w:tr>
          </w:tbl>
          <w:p w14:paraId="1E881E8C" w14:textId="0D333BB4" w:rsidR="00047D63" w:rsidRDefault="00047D63" w:rsidP="00480F31">
            <w:pPr>
              <w:pStyle w:val="NoSpacing"/>
              <w:rPr>
                <w:sz w:val="24"/>
                <w:szCs w:val="24"/>
              </w:rPr>
            </w:pPr>
          </w:p>
        </w:tc>
        <w:tc>
          <w:tcPr>
            <w:tcW w:w="1247" w:type="dxa"/>
          </w:tcPr>
          <w:p w14:paraId="581B3FF2" w14:textId="77777777" w:rsidR="00444EFA" w:rsidRDefault="00DD5F24" w:rsidP="00480F31">
            <w:pPr>
              <w:pStyle w:val="NoSpacing"/>
              <w:rPr>
                <w:sz w:val="24"/>
                <w:szCs w:val="24"/>
              </w:rPr>
            </w:pPr>
            <w:r>
              <w:rPr>
                <w:sz w:val="24"/>
                <w:szCs w:val="24"/>
              </w:rPr>
              <w:lastRenderedPageBreak/>
              <w:t>Clerk</w:t>
            </w:r>
          </w:p>
          <w:p w14:paraId="1375CF6F" w14:textId="77777777" w:rsidR="00DD5F24" w:rsidRDefault="00DD5F24" w:rsidP="00480F31">
            <w:pPr>
              <w:pStyle w:val="NoSpacing"/>
              <w:rPr>
                <w:sz w:val="24"/>
                <w:szCs w:val="24"/>
              </w:rPr>
            </w:pPr>
          </w:p>
          <w:p w14:paraId="0222CDE1" w14:textId="77777777" w:rsidR="00DD5F24" w:rsidRDefault="00DD5F24" w:rsidP="00480F31">
            <w:pPr>
              <w:pStyle w:val="NoSpacing"/>
              <w:rPr>
                <w:sz w:val="24"/>
                <w:szCs w:val="24"/>
              </w:rPr>
            </w:pPr>
          </w:p>
          <w:p w14:paraId="330C664C" w14:textId="77777777" w:rsidR="00DD5F24" w:rsidRDefault="00DD5F24" w:rsidP="00480F31">
            <w:pPr>
              <w:pStyle w:val="NoSpacing"/>
              <w:rPr>
                <w:sz w:val="24"/>
                <w:szCs w:val="24"/>
              </w:rPr>
            </w:pPr>
          </w:p>
          <w:p w14:paraId="632EE306" w14:textId="77777777" w:rsidR="00DD5F24" w:rsidRDefault="00DD5F24" w:rsidP="00480F31">
            <w:pPr>
              <w:pStyle w:val="NoSpacing"/>
              <w:rPr>
                <w:sz w:val="24"/>
                <w:szCs w:val="24"/>
              </w:rPr>
            </w:pPr>
          </w:p>
          <w:p w14:paraId="55FEB4F3" w14:textId="77777777" w:rsidR="00DD5F24" w:rsidRDefault="00DD5F24" w:rsidP="00480F31">
            <w:pPr>
              <w:pStyle w:val="NoSpacing"/>
              <w:rPr>
                <w:sz w:val="24"/>
                <w:szCs w:val="24"/>
              </w:rPr>
            </w:pPr>
          </w:p>
          <w:p w14:paraId="2A723B9A" w14:textId="77777777" w:rsidR="00DD5F24" w:rsidRDefault="00DD5F24" w:rsidP="00480F31">
            <w:pPr>
              <w:pStyle w:val="NoSpacing"/>
              <w:rPr>
                <w:sz w:val="24"/>
                <w:szCs w:val="24"/>
              </w:rPr>
            </w:pPr>
          </w:p>
          <w:p w14:paraId="7A38219A" w14:textId="77777777" w:rsidR="00DD5F24" w:rsidRDefault="00DD5F24" w:rsidP="00480F31">
            <w:pPr>
              <w:pStyle w:val="NoSpacing"/>
              <w:rPr>
                <w:sz w:val="24"/>
                <w:szCs w:val="24"/>
              </w:rPr>
            </w:pPr>
          </w:p>
          <w:p w14:paraId="57FC2BE5" w14:textId="77777777" w:rsidR="00DD5F24" w:rsidRDefault="00DD5F24" w:rsidP="00480F31">
            <w:pPr>
              <w:pStyle w:val="NoSpacing"/>
              <w:rPr>
                <w:sz w:val="24"/>
                <w:szCs w:val="24"/>
              </w:rPr>
            </w:pPr>
          </w:p>
          <w:p w14:paraId="530CF288" w14:textId="77777777" w:rsidR="00DD5F24" w:rsidRDefault="00DD5F24" w:rsidP="00480F31">
            <w:pPr>
              <w:pStyle w:val="NoSpacing"/>
              <w:rPr>
                <w:sz w:val="24"/>
                <w:szCs w:val="24"/>
              </w:rPr>
            </w:pPr>
          </w:p>
          <w:p w14:paraId="38B00B92" w14:textId="77777777" w:rsidR="00DD5F24" w:rsidRDefault="00DD5F24" w:rsidP="00480F31">
            <w:pPr>
              <w:pStyle w:val="NoSpacing"/>
              <w:rPr>
                <w:sz w:val="24"/>
                <w:szCs w:val="24"/>
              </w:rPr>
            </w:pPr>
          </w:p>
          <w:p w14:paraId="4F5ACBEA" w14:textId="77777777" w:rsidR="00DD5F24" w:rsidRDefault="00DD5F24" w:rsidP="00480F31">
            <w:pPr>
              <w:pStyle w:val="NoSpacing"/>
              <w:rPr>
                <w:sz w:val="24"/>
                <w:szCs w:val="24"/>
              </w:rPr>
            </w:pPr>
          </w:p>
          <w:p w14:paraId="671471FD" w14:textId="77777777" w:rsidR="00DD5F24" w:rsidRDefault="00DD5F24" w:rsidP="00480F31">
            <w:pPr>
              <w:pStyle w:val="NoSpacing"/>
              <w:rPr>
                <w:sz w:val="24"/>
                <w:szCs w:val="24"/>
              </w:rPr>
            </w:pPr>
          </w:p>
          <w:p w14:paraId="6708A09F" w14:textId="7F70567E" w:rsidR="00DD5F24" w:rsidRDefault="00DD5F24" w:rsidP="00480F31">
            <w:pPr>
              <w:pStyle w:val="NoSpacing"/>
              <w:rPr>
                <w:sz w:val="24"/>
                <w:szCs w:val="24"/>
              </w:rPr>
            </w:pPr>
          </w:p>
        </w:tc>
      </w:tr>
      <w:tr w:rsidR="00444EFA" w14:paraId="151AC792" w14:textId="77777777" w:rsidTr="00DF05E2">
        <w:tc>
          <w:tcPr>
            <w:tcW w:w="1696" w:type="dxa"/>
          </w:tcPr>
          <w:p w14:paraId="0E2A14EE" w14:textId="77777777" w:rsidR="00444EFA" w:rsidRDefault="00444EFA" w:rsidP="00480F31">
            <w:pPr>
              <w:pStyle w:val="NoSpacing"/>
              <w:rPr>
                <w:sz w:val="24"/>
                <w:szCs w:val="24"/>
              </w:rPr>
            </w:pPr>
          </w:p>
        </w:tc>
        <w:tc>
          <w:tcPr>
            <w:tcW w:w="7513" w:type="dxa"/>
          </w:tcPr>
          <w:p w14:paraId="7F71B2F1" w14:textId="251A1373" w:rsidR="00444EFA" w:rsidRDefault="00AB237B" w:rsidP="00480F31">
            <w:pPr>
              <w:pStyle w:val="NoSpacing"/>
              <w:rPr>
                <w:sz w:val="24"/>
                <w:szCs w:val="24"/>
              </w:rPr>
            </w:pPr>
            <w:r>
              <w:rPr>
                <w:sz w:val="24"/>
                <w:szCs w:val="24"/>
              </w:rPr>
              <w:t xml:space="preserve">All payments were </w:t>
            </w:r>
            <w:r w:rsidRPr="00AB237B">
              <w:rPr>
                <w:b/>
                <w:bCs/>
                <w:sz w:val="24"/>
                <w:szCs w:val="24"/>
              </w:rPr>
              <w:t>APPROVED.</w:t>
            </w:r>
          </w:p>
        </w:tc>
        <w:tc>
          <w:tcPr>
            <w:tcW w:w="1247" w:type="dxa"/>
          </w:tcPr>
          <w:p w14:paraId="47EAC881" w14:textId="77777777" w:rsidR="00444EFA" w:rsidRDefault="00444EFA" w:rsidP="00480F31">
            <w:pPr>
              <w:pStyle w:val="NoSpacing"/>
              <w:rPr>
                <w:sz w:val="24"/>
                <w:szCs w:val="24"/>
              </w:rPr>
            </w:pPr>
          </w:p>
        </w:tc>
      </w:tr>
      <w:tr w:rsidR="00444EFA" w14:paraId="5521F66F" w14:textId="77777777" w:rsidTr="00DF05E2">
        <w:tc>
          <w:tcPr>
            <w:tcW w:w="1696" w:type="dxa"/>
          </w:tcPr>
          <w:p w14:paraId="15A8A97E" w14:textId="77777777" w:rsidR="00444EFA" w:rsidRDefault="00444EFA" w:rsidP="00480F31">
            <w:pPr>
              <w:pStyle w:val="NoSpacing"/>
              <w:rPr>
                <w:sz w:val="24"/>
                <w:szCs w:val="24"/>
              </w:rPr>
            </w:pPr>
          </w:p>
        </w:tc>
        <w:tc>
          <w:tcPr>
            <w:tcW w:w="7513" w:type="dxa"/>
          </w:tcPr>
          <w:p w14:paraId="7EB53E3D" w14:textId="77777777" w:rsidR="00AB237B" w:rsidRDefault="00AB237B" w:rsidP="00480F31">
            <w:pPr>
              <w:pStyle w:val="NoSpacing"/>
              <w:rPr>
                <w:sz w:val="24"/>
                <w:szCs w:val="24"/>
              </w:rPr>
            </w:pPr>
            <w:r>
              <w:rPr>
                <w:sz w:val="24"/>
                <w:szCs w:val="24"/>
              </w:rPr>
              <w:t xml:space="preserve">c) </w:t>
            </w:r>
            <w:r w:rsidRPr="00AB237B">
              <w:rPr>
                <w:b/>
                <w:bCs/>
                <w:sz w:val="24"/>
                <w:szCs w:val="24"/>
              </w:rPr>
              <w:t>To receive an update on the accounts:</w:t>
            </w:r>
            <w:r>
              <w:rPr>
                <w:sz w:val="24"/>
                <w:szCs w:val="24"/>
              </w:rPr>
              <w:t xml:space="preserve">  the Clerk has now successfully extracted the figures from the audited books for 2023-2024.  The brought forward bank balances reconcile with the bank reconciliation carried out for 2024-2025.  The Clerk is in the process of compiling the folder of evidence to enable the accounts to be submitted to Audit Wales.  This is a difficult task due to the lack of record keeping previously undertaken.</w:t>
            </w:r>
          </w:p>
          <w:p w14:paraId="027B10A8" w14:textId="3F6F0172" w:rsidR="00E341DA" w:rsidRDefault="00E341DA" w:rsidP="00480F31">
            <w:pPr>
              <w:pStyle w:val="NoSpacing"/>
              <w:rPr>
                <w:sz w:val="24"/>
                <w:szCs w:val="24"/>
              </w:rPr>
            </w:pPr>
            <w:r>
              <w:rPr>
                <w:sz w:val="24"/>
                <w:szCs w:val="24"/>
              </w:rPr>
              <w:t xml:space="preserve">d) </w:t>
            </w:r>
            <w:r w:rsidRPr="00E341DA">
              <w:rPr>
                <w:b/>
                <w:bCs/>
                <w:sz w:val="24"/>
                <w:szCs w:val="24"/>
              </w:rPr>
              <w:t>To note the meter readings taken by Energy Geeks and the switch over from SSE and British Gas</w:t>
            </w:r>
            <w:r>
              <w:rPr>
                <w:sz w:val="24"/>
                <w:szCs w:val="24"/>
              </w:rPr>
              <w:t>:  SSE have asked for a meter reading for the final invoice.  Cllr Harry said he and Cllr Hayward will deal with this.</w:t>
            </w:r>
            <w:r w:rsidR="00F4430F">
              <w:rPr>
                <w:sz w:val="24"/>
                <w:szCs w:val="24"/>
              </w:rPr>
              <w:t xml:space="preserve"> </w:t>
            </w:r>
          </w:p>
        </w:tc>
        <w:tc>
          <w:tcPr>
            <w:tcW w:w="1247" w:type="dxa"/>
          </w:tcPr>
          <w:p w14:paraId="0F1ED301" w14:textId="77777777" w:rsidR="00444EFA" w:rsidRDefault="00DD5F24" w:rsidP="00480F31">
            <w:pPr>
              <w:pStyle w:val="NoSpacing"/>
              <w:rPr>
                <w:sz w:val="24"/>
                <w:szCs w:val="24"/>
              </w:rPr>
            </w:pPr>
            <w:r>
              <w:rPr>
                <w:sz w:val="24"/>
                <w:szCs w:val="24"/>
              </w:rPr>
              <w:t>Clerk</w:t>
            </w:r>
          </w:p>
          <w:p w14:paraId="64F18ACF" w14:textId="77777777" w:rsidR="00DD5F24" w:rsidRDefault="00DD5F24" w:rsidP="00480F31">
            <w:pPr>
              <w:pStyle w:val="NoSpacing"/>
              <w:rPr>
                <w:sz w:val="24"/>
                <w:szCs w:val="24"/>
              </w:rPr>
            </w:pPr>
          </w:p>
          <w:p w14:paraId="0C7F362E" w14:textId="77777777" w:rsidR="00DD5F24" w:rsidRDefault="00DD5F24" w:rsidP="00480F31">
            <w:pPr>
              <w:pStyle w:val="NoSpacing"/>
              <w:rPr>
                <w:sz w:val="24"/>
                <w:szCs w:val="24"/>
              </w:rPr>
            </w:pPr>
          </w:p>
          <w:p w14:paraId="609E08CB" w14:textId="77777777" w:rsidR="00DD5F24" w:rsidRDefault="00DD5F24" w:rsidP="00480F31">
            <w:pPr>
              <w:pStyle w:val="NoSpacing"/>
              <w:rPr>
                <w:sz w:val="24"/>
                <w:szCs w:val="24"/>
              </w:rPr>
            </w:pPr>
          </w:p>
          <w:p w14:paraId="6AA4B0A8" w14:textId="77777777" w:rsidR="00DD5F24" w:rsidRDefault="00DD5F24" w:rsidP="00480F31">
            <w:pPr>
              <w:pStyle w:val="NoSpacing"/>
              <w:rPr>
                <w:sz w:val="24"/>
                <w:szCs w:val="24"/>
              </w:rPr>
            </w:pPr>
          </w:p>
          <w:p w14:paraId="404881DA" w14:textId="77777777" w:rsidR="00DD5F24" w:rsidRDefault="00DD5F24" w:rsidP="00480F31">
            <w:pPr>
              <w:pStyle w:val="NoSpacing"/>
              <w:rPr>
                <w:sz w:val="24"/>
                <w:szCs w:val="24"/>
              </w:rPr>
            </w:pPr>
          </w:p>
          <w:p w14:paraId="2CF57391" w14:textId="77777777" w:rsidR="00DD5F24" w:rsidRDefault="00DD5F24" w:rsidP="00480F31">
            <w:pPr>
              <w:pStyle w:val="NoSpacing"/>
              <w:rPr>
                <w:sz w:val="24"/>
                <w:szCs w:val="24"/>
              </w:rPr>
            </w:pPr>
            <w:r>
              <w:rPr>
                <w:sz w:val="24"/>
                <w:szCs w:val="24"/>
              </w:rPr>
              <w:t>MH</w:t>
            </w:r>
          </w:p>
          <w:p w14:paraId="463AB441" w14:textId="66C859D3" w:rsidR="00DD5F24" w:rsidRDefault="00DD5F24" w:rsidP="00480F31">
            <w:pPr>
              <w:pStyle w:val="NoSpacing"/>
              <w:rPr>
                <w:sz w:val="24"/>
                <w:szCs w:val="24"/>
              </w:rPr>
            </w:pPr>
            <w:r>
              <w:rPr>
                <w:sz w:val="24"/>
                <w:szCs w:val="24"/>
              </w:rPr>
              <w:t>CH</w:t>
            </w:r>
          </w:p>
        </w:tc>
      </w:tr>
      <w:tr w:rsidR="00444EFA" w14:paraId="23326D6B" w14:textId="77777777" w:rsidTr="00DF05E2">
        <w:tc>
          <w:tcPr>
            <w:tcW w:w="1696" w:type="dxa"/>
          </w:tcPr>
          <w:p w14:paraId="16255A78" w14:textId="6310F2E0" w:rsidR="00444EFA" w:rsidRDefault="00047D22" w:rsidP="00480F31">
            <w:pPr>
              <w:pStyle w:val="NoSpacing"/>
              <w:rPr>
                <w:sz w:val="24"/>
                <w:szCs w:val="24"/>
              </w:rPr>
            </w:pPr>
            <w:r>
              <w:rPr>
                <w:sz w:val="24"/>
                <w:szCs w:val="24"/>
              </w:rPr>
              <w:t>16072025/09</w:t>
            </w:r>
          </w:p>
        </w:tc>
        <w:tc>
          <w:tcPr>
            <w:tcW w:w="7513" w:type="dxa"/>
          </w:tcPr>
          <w:p w14:paraId="0BC5FAD3" w14:textId="77777777" w:rsidR="00444EFA" w:rsidRDefault="00047D22" w:rsidP="00480F31">
            <w:pPr>
              <w:pStyle w:val="NoSpacing"/>
              <w:rPr>
                <w:sz w:val="24"/>
                <w:szCs w:val="24"/>
              </w:rPr>
            </w:pPr>
            <w:r>
              <w:rPr>
                <w:sz w:val="24"/>
                <w:szCs w:val="24"/>
              </w:rPr>
              <w:t>9</w:t>
            </w:r>
            <w:r w:rsidRPr="00047D22">
              <w:rPr>
                <w:b/>
                <w:bCs/>
                <w:sz w:val="24"/>
                <w:szCs w:val="24"/>
              </w:rPr>
              <w:t>. To consider correspondence received</w:t>
            </w:r>
            <w:r>
              <w:rPr>
                <w:sz w:val="24"/>
                <w:szCs w:val="24"/>
              </w:rPr>
              <w:t>:</w:t>
            </w:r>
          </w:p>
          <w:p w14:paraId="437A2244" w14:textId="77777777" w:rsidR="00047D22" w:rsidRDefault="00047D22" w:rsidP="00480F31">
            <w:pPr>
              <w:pStyle w:val="NoSpacing"/>
              <w:rPr>
                <w:sz w:val="24"/>
                <w:szCs w:val="24"/>
              </w:rPr>
            </w:pPr>
            <w:r>
              <w:rPr>
                <w:sz w:val="24"/>
                <w:szCs w:val="24"/>
              </w:rPr>
              <w:t xml:space="preserve">a) </w:t>
            </w:r>
            <w:r w:rsidRPr="00F26F1B">
              <w:rPr>
                <w:b/>
                <w:bCs/>
                <w:sz w:val="24"/>
                <w:szCs w:val="24"/>
              </w:rPr>
              <w:t>To note the requirement to attend the Extraordinary General Meeting to adopt the changes to the OVW constitution on 3</w:t>
            </w:r>
            <w:r w:rsidRPr="00F26F1B">
              <w:rPr>
                <w:b/>
                <w:bCs/>
                <w:sz w:val="24"/>
                <w:szCs w:val="24"/>
                <w:vertAlign w:val="superscript"/>
              </w:rPr>
              <w:t>rd</w:t>
            </w:r>
            <w:r w:rsidRPr="00F26F1B">
              <w:rPr>
                <w:b/>
                <w:bCs/>
                <w:sz w:val="24"/>
                <w:szCs w:val="24"/>
              </w:rPr>
              <w:t xml:space="preserve"> September 2025 at 4pm remotely:</w:t>
            </w:r>
            <w:r>
              <w:rPr>
                <w:sz w:val="24"/>
                <w:szCs w:val="24"/>
              </w:rPr>
              <w:t xml:space="preserve">  Cllr Rev Gray and Cllr Hawken both said they are available to attend.</w:t>
            </w:r>
          </w:p>
          <w:p w14:paraId="7B932AE4" w14:textId="025F2324" w:rsidR="00B8665C" w:rsidRDefault="00B8665C" w:rsidP="00480F31">
            <w:pPr>
              <w:pStyle w:val="NoSpacing"/>
              <w:rPr>
                <w:sz w:val="24"/>
                <w:szCs w:val="24"/>
              </w:rPr>
            </w:pPr>
            <w:r>
              <w:rPr>
                <w:sz w:val="24"/>
                <w:szCs w:val="24"/>
              </w:rPr>
              <w:t xml:space="preserve">b) </w:t>
            </w:r>
            <w:r w:rsidRPr="00B8665C">
              <w:rPr>
                <w:b/>
                <w:bCs/>
                <w:sz w:val="24"/>
                <w:szCs w:val="24"/>
              </w:rPr>
              <w:t>To note the appointment of Cllr Katharine Vaughan as the Council representative to the group “Give dog fouling the red card” campaign:</w:t>
            </w:r>
            <w:r>
              <w:rPr>
                <w:sz w:val="24"/>
                <w:szCs w:val="24"/>
              </w:rPr>
              <w:t xml:space="preserve"> </w:t>
            </w:r>
            <w:r w:rsidRPr="00B8665C">
              <w:rPr>
                <w:b/>
                <w:bCs/>
                <w:sz w:val="24"/>
                <w:szCs w:val="24"/>
              </w:rPr>
              <w:t>NOTED</w:t>
            </w:r>
            <w:r>
              <w:rPr>
                <w:sz w:val="24"/>
                <w:szCs w:val="24"/>
              </w:rPr>
              <w:t xml:space="preserve">.  Thanks </w:t>
            </w:r>
            <w:r w:rsidR="005F70C6">
              <w:rPr>
                <w:sz w:val="24"/>
                <w:szCs w:val="24"/>
              </w:rPr>
              <w:t>were</w:t>
            </w:r>
            <w:r w:rsidR="00FB6F82">
              <w:rPr>
                <w:sz w:val="24"/>
                <w:szCs w:val="24"/>
              </w:rPr>
              <w:t xml:space="preserve"> </w:t>
            </w:r>
            <w:r>
              <w:rPr>
                <w:sz w:val="24"/>
                <w:szCs w:val="24"/>
              </w:rPr>
              <w:t xml:space="preserve">expressed to Cllr Vaughan for kindly volunteering </w:t>
            </w:r>
            <w:r>
              <w:rPr>
                <w:sz w:val="24"/>
                <w:szCs w:val="24"/>
              </w:rPr>
              <w:lastRenderedPageBreak/>
              <w:t>for this role.</w:t>
            </w:r>
            <w:r w:rsidR="00F4430F">
              <w:rPr>
                <w:sz w:val="24"/>
                <w:szCs w:val="24"/>
              </w:rPr>
              <w:t xml:space="preserve">  It was noted that 6 bags of dog waste </w:t>
            </w:r>
            <w:r w:rsidR="005F70C6">
              <w:rPr>
                <w:sz w:val="24"/>
                <w:szCs w:val="24"/>
              </w:rPr>
              <w:t>were</w:t>
            </w:r>
            <w:r w:rsidR="00F4430F">
              <w:rPr>
                <w:sz w:val="24"/>
                <w:szCs w:val="24"/>
              </w:rPr>
              <w:t xml:space="preserve"> picked up off the football pitch before the match.  This is unacceptable.  </w:t>
            </w:r>
          </w:p>
          <w:p w14:paraId="320C6438" w14:textId="24CE2DAE" w:rsidR="00B8665C" w:rsidRDefault="00B8665C" w:rsidP="00480F31">
            <w:pPr>
              <w:pStyle w:val="NoSpacing"/>
              <w:rPr>
                <w:sz w:val="24"/>
                <w:szCs w:val="24"/>
              </w:rPr>
            </w:pPr>
            <w:r>
              <w:rPr>
                <w:sz w:val="24"/>
                <w:szCs w:val="24"/>
              </w:rPr>
              <w:t>c</w:t>
            </w:r>
            <w:r w:rsidRPr="00D962C7">
              <w:rPr>
                <w:b/>
                <w:bCs/>
                <w:sz w:val="24"/>
                <w:szCs w:val="24"/>
              </w:rPr>
              <w:t>)</w:t>
            </w:r>
            <w:r w:rsidR="00D962C7" w:rsidRPr="00D962C7">
              <w:rPr>
                <w:b/>
                <w:bCs/>
                <w:sz w:val="24"/>
                <w:szCs w:val="24"/>
              </w:rPr>
              <w:t xml:space="preserve"> To note the Casual </w:t>
            </w:r>
            <w:r w:rsidR="005F70C6" w:rsidRPr="00D962C7">
              <w:rPr>
                <w:b/>
                <w:bCs/>
                <w:sz w:val="24"/>
                <w:szCs w:val="24"/>
              </w:rPr>
              <w:t>Vacancy,</w:t>
            </w:r>
            <w:r w:rsidR="00D962C7" w:rsidRPr="00D962C7">
              <w:rPr>
                <w:b/>
                <w:bCs/>
                <w:sz w:val="24"/>
                <w:szCs w:val="24"/>
              </w:rPr>
              <w:t xml:space="preserve"> </w:t>
            </w:r>
            <w:r w:rsidR="005F70C6" w:rsidRPr="00D962C7">
              <w:rPr>
                <w:b/>
                <w:bCs/>
                <w:sz w:val="24"/>
                <w:szCs w:val="24"/>
              </w:rPr>
              <w:t>notice</w:t>
            </w:r>
            <w:r w:rsidR="00D962C7" w:rsidRPr="00D962C7">
              <w:rPr>
                <w:b/>
                <w:bCs/>
                <w:sz w:val="24"/>
                <w:szCs w:val="24"/>
              </w:rPr>
              <w:t xml:space="preserve"> which expires on 18</w:t>
            </w:r>
            <w:r w:rsidR="00D962C7" w:rsidRPr="00D962C7">
              <w:rPr>
                <w:b/>
                <w:bCs/>
                <w:sz w:val="24"/>
                <w:szCs w:val="24"/>
                <w:vertAlign w:val="superscript"/>
              </w:rPr>
              <w:t>th</w:t>
            </w:r>
            <w:r w:rsidR="00D962C7" w:rsidRPr="00D962C7">
              <w:rPr>
                <w:b/>
                <w:bCs/>
                <w:sz w:val="24"/>
                <w:szCs w:val="24"/>
              </w:rPr>
              <w:t xml:space="preserve"> July:</w:t>
            </w:r>
            <w:r w:rsidR="00D962C7">
              <w:rPr>
                <w:sz w:val="24"/>
                <w:szCs w:val="24"/>
              </w:rPr>
              <w:t xml:space="preserve">  Cllr Cowen said he had been told that a petition for an election had been sent to </w:t>
            </w:r>
            <w:r w:rsidR="00482A63">
              <w:rPr>
                <w:sz w:val="24"/>
                <w:szCs w:val="24"/>
              </w:rPr>
              <w:t>Democratic</w:t>
            </w:r>
            <w:r w:rsidR="00D962C7">
              <w:rPr>
                <w:sz w:val="24"/>
                <w:szCs w:val="24"/>
              </w:rPr>
              <w:t xml:space="preserve"> Services.</w:t>
            </w:r>
            <w:r w:rsidR="00482A63">
              <w:rPr>
                <w:sz w:val="24"/>
                <w:szCs w:val="24"/>
              </w:rPr>
              <w:t xml:space="preserve"> This will mean that candidates will have to complete nomination papers.  The pack will be available from the Clerk and will be given to interested candidates who are responsible for their submission to MCC.  If more than one set of nomination papers are received by MCC then there will be an election.  The notice will be displayed on the noticeboards and on the website and </w:t>
            </w:r>
            <w:r w:rsidR="005F70C6">
              <w:rPr>
                <w:sz w:val="24"/>
                <w:szCs w:val="24"/>
              </w:rPr>
              <w:t>Facebook</w:t>
            </w:r>
            <w:r w:rsidR="00482A63">
              <w:rPr>
                <w:sz w:val="24"/>
                <w:szCs w:val="24"/>
              </w:rPr>
              <w:t xml:space="preserve"> page when it is received.  </w:t>
            </w:r>
          </w:p>
        </w:tc>
        <w:tc>
          <w:tcPr>
            <w:tcW w:w="1247" w:type="dxa"/>
          </w:tcPr>
          <w:p w14:paraId="19AF7A37" w14:textId="77777777" w:rsidR="00444EFA" w:rsidRDefault="00444EFA" w:rsidP="00480F31">
            <w:pPr>
              <w:pStyle w:val="NoSpacing"/>
              <w:rPr>
                <w:sz w:val="24"/>
                <w:szCs w:val="24"/>
              </w:rPr>
            </w:pPr>
          </w:p>
          <w:p w14:paraId="00DE7456" w14:textId="77777777" w:rsidR="00DD5F24" w:rsidRDefault="00DD5F24" w:rsidP="00480F31">
            <w:pPr>
              <w:pStyle w:val="NoSpacing"/>
              <w:rPr>
                <w:sz w:val="24"/>
                <w:szCs w:val="24"/>
              </w:rPr>
            </w:pPr>
            <w:r>
              <w:rPr>
                <w:sz w:val="24"/>
                <w:szCs w:val="24"/>
              </w:rPr>
              <w:t>JG</w:t>
            </w:r>
          </w:p>
          <w:p w14:paraId="2B220939" w14:textId="77777777" w:rsidR="00DD5F24" w:rsidRDefault="00DD5F24" w:rsidP="00480F31">
            <w:pPr>
              <w:pStyle w:val="NoSpacing"/>
              <w:rPr>
                <w:sz w:val="24"/>
                <w:szCs w:val="24"/>
              </w:rPr>
            </w:pPr>
            <w:r>
              <w:rPr>
                <w:sz w:val="24"/>
                <w:szCs w:val="24"/>
              </w:rPr>
              <w:t>TH</w:t>
            </w:r>
          </w:p>
          <w:p w14:paraId="53AFF672" w14:textId="77777777" w:rsidR="00DD5F24" w:rsidRDefault="00DD5F24" w:rsidP="00480F31">
            <w:pPr>
              <w:pStyle w:val="NoSpacing"/>
              <w:rPr>
                <w:sz w:val="24"/>
                <w:szCs w:val="24"/>
              </w:rPr>
            </w:pPr>
          </w:p>
          <w:p w14:paraId="0E9E03A2" w14:textId="77777777" w:rsidR="00DD5F24" w:rsidRDefault="00DD5F24" w:rsidP="00480F31">
            <w:pPr>
              <w:pStyle w:val="NoSpacing"/>
              <w:rPr>
                <w:sz w:val="24"/>
                <w:szCs w:val="24"/>
              </w:rPr>
            </w:pPr>
          </w:p>
          <w:p w14:paraId="549DCD2B" w14:textId="77777777" w:rsidR="00DD5F24" w:rsidRDefault="00DD5F24" w:rsidP="00480F31">
            <w:pPr>
              <w:pStyle w:val="NoSpacing"/>
              <w:rPr>
                <w:sz w:val="24"/>
                <w:szCs w:val="24"/>
              </w:rPr>
            </w:pPr>
          </w:p>
          <w:p w14:paraId="33649ED0" w14:textId="77777777" w:rsidR="00DD5F24" w:rsidRDefault="00DD5F24" w:rsidP="00480F31">
            <w:pPr>
              <w:pStyle w:val="NoSpacing"/>
              <w:rPr>
                <w:sz w:val="24"/>
                <w:szCs w:val="24"/>
              </w:rPr>
            </w:pPr>
          </w:p>
          <w:p w14:paraId="0727E3F9" w14:textId="77777777" w:rsidR="00DD5F24" w:rsidRDefault="00DD5F24" w:rsidP="00480F31">
            <w:pPr>
              <w:pStyle w:val="NoSpacing"/>
              <w:rPr>
                <w:sz w:val="24"/>
                <w:szCs w:val="24"/>
              </w:rPr>
            </w:pPr>
          </w:p>
          <w:p w14:paraId="57EC6687" w14:textId="77777777" w:rsidR="00DD5F24" w:rsidRDefault="00DD5F24" w:rsidP="00480F31">
            <w:pPr>
              <w:pStyle w:val="NoSpacing"/>
              <w:rPr>
                <w:sz w:val="24"/>
                <w:szCs w:val="24"/>
              </w:rPr>
            </w:pPr>
          </w:p>
          <w:p w14:paraId="0B4E302C" w14:textId="77777777" w:rsidR="00DD5F24" w:rsidRDefault="00DD5F24" w:rsidP="00480F31">
            <w:pPr>
              <w:pStyle w:val="NoSpacing"/>
              <w:rPr>
                <w:sz w:val="24"/>
                <w:szCs w:val="24"/>
              </w:rPr>
            </w:pPr>
          </w:p>
          <w:p w14:paraId="0CE40067" w14:textId="77777777" w:rsidR="00DD5F24" w:rsidRDefault="00DD5F24" w:rsidP="00480F31">
            <w:pPr>
              <w:pStyle w:val="NoSpacing"/>
              <w:rPr>
                <w:sz w:val="24"/>
                <w:szCs w:val="24"/>
              </w:rPr>
            </w:pPr>
            <w:r>
              <w:rPr>
                <w:sz w:val="24"/>
                <w:szCs w:val="24"/>
              </w:rPr>
              <w:t>Clerk</w:t>
            </w:r>
          </w:p>
          <w:p w14:paraId="15BF2E1F" w14:textId="77777777" w:rsidR="00DD5F24" w:rsidRDefault="00DD5F24" w:rsidP="00480F31">
            <w:pPr>
              <w:pStyle w:val="NoSpacing"/>
              <w:rPr>
                <w:sz w:val="24"/>
                <w:szCs w:val="24"/>
              </w:rPr>
            </w:pPr>
          </w:p>
          <w:p w14:paraId="11DB8931" w14:textId="77777777" w:rsidR="00DD5F24" w:rsidRDefault="00DD5F24" w:rsidP="00480F31">
            <w:pPr>
              <w:pStyle w:val="NoSpacing"/>
              <w:rPr>
                <w:sz w:val="24"/>
                <w:szCs w:val="24"/>
              </w:rPr>
            </w:pPr>
          </w:p>
          <w:p w14:paraId="3C7C3A58" w14:textId="77777777" w:rsidR="00DD5F24" w:rsidRDefault="00DD5F24" w:rsidP="00480F31">
            <w:pPr>
              <w:pStyle w:val="NoSpacing"/>
              <w:rPr>
                <w:sz w:val="24"/>
                <w:szCs w:val="24"/>
              </w:rPr>
            </w:pPr>
          </w:p>
          <w:p w14:paraId="206D7BC8" w14:textId="005AAEE7" w:rsidR="00DD5F24" w:rsidRDefault="00DD5F24" w:rsidP="00480F31">
            <w:pPr>
              <w:pStyle w:val="NoSpacing"/>
              <w:rPr>
                <w:sz w:val="24"/>
                <w:szCs w:val="24"/>
              </w:rPr>
            </w:pPr>
          </w:p>
        </w:tc>
      </w:tr>
      <w:tr w:rsidR="001D4AAA" w14:paraId="60B8504A" w14:textId="77777777" w:rsidTr="00DF05E2">
        <w:tc>
          <w:tcPr>
            <w:tcW w:w="1696" w:type="dxa"/>
          </w:tcPr>
          <w:p w14:paraId="32A1C507" w14:textId="006BDFBF" w:rsidR="001D4AAA" w:rsidRDefault="00FB6F82" w:rsidP="00480F31">
            <w:pPr>
              <w:pStyle w:val="NoSpacing"/>
              <w:rPr>
                <w:sz w:val="24"/>
                <w:szCs w:val="24"/>
              </w:rPr>
            </w:pPr>
            <w:r>
              <w:rPr>
                <w:sz w:val="24"/>
                <w:szCs w:val="24"/>
              </w:rPr>
              <w:lastRenderedPageBreak/>
              <w:t>16072025/10</w:t>
            </w:r>
          </w:p>
        </w:tc>
        <w:tc>
          <w:tcPr>
            <w:tcW w:w="7513" w:type="dxa"/>
          </w:tcPr>
          <w:p w14:paraId="77A93A5E" w14:textId="77777777" w:rsidR="001D4AAA" w:rsidRDefault="00FB6F82" w:rsidP="00480F31">
            <w:pPr>
              <w:pStyle w:val="NoSpacing"/>
              <w:rPr>
                <w:b/>
                <w:bCs/>
                <w:sz w:val="24"/>
                <w:szCs w:val="24"/>
              </w:rPr>
            </w:pPr>
            <w:r>
              <w:rPr>
                <w:sz w:val="24"/>
                <w:szCs w:val="24"/>
              </w:rPr>
              <w:t xml:space="preserve">10. </w:t>
            </w:r>
            <w:r w:rsidRPr="00FB6F82">
              <w:rPr>
                <w:b/>
                <w:bCs/>
                <w:sz w:val="24"/>
                <w:szCs w:val="24"/>
              </w:rPr>
              <w:t>To consider matters relating to planning:</w:t>
            </w:r>
          </w:p>
          <w:p w14:paraId="3DA89D92" w14:textId="16C1ABA8" w:rsidR="00FB6F82" w:rsidRDefault="00AB2393" w:rsidP="00480F31">
            <w:pPr>
              <w:pStyle w:val="NoSpacing"/>
              <w:rPr>
                <w:sz w:val="24"/>
                <w:szCs w:val="24"/>
              </w:rPr>
            </w:pPr>
            <w:r>
              <w:rPr>
                <w:b/>
                <w:bCs/>
                <w:sz w:val="24"/>
                <w:szCs w:val="24"/>
              </w:rPr>
              <w:t>a) DM/2025/00</w:t>
            </w:r>
            <w:r w:rsidR="00A44AC1">
              <w:rPr>
                <w:b/>
                <w:bCs/>
                <w:sz w:val="24"/>
                <w:szCs w:val="24"/>
              </w:rPr>
              <w:t>892 -</w:t>
            </w:r>
            <w:r w:rsidR="00A74E41">
              <w:rPr>
                <w:sz w:val="24"/>
                <w:szCs w:val="24"/>
              </w:rPr>
              <w:t xml:space="preserve"> </w:t>
            </w:r>
            <w:r w:rsidR="00A74E41" w:rsidRPr="00A74E41">
              <w:rPr>
                <w:b/>
                <w:bCs/>
                <w:sz w:val="24"/>
                <w:szCs w:val="24"/>
              </w:rPr>
              <w:t>no objections</w:t>
            </w:r>
            <w:r w:rsidR="001D3943">
              <w:rPr>
                <w:b/>
                <w:bCs/>
                <w:sz w:val="24"/>
                <w:szCs w:val="24"/>
              </w:rPr>
              <w:t xml:space="preserve">.  </w:t>
            </w:r>
            <w:r w:rsidR="001D3943">
              <w:rPr>
                <w:sz w:val="24"/>
                <w:szCs w:val="24"/>
              </w:rPr>
              <w:t>The Council</w:t>
            </w:r>
            <w:r w:rsidR="001D3943" w:rsidRPr="001D3943">
              <w:rPr>
                <w:b/>
                <w:bCs/>
                <w:sz w:val="24"/>
                <w:szCs w:val="24"/>
              </w:rPr>
              <w:t xml:space="preserve"> </w:t>
            </w:r>
            <w:r w:rsidR="005F70C6" w:rsidRPr="001D3943">
              <w:rPr>
                <w:b/>
                <w:bCs/>
                <w:sz w:val="24"/>
                <w:szCs w:val="24"/>
              </w:rPr>
              <w:t>AGREED</w:t>
            </w:r>
            <w:r w:rsidR="005F70C6">
              <w:rPr>
                <w:sz w:val="24"/>
                <w:szCs w:val="24"/>
              </w:rPr>
              <w:t xml:space="preserve"> concerns</w:t>
            </w:r>
            <w:r w:rsidR="001D3943">
              <w:rPr>
                <w:sz w:val="24"/>
                <w:szCs w:val="24"/>
              </w:rPr>
              <w:t xml:space="preserve"> </w:t>
            </w:r>
            <w:r w:rsidR="005F70C6">
              <w:rPr>
                <w:sz w:val="24"/>
                <w:szCs w:val="24"/>
              </w:rPr>
              <w:t>are to</w:t>
            </w:r>
            <w:r w:rsidR="00A74E41">
              <w:rPr>
                <w:sz w:val="24"/>
                <w:szCs w:val="24"/>
              </w:rPr>
              <w:t xml:space="preserve"> be noted that the structure could be used in future as a holiday let if relatives are permitted to stay in it.</w:t>
            </w:r>
            <w:r>
              <w:rPr>
                <w:b/>
                <w:bCs/>
                <w:sz w:val="24"/>
                <w:szCs w:val="24"/>
              </w:rPr>
              <w:t xml:space="preserve"> </w:t>
            </w:r>
            <w:r w:rsidR="00B0248D">
              <w:rPr>
                <w:sz w:val="24"/>
                <w:szCs w:val="24"/>
              </w:rPr>
              <w:t xml:space="preserve">Clarification from planning is sought that this will be prohibited.  </w:t>
            </w:r>
            <w:r w:rsidR="000D1374">
              <w:rPr>
                <w:sz w:val="24"/>
                <w:szCs w:val="24"/>
              </w:rPr>
              <w:t>This application was retrospective.</w:t>
            </w:r>
          </w:p>
          <w:p w14:paraId="744BE666" w14:textId="4B49858F" w:rsidR="001D3943" w:rsidRDefault="001D3943" w:rsidP="00480F31">
            <w:pPr>
              <w:pStyle w:val="NoSpacing"/>
              <w:rPr>
                <w:sz w:val="24"/>
                <w:szCs w:val="24"/>
              </w:rPr>
            </w:pPr>
            <w:r>
              <w:rPr>
                <w:b/>
                <w:bCs/>
                <w:sz w:val="24"/>
                <w:szCs w:val="24"/>
              </w:rPr>
              <w:t>b) DM/2020/01886:</w:t>
            </w:r>
            <w:r>
              <w:rPr>
                <w:sz w:val="24"/>
                <w:szCs w:val="24"/>
              </w:rPr>
              <w:t xml:space="preserve"> this is a similar development to the St Andrews Close application.  The Council </w:t>
            </w:r>
            <w:r w:rsidRPr="001D3943">
              <w:rPr>
                <w:b/>
                <w:bCs/>
                <w:sz w:val="24"/>
                <w:szCs w:val="24"/>
              </w:rPr>
              <w:t>AGREED</w:t>
            </w:r>
            <w:r>
              <w:rPr>
                <w:sz w:val="24"/>
                <w:szCs w:val="24"/>
              </w:rPr>
              <w:t xml:space="preserve"> to </w:t>
            </w:r>
            <w:r w:rsidRPr="00CE5CAC">
              <w:rPr>
                <w:b/>
                <w:bCs/>
                <w:sz w:val="24"/>
                <w:szCs w:val="24"/>
              </w:rPr>
              <w:t>object</w:t>
            </w:r>
            <w:r>
              <w:rPr>
                <w:sz w:val="24"/>
                <w:szCs w:val="24"/>
              </w:rPr>
              <w:t xml:space="preserve"> </w:t>
            </w:r>
            <w:r w:rsidR="00CE5CAC">
              <w:rPr>
                <w:sz w:val="24"/>
                <w:szCs w:val="24"/>
              </w:rPr>
              <w:t>to this on access grounds.</w:t>
            </w:r>
          </w:p>
          <w:p w14:paraId="2F240BC0" w14:textId="36A57D66" w:rsidR="00CE5CAC" w:rsidRDefault="000D1374" w:rsidP="00480F31">
            <w:pPr>
              <w:pStyle w:val="NoSpacing"/>
              <w:rPr>
                <w:sz w:val="24"/>
                <w:szCs w:val="24"/>
              </w:rPr>
            </w:pPr>
            <w:r>
              <w:rPr>
                <w:b/>
                <w:bCs/>
                <w:sz w:val="24"/>
                <w:szCs w:val="24"/>
              </w:rPr>
              <w:t>c) DM/</w:t>
            </w:r>
            <w:r w:rsidR="007568B8">
              <w:rPr>
                <w:b/>
                <w:bCs/>
                <w:sz w:val="24"/>
                <w:szCs w:val="24"/>
              </w:rPr>
              <w:t xml:space="preserve">2020/01884:  </w:t>
            </w:r>
            <w:r w:rsidR="007568B8">
              <w:rPr>
                <w:sz w:val="24"/>
                <w:szCs w:val="24"/>
              </w:rPr>
              <w:t xml:space="preserve">It was </w:t>
            </w:r>
            <w:r w:rsidR="007568B8" w:rsidRPr="00F9347D">
              <w:rPr>
                <w:b/>
                <w:bCs/>
                <w:sz w:val="24"/>
                <w:szCs w:val="24"/>
              </w:rPr>
              <w:t>AGREED</w:t>
            </w:r>
            <w:r w:rsidR="007568B8">
              <w:rPr>
                <w:sz w:val="24"/>
                <w:szCs w:val="24"/>
              </w:rPr>
              <w:t xml:space="preserve"> </w:t>
            </w:r>
            <w:r w:rsidR="00F9347D">
              <w:rPr>
                <w:sz w:val="24"/>
                <w:szCs w:val="24"/>
              </w:rPr>
              <w:t xml:space="preserve">to send a letter of </w:t>
            </w:r>
            <w:r w:rsidR="00F9347D" w:rsidRPr="00A44AC1">
              <w:rPr>
                <w:b/>
                <w:bCs/>
                <w:sz w:val="24"/>
                <w:szCs w:val="24"/>
              </w:rPr>
              <w:t>objection</w:t>
            </w:r>
            <w:r w:rsidR="00F9347D">
              <w:rPr>
                <w:sz w:val="24"/>
                <w:szCs w:val="24"/>
              </w:rPr>
              <w:t xml:space="preserve"> to this planning application.</w:t>
            </w:r>
            <w:r w:rsidR="000A538C">
              <w:rPr>
                <w:sz w:val="24"/>
                <w:szCs w:val="24"/>
              </w:rPr>
              <w:t xml:space="preserve"> See public session.</w:t>
            </w:r>
          </w:p>
          <w:p w14:paraId="4B21C47E" w14:textId="280F58A0" w:rsidR="00A44AC1" w:rsidRDefault="00A44AC1" w:rsidP="00480F31">
            <w:pPr>
              <w:pStyle w:val="NoSpacing"/>
              <w:rPr>
                <w:sz w:val="24"/>
                <w:szCs w:val="24"/>
              </w:rPr>
            </w:pPr>
            <w:r>
              <w:rPr>
                <w:b/>
                <w:bCs/>
                <w:sz w:val="24"/>
                <w:szCs w:val="24"/>
              </w:rPr>
              <w:t xml:space="preserve">d) </w:t>
            </w:r>
            <w:r w:rsidR="00E87B20">
              <w:rPr>
                <w:b/>
                <w:bCs/>
                <w:sz w:val="24"/>
                <w:szCs w:val="24"/>
              </w:rPr>
              <w:t xml:space="preserve">DM/2025/00732:  </w:t>
            </w:r>
            <w:r w:rsidR="00E87B20">
              <w:rPr>
                <w:sz w:val="24"/>
                <w:szCs w:val="24"/>
              </w:rPr>
              <w:t xml:space="preserve">There was already a shed on site and comments were made between meetings questioning the application pointing out that the application should be retrospective.  The response from planning made no sense.  </w:t>
            </w:r>
            <w:r w:rsidR="00DC146C">
              <w:rPr>
                <w:sz w:val="24"/>
                <w:szCs w:val="24"/>
              </w:rPr>
              <w:t>There were no objections.</w:t>
            </w:r>
          </w:p>
          <w:p w14:paraId="77E5764B" w14:textId="6C427A22" w:rsidR="000A538C" w:rsidRDefault="000A538C" w:rsidP="00480F31">
            <w:pPr>
              <w:pStyle w:val="NoSpacing"/>
              <w:rPr>
                <w:sz w:val="24"/>
                <w:szCs w:val="24"/>
              </w:rPr>
            </w:pPr>
            <w:r w:rsidRPr="000A538C">
              <w:rPr>
                <w:b/>
                <w:bCs/>
                <w:sz w:val="24"/>
                <w:szCs w:val="24"/>
              </w:rPr>
              <w:t>e) DM/2025/00992</w:t>
            </w:r>
            <w:r>
              <w:rPr>
                <w:sz w:val="24"/>
                <w:szCs w:val="24"/>
              </w:rPr>
              <w:t xml:space="preserve">: It was </w:t>
            </w:r>
            <w:r w:rsidRPr="000A538C">
              <w:rPr>
                <w:b/>
                <w:bCs/>
                <w:sz w:val="24"/>
                <w:szCs w:val="24"/>
              </w:rPr>
              <w:t>AGREED</w:t>
            </w:r>
            <w:r>
              <w:rPr>
                <w:sz w:val="24"/>
                <w:szCs w:val="24"/>
              </w:rPr>
              <w:t xml:space="preserve"> that there were </w:t>
            </w:r>
            <w:r w:rsidRPr="00CC21D9">
              <w:rPr>
                <w:b/>
                <w:bCs/>
                <w:sz w:val="24"/>
                <w:szCs w:val="24"/>
              </w:rPr>
              <w:t>no objections</w:t>
            </w:r>
            <w:r>
              <w:rPr>
                <w:sz w:val="24"/>
                <w:szCs w:val="24"/>
              </w:rPr>
              <w:t xml:space="preserve"> to this application.</w:t>
            </w:r>
          </w:p>
          <w:p w14:paraId="273F3172" w14:textId="77777777" w:rsidR="00A74E41" w:rsidRDefault="000A538C" w:rsidP="00480F31">
            <w:pPr>
              <w:pStyle w:val="NoSpacing"/>
              <w:rPr>
                <w:sz w:val="24"/>
                <w:szCs w:val="24"/>
              </w:rPr>
            </w:pPr>
            <w:r w:rsidRPr="00F21D82">
              <w:rPr>
                <w:b/>
                <w:bCs/>
                <w:sz w:val="24"/>
                <w:szCs w:val="24"/>
              </w:rPr>
              <w:t xml:space="preserve">f) </w:t>
            </w:r>
            <w:r w:rsidR="00F21D82" w:rsidRPr="00F21D82">
              <w:rPr>
                <w:b/>
                <w:bCs/>
                <w:sz w:val="24"/>
                <w:szCs w:val="24"/>
              </w:rPr>
              <w:t>DM/2025/00821</w:t>
            </w:r>
            <w:r w:rsidR="00F21D82">
              <w:rPr>
                <w:sz w:val="24"/>
                <w:szCs w:val="24"/>
              </w:rPr>
              <w:t xml:space="preserve">: It was </w:t>
            </w:r>
            <w:r w:rsidR="00F21D82" w:rsidRPr="00F21D82">
              <w:rPr>
                <w:b/>
                <w:bCs/>
                <w:sz w:val="24"/>
                <w:szCs w:val="24"/>
              </w:rPr>
              <w:t>AGREED</w:t>
            </w:r>
            <w:r w:rsidR="00F21D82">
              <w:rPr>
                <w:sz w:val="24"/>
                <w:szCs w:val="24"/>
              </w:rPr>
              <w:t xml:space="preserve"> to </w:t>
            </w:r>
            <w:r w:rsidR="00F21D82" w:rsidRPr="00CC21D9">
              <w:rPr>
                <w:b/>
                <w:bCs/>
                <w:sz w:val="24"/>
                <w:szCs w:val="24"/>
              </w:rPr>
              <w:t>object</w:t>
            </w:r>
            <w:r w:rsidR="00F21D82">
              <w:rPr>
                <w:sz w:val="24"/>
                <w:szCs w:val="24"/>
              </w:rPr>
              <w:t xml:space="preserve"> on traffic grounds.</w:t>
            </w:r>
          </w:p>
          <w:p w14:paraId="03105C56" w14:textId="631A2409" w:rsidR="00C2528F" w:rsidRPr="00AB2393" w:rsidRDefault="00C2528F" w:rsidP="00480F31">
            <w:pPr>
              <w:pStyle w:val="NoSpacing"/>
              <w:rPr>
                <w:sz w:val="24"/>
                <w:szCs w:val="24"/>
              </w:rPr>
            </w:pPr>
            <w:r>
              <w:rPr>
                <w:sz w:val="24"/>
                <w:szCs w:val="24"/>
              </w:rPr>
              <w:t>Cllr Cowen left the meeting at 8.40pm</w:t>
            </w:r>
          </w:p>
        </w:tc>
        <w:tc>
          <w:tcPr>
            <w:tcW w:w="1247" w:type="dxa"/>
          </w:tcPr>
          <w:p w14:paraId="25B30AF6" w14:textId="19169C77" w:rsidR="001D4AAA" w:rsidRDefault="00DD5F24" w:rsidP="00480F31">
            <w:pPr>
              <w:pStyle w:val="NoSpacing"/>
              <w:rPr>
                <w:sz w:val="24"/>
                <w:szCs w:val="24"/>
              </w:rPr>
            </w:pPr>
            <w:r>
              <w:rPr>
                <w:sz w:val="24"/>
                <w:szCs w:val="24"/>
              </w:rPr>
              <w:t>Clerk</w:t>
            </w:r>
          </w:p>
        </w:tc>
      </w:tr>
      <w:tr w:rsidR="001D4AAA" w14:paraId="7EBD253B" w14:textId="77777777" w:rsidTr="00DF05E2">
        <w:tc>
          <w:tcPr>
            <w:tcW w:w="1696" w:type="dxa"/>
          </w:tcPr>
          <w:p w14:paraId="5461F512" w14:textId="24D298FC" w:rsidR="001D4AAA" w:rsidRDefault="00825EA3" w:rsidP="00480F31">
            <w:pPr>
              <w:pStyle w:val="NoSpacing"/>
              <w:rPr>
                <w:sz w:val="24"/>
                <w:szCs w:val="24"/>
              </w:rPr>
            </w:pPr>
            <w:r>
              <w:rPr>
                <w:sz w:val="24"/>
                <w:szCs w:val="24"/>
              </w:rPr>
              <w:t>16072025/11</w:t>
            </w:r>
          </w:p>
        </w:tc>
        <w:tc>
          <w:tcPr>
            <w:tcW w:w="7513" w:type="dxa"/>
          </w:tcPr>
          <w:p w14:paraId="4D0387C2" w14:textId="64D2720E" w:rsidR="001D4AAA" w:rsidRDefault="00825EA3" w:rsidP="00480F31">
            <w:pPr>
              <w:pStyle w:val="NoSpacing"/>
              <w:rPr>
                <w:sz w:val="24"/>
                <w:szCs w:val="24"/>
              </w:rPr>
            </w:pPr>
            <w:r>
              <w:rPr>
                <w:sz w:val="24"/>
                <w:szCs w:val="24"/>
              </w:rPr>
              <w:t>11</w:t>
            </w:r>
            <w:r w:rsidRPr="00825EA3">
              <w:rPr>
                <w:b/>
                <w:bCs/>
                <w:sz w:val="24"/>
                <w:szCs w:val="24"/>
              </w:rPr>
              <w:t>. To consider matters relating to playing fields and green spaces</w:t>
            </w:r>
            <w:r>
              <w:rPr>
                <w:sz w:val="24"/>
                <w:szCs w:val="24"/>
              </w:rPr>
              <w:t>:  There is nothing to report.</w:t>
            </w:r>
          </w:p>
        </w:tc>
        <w:tc>
          <w:tcPr>
            <w:tcW w:w="1247" w:type="dxa"/>
          </w:tcPr>
          <w:p w14:paraId="1B7BFD9D" w14:textId="77777777" w:rsidR="001D4AAA" w:rsidRDefault="001D4AAA" w:rsidP="00480F31">
            <w:pPr>
              <w:pStyle w:val="NoSpacing"/>
              <w:rPr>
                <w:sz w:val="24"/>
                <w:szCs w:val="24"/>
              </w:rPr>
            </w:pPr>
          </w:p>
        </w:tc>
      </w:tr>
      <w:tr w:rsidR="001D4AAA" w14:paraId="39959DA1" w14:textId="77777777" w:rsidTr="00DF05E2">
        <w:tc>
          <w:tcPr>
            <w:tcW w:w="1696" w:type="dxa"/>
          </w:tcPr>
          <w:p w14:paraId="3ECBEB74" w14:textId="007A4E06" w:rsidR="001D4AAA" w:rsidRDefault="00825EA3" w:rsidP="00480F31">
            <w:pPr>
              <w:pStyle w:val="NoSpacing"/>
              <w:rPr>
                <w:sz w:val="24"/>
                <w:szCs w:val="24"/>
              </w:rPr>
            </w:pPr>
            <w:r>
              <w:rPr>
                <w:sz w:val="24"/>
                <w:szCs w:val="24"/>
              </w:rPr>
              <w:t>16072025/12</w:t>
            </w:r>
          </w:p>
        </w:tc>
        <w:tc>
          <w:tcPr>
            <w:tcW w:w="7513" w:type="dxa"/>
          </w:tcPr>
          <w:p w14:paraId="61994600" w14:textId="77777777" w:rsidR="001D4AAA" w:rsidRDefault="00825EA3" w:rsidP="00480F31">
            <w:pPr>
              <w:pStyle w:val="NoSpacing"/>
              <w:rPr>
                <w:sz w:val="24"/>
                <w:szCs w:val="24"/>
              </w:rPr>
            </w:pPr>
            <w:r>
              <w:rPr>
                <w:sz w:val="24"/>
                <w:szCs w:val="24"/>
              </w:rPr>
              <w:t xml:space="preserve">12. </w:t>
            </w:r>
            <w:r w:rsidRPr="00825EA3">
              <w:rPr>
                <w:b/>
                <w:bCs/>
                <w:sz w:val="24"/>
                <w:szCs w:val="24"/>
              </w:rPr>
              <w:t>To consider matters relating to the community hall:</w:t>
            </w:r>
            <w:r>
              <w:rPr>
                <w:sz w:val="24"/>
                <w:szCs w:val="24"/>
              </w:rPr>
              <w:t xml:space="preserve">  </w:t>
            </w:r>
          </w:p>
          <w:p w14:paraId="301488B3" w14:textId="328B11BB" w:rsidR="00825EA3" w:rsidRDefault="00825EA3" w:rsidP="00480F31">
            <w:pPr>
              <w:pStyle w:val="NoSpacing"/>
              <w:rPr>
                <w:sz w:val="24"/>
                <w:szCs w:val="24"/>
              </w:rPr>
            </w:pPr>
            <w:r w:rsidRPr="00825EA3">
              <w:rPr>
                <w:b/>
                <w:bCs/>
                <w:sz w:val="24"/>
                <w:szCs w:val="24"/>
              </w:rPr>
              <w:t>a) To note the new cleaning contractor for the hall – Brecon cleaning services.</w:t>
            </w:r>
            <w:r>
              <w:rPr>
                <w:sz w:val="24"/>
                <w:szCs w:val="24"/>
              </w:rPr>
              <w:t xml:space="preserve">  It is hoped the standard of cleaning at the hall will now improve following a number of complaints.</w:t>
            </w:r>
          </w:p>
        </w:tc>
        <w:tc>
          <w:tcPr>
            <w:tcW w:w="1247" w:type="dxa"/>
          </w:tcPr>
          <w:p w14:paraId="1ECD006A" w14:textId="77777777" w:rsidR="001D4AAA" w:rsidRDefault="001D4AAA" w:rsidP="00480F31">
            <w:pPr>
              <w:pStyle w:val="NoSpacing"/>
              <w:rPr>
                <w:sz w:val="24"/>
                <w:szCs w:val="24"/>
              </w:rPr>
            </w:pPr>
          </w:p>
        </w:tc>
      </w:tr>
      <w:tr w:rsidR="001D4AAA" w14:paraId="43233016" w14:textId="77777777" w:rsidTr="00DF05E2">
        <w:tc>
          <w:tcPr>
            <w:tcW w:w="1696" w:type="dxa"/>
          </w:tcPr>
          <w:p w14:paraId="2D6A19F3" w14:textId="044E41B2" w:rsidR="001D4AAA" w:rsidRDefault="0048049B" w:rsidP="00480F31">
            <w:pPr>
              <w:pStyle w:val="NoSpacing"/>
              <w:rPr>
                <w:sz w:val="24"/>
                <w:szCs w:val="24"/>
              </w:rPr>
            </w:pPr>
            <w:r>
              <w:rPr>
                <w:sz w:val="24"/>
                <w:szCs w:val="24"/>
              </w:rPr>
              <w:t>16072025/13</w:t>
            </w:r>
          </w:p>
        </w:tc>
        <w:tc>
          <w:tcPr>
            <w:tcW w:w="7513" w:type="dxa"/>
          </w:tcPr>
          <w:p w14:paraId="5A7258AA" w14:textId="452D28B7" w:rsidR="001D4AAA" w:rsidRDefault="0048049B" w:rsidP="00480F31">
            <w:pPr>
              <w:pStyle w:val="NoSpacing"/>
              <w:rPr>
                <w:sz w:val="24"/>
                <w:szCs w:val="24"/>
              </w:rPr>
            </w:pPr>
            <w:r>
              <w:rPr>
                <w:sz w:val="24"/>
                <w:szCs w:val="24"/>
              </w:rPr>
              <w:t xml:space="preserve">13. </w:t>
            </w:r>
            <w:r w:rsidRPr="001B12AA">
              <w:rPr>
                <w:b/>
                <w:bCs/>
                <w:sz w:val="24"/>
                <w:szCs w:val="24"/>
              </w:rPr>
              <w:t>To consider matters relating to Highways and Rural roads</w:t>
            </w:r>
            <w:r>
              <w:rPr>
                <w:sz w:val="24"/>
                <w:szCs w:val="24"/>
              </w:rPr>
              <w:t>: Nothing to report.</w:t>
            </w:r>
          </w:p>
        </w:tc>
        <w:tc>
          <w:tcPr>
            <w:tcW w:w="1247" w:type="dxa"/>
          </w:tcPr>
          <w:p w14:paraId="6FC06658" w14:textId="77777777" w:rsidR="001D4AAA" w:rsidRDefault="001D4AAA" w:rsidP="00480F31">
            <w:pPr>
              <w:pStyle w:val="NoSpacing"/>
              <w:rPr>
                <w:sz w:val="24"/>
                <w:szCs w:val="24"/>
              </w:rPr>
            </w:pPr>
          </w:p>
        </w:tc>
      </w:tr>
      <w:tr w:rsidR="001D4AAA" w14:paraId="6615D022" w14:textId="77777777" w:rsidTr="00DF05E2">
        <w:tc>
          <w:tcPr>
            <w:tcW w:w="1696" w:type="dxa"/>
          </w:tcPr>
          <w:p w14:paraId="256EB46D" w14:textId="5836FA1C" w:rsidR="001D4AAA" w:rsidRDefault="00904C65" w:rsidP="00480F31">
            <w:pPr>
              <w:pStyle w:val="NoSpacing"/>
              <w:rPr>
                <w:sz w:val="24"/>
                <w:szCs w:val="24"/>
              </w:rPr>
            </w:pPr>
            <w:r>
              <w:rPr>
                <w:sz w:val="24"/>
                <w:szCs w:val="24"/>
              </w:rPr>
              <w:t>16072025/14</w:t>
            </w:r>
          </w:p>
        </w:tc>
        <w:tc>
          <w:tcPr>
            <w:tcW w:w="7513" w:type="dxa"/>
          </w:tcPr>
          <w:p w14:paraId="230C89A0" w14:textId="7CE227CE" w:rsidR="00845B54" w:rsidRDefault="00904C65" w:rsidP="00480F31">
            <w:pPr>
              <w:pStyle w:val="NoSpacing"/>
              <w:rPr>
                <w:sz w:val="24"/>
                <w:szCs w:val="24"/>
              </w:rPr>
            </w:pPr>
            <w:r>
              <w:rPr>
                <w:sz w:val="24"/>
                <w:szCs w:val="24"/>
              </w:rPr>
              <w:t xml:space="preserve">14. </w:t>
            </w:r>
            <w:r w:rsidRPr="001B12AA">
              <w:rPr>
                <w:b/>
                <w:bCs/>
                <w:sz w:val="24"/>
                <w:szCs w:val="24"/>
              </w:rPr>
              <w:t>To receive information from One Voice Wales:</w:t>
            </w:r>
            <w:r w:rsidR="00845B54">
              <w:rPr>
                <w:sz w:val="24"/>
                <w:szCs w:val="24"/>
              </w:rPr>
              <w:t xml:space="preserve">  Cllr Rev Gray attended the Area meeting as the Council’s representative on 20</w:t>
            </w:r>
            <w:r w:rsidR="00845B54" w:rsidRPr="00845B54">
              <w:rPr>
                <w:sz w:val="24"/>
                <w:szCs w:val="24"/>
                <w:vertAlign w:val="superscript"/>
              </w:rPr>
              <w:t>th</w:t>
            </w:r>
            <w:r w:rsidR="00845B54">
              <w:rPr>
                <w:sz w:val="24"/>
                <w:szCs w:val="24"/>
              </w:rPr>
              <w:t xml:space="preserve"> June.  Amongst the topics covered was a definition of what OVW as an organisation is about.  It offer</w:t>
            </w:r>
            <w:r w:rsidR="00143D4D">
              <w:rPr>
                <w:sz w:val="24"/>
                <w:szCs w:val="24"/>
              </w:rPr>
              <w:t>s</w:t>
            </w:r>
            <w:r w:rsidR="00845B54">
              <w:rPr>
                <w:sz w:val="24"/>
                <w:szCs w:val="24"/>
              </w:rPr>
              <w:t xml:space="preserve"> training which is available to all Councillors as part of being an effective and well qualified Councillor.  Local places for nature offer grants of up to £250K for nature schemes to enhance biodiversity in local communities.  Their office</w:t>
            </w:r>
            <w:r w:rsidR="001437F9">
              <w:rPr>
                <w:sz w:val="24"/>
                <w:szCs w:val="24"/>
              </w:rPr>
              <w:t>r</w:t>
            </w:r>
            <w:r w:rsidR="00845B54">
              <w:rPr>
                <w:sz w:val="24"/>
                <w:szCs w:val="24"/>
              </w:rPr>
              <w:t xml:space="preserve"> Rachael Carter is available to come to meetings to give talks.  The website is available for all Councillors to access</w:t>
            </w:r>
            <w:r w:rsidR="001B12AA">
              <w:rPr>
                <w:sz w:val="24"/>
                <w:szCs w:val="24"/>
              </w:rPr>
              <w:t xml:space="preserve">.  Some Community Council representatives report a lack of engagement with the police so we are lucky to have such a proactive police force in Llantilio Pertholey.  The next meeting will be held in Sessions House in Usk.  </w:t>
            </w:r>
          </w:p>
        </w:tc>
        <w:tc>
          <w:tcPr>
            <w:tcW w:w="1247" w:type="dxa"/>
          </w:tcPr>
          <w:p w14:paraId="099A53B1" w14:textId="77777777" w:rsidR="001D4AAA" w:rsidRDefault="00DD5F24" w:rsidP="00480F31">
            <w:pPr>
              <w:pStyle w:val="NoSpacing"/>
              <w:rPr>
                <w:sz w:val="24"/>
                <w:szCs w:val="24"/>
              </w:rPr>
            </w:pPr>
            <w:r>
              <w:rPr>
                <w:sz w:val="24"/>
                <w:szCs w:val="24"/>
              </w:rPr>
              <w:t>JG</w:t>
            </w:r>
          </w:p>
          <w:p w14:paraId="3308724D" w14:textId="32E4F1DC" w:rsidR="00DD5F24" w:rsidRDefault="00DD5F24" w:rsidP="00480F31">
            <w:pPr>
              <w:pStyle w:val="NoSpacing"/>
              <w:rPr>
                <w:sz w:val="24"/>
                <w:szCs w:val="24"/>
              </w:rPr>
            </w:pPr>
            <w:r>
              <w:rPr>
                <w:sz w:val="24"/>
                <w:szCs w:val="24"/>
              </w:rPr>
              <w:t>TH</w:t>
            </w:r>
          </w:p>
        </w:tc>
      </w:tr>
      <w:tr w:rsidR="001D4AAA" w14:paraId="2286AC2B" w14:textId="77777777" w:rsidTr="00DF05E2">
        <w:tc>
          <w:tcPr>
            <w:tcW w:w="1696" w:type="dxa"/>
          </w:tcPr>
          <w:p w14:paraId="1CD8953C" w14:textId="69331EAC" w:rsidR="001D4AAA" w:rsidRDefault="00D26628" w:rsidP="00480F31">
            <w:pPr>
              <w:pStyle w:val="NoSpacing"/>
              <w:rPr>
                <w:sz w:val="24"/>
                <w:szCs w:val="24"/>
              </w:rPr>
            </w:pPr>
            <w:r>
              <w:rPr>
                <w:sz w:val="24"/>
                <w:szCs w:val="24"/>
              </w:rPr>
              <w:t>16072025/15</w:t>
            </w:r>
          </w:p>
        </w:tc>
        <w:tc>
          <w:tcPr>
            <w:tcW w:w="7513" w:type="dxa"/>
          </w:tcPr>
          <w:p w14:paraId="3BE1F2F1" w14:textId="291F405F" w:rsidR="001D4AAA" w:rsidRDefault="00D26628" w:rsidP="00480F31">
            <w:pPr>
              <w:pStyle w:val="NoSpacing"/>
              <w:rPr>
                <w:sz w:val="24"/>
                <w:szCs w:val="24"/>
              </w:rPr>
            </w:pPr>
            <w:r>
              <w:rPr>
                <w:sz w:val="24"/>
                <w:szCs w:val="24"/>
              </w:rPr>
              <w:t xml:space="preserve">15. </w:t>
            </w:r>
            <w:r w:rsidRPr="00D26628">
              <w:rPr>
                <w:b/>
                <w:bCs/>
                <w:sz w:val="24"/>
                <w:szCs w:val="24"/>
              </w:rPr>
              <w:t>To receive reports from outside bodies</w:t>
            </w:r>
            <w:r>
              <w:rPr>
                <w:sz w:val="24"/>
                <w:szCs w:val="24"/>
              </w:rPr>
              <w:t>:  Nothing to report.</w:t>
            </w:r>
          </w:p>
        </w:tc>
        <w:tc>
          <w:tcPr>
            <w:tcW w:w="1247" w:type="dxa"/>
          </w:tcPr>
          <w:p w14:paraId="6631E0B7" w14:textId="77777777" w:rsidR="001D4AAA" w:rsidRDefault="001D4AAA" w:rsidP="00480F31">
            <w:pPr>
              <w:pStyle w:val="NoSpacing"/>
              <w:rPr>
                <w:sz w:val="24"/>
                <w:szCs w:val="24"/>
              </w:rPr>
            </w:pPr>
          </w:p>
        </w:tc>
      </w:tr>
      <w:tr w:rsidR="001D4AAA" w14:paraId="54866B76" w14:textId="77777777" w:rsidTr="00DF05E2">
        <w:tc>
          <w:tcPr>
            <w:tcW w:w="1696" w:type="dxa"/>
          </w:tcPr>
          <w:p w14:paraId="29F770A8" w14:textId="5923375B" w:rsidR="001D4AAA" w:rsidRDefault="00D26628" w:rsidP="00480F31">
            <w:pPr>
              <w:pStyle w:val="NoSpacing"/>
              <w:rPr>
                <w:sz w:val="24"/>
                <w:szCs w:val="24"/>
              </w:rPr>
            </w:pPr>
            <w:r>
              <w:rPr>
                <w:sz w:val="24"/>
                <w:szCs w:val="24"/>
              </w:rPr>
              <w:lastRenderedPageBreak/>
              <w:t>16072025/16</w:t>
            </w:r>
          </w:p>
        </w:tc>
        <w:tc>
          <w:tcPr>
            <w:tcW w:w="7513" w:type="dxa"/>
          </w:tcPr>
          <w:p w14:paraId="14A99861" w14:textId="764FB780" w:rsidR="00D26628" w:rsidRDefault="00D26628" w:rsidP="00480F31">
            <w:pPr>
              <w:pStyle w:val="NoSpacing"/>
              <w:rPr>
                <w:sz w:val="24"/>
                <w:szCs w:val="24"/>
              </w:rPr>
            </w:pPr>
            <w:r>
              <w:rPr>
                <w:sz w:val="24"/>
                <w:szCs w:val="24"/>
              </w:rPr>
              <w:t>16</w:t>
            </w:r>
            <w:r w:rsidRPr="00054E82">
              <w:rPr>
                <w:b/>
                <w:bCs/>
                <w:sz w:val="24"/>
                <w:szCs w:val="24"/>
              </w:rPr>
              <w:t>. To receive an update on the installation of the new carpark:</w:t>
            </w:r>
            <w:r>
              <w:rPr>
                <w:sz w:val="24"/>
                <w:szCs w:val="24"/>
              </w:rPr>
              <w:t xml:space="preserve">  The small garden area adjacent to the main carpark has been tidie</w:t>
            </w:r>
            <w:r w:rsidR="003A3378">
              <w:rPr>
                <w:sz w:val="24"/>
                <w:szCs w:val="24"/>
              </w:rPr>
              <w:t>d</w:t>
            </w:r>
            <w:r>
              <w:rPr>
                <w:sz w:val="24"/>
                <w:szCs w:val="24"/>
              </w:rPr>
              <w:t xml:space="preserve"> up and fenced off in readiness for the new car par</w:t>
            </w:r>
            <w:r w:rsidR="003A3378">
              <w:rPr>
                <w:sz w:val="24"/>
                <w:szCs w:val="24"/>
              </w:rPr>
              <w:t xml:space="preserve">k. </w:t>
            </w:r>
            <w:r>
              <w:rPr>
                <w:sz w:val="24"/>
                <w:szCs w:val="24"/>
              </w:rPr>
              <w:t xml:space="preserve">  The area will not be tarmacked but will have surface matting installed.  MCC have said they will help with the surface when the grass grows through as part of the maintenance contract.  The car park will be operational once the school closes.</w:t>
            </w:r>
            <w:r w:rsidR="00E25241">
              <w:rPr>
                <w:sz w:val="24"/>
                <w:szCs w:val="24"/>
              </w:rPr>
              <w:t xml:space="preserve">  The closure of the school has been delayed until December.</w:t>
            </w:r>
          </w:p>
        </w:tc>
        <w:tc>
          <w:tcPr>
            <w:tcW w:w="1247" w:type="dxa"/>
          </w:tcPr>
          <w:p w14:paraId="49476F52" w14:textId="77777777" w:rsidR="001D4AAA" w:rsidRDefault="001D4AAA" w:rsidP="00480F31">
            <w:pPr>
              <w:pStyle w:val="NoSpacing"/>
              <w:rPr>
                <w:sz w:val="24"/>
                <w:szCs w:val="24"/>
              </w:rPr>
            </w:pPr>
          </w:p>
        </w:tc>
      </w:tr>
      <w:tr w:rsidR="001D4AAA" w14:paraId="396694B1" w14:textId="77777777" w:rsidTr="00DF05E2">
        <w:tc>
          <w:tcPr>
            <w:tcW w:w="1696" w:type="dxa"/>
          </w:tcPr>
          <w:p w14:paraId="2140E9DB" w14:textId="3B9259B3" w:rsidR="001D4AAA" w:rsidRDefault="006D3FC5" w:rsidP="00480F31">
            <w:pPr>
              <w:pStyle w:val="NoSpacing"/>
              <w:rPr>
                <w:sz w:val="24"/>
                <w:szCs w:val="24"/>
              </w:rPr>
            </w:pPr>
            <w:r>
              <w:rPr>
                <w:sz w:val="24"/>
                <w:szCs w:val="24"/>
              </w:rPr>
              <w:t>16072025/17</w:t>
            </w:r>
          </w:p>
        </w:tc>
        <w:tc>
          <w:tcPr>
            <w:tcW w:w="7513" w:type="dxa"/>
          </w:tcPr>
          <w:p w14:paraId="525828D6" w14:textId="1CC52864" w:rsidR="001D4AAA" w:rsidRDefault="006D3FC5" w:rsidP="00480F31">
            <w:pPr>
              <w:pStyle w:val="NoSpacing"/>
              <w:rPr>
                <w:sz w:val="24"/>
                <w:szCs w:val="24"/>
              </w:rPr>
            </w:pPr>
            <w:r>
              <w:rPr>
                <w:sz w:val="24"/>
                <w:szCs w:val="24"/>
              </w:rPr>
              <w:t xml:space="preserve">17.  </w:t>
            </w:r>
            <w:r w:rsidRPr="006D3FC5">
              <w:rPr>
                <w:b/>
                <w:bCs/>
                <w:sz w:val="24"/>
                <w:szCs w:val="24"/>
              </w:rPr>
              <w:t>To consider matters the Chair considers urgent:</w:t>
            </w:r>
            <w:r>
              <w:rPr>
                <w:sz w:val="24"/>
                <w:szCs w:val="24"/>
              </w:rPr>
              <w:t xml:space="preserve">  Nothing to report</w:t>
            </w:r>
          </w:p>
        </w:tc>
        <w:tc>
          <w:tcPr>
            <w:tcW w:w="1247" w:type="dxa"/>
          </w:tcPr>
          <w:p w14:paraId="1B236F03" w14:textId="77777777" w:rsidR="001D4AAA" w:rsidRDefault="001D4AAA" w:rsidP="00480F31">
            <w:pPr>
              <w:pStyle w:val="NoSpacing"/>
              <w:rPr>
                <w:sz w:val="24"/>
                <w:szCs w:val="24"/>
              </w:rPr>
            </w:pPr>
          </w:p>
        </w:tc>
      </w:tr>
      <w:tr w:rsidR="00DF05E2" w14:paraId="0A1A3ECE" w14:textId="77777777" w:rsidTr="00DF05E2">
        <w:tc>
          <w:tcPr>
            <w:tcW w:w="1696" w:type="dxa"/>
          </w:tcPr>
          <w:p w14:paraId="33C30B58" w14:textId="54213F20" w:rsidR="00DF05E2" w:rsidRDefault="00DF05E2" w:rsidP="00480F31">
            <w:pPr>
              <w:pStyle w:val="NoSpacing"/>
              <w:rPr>
                <w:sz w:val="24"/>
                <w:szCs w:val="24"/>
              </w:rPr>
            </w:pPr>
            <w:r>
              <w:rPr>
                <w:sz w:val="24"/>
                <w:szCs w:val="24"/>
              </w:rPr>
              <w:t>16072025/18</w:t>
            </w:r>
          </w:p>
        </w:tc>
        <w:tc>
          <w:tcPr>
            <w:tcW w:w="7513" w:type="dxa"/>
          </w:tcPr>
          <w:p w14:paraId="5C96FD91" w14:textId="7EF03EED" w:rsidR="00DF05E2" w:rsidRDefault="00DF05E2" w:rsidP="00480F31">
            <w:pPr>
              <w:pStyle w:val="NoSpacing"/>
              <w:rPr>
                <w:sz w:val="24"/>
                <w:szCs w:val="24"/>
              </w:rPr>
            </w:pPr>
            <w:r>
              <w:rPr>
                <w:sz w:val="24"/>
                <w:szCs w:val="24"/>
              </w:rPr>
              <w:t>18</w:t>
            </w:r>
            <w:r w:rsidRPr="00DF05E2">
              <w:rPr>
                <w:b/>
                <w:bCs/>
                <w:sz w:val="24"/>
                <w:szCs w:val="24"/>
              </w:rPr>
              <w:t>. Meeting closes</w:t>
            </w:r>
            <w:r>
              <w:rPr>
                <w:sz w:val="24"/>
                <w:szCs w:val="24"/>
              </w:rPr>
              <w:t xml:space="preserve"> 9.02 pm.  </w:t>
            </w:r>
            <w:r w:rsidRPr="00DF05E2">
              <w:rPr>
                <w:b/>
                <w:bCs/>
                <w:sz w:val="24"/>
                <w:szCs w:val="24"/>
              </w:rPr>
              <w:t>Date of next meeting</w:t>
            </w:r>
            <w:r>
              <w:rPr>
                <w:sz w:val="24"/>
                <w:szCs w:val="24"/>
              </w:rPr>
              <w:t xml:space="preserve"> 17</w:t>
            </w:r>
            <w:r w:rsidRPr="00DF05E2">
              <w:rPr>
                <w:sz w:val="24"/>
                <w:szCs w:val="24"/>
                <w:vertAlign w:val="superscript"/>
              </w:rPr>
              <w:t>th</w:t>
            </w:r>
            <w:r>
              <w:rPr>
                <w:sz w:val="24"/>
                <w:szCs w:val="24"/>
              </w:rPr>
              <w:t xml:space="preserve"> September 2025</w:t>
            </w:r>
          </w:p>
        </w:tc>
        <w:tc>
          <w:tcPr>
            <w:tcW w:w="1247" w:type="dxa"/>
          </w:tcPr>
          <w:p w14:paraId="278A9246" w14:textId="77777777" w:rsidR="00DF05E2" w:rsidRDefault="00DF05E2" w:rsidP="00480F31">
            <w:pPr>
              <w:pStyle w:val="NoSpacing"/>
              <w:rPr>
                <w:sz w:val="24"/>
                <w:szCs w:val="24"/>
              </w:rPr>
            </w:pPr>
          </w:p>
        </w:tc>
      </w:tr>
    </w:tbl>
    <w:p w14:paraId="79A10D1D" w14:textId="77777777" w:rsidR="008C5736" w:rsidRPr="003B1B60" w:rsidRDefault="008C5736" w:rsidP="00480F31">
      <w:pPr>
        <w:pStyle w:val="NoSpacing"/>
        <w:rPr>
          <w:sz w:val="24"/>
          <w:szCs w:val="24"/>
        </w:rPr>
      </w:pPr>
    </w:p>
    <w:p w14:paraId="4C861E47" w14:textId="77777777" w:rsidR="000C7A33" w:rsidRPr="00EE12C8" w:rsidRDefault="000C7A33" w:rsidP="00480F31">
      <w:pPr>
        <w:pStyle w:val="NoSpacing"/>
        <w:rPr>
          <w:sz w:val="24"/>
          <w:szCs w:val="24"/>
        </w:rPr>
      </w:pPr>
    </w:p>
    <w:p w14:paraId="3DCF5A1E" w14:textId="77777777" w:rsidR="00EE12C8" w:rsidRPr="00EE12C8" w:rsidRDefault="00EE12C8" w:rsidP="00480F31">
      <w:pPr>
        <w:pStyle w:val="NoSpacing"/>
        <w:rPr>
          <w:b/>
          <w:bCs/>
          <w:sz w:val="24"/>
          <w:szCs w:val="24"/>
          <w:u w:val="single"/>
        </w:rPr>
      </w:pPr>
    </w:p>
    <w:sectPr w:rsidR="00EE12C8" w:rsidRPr="00EE12C8" w:rsidSect="00F978D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4722" w14:textId="77777777" w:rsidR="00781F6A" w:rsidRDefault="00781F6A" w:rsidP="00ED646D">
      <w:pPr>
        <w:spacing w:after="0" w:line="240" w:lineRule="auto"/>
      </w:pPr>
      <w:r>
        <w:separator/>
      </w:r>
    </w:p>
  </w:endnote>
  <w:endnote w:type="continuationSeparator" w:id="0">
    <w:p w14:paraId="08D58DF7" w14:textId="77777777" w:rsidR="00781F6A" w:rsidRDefault="00781F6A" w:rsidP="00ED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5823" w14:textId="77777777" w:rsidR="0019525D" w:rsidRDefault="0019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730717"/>
      <w:docPartObj>
        <w:docPartGallery w:val="Page Numbers (Bottom of Page)"/>
        <w:docPartUnique/>
      </w:docPartObj>
    </w:sdtPr>
    <w:sdtEndPr/>
    <w:sdtContent>
      <w:p w14:paraId="618EEA9E" w14:textId="0B700819" w:rsidR="00ED646D" w:rsidRDefault="00ED646D">
        <w:pPr>
          <w:pStyle w:val="Footer"/>
          <w:jc w:val="center"/>
        </w:pPr>
        <w:r>
          <w:fldChar w:fldCharType="begin"/>
        </w:r>
        <w:r>
          <w:instrText>PAGE   \* MERGEFORMAT</w:instrText>
        </w:r>
        <w:r>
          <w:fldChar w:fldCharType="separate"/>
        </w:r>
        <w:r>
          <w:t>2</w:t>
        </w:r>
        <w:r>
          <w:fldChar w:fldCharType="end"/>
        </w:r>
      </w:p>
    </w:sdtContent>
  </w:sdt>
  <w:p w14:paraId="1B595D79" w14:textId="77777777" w:rsidR="00ED646D" w:rsidRDefault="00ED6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6177" w14:textId="77777777" w:rsidR="0019525D" w:rsidRDefault="0019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6423" w14:textId="77777777" w:rsidR="00781F6A" w:rsidRDefault="00781F6A" w:rsidP="00ED646D">
      <w:pPr>
        <w:spacing w:after="0" w:line="240" w:lineRule="auto"/>
      </w:pPr>
      <w:r>
        <w:separator/>
      </w:r>
    </w:p>
  </w:footnote>
  <w:footnote w:type="continuationSeparator" w:id="0">
    <w:p w14:paraId="1ED05754" w14:textId="77777777" w:rsidR="00781F6A" w:rsidRDefault="00781F6A" w:rsidP="00ED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2A70" w14:textId="5DC2BC23" w:rsidR="0019525D" w:rsidRDefault="00781F6A">
    <w:pPr>
      <w:pStyle w:val="Header"/>
    </w:pPr>
    <w:r>
      <w:rPr>
        <w:noProof/>
      </w:rPr>
      <w:pict w14:anchorId="6D728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1626"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EC18" w14:textId="77CABE07" w:rsidR="0019525D" w:rsidRDefault="00781F6A">
    <w:pPr>
      <w:pStyle w:val="Header"/>
    </w:pPr>
    <w:r>
      <w:rPr>
        <w:noProof/>
      </w:rPr>
      <w:pict w14:anchorId="51B3B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1627" o:spid="_x0000_s1027"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0A5F" w14:textId="4E42E120" w:rsidR="0019525D" w:rsidRDefault="00781F6A">
    <w:pPr>
      <w:pStyle w:val="Header"/>
    </w:pPr>
    <w:r>
      <w:rPr>
        <w:noProof/>
      </w:rPr>
      <w:pict w14:anchorId="56427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1625"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D603A"/>
    <w:multiLevelType w:val="hybridMultilevel"/>
    <w:tmpl w:val="1C88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0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DC"/>
    <w:rsid w:val="000060D2"/>
    <w:rsid w:val="00032D79"/>
    <w:rsid w:val="00047D22"/>
    <w:rsid w:val="00047D63"/>
    <w:rsid w:val="00054E82"/>
    <w:rsid w:val="000718FE"/>
    <w:rsid w:val="000A538C"/>
    <w:rsid w:val="000C7A33"/>
    <w:rsid w:val="000D1374"/>
    <w:rsid w:val="000E25D6"/>
    <w:rsid w:val="00100FD5"/>
    <w:rsid w:val="00101BE3"/>
    <w:rsid w:val="001437F9"/>
    <w:rsid w:val="00143D4D"/>
    <w:rsid w:val="00160853"/>
    <w:rsid w:val="0019525D"/>
    <w:rsid w:val="001B12AA"/>
    <w:rsid w:val="001D3943"/>
    <w:rsid w:val="001D4AAA"/>
    <w:rsid w:val="00231B0C"/>
    <w:rsid w:val="002363A3"/>
    <w:rsid w:val="002378F2"/>
    <w:rsid w:val="00290F36"/>
    <w:rsid w:val="002B6AED"/>
    <w:rsid w:val="002C3129"/>
    <w:rsid w:val="003265EC"/>
    <w:rsid w:val="00361746"/>
    <w:rsid w:val="00373769"/>
    <w:rsid w:val="00391F40"/>
    <w:rsid w:val="00394A15"/>
    <w:rsid w:val="00394F2F"/>
    <w:rsid w:val="003955B1"/>
    <w:rsid w:val="003A3378"/>
    <w:rsid w:val="003B1B60"/>
    <w:rsid w:val="003D2993"/>
    <w:rsid w:val="00432721"/>
    <w:rsid w:val="00444EFA"/>
    <w:rsid w:val="00452ADF"/>
    <w:rsid w:val="004671FB"/>
    <w:rsid w:val="004705DC"/>
    <w:rsid w:val="0048049B"/>
    <w:rsid w:val="00480F31"/>
    <w:rsid w:val="00482A63"/>
    <w:rsid w:val="004916B9"/>
    <w:rsid w:val="0050300C"/>
    <w:rsid w:val="005131D4"/>
    <w:rsid w:val="00513AC0"/>
    <w:rsid w:val="00555EE2"/>
    <w:rsid w:val="00586104"/>
    <w:rsid w:val="005F6801"/>
    <w:rsid w:val="005F70C6"/>
    <w:rsid w:val="006628B3"/>
    <w:rsid w:val="00692754"/>
    <w:rsid w:val="006C2D7A"/>
    <w:rsid w:val="006C6C96"/>
    <w:rsid w:val="006D3FC5"/>
    <w:rsid w:val="006D5236"/>
    <w:rsid w:val="006D599D"/>
    <w:rsid w:val="00701D1D"/>
    <w:rsid w:val="0070380F"/>
    <w:rsid w:val="007301B2"/>
    <w:rsid w:val="007324DE"/>
    <w:rsid w:val="007568B8"/>
    <w:rsid w:val="00781F6A"/>
    <w:rsid w:val="0079718A"/>
    <w:rsid w:val="007A7E2D"/>
    <w:rsid w:val="007D635F"/>
    <w:rsid w:val="00825EA3"/>
    <w:rsid w:val="00842832"/>
    <w:rsid w:val="00842F0D"/>
    <w:rsid w:val="00845B54"/>
    <w:rsid w:val="0085322F"/>
    <w:rsid w:val="008955FE"/>
    <w:rsid w:val="008C5736"/>
    <w:rsid w:val="008D3440"/>
    <w:rsid w:val="00904C65"/>
    <w:rsid w:val="009357B2"/>
    <w:rsid w:val="009D4C90"/>
    <w:rsid w:val="009D7843"/>
    <w:rsid w:val="00A00091"/>
    <w:rsid w:val="00A05E3D"/>
    <w:rsid w:val="00A44AC1"/>
    <w:rsid w:val="00A72A9C"/>
    <w:rsid w:val="00A74E41"/>
    <w:rsid w:val="00A847D3"/>
    <w:rsid w:val="00AB237B"/>
    <w:rsid w:val="00AB2393"/>
    <w:rsid w:val="00AC56E2"/>
    <w:rsid w:val="00B0111C"/>
    <w:rsid w:val="00B0248D"/>
    <w:rsid w:val="00B266C0"/>
    <w:rsid w:val="00B72B1F"/>
    <w:rsid w:val="00B8665C"/>
    <w:rsid w:val="00B909DD"/>
    <w:rsid w:val="00B97389"/>
    <w:rsid w:val="00BF6395"/>
    <w:rsid w:val="00C11DF1"/>
    <w:rsid w:val="00C14D4E"/>
    <w:rsid w:val="00C2528F"/>
    <w:rsid w:val="00C82D9C"/>
    <w:rsid w:val="00CA643B"/>
    <w:rsid w:val="00CC21D9"/>
    <w:rsid w:val="00CE025A"/>
    <w:rsid w:val="00CE5CAC"/>
    <w:rsid w:val="00D2490F"/>
    <w:rsid w:val="00D26628"/>
    <w:rsid w:val="00D86E13"/>
    <w:rsid w:val="00D962C7"/>
    <w:rsid w:val="00DC146C"/>
    <w:rsid w:val="00DD5F24"/>
    <w:rsid w:val="00DF05E2"/>
    <w:rsid w:val="00E25241"/>
    <w:rsid w:val="00E341DA"/>
    <w:rsid w:val="00E80381"/>
    <w:rsid w:val="00E85E54"/>
    <w:rsid w:val="00E87B20"/>
    <w:rsid w:val="00EA003F"/>
    <w:rsid w:val="00EA2423"/>
    <w:rsid w:val="00EA7D88"/>
    <w:rsid w:val="00ED646D"/>
    <w:rsid w:val="00EE12C8"/>
    <w:rsid w:val="00EE6D48"/>
    <w:rsid w:val="00F21D82"/>
    <w:rsid w:val="00F26F1B"/>
    <w:rsid w:val="00F4430F"/>
    <w:rsid w:val="00F64C55"/>
    <w:rsid w:val="00F863F9"/>
    <w:rsid w:val="00F9347D"/>
    <w:rsid w:val="00F978DC"/>
    <w:rsid w:val="00FB3061"/>
    <w:rsid w:val="00FB6F82"/>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7EBB"/>
  <w15:chartTrackingRefBased/>
  <w15:docId w15:val="{F344038E-574D-4010-98E5-B3D635F8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7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7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7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7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7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7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7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8DC"/>
    <w:rPr>
      <w:rFonts w:eastAsiaTheme="majorEastAsia" w:cstheme="majorBidi"/>
      <w:color w:val="272727" w:themeColor="text1" w:themeTint="D8"/>
    </w:rPr>
  </w:style>
  <w:style w:type="paragraph" w:styleId="Title">
    <w:name w:val="Title"/>
    <w:basedOn w:val="Normal"/>
    <w:next w:val="Normal"/>
    <w:link w:val="TitleChar"/>
    <w:uiPriority w:val="10"/>
    <w:qFormat/>
    <w:rsid w:val="00F9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8DC"/>
    <w:pPr>
      <w:spacing w:before="160"/>
      <w:jc w:val="center"/>
    </w:pPr>
    <w:rPr>
      <w:i/>
      <w:iCs/>
      <w:color w:val="404040" w:themeColor="text1" w:themeTint="BF"/>
    </w:rPr>
  </w:style>
  <w:style w:type="character" w:customStyle="1" w:styleId="QuoteChar">
    <w:name w:val="Quote Char"/>
    <w:basedOn w:val="DefaultParagraphFont"/>
    <w:link w:val="Quote"/>
    <w:uiPriority w:val="29"/>
    <w:rsid w:val="00F978DC"/>
    <w:rPr>
      <w:i/>
      <w:iCs/>
      <w:color w:val="404040" w:themeColor="text1" w:themeTint="BF"/>
    </w:rPr>
  </w:style>
  <w:style w:type="paragraph" w:styleId="ListParagraph">
    <w:name w:val="List Paragraph"/>
    <w:basedOn w:val="Normal"/>
    <w:uiPriority w:val="34"/>
    <w:qFormat/>
    <w:rsid w:val="00F978DC"/>
    <w:pPr>
      <w:ind w:left="720"/>
      <w:contextualSpacing/>
    </w:pPr>
  </w:style>
  <w:style w:type="character" w:styleId="IntenseEmphasis">
    <w:name w:val="Intense Emphasis"/>
    <w:basedOn w:val="DefaultParagraphFont"/>
    <w:uiPriority w:val="21"/>
    <w:qFormat/>
    <w:rsid w:val="00F978DC"/>
    <w:rPr>
      <w:i/>
      <w:iCs/>
      <w:color w:val="2F5496" w:themeColor="accent1" w:themeShade="BF"/>
    </w:rPr>
  </w:style>
  <w:style w:type="paragraph" w:styleId="IntenseQuote">
    <w:name w:val="Intense Quote"/>
    <w:basedOn w:val="Normal"/>
    <w:next w:val="Normal"/>
    <w:link w:val="IntenseQuoteChar"/>
    <w:uiPriority w:val="30"/>
    <w:qFormat/>
    <w:rsid w:val="00F9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8DC"/>
    <w:rPr>
      <w:i/>
      <w:iCs/>
      <w:color w:val="2F5496" w:themeColor="accent1" w:themeShade="BF"/>
    </w:rPr>
  </w:style>
  <w:style w:type="character" w:styleId="IntenseReference">
    <w:name w:val="Intense Reference"/>
    <w:basedOn w:val="DefaultParagraphFont"/>
    <w:uiPriority w:val="32"/>
    <w:qFormat/>
    <w:rsid w:val="00F978DC"/>
    <w:rPr>
      <w:b/>
      <w:bCs/>
      <w:smallCaps/>
      <w:color w:val="2F5496" w:themeColor="accent1" w:themeShade="BF"/>
      <w:spacing w:val="5"/>
    </w:rPr>
  </w:style>
  <w:style w:type="paragraph" w:styleId="NoSpacing">
    <w:name w:val="No Spacing"/>
    <w:uiPriority w:val="1"/>
    <w:qFormat/>
    <w:rsid w:val="00842832"/>
    <w:pPr>
      <w:spacing w:after="0" w:line="240" w:lineRule="auto"/>
    </w:pPr>
  </w:style>
  <w:style w:type="character" w:styleId="Hyperlink">
    <w:name w:val="Hyperlink"/>
    <w:basedOn w:val="DefaultParagraphFont"/>
    <w:uiPriority w:val="99"/>
    <w:unhideWhenUsed/>
    <w:rsid w:val="00842832"/>
    <w:rPr>
      <w:color w:val="0563C1" w:themeColor="hyperlink"/>
      <w:u w:val="single"/>
    </w:rPr>
  </w:style>
  <w:style w:type="character" w:styleId="UnresolvedMention">
    <w:name w:val="Unresolved Mention"/>
    <w:basedOn w:val="DefaultParagraphFont"/>
    <w:uiPriority w:val="99"/>
    <w:semiHidden/>
    <w:unhideWhenUsed/>
    <w:rsid w:val="00842832"/>
    <w:rPr>
      <w:color w:val="605E5C"/>
      <w:shd w:val="clear" w:color="auto" w:fill="E1DFDD"/>
    </w:rPr>
  </w:style>
  <w:style w:type="table" w:styleId="TableGrid">
    <w:name w:val="Table Grid"/>
    <w:basedOn w:val="TableNormal"/>
    <w:uiPriority w:val="39"/>
    <w:rsid w:val="008C5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46D"/>
  </w:style>
  <w:style w:type="paragraph" w:styleId="Footer">
    <w:name w:val="footer"/>
    <w:basedOn w:val="Normal"/>
    <w:link w:val="FooterChar"/>
    <w:uiPriority w:val="99"/>
    <w:unhideWhenUsed/>
    <w:rsid w:val="00ED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ntiliopertholeycc@yahoo.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lantiliopertholeycc.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Wade</dc:creator>
  <cp:keywords/>
  <dc:description/>
  <cp:lastModifiedBy>Clare Preece</cp:lastModifiedBy>
  <cp:revision>2</cp:revision>
  <dcterms:created xsi:type="dcterms:W3CDTF">2025-07-22T18:40:00Z</dcterms:created>
  <dcterms:modified xsi:type="dcterms:W3CDTF">2025-07-22T18:40:00Z</dcterms:modified>
</cp:coreProperties>
</file>