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04C06" w14:textId="04164054" w:rsidR="00752C23" w:rsidRDefault="006B0F96" w:rsidP="006B0F96">
      <w:pPr>
        <w:pStyle w:val="NoSpacing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NOTICE OF </w:t>
      </w:r>
      <w:proofErr w:type="gramStart"/>
      <w:r>
        <w:rPr>
          <w:sz w:val="28"/>
          <w:szCs w:val="28"/>
          <w:lang w:val="en-US"/>
        </w:rPr>
        <w:t>APPOINTMENT</w:t>
      </w:r>
      <w:proofErr w:type="gramEnd"/>
      <w:r>
        <w:rPr>
          <w:sz w:val="28"/>
          <w:szCs w:val="28"/>
          <w:lang w:val="en-US"/>
        </w:rPr>
        <w:t xml:space="preserve"> OF THE DATE FOR THE EXERCISE OF ELECTOR’S RIGHTS</w:t>
      </w:r>
    </w:p>
    <w:p w14:paraId="1752628D" w14:textId="77777777" w:rsidR="006B0F96" w:rsidRDefault="006B0F96" w:rsidP="006B0F96">
      <w:pPr>
        <w:pStyle w:val="NoSpacing"/>
        <w:jc w:val="center"/>
        <w:rPr>
          <w:sz w:val="28"/>
          <w:szCs w:val="28"/>
          <w:lang w:val="en-US"/>
        </w:rPr>
      </w:pPr>
    </w:p>
    <w:p w14:paraId="3DE10475" w14:textId="212844DC" w:rsidR="006B0F96" w:rsidRDefault="006B0F96" w:rsidP="006B0F96">
      <w:pPr>
        <w:pStyle w:val="NoSpacing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LLANTILIO PERTHOLEY COMMUNITY COUNCIL</w:t>
      </w:r>
    </w:p>
    <w:p w14:paraId="421D0FC2" w14:textId="77777777" w:rsidR="006B0F96" w:rsidRDefault="006B0F96" w:rsidP="006B0F96">
      <w:pPr>
        <w:pStyle w:val="NoSpacing"/>
        <w:jc w:val="center"/>
        <w:rPr>
          <w:sz w:val="28"/>
          <w:szCs w:val="28"/>
          <w:lang w:val="en-US"/>
        </w:rPr>
      </w:pPr>
    </w:p>
    <w:p w14:paraId="42789E7E" w14:textId="7C2A9F9E" w:rsidR="006B0F96" w:rsidRDefault="006B0F96" w:rsidP="006B0F9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Financial Year ending 31</w:t>
      </w:r>
      <w:r w:rsidRPr="006B0F96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March 2025</w:t>
      </w:r>
    </w:p>
    <w:p w14:paraId="7B751E5A" w14:textId="77777777" w:rsidR="006B0F96" w:rsidRDefault="006B0F96" w:rsidP="006B0F96">
      <w:pPr>
        <w:pStyle w:val="NoSpacing"/>
        <w:rPr>
          <w:sz w:val="28"/>
          <w:szCs w:val="28"/>
          <w:lang w:val="en-US"/>
        </w:rPr>
      </w:pPr>
    </w:p>
    <w:p w14:paraId="29510EE3" w14:textId="1B1702FA" w:rsidR="006B0F96" w:rsidRDefault="006B0F96" w:rsidP="006B0F9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of Announcement 16</w:t>
      </w:r>
      <w:r w:rsidRPr="006B0F9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June 2025</w:t>
      </w:r>
    </w:p>
    <w:p w14:paraId="2DE72B7B" w14:textId="77777777" w:rsidR="006B0F96" w:rsidRDefault="006B0F96" w:rsidP="006B0F96">
      <w:pPr>
        <w:pStyle w:val="NoSpacing"/>
        <w:rPr>
          <w:sz w:val="28"/>
          <w:szCs w:val="28"/>
          <w:lang w:val="en-US"/>
        </w:rPr>
      </w:pPr>
    </w:p>
    <w:p w14:paraId="635CBDA3" w14:textId="343A34BC" w:rsidR="006B0F96" w:rsidRDefault="006B0F96" w:rsidP="006B0F96">
      <w:pPr>
        <w:pStyle w:val="NoSpacing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COUNCIL WILL NOT BE ABLE TO MAKE AVAILABLE THE ACCOUNTS FOR THIS PERIOD  FOR INSPECTION BECAUSE THE BOOKS OF ACCOUNT ARE CURRENTY BEING AUDITED </w:t>
      </w:r>
    </w:p>
    <w:p w14:paraId="7C2D77BF" w14:textId="77777777" w:rsidR="006B0F96" w:rsidRDefault="006B0F96" w:rsidP="006B0F96">
      <w:pPr>
        <w:pStyle w:val="NoSpacing"/>
        <w:jc w:val="center"/>
        <w:rPr>
          <w:sz w:val="28"/>
          <w:szCs w:val="28"/>
          <w:lang w:val="en-US"/>
        </w:rPr>
      </w:pPr>
    </w:p>
    <w:p w14:paraId="7F5890CF" w14:textId="402CA10D" w:rsidR="006B0F96" w:rsidRPr="006B0F96" w:rsidRDefault="006B0F96" w:rsidP="006B0F96">
      <w:pPr>
        <w:pStyle w:val="NoSpacing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NOTICE IS PUBLISHED IN ACCORDANCE WITH THE REGULATIONS LAID DOWN BY WELSH AUDIT WHO CAN BE CONTACTED AT </w:t>
      </w:r>
      <w:hyperlink r:id="rId4" w:history="1">
        <w:r w:rsidRPr="001C0300">
          <w:rPr>
            <w:rStyle w:val="Hyperlink"/>
            <w:sz w:val="28"/>
            <w:szCs w:val="28"/>
            <w:lang w:val="en-US"/>
          </w:rPr>
          <w:t>communitycouncilsaudits@audit.wales</w:t>
        </w:r>
      </w:hyperlink>
      <w:r>
        <w:rPr>
          <w:sz w:val="28"/>
          <w:szCs w:val="28"/>
          <w:lang w:val="en-US"/>
        </w:rPr>
        <w:t xml:space="preserve"> </w:t>
      </w:r>
    </w:p>
    <w:sectPr w:rsidR="006B0F96" w:rsidRPr="006B0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96"/>
    <w:rsid w:val="00044742"/>
    <w:rsid w:val="006B0F96"/>
    <w:rsid w:val="007255FC"/>
    <w:rsid w:val="00752C23"/>
    <w:rsid w:val="008E590B"/>
    <w:rsid w:val="00FB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5D83"/>
  <w15:chartTrackingRefBased/>
  <w15:docId w15:val="{47E6B87F-A89A-4AB9-AA46-7AEBA1F5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F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F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F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F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F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F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F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F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F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F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F9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B0F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0F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unitycouncilsaudits@audit.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Clare Preece</cp:lastModifiedBy>
  <cp:revision>2</cp:revision>
  <dcterms:created xsi:type="dcterms:W3CDTF">2025-06-15T09:35:00Z</dcterms:created>
  <dcterms:modified xsi:type="dcterms:W3CDTF">2025-06-15T09:35:00Z</dcterms:modified>
</cp:coreProperties>
</file>