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FB" w:rsidRDefault="00140CFB" w:rsidP="00140CFB">
      <w:pPr>
        <w:tabs>
          <w:tab w:val="left" w:pos="5751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5051054" wp14:editId="7E5034E3">
            <wp:simplePos x="0" y="0"/>
            <wp:positionH relativeFrom="column">
              <wp:posOffset>3412783</wp:posOffset>
            </wp:positionH>
            <wp:positionV relativeFrom="paragraph">
              <wp:posOffset>-417195</wp:posOffset>
            </wp:positionV>
            <wp:extent cx="2518348" cy="9732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C LOGO_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348" cy="97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ab/>
      </w:r>
    </w:p>
    <w:p w:rsidR="009066A7" w:rsidRDefault="009066A7" w:rsidP="00140CFB">
      <w:pPr>
        <w:tabs>
          <w:tab w:val="left" w:pos="5751"/>
        </w:tabs>
        <w:rPr>
          <w:noProof/>
          <w:lang w:eastAsia="en-GB"/>
        </w:rPr>
      </w:pPr>
      <w:r>
        <w:t>NOTICE OF MEETING OF THE PARISH COUNCIL</w:t>
      </w:r>
    </w:p>
    <w:p w:rsidR="00972593" w:rsidRDefault="00972593" w:rsidP="00D37430">
      <w:pPr>
        <w:spacing w:after="0"/>
        <w:rPr>
          <w:b/>
        </w:rPr>
      </w:pPr>
    </w:p>
    <w:p w:rsidR="00183D9F" w:rsidRDefault="00A86FBB" w:rsidP="00965AD4">
      <w:pPr>
        <w:spacing w:after="0"/>
        <w:rPr>
          <w:b/>
        </w:rPr>
      </w:pPr>
      <w:r w:rsidRPr="00647BF8">
        <w:rPr>
          <w:b/>
        </w:rPr>
        <w:t xml:space="preserve">A meeting of the Parish Council is to be held on </w:t>
      </w:r>
      <w:r w:rsidR="003B4980">
        <w:rPr>
          <w:b/>
        </w:rPr>
        <w:t>Monday January 20</w:t>
      </w:r>
      <w:r w:rsidR="003B4980" w:rsidRPr="003B4980">
        <w:rPr>
          <w:b/>
          <w:vertAlign w:val="superscript"/>
        </w:rPr>
        <w:t>th</w:t>
      </w:r>
      <w:r w:rsidR="003B4980">
        <w:rPr>
          <w:b/>
        </w:rPr>
        <w:t xml:space="preserve"> </w:t>
      </w:r>
      <w:r w:rsidR="00003F35">
        <w:rPr>
          <w:b/>
        </w:rPr>
        <w:t>2020</w:t>
      </w:r>
      <w:r>
        <w:rPr>
          <w:b/>
        </w:rPr>
        <w:t xml:space="preserve"> at 7pm in </w:t>
      </w:r>
      <w:r w:rsidRPr="00647BF8">
        <w:rPr>
          <w:b/>
        </w:rPr>
        <w:t>BADGWORTH</w:t>
      </w:r>
      <w:r>
        <w:rPr>
          <w:b/>
        </w:rPr>
        <w:t xml:space="preserve"> AND BIDDISHAM PARISH HALL, BIDDISHAM.  </w:t>
      </w:r>
      <w:r w:rsidRPr="00647BF8">
        <w:rPr>
          <w:b/>
        </w:rPr>
        <w:t xml:space="preserve">Members of the Public are entitled to attend an open question time at the beginning of the meeting </w:t>
      </w:r>
      <w:r>
        <w:rPr>
          <w:b/>
        </w:rPr>
        <w:t>s</w:t>
      </w:r>
      <w:r w:rsidRPr="00647BF8">
        <w:rPr>
          <w:b/>
        </w:rPr>
        <w:t>hould there be any issues or concerns on the agenda. Any relevant comments will be most welcome. The Public may also stay throughout the meeting as observers</w:t>
      </w:r>
      <w:r>
        <w:rPr>
          <w:b/>
        </w:rPr>
        <w:t xml:space="preserve">. </w:t>
      </w:r>
    </w:p>
    <w:p w:rsidR="000F18B3" w:rsidRDefault="000F18B3" w:rsidP="00965AD4">
      <w:pPr>
        <w:spacing w:after="0"/>
        <w:rPr>
          <w:b/>
        </w:rPr>
      </w:pPr>
    </w:p>
    <w:p w:rsidR="00972593" w:rsidRDefault="00972593" w:rsidP="00965AD4">
      <w:pPr>
        <w:spacing w:after="0"/>
        <w:rPr>
          <w:b/>
        </w:rPr>
      </w:pPr>
    </w:p>
    <w:p w:rsidR="00A24A7D" w:rsidRDefault="009066A7" w:rsidP="00A24A7D">
      <w:pPr>
        <w:spacing w:after="0"/>
        <w:jc w:val="center"/>
        <w:rPr>
          <w:b/>
        </w:rPr>
      </w:pPr>
      <w:r w:rsidRPr="00A46824">
        <w:rPr>
          <w:b/>
        </w:rPr>
        <w:t>AGENDA</w:t>
      </w:r>
    </w:p>
    <w:p w:rsidR="00814EF3" w:rsidRDefault="00307FC7" w:rsidP="00307FC7">
      <w:pPr>
        <w:spacing w:after="0"/>
        <w:rPr>
          <w:b/>
        </w:rPr>
      </w:pPr>
      <w:r w:rsidRPr="00307FC7">
        <w:rPr>
          <w:b/>
        </w:rPr>
        <w:t>Open Forum</w:t>
      </w:r>
    </w:p>
    <w:p w:rsidR="006822B3" w:rsidRDefault="006822B3" w:rsidP="00307FC7">
      <w:pPr>
        <w:spacing w:after="0"/>
        <w:rPr>
          <w:b/>
        </w:rPr>
      </w:pPr>
    </w:p>
    <w:p w:rsidR="00814EF3" w:rsidRPr="00A24A7D" w:rsidRDefault="00814EF3" w:rsidP="00A24A7D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>
        <w:rPr>
          <w:b/>
        </w:rPr>
        <w:t xml:space="preserve">Apologies for absence </w:t>
      </w:r>
      <w:r w:rsidRPr="00814EF3">
        <w:t>and any resolution to approve the reason</w:t>
      </w:r>
    </w:p>
    <w:p w:rsidR="00DE175F" w:rsidRDefault="007F7DBA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DE175F">
        <w:rPr>
          <w:b/>
        </w:rPr>
        <w:t>Declarations of Interest</w:t>
      </w:r>
    </w:p>
    <w:p w:rsidR="00210EAA" w:rsidRPr="00DE175F" w:rsidRDefault="007F7DBA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DE175F">
        <w:rPr>
          <w:b/>
        </w:rPr>
        <w:t>Dispensations</w:t>
      </w:r>
      <w:r w:rsidR="00A24A7D" w:rsidRPr="00DE175F">
        <w:rPr>
          <w:b/>
        </w:rPr>
        <w:t xml:space="preserve"> </w:t>
      </w:r>
    </w:p>
    <w:p w:rsidR="00251A21" w:rsidRPr="00210EAA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 xml:space="preserve">Minutes </w:t>
      </w:r>
      <w:r w:rsidRPr="00672744">
        <w:t>of the</w:t>
      </w:r>
      <w:r w:rsidR="0037369D">
        <w:t xml:space="preserve"> </w:t>
      </w:r>
      <w:r w:rsidRPr="00672744">
        <w:t xml:space="preserve">Parish Council Meeting </w:t>
      </w:r>
      <w:bookmarkStart w:id="0" w:name="OLE_LINK1"/>
      <w:bookmarkStart w:id="1" w:name="OLE_LINK2"/>
      <w:r w:rsidR="00D32B19">
        <w:t>18</w:t>
      </w:r>
      <w:r w:rsidR="00D32B19" w:rsidRPr="00D32B19">
        <w:rPr>
          <w:vertAlign w:val="superscript"/>
        </w:rPr>
        <w:t>th</w:t>
      </w:r>
      <w:r w:rsidR="00D32B19">
        <w:t xml:space="preserve"> Novem</w:t>
      </w:r>
      <w:r w:rsidR="0094081F">
        <w:t>ber</w:t>
      </w:r>
      <w:r w:rsidR="00BB315A">
        <w:t xml:space="preserve"> 2019</w:t>
      </w:r>
    </w:p>
    <w:p w:rsidR="00251A21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>Matters for Discussion</w:t>
      </w:r>
    </w:p>
    <w:p w:rsidR="00E5683B" w:rsidRPr="006822B3" w:rsidRDefault="00E5683B" w:rsidP="00E5683B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 w:rsidRPr="006822B3">
        <w:rPr>
          <w:b/>
        </w:rPr>
        <w:t>County Councillor report</w:t>
      </w:r>
    </w:p>
    <w:p w:rsidR="006822B3" w:rsidRPr="006822B3" w:rsidRDefault="00F02B06" w:rsidP="006822B3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 w:rsidRPr="006822B3">
        <w:rPr>
          <w:b/>
        </w:rPr>
        <w:t>District Councillor report</w:t>
      </w:r>
    </w:p>
    <w:p w:rsidR="00A11256" w:rsidRPr="006822B3" w:rsidRDefault="00847A20" w:rsidP="006822B3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 w:rsidRPr="006822B3">
        <w:rPr>
          <w:b/>
        </w:rPr>
        <w:t>Community Matters</w:t>
      </w:r>
      <w:r>
        <w:t xml:space="preserve"> </w:t>
      </w:r>
      <w:r w:rsidR="00D32000">
        <w:t>to include</w:t>
      </w:r>
      <w:r w:rsidR="00220BDA">
        <w:t xml:space="preserve">: </w:t>
      </w:r>
      <w:r w:rsidR="00D530D1">
        <w:t>emergency plan</w:t>
      </w:r>
      <w:r w:rsidR="00A57F70">
        <w:t>; parish online software; annual</w:t>
      </w:r>
      <w:r w:rsidR="00AB4909">
        <w:t xml:space="preserve"> Litter pick;</w:t>
      </w:r>
      <w:r w:rsidR="00D32B19">
        <w:t xml:space="preserve"> website regulations, accessibility statement</w:t>
      </w:r>
      <w:r w:rsidR="00E95B6B">
        <w:t>.</w:t>
      </w:r>
    </w:p>
    <w:p w:rsidR="00F03358" w:rsidRPr="00954E44" w:rsidRDefault="002D360B" w:rsidP="00954E44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 w:rsidRPr="006822B3">
        <w:rPr>
          <w:b/>
        </w:rPr>
        <w:t>Highways</w:t>
      </w:r>
      <w:r w:rsidR="00935B53">
        <w:t xml:space="preserve"> </w:t>
      </w:r>
      <w:r w:rsidR="007C2694">
        <w:t>to include</w:t>
      </w:r>
      <w:r w:rsidR="0094081F">
        <w:t xml:space="preserve">:  </w:t>
      </w:r>
      <w:r w:rsidR="00D32B19">
        <w:t>To consider requesting signage for Biddisham Lane</w:t>
      </w:r>
      <w:r w:rsidR="006822B3">
        <w:t>, south of</w:t>
      </w:r>
      <w:bookmarkStart w:id="2" w:name="_GoBack"/>
      <w:bookmarkEnd w:id="2"/>
      <w:r w:rsidR="00D32B19">
        <w:t xml:space="preserve"> Coombes Way</w:t>
      </w:r>
      <w:r w:rsidR="006822B3">
        <w:t xml:space="preserve">, to indicate that there is ‘no turning for </w:t>
      </w:r>
      <w:proofErr w:type="gramStart"/>
      <w:r w:rsidR="006822B3">
        <w:t>lorries</w:t>
      </w:r>
      <w:proofErr w:type="gramEnd"/>
      <w:r w:rsidR="006822B3">
        <w:t xml:space="preserve"> beyond this point’.</w:t>
      </w:r>
      <w:r w:rsidR="00D32B19">
        <w:t xml:space="preserve"> </w:t>
      </w:r>
    </w:p>
    <w:p w:rsidR="0094081F" w:rsidRPr="0094081F" w:rsidRDefault="00416C94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 w:rsidRPr="006822B3">
        <w:rPr>
          <w:b/>
        </w:rPr>
        <w:t>Jubilee Field and Memorial Field</w:t>
      </w:r>
      <w:r>
        <w:t xml:space="preserve"> to include </w:t>
      </w:r>
      <w:r w:rsidR="00935B53">
        <w:t xml:space="preserve">Safety </w:t>
      </w:r>
      <w:r w:rsidR="00386A63">
        <w:t>Inspection reports</w:t>
      </w:r>
      <w:r w:rsidR="002D360B">
        <w:t xml:space="preserve">; </w:t>
      </w:r>
    </w:p>
    <w:p w:rsidR="00F03358" w:rsidRPr="0094081F" w:rsidRDefault="003D6C28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 w:rsidRPr="006822B3">
        <w:rPr>
          <w:b/>
        </w:rPr>
        <w:t>Crime report</w:t>
      </w:r>
      <w:r w:rsidR="00935B53">
        <w:t xml:space="preserve"> and policing update</w:t>
      </w:r>
    </w:p>
    <w:p w:rsidR="003D6C28" w:rsidRPr="00F03358" w:rsidRDefault="003D6C28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 w:rsidRPr="006822B3">
        <w:rPr>
          <w:b/>
        </w:rPr>
        <w:t>Cluster meeting</w:t>
      </w:r>
      <w:r w:rsidR="00A57F70">
        <w:t xml:space="preserve"> update</w:t>
      </w:r>
    </w:p>
    <w:bookmarkEnd w:id="0"/>
    <w:bookmarkEnd w:id="1"/>
    <w:p w:rsidR="00A72E6F" w:rsidRPr="00A72E6F" w:rsidRDefault="003D6C28" w:rsidP="0094081F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94081F">
        <w:rPr>
          <w:rFonts w:cstheme="minorHAnsi"/>
          <w:b/>
        </w:rPr>
        <w:t>Planning</w:t>
      </w:r>
      <w:r w:rsidR="00A57F70">
        <w:rPr>
          <w:rFonts w:cstheme="minorHAnsi"/>
          <w:b/>
        </w:rPr>
        <w:t xml:space="preserve">: </w:t>
      </w:r>
      <w:r w:rsidR="00A57F70" w:rsidRPr="00A57F70">
        <w:rPr>
          <w:rFonts w:cstheme="minorHAnsi"/>
        </w:rPr>
        <w:t>Report attached</w:t>
      </w:r>
    </w:p>
    <w:p w:rsidR="00A11256" w:rsidRPr="00A11256" w:rsidRDefault="003D6C28" w:rsidP="00210EAA">
      <w:pPr>
        <w:pStyle w:val="ListParagraph"/>
        <w:numPr>
          <w:ilvl w:val="0"/>
          <w:numId w:val="16"/>
        </w:numPr>
        <w:spacing w:after="0"/>
        <w:ind w:hanging="720"/>
      </w:pPr>
      <w:r w:rsidRPr="002C5F02">
        <w:rPr>
          <w:rFonts w:cstheme="minorHAnsi"/>
          <w:b/>
        </w:rPr>
        <w:t>Correspondence</w:t>
      </w:r>
      <w:r w:rsidR="00D06528">
        <w:rPr>
          <w:rFonts w:cstheme="minorHAnsi"/>
          <w:b/>
        </w:rPr>
        <w:t xml:space="preserve">: </w:t>
      </w:r>
      <w:r w:rsidR="00D06528" w:rsidRPr="00C759D4">
        <w:rPr>
          <w:rFonts w:cstheme="minorHAnsi"/>
        </w:rPr>
        <w:t>List attached</w:t>
      </w:r>
      <w:r w:rsidRPr="002C5F02">
        <w:rPr>
          <w:rFonts w:cstheme="minorHAnsi"/>
          <w:b/>
        </w:rPr>
        <w:t xml:space="preserve"> </w:t>
      </w:r>
    </w:p>
    <w:p w:rsidR="00A57F70" w:rsidRPr="00A57F70" w:rsidRDefault="00801A90" w:rsidP="00140CFB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140CFB">
        <w:rPr>
          <w:rFonts w:cstheme="minorHAnsi"/>
          <w:b/>
        </w:rPr>
        <w:t xml:space="preserve">Finance </w:t>
      </w:r>
      <w:r w:rsidR="00751130" w:rsidRPr="00140CFB">
        <w:rPr>
          <w:rFonts w:cstheme="minorHAnsi"/>
          <w:b/>
        </w:rPr>
        <w:t>to include</w:t>
      </w:r>
      <w:r w:rsidR="005C2125">
        <w:rPr>
          <w:rFonts w:cstheme="minorHAnsi"/>
          <w:b/>
        </w:rPr>
        <w:t xml:space="preserve">: </w:t>
      </w:r>
    </w:p>
    <w:p w:rsidR="00A57F70" w:rsidRDefault="006822B3" w:rsidP="00A57F70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>
        <w:rPr>
          <w:rFonts w:cstheme="minorHAnsi"/>
        </w:rPr>
        <w:t>Request for support from Contact magazine</w:t>
      </w:r>
    </w:p>
    <w:p w:rsidR="006822B3" w:rsidRDefault="006822B3" w:rsidP="00A57F70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5C2125">
        <w:rPr>
          <w:rFonts w:cstheme="minorHAnsi"/>
        </w:rPr>
        <w:t>F</w:t>
      </w:r>
      <w:r>
        <w:rPr>
          <w:rFonts w:cstheme="minorHAnsi"/>
        </w:rPr>
        <w:t>inancial statement - attached</w:t>
      </w:r>
    </w:p>
    <w:p w:rsidR="00A57F70" w:rsidRDefault="00D32B19" w:rsidP="00A57F70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A57F70">
        <w:rPr>
          <w:rFonts w:cstheme="minorHAnsi"/>
        </w:rPr>
        <w:t xml:space="preserve">To consider a direct Debit Payment to the District Council </w:t>
      </w:r>
      <w:r w:rsidR="00A57F70">
        <w:rPr>
          <w:rFonts w:cstheme="minorHAnsi"/>
        </w:rPr>
        <w:t>for the Clerks Salary;</w:t>
      </w:r>
    </w:p>
    <w:p w:rsidR="003B4463" w:rsidRPr="00A57F70" w:rsidRDefault="00A57F70" w:rsidP="00A57F70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>
        <w:rPr>
          <w:rFonts w:cstheme="minorHAnsi"/>
        </w:rPr>
        <w:t>P</w:t>
      </w:r>
      <w:r w:rsidR="0094081F" w:rsidRPr="00A57F70">
        <w:rPr>
          <w:rFonts w:cstheme="minorHAnsi"/>
        </w:rPr>
        <w:t xml:space="preserve">ayments schedule authorisation: </w:t>
      </w:r>
    </w:p>
    <w:p w:rsidR="00140CFB" w:rsidRDefault="0094081F" w:rsidP="003B4463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Clerks expenses £19.80</w:t>
      </w:r>
    </w:p>
    <w:p w:rsidR="003B4463" w:rsidRDefault="003B4463" w:rsidP="003B4463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 xml:space="preserve">West Country </w:t>
      </w:r>
      <w:proofErr w:type="spellStart"/>
      <w:r>
        <w:rPr>
          <w:rFonts w:cstheme="minorHAnsi"/>
        </w:rPr>
        <w:t>Groundcare</w:t>
      </w:r>
      <w:proofErr w:type="spellEnd"/>
      <w:r>
        <w:rPr>
          <w:rFonts w:cstheme="minorHAnsi"/>
        </w:rPr>
        <w:t xml:space="preserve"> Ltd Grass cutting £1080</w:t>
      </w:r>
    </w:p>
    <w:p w:rsidR="003B4463" w:rsidRDefault="003B4463" w:rsidP="003B4463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 xml:space="preserve">Badgworth and Biddisham Parish Hall Management </w:t>
      </w:r>
      <w:proofErr w:type="gramStart"/>
      <w:r>
        <w:rPr>
          <w:rFonts w:cstheme="minorHAnsi"/>
        </w:rPr>
        <w:t>Committee  Room</w:t>
      </w:r>
      <w:proofErr w:type="gramEnd"/>
      <w:r>
        <w:rPr>
          <w:rFonts w:cstheme="minorHAnsi"/>
        </w:rPr>
        <w:t xml:space="preserve"> Hire £90</w:t>
      </w:r>
    </w:p>
    <w:p w:rsidR="002A3CFB" w:rsidRPr="005C2125" w:rsidRDefault="002A3CFB" w:rsidP="003B4463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Badgworth Schoolroom Management Committee Room Hire £95</w:t>
      </w:r>
    </w:p>
    <w:p w:rsidR="003D6C28" w:rsidRPr="00BC68C7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BC68C7">
        <w:rPr>
          <w:rFonts w:cstheme="minorHAnsi"/>
          <w:b/>
        </w:rPr>
        <w:t>Member’s Points of Information</w:t>
      </w:r>
    </w:p>
    <w:p w:rsidR="003D6C28" w:rsidRPr="00AE29A1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  <w:b/>
        </w:rPr>
      </w:pPr>
      <w:r w:rsidRPr="00AE29A1">
        <w:rPr>
          <w:rFonts w:cstheme="minorHAnsi"/>
          <w:b/>
        </w:rPr>
        <w:t xml:space="preserve">Items for the Parish Magazine/Social Media    </w:t>
      </w:r>
    </w:p>
    <w:p w:rsidR="00E92733" w:rsidRDefault="003D6C28" w:rsidP="00751130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F74B40">
        <w:rPr>
          <w:rFonts w:cstheme="minorHAnsi"/>
          <w:b/>
        </w:rPr>
        <w:t>Date of next Meeting</w:t>
      </w:r>
      <w:r w:rsidR="00140CFB" w:rsidRPr="00F74B40">
        <w:rPr>
          <w:rFonts w:cstheme="minorHAnsi"/>
          <w:b/>
        </w:rPr>
        <w:t>:</w:t>
      </w:r>
      <w:r w:rsidRPr="00F74B40">
        <w:rPr>
          <w:rFonts w:cstheme="minorHAnsi"/>
        </w:rPr>
        <w:t xml:space="preserve"> </w:t>
      </w:r>
      <w:r w:rsidR="00BD4877" w:rsidRPr="00F74B40">
        <w:rPr>
          <w:rFonts w:cstheme="minorHAnsi"/>
        </w:rPr>
        <w:t xml:space="preserve"> </w:t>
      </w:r>
      <w:r w:rsidR="00A57F70">
        <w:rPr>
          <w:rFonts w:cstheme="minorHAnsi"/>
        </w:rPr>
        <w:t>24</w:t>
      </w:r>
      <w:r w:rsidR="00F74B40" w:rsidRPr="00F74B40">
        <w:rPr>
          <w:rFonts w:cstheme="minorHAnsi"/>
          <w:vertAlign w:val="superscript"/>
        </w:rPr>
        <w:t>th</w:t>
      </w:r>
      <w:r w:rsidR="00F74B40" w:rsidRPr="00F74B40">
        <w:rPr>
          <w:rFonts w:cstheme="minorHAnsi"/>
        </w:rPr>
        <w:t xml:space="preserve"> </w:t>
      </w:r>
      <w:r w:rsidR="00A57F70">
        <w:rPr>
          <w:rFonts w:cstheme="minorHAnsi"/>
        </w:rPr>
        <w:t>Febr</w:t>
      </w:r>
      <w:r w:rsidR="0094081F">
        <w:rPr>
          <w:rFonts w:cstheme="minorHAnsi"/>
        </w:rPr>
        <w:t>uary</w:t>
      </w:r>
      <w:r w:rsidR="00814EF3" w:rsidRPr="00F74B40">
        <w:rPr>
          <w:rFonts w:cstheme="minorHAnsi"/>
        </w:rPr>
        <w:t xml:space="preserve"> </w:t>
      </w:r>
      <w:r w:rsidR="007C2694">
        <w:rPr>
          <w:rFonts w:cstheme="minorHAnsi"/>
        </w:rPr>
        <w:t>20</w:t>
      </w:r>
      <w:r w:rsidR="0094081F">
        <w:rPr>
          <w:rFonts w:cstheme="minorHAnsi"/>
        </w:rPr>
        <w:t>20</w:t>
      </w:r>
      <w:r w:rsidR="007C2694">
        <w:rPr>
          <w:rFonts w:cstheme="minorHAnsi"/>
        </w:rPr>
        <w:t xml:space="preserve"> </w:t>
      </w:r>
      <w:r w:rsidR="00814EF3" w:rsidRPr="00F74B40">
        <w:rPr>
          <w:rFonts w:cstheme="minorHAnsi"/>
        </w:rPr>
        <w:t>Badgworth and Biddisham Parish Hall</w:t>
      </w:r>
      <w:r w:rsidR="00D3257D">
        <w:rPr>
          <w:rFonts w:cstheme="minorHAnsi"/>
        </w:rPr>
        <w:t>.</w:t>
      </w:r>
      <w:r w:rsidR="00814EF3" w:rsidRPr="00F74B40">
        <w:rPr>
          <w:rFonts w:cstheme="minorHAnsi"/>
        </w:rPr>
        <w:t xml:space="preserve"> </w:t>
      </w:r>
    </w:p>
    <w:p w:rsidR="00F74B40" w:rsidRPr="00F74B40" w:rsidRDefault="00F74B40" w:rsidP="00F74B40">
      <w:pPr>
        <w:pStyle w:val="ListParagraph"/>
        <w:spacing w:after="0"/>
        <w:rPr>
          <w:rFonts w:cstheme="minorHAnsi"/>
        </w:rPr>
      </w:pPr>
    </w:p>
    <w:p w:rsidR="008E16F9" w:rsidRDefault="00551D3F" w:rsidP="00847CC7">
      <w:pPr>
        <w:spacing w:after="0"/>
        <w:rPr>
          <w:rFonts w:cstheme="minorHAnsi"/>
        </w:rPr>
      </w:pPr>
      <w:r w:rsidRPr="00847CC7">
        <w:rPr>
          <w:rFonts w:cstheme="minorHAnsi"/>
        </w:rPr>
        <w:t xml:space="preserve">H Marshall            </w:t>
      </w:r>
      <w:r w:rsidR="006C79F1" w:rsidRPr="00847CC7">
        <w:rPr>
          <w:rFonts w:cstheme="minorHAnsi"/>
        </w:rPr>
        <w:t xml:space="preserve">      </w:t>
      </w:r>
      <w:r w:rsidRPr="00847CC7">
        <w:rPr>
          <w:rFonts w:cstheme="minorHAnsi"/>
        </w:rPr>
        <w:t xml:space="preserve">                                                           </w:t>
      </w:r>
      <w:r w:rsidR="002B4AE1" w:rsidRPr="00847CC7">
        <w:rPr>
          <w:rFonts w:cstheme="minorHAnsi"/>
        </w:rPr>
        <w:t xml:space="preserve">Notice dated </w:t>
      </w:r>
      <w:r w:rsidR="00954E44">
        <w:rPr>
          <w:rFonts w:cstheme="minorHAnsi"/>
        </w:rPr>
        <w:t>Wednes</w:t>
      </w:r>
      <w:r w:rsidR="00BB573E" w:rsidRPr="00847CC7">
        <w:rPr>
          <w:rFonts w:cstheme="minorHAnsi"/>
        </w:rPr>
        <w:t>day</w:t>
      </w:r>
      <w:r w:rsidR="00483D9A" w:rsidRPr="00847CC7">
        <w:rPr>
          <w:rFonts w:cstheme="minorHAnsi"/>
        </w:rPr>
        <w:t xml:space="preserve"> </w:t>
      </w:r>
      <w:r w:rsidR="00AD6106">
        <w:rPr>
          <w:rFonts w:cstheme="minorHAnsi"/>
        </w:rPr>
        <w:t>15</w:t>
      </w:r>
      <w:r w:rsidR="0037369D" w:rsidRPr="00847CC7">
        <w:rPr>
          <w:rFonts w:cstheme="minorHAnsi"/>
          <w:vertAlign w:val="superscript"/>
        </w:rPr>
        <w:t>th</w:t>
      </w:r>
      <w:r w:rsidR="0095381B" w:rsidRPr="00847CC7">
        <w:rPr>
          <w:rFonts w:cstheme="minorHAnsi"/>
          <w:vertAlign w:val="superscript"/>
        </w:rPr>
        <w:t xml:space="preserve"> </w:t>
      </w:r>
      <w:r w:rsidR="00AD6106">
        <w:rPr>
          <w:rFonts w:cstheme="minorHAnsi"/>
        </w:rPr>
        <w:t>January</w:t>
      </w:r>
      <w:r w:rsidR="00E92733">
        <w:rPr>
          <w:rFonts w:cstheme="minorHAnsi"/>
        </w:rPr>
        <w:t xml:space="preserve"> </w:t>
      </w:r>
      <w:r w:rsidR="00AD6106">
        <w:rPr>
          <w:rFonts w:cstheme="minorHAnsi"/>
        </w:rPr>
        <w:t>2020</w:t>
      </w:r>
    </w:p>
    <w:p w:rsidR="00AD6106" w:rsidRPr="00463D8D" w:rsidRDefault="00AD6106" w:rsidP="00847CC7">
      <w:pPr>
        <w:spacing w:after="0"/>
        <w:rPr>
          <w:rFonts w:cstheme="minorHAnsi"/>
        </w:rPr>
      </w:pPr>
    </w:p>
    <w:sectPr w:rsidR="00AD6106" w:rsidRPr="00463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33" w:rsidRDefault="00680633" w:rsidP="00E57463">
      <w:pPr>
        <w:spacing w:after="0" w:line="240" w:lineRule="auto"/>
      </w:pPr>
      <w:r>
        <w:separator/>
      </w:r>
    </w:p>
  </w:endnote>
  <w:endnote w:type="continuationSeparator" w:id="0">
    <w:p w:rsidR="00680633" w:rsidRDefault="00680633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33" w:rsidRDefault="00680633" w:rsidP="00E57463">
      <w:pPr>
        <w:spacing w:after="0" w:line="240" w:lineRule="auto"/>
      </w:pPr>
      <w:r>
        <w:separator/>
      </w:r>
    </w:p>
  </w:footnote>
  <w:footnote w:type="continuationSeparator" w:id="0">
    <w:p w:rsidR="00680633" w:rsidRDefault="00680633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CC4"/>
    <w:multiLevelType w:val="hybridMultilevel"/>
    <w:tmpl w:val="14F66C96"/>
    <w:lvl w:ilvl="0" w:tplc="047EB512">
      <w:start w:val="1"/>
      <w:numFmt w:val="lowerRoman"/>
      <w:lvlText w:val="%1)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75308D"/>
    <w:multiLevelType w:val="hybridMultilevel"/>
    <w:tmpl w:val="9034AD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816B9"/>
    <w:multiLevelType w:val="hybridMultilevel"/>
    <w:tmpl w:val="F748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92E73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E5A11"/>
    <w:multiLevelType w:val="hybridMultilevel"/>
    <w:tmpl w:val="B018115E"/>
    <w:lvl w:ilvl="0" w:tplc="C0144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E53AE"/>
    <w:multiLevelType w:val="hybridMultilevel"/>
    <w:tmpl w:val="E7DA3C00"/>
    <w:lvl w:ilvl="0" w:tplc="08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52624"/>
    <w:multiLevelType w:val="hybridMultilevel"/>
    <w:tmpl w:val="E8362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6F1B"/>
    <w:multiLevelType w:val="hybridMultilevel"/>
    <w:tmpl w:val="73CA9F42"/>
    <w:lvl w:ilvl="0" w:tplc="A54CDA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7219C4"/>
    <w:multiLevelType w:val="hybridMultilevel"/>
    <w:tmpl w:val="1AF45D02"/>
    <w:lvl w:ilvl="0" w:tplc="240AE3E2">
      <w:start w:val="1"/>
      <w:numFmt w:val="lowerRoman"/>
      <w:lvlText w:val="%1)"/>
      <w:lvlJc w:val="left"/>
      <w:pPr>
        <w:ind w:left="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D412817"/>
    <w:multiLevelType w:val="hybridMultilevel"/>
    <w:tmpl w:val="5A142EF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423229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E6FA5"/>
    <w:multiLevelType w:val="hybridMultilevel"/>
    <w:tmpl w:val="D410247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B06948"/>
    <w:multiLevelType w:val="hybridMultilevel"/>
    <w:tmpl w:val="76200392"/>
    <w:lvl w:ilvl="0" w:tplc="7DD83318">
      <w:start w:val="1"/>
      <w:numFmt w:val="decimal"/>
      <w:lvlText w:val="%1"/>
      <w:lvlJc w:val="left"/>
      <w:pPr>
        <w:ind w:left="108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982000"/>
    <w:multiLevelType w:val="hybridMultilevel"/>
    <w:tmpl w:val="06786280"/>
    <w:lvl w:ilvl="0" w:tplc="1F184B5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>
    <w:nsid w:val="7ACB1AF5"/>
    <w:multiLevelType w:val="hybridMultilevel"/>
    <w:tmpl w:val="C0C86C6E"/>
    <w:lvl w:ilvl="0" w:tplc="4BC89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7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3"/>
  </w:num>
  <w:num w:numId="14">
    <w:abstractNumId w:val="15"/>
  </w:num>
  <w:num w:numId="15">
    <w:abstractNumId w:val="1"/>
  </w:num>
  <w:num w:numId="16">
    <w:abstractNumId w:val="18"/>
  </w:num>
  <w:num w:numId="17">
    <w:abstractNumId w:val="16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273B"/>
    <w:rsid w:val="00002E6A"/>
    <w:rsid w:val="00003F35"/>
    <w:rsid w:val="0000480D"/>
    <w:rsid w:val="000062E9"/>
    <w:rsid w:val="00014737"/>
    <w:rsid w:val="000176A4"/>
    <w:rsid w:val="000177A7"/>
    <w:rsid w:val="00020956"/>
    <w:rsid w:val="00021156"/>
    <w:rsid w:val="0002132C"/>
    <w:rsid w:val="00022429"/>
    <w:rsid w:val="0002620A"/>
    <w:rsid w:val="0003176B"/>
    <w:rsid w:val="000358F1"/>
    <w:rsid w:val="00036595"/>
    <w:rsid w:val="000370CB"/>
    <w:rsid w:val="00041417"/>
    <w:rsid w:val="0004152F"/>
    <w:rsid w:val="00042F51"/>
    <w:rsid w:val="00043C0A"/>
    <w:rsid w:val="0004519C"/>
    <w:rsid w:val="00045625"/>
    <w:rsid w:val="00066A2F"/>
    <w:rsid w:val="0007169B"/>
    <w:rsid w:val="00072A1A"/>
    <w:rsid w:val="00073279"/>
    <w:rsid w:val="00073487"/>
    <w:rsid w:val="0007477A"/>
    <w:rsid w:val="00075B6A"/>
    <w:rsid w:val="00076D57"/>
    <w:rsid w:val="00080643"/>
    <w:rsid w:val="000816C5"/>
    <w:rsid w:val="00082B05"/>
    <w:rsid w:val="00083C36"/>
    <w:rsid w:val="000856A2"/>
    <w:rsid w:val="00087699"/>
    <w:rsid w:val="000A0627"/>
    <w:rsid w:val="000A5BBB"/>
    <w:rsid w:val="000B5310"/>
    <w:rsid w:val="000B663A"/>
    <w:rsid w:val="000C04AA"/>
    <w:rsid w:val="000C696C"/>
    <w:rsid w:val="000D02B5"/>
    <w:rsid w:val="000D0F86"/>
    <w:rsid w:val="000D3E73"/>
    <w:rsid w:val="000D6F7C"/>
    <w:rsid w:val="000E1AD8"/>
    <w:rsid w:val="000E55E0"/>
    <w:rsid w:val="000F18B3"/>
    <w:rsid w:val="00100021"/>
    <w:rsid w:val="00100E0A"/>
    <w:rsid w:val="00102B29"/>
    <w:rsid w:val="001032CE"/>
    <w:rsid w:val="001043F3"/>
    <w:rsid w:val="00105C1D"/>
    <w:rsid w:val="00110E63"/>
    <w:rsid w:val="00113023"/>
    <w:rsid w:val="001158AA"/>
    <w:rsid w:val="00120B42"/>
    <w:rsid w:val="00121426"/>
    <w:rsid w:val="00122C63"/>
    <w:rsid w:val="00122E7D"/>
    <w:rsid w:val="00124011"/>
    <w:rsid w:val="00126D23"/>
    <w:rsid w:val="00132C08"/>
    <w:rsid w:val="00133756"/>
    <w:rsid w:val="0013434C"/>
    <w:rsid w:val="00137E69"/>
    <w:rsid w:val="00140CFB"/>
    <w:rsid w:val="00144BB9"/>
    <w:rsid w:val="0014658D"/>
    <w:rsid w:val="00152C37"/>
    <w:rsid w:val="00153BBA"/>
    <w:rsid w:val="00153FFF"/>
    <w:rsid w:val="0015504A"/>
    <w:rsid w:val="001556AC"/>
    <w:rsid w:val="00157438"/>
    <w:rsid w:val="00161E43"/>
    <w:rsid w:val="00171A02"/>
    <w:rsid w:val="00172051"/>
    <w:rsid w:val="00172DCE"/>
    <w:rsid w:val="001800F8"/>
    <w:rsid w:val="00183D9F"/>
    <w:rsid w:val="00183DAB"/>
    <w:rsid w:val="00187B3B"/>
    <w:rsid w:val="00191222"/>
    <w:rsid w:val="001920EB"/>
    <w:rsid w:val="00192157"/>
    <w:rsid w:val="0019267F"/>
    <w:rsid w:val="0019613E"/>
    <w:rsid w:val="001A2A09"/>
    <w:rsid w:val="001A2F19"/>
    <w:rsid w:val="001A6524"/>
    <w:rsid w:val="001A6DD0"/>
    <w:rsid w:val="001B0344"/>
    <w:rsid w:val="001B74CD"/>
    <w:rsid w:val="001C0701"/>
    <w:rsid w:val="001C0EBF"/>
    <w:rsid w:val="001C277C"/>
    <w:rsid w:val="001C3FA9"/>
    <w:rsid w:val="001C53E1"/>
    <w:rsid w:val="001C716F"/>
    <w:rsid w:val="001C7541"/>
    <w:rsid w:val="001D0811"/>
    <w:rsid w:val="001D22F7"/>
    <w:rsid w:val="001E2D40"/>
    <w:rsid w:val="001E3AF2"/>
    <w:rsid w:val="001E677E"/>
    <w:rsid w:val="001E7428"/>
    <w:rsid w:val="001F1750"/>
    <w:rsid w:val="001F5194"/>
    <w:rsid w:val="00202835"/>
    <w:rsid w:val="0020435B"/>
    <w:rsid w:val="00210EAA"/>
    <w:rsid w:val="00215CED"/>
    <w:rsid w:val="00216801"/>
    <w:rsid w:val="00220BDA"/>
    <w:rsid w:val="00221F4E"/>
    <w:rsid w:val="00222D14"/>
    <w:rsid w:val="00223A54"/>
    <w:rsid w:val="0022428E"/>
    <w:rsid w:val="00236000"/>
    <w:rsid w:val="00236D59"/>
    <w:rsid w:val="00237DA8"/>
    <w:rsid w:val="0024018A"/>
    <w:rsid w:val="002423A6"/>
    <w:rsid w:val="0024494C"/>
    <w:rsid w:val="00244D13"/>
    <w:rsid w:val="00247C5B"/>
    <w:rsid w:val="0025177C"/>
    <w:rsid w:val="00251A21"/>
    <w:rsid w:val="002532DB"/>
    <w:rsid w:val="002534EC"/>
    <w:rsid w:val="002535DC"/>
    <w:rsid w:val="00257A4A"/>
    <w:rsid w:val="002637D8"/>
    <w:rsid w:val="00263B29"/>
    <w:rsid w:val="00263E78"/>
    <w:rsid w:val="00271AD9"/>
    <w:rsid w:val="002721E2"/>
    <w:rsid w:val="0027482F"/>
    <w:rsid w:val="00277BE7"/>
    <w:rsid w:val="00281B7A"/>
    <w:rsid w:val="00282502"/>
    <w:rsid w:val="0028389B"/>
    <w:rsid w:val="002868E7"/>
    <w:rsid w:val="0028706C"/>
    <w:rsid w:val="002900B5"/>
    <w:rsid w:val="00290693"/>
    <w:rsid w:val="002A3CFB"/>
    <w:rsid w:val="002A5223"/>
    <w:rsid w:val="002A5D31"/>
    <w:rsid w:val="002A6D2A"/>
    <w:rsid w:val="002B4AE1"/>
    <w:rsid w:val="002B551F"/>
    <w:rsid w:val="002B6BE2"/>
    <w:rsid w:val="002C140E"/>
    <w:rsid w:val="002C174F"/>
    <w:rsid w:val="002C2130"/>
    <w:rsid w:val="002C5F02"/>
    <w:rsid w:val="002D0CED"/>
    <w:rsid w:val="002D26BD"/>
    <w:rsid w:val="002D360B"/>
    <w:rsid w:val="002D4039"/>
    <w:rsid w:val="002D4B30"/>
    <w:rsid w:val="002D7071"/>
    <w:rsid w:val="002D782C"/>
    <w:rsid w:val="002D7FF6"/>
    <w:rsid w:val="002E0757"/>
    <w:rsid w:val="002E2B71"/>
    <w:rsid w:val="002E3A00"/>
    <w:rsid w:val="002E4D49"/>
    <w:rsid w:val="002E56F0"/>
    <w:rsid w:val="002E6EA0"/>
    <w:rsid w:val="002F0F82"/>
    <w:rsid w:val="002F3A2D"/>
    <w:rsid w:val="002F4734"/>
    <w:rsid w:val="002F59A0"/>
    <w:rsid w:val="003022E9"/>
    <w:rsid w:val="00304F84"/>
    <w:rsid w:val="003055EB"/>
    <w:rsid w:val="00306C4A"/>
    <w:rsid w:val="00307FC7"/>
    <w:rsid w:val="003102FC"/>
    <w:rsid w:val="003128B9"/>
    <w:rsid w:val="00312F18"/>
    <w:rsid w:val="0031599D"/>
    <w:rsid w:val="00316CE5"/>
    <w:rsid w:val="003179D9"/>
    <w:rsid w:val="003236DD"/>
    <w:rsid w:val="00324041"/>
    <w:rsid w:val="00332C84"/>
    <w:rsid w:val="003364B8"/>
    <w:rsid w:val="00337542"/>
    <w:rsid w:val="00337614"/>
    <w:rsid w:val="00337B9A"/>
    <w:rsid w:val="00340712"/>
    <w:rsid w:val="003414FD"/>
    <w:rsid w:val="00345C8F"/>
    <w:rsid w:val="0035122A"/>
    <w:rsid w:val="00353619"/>
    <w:rsid w:val="00356C13"/>
    <w:rsid w:val="00356EB4"/>
    <w:rsid w:val="003608CE"/>
    <w:rsid w:val="00361EFF"/>
    <w:rsid w:val="00365767"/>
    <w:rsid w:val="003657F3"/>
    <w:rsid w:val="00366DF4"/>
    <w:rsid w:val="00367895"/>
    <w:rsid w:val="0037369D"/>
    <w:rsid w:val="003760BC"/>
    <w:rsid w:val="00384631"/>
    <w:rsid w:val="00386A63"/>
    <w:rsid w:val="00386E6D"/>
    <w:rsid w:val="003925E8"/>
    <w:rsid w:val="003939C3"/>
    <w:rsid w:val="00393E01"/>
    <w:rsid w:val="0039539A"/>
    <w:rsid w:val="00395732"/>
    <w:rsid w:val="003A25DE"/>
    <w:rsid w:val="003A28A6"/>
    <w:rsid w:val="003A3155"/>
    <w:rsid w:val="003A3256"/>
    <w:rsid w:val="003A3258"/>
    <w:rsid w:val="003A3497"/>
    <w:rsid w:val="003A472B"/>
    <w:rsid w:val="003B32BF"/>
    <w:rsid w:val="003B4463"/>
    <w:rsid w:val="003B4980"/>
    <w:rsid w:val="003B4D1E"/>
    <w:rsid w:val="003B5E65"/>
    <w:rsid w:val="003B7089"/>
    <w:rsid w:val="003B7800"/>
    <w:rsid w:val="003C18BB"/>
    <w:rsid w:val="003C773C"/>
    <w:rsid w:val="003D2FA5"/>
    <w:rsid w:val="003D4657"/>
    <w:rsid w:val="003D6C28"/>
    <w:rsid w:val="003D71AC"/>
    <w:rsid w:val="003D7FA4"/>
    <w:rsid w:val="003E308A"/>
    <w:rsid w:val="003E43B7"/>
    <w:rsid w:val="003F764E"/>
    <w:rsid w:val="003F778D"/>
    <w:rsid w:val="003F781D"/>
    <w:rsid w:val="00400049"/>
    <w:rsid w:val="00400716"/>
    <w:rsid w:val="00401CEC"/>
    <w:rsid w:val="004020CB"/>
    <w:rsid w:val="0040572C"/>
    <w:rsid w:val="00406426"/>
    <w:rsid w:val="00406CF4"/>
    <w:rsid w:val="00410BDA"/>
    <w:rsid w:val="00411AD3"/>
    <w:rsid w:val="0041247A"/>
    <w:rsid w:val="004132DA"/>
    <w:rsid w:val="00416C94"/>
    <w:rsid w:val="00421D16"/>
    <w:rsid w:val="00423714"/>
    <w:rsid w:val="00426285"/>
    <w:rsid w:val="00432AAA"/>
    <w:rsid w:val="00433285"/>
    <w:rsid w:val="00434FAE"/>
    <w:rsid w:val="00437A73"/>
    <w:rsid w:val="004414ED"/>
    <w:rsid w:val="004438B1"/>
    <w:rsid w:val="004457D4"/>
    <w:rsid w:val="00445BA0"/>
    <w:rsid w:val="00451BEE"/>
    <w:rsid w:val="00455DCA"/>
    <w:rsid w:val="00456BC2"/>
    <w:rsid w:val="00461D79"/>
    <w:rsid w:val="00463D8D"/>
    <w:rsid w:val="00477249"/>
    <w:rsid w:val="00481B02"/>
    <w:rsid w:val="004821E6"/>
    <w:rsid w:val="00483D9A"/>
    <w:rsid w:val="00487C2E"/>
    <w:rsid w:val="00491786"/>
    <w:rsid w:val="004A24D0"/>
    <w:rsid w:val="004A4438"/>
    <w:rsid w:val="004A5523"/>
    <w:rsid w:val="004A6D9B"/>
    <w:rsid w:val="004B0653"/>
    <w:rsid w:val="004B27EE"/>
    <w:rsid w:val="004B5E81"/>
    <w:rsid w:val="004B6493"/>
    <w:rsid w:val="004B6965"/>
    <w:rsid w:val="004B762E"/>
    <w:rsid w:val="004C13BA"/>
    <w:rsid w:val="004C315E"/>
    <w:rsid w:val="004C3CE7"/>
    <w:rsid w:val="004C4ADC"/>
    <w:rsid w:val="004C6187"/>
    <w:rsid w:val="004C6199"/>
    <w:rsid w:val="004C7D6C"/>
    <w:rsid w:val="004D1293"/>
    <w:rsid w:val="004D1FEA"/>
    <w:rsid w:val="004D3811"/>
    <w:rsid w:val="004D3974"/>
    <w:rsid w:val="004D4400"/>
    <w:rsid w:val="004D6441"/>
    <w:rsid w:val="004E1054"/>
    <w:rsid w:val="004E5EE5"/>
    <w:rsid w:val="004F02C1"/>
    <w:rsid w:val="004F09FE"/>
    <w:rsid w:val="004F35CB"/>
    <w:rsid w:val="004F5920"/>
    <w:rsid w:val="00500C8B"/>
    <w:rsid w:val="0050767C"/>
    <w:rsid w:val="00512701"/>
    <w:rsid w:val="00515D54"/>
    <w:rsid w:val="00516410"/>
    <w:rsid w:val="00516ED9"/>
    <w:rsid w:val="0052060B"/>
    <w:rsid w:val="00520E60"/>
    <w:rsid w:val="00521CAE"/>
    <w:rsid w:val="00522919"/>
    <w:rsid w:val="00522BBE"/>
    <w:rsid w:val="00524F70"/>
    <w:rsid w:val="005274A1"/>
    <w:rsid w:val="00527611"/>
    <w:rsid w:val="00530AAE"/>
    <w:rsid w:val="005313EC"/>
    <w:rsid w:val="00531F9D"/>
    <w:rsid w:val="005323D9"/>
    <w:rsid w:val="00551904"/>
    <w:rsid w:val="00551D3F"/>
    <w:rsid w:val="00554E1E"/>
    <w:rsid w:val="005573FB"/>
    <w:rsid w:val="005618A4"/>
    <w:rsid w:val="00570A73"/>
    <w:rsid w:val="0057103E"/>
    <w:rsid w:val="00574552"/>
    <w:rsid w:val="00577775"/>
    <w:rsid w:val="00580371"/>
    <w:rsid w:val="0058147B"/>
    <w:rsid w:val="00584693"/>
    <w:rsid w:val="00584EB7"/>
    <w:rsid w:val="00585473"/>
    <w:rsid w:val="00590EC4"/>
    <w:rsid w:val="0059702D"/>
    <w:rsid w:val="00597327"/>
    <w:rsid w:val="005A1534"/>
    <w:rsid w:val="005A1AE4"/>
    <w:rsid w:val="005A1B6F"/>
    <w:rsid w:val="005A3628"/>
    <w:rsid w:val="005A3889"/>
    <w:rsid w:val="005A74EA"/>
    <w:rsid w:val="005A75CC"/>
    <w:rsid w:val="005B2A87"/>
    <w:rsid w:val="005C0EA2"/>
    <w:rsid w:val="005C2125"/>
    <w:rsid w:val="005C3033"/>
    <w:rsid w:val="005D28D9"/>
    <w:rsid w:val="005D35CD"/>
    <w:rsid w:val="005D3F72"/>
    <w:rsid w:val="005D59C3"/>
    <w:rsid w:val="005D677E"/>
    <w:rsid w:val="005E3AD7"/>
    <w:rsid w:val="005F2390"/>
    <w:rsid w:val="005F3785"/>
    <w:rsid w:val="005F49A8"/>
    <w:rsid w:val="005F4B0F"/>
    <w:rsid w:val="005F6128"/>
    <w:rsid w:val="006058B0"/>
    <w:rsid w:val="00606457"/>
    <w:rsid w:val="0060671D"/>
    <w:rsid w:val="00606D85"/>
    <w:rsid w:val="00611F04"/>
    <w:rsid w:val="00614CD0"/>
    <w:rsid w:val="0061519E"/>
    <w:rsid w:val="00617BBC"/>
    <w:rsid w:val="006203B9"/>
    <w:rsid w:val="00626E45"/>
    <w:rsid w:val="00630CB6"/>
    <w:rsid w:val="006338DC"/>
    <w:rsid w:val="00634C65"/>
    <w:rsid w:val="00647BF8"/>
    <w:rsid w:val="00650721"/>
    <w:rsid w:val="00652393"/>
    <w:rsid w:val="00652EF1"/>
    <w:rsid w:val="00657C19"/>
    <w:rsid w:val="00663F49"/>
    <w:rsid w:val="006712A0"/>
    <w:rsid w:val="00672744"/>
    <w:rsid w:val="00673737"/>
    <w:rsid w:val="00673FE1"/>
    <w:rsid w:val="00680633"/>
    <w:rsid w:val="00681A7A"/>
    <w:rsid w:val="006822B3"/>
    <w:rsid w:val="0068303A"/>
    <w:rsid w:val="00683C39"/>
    <w:rsid w:val="00684383"/>
    <w:rsid w:val="006869CA"/>
    <w:rsid w:val="00690E04"/>
    <w:rsid w:val="006927B5"/>
    <w:rsid w:val="00692B01"/>
    <w:rsid w:val="00694DF7"/>
    <w:rsid w:val="00696EAB"/>
    <w:rsid w:val="006A0A68"/>
    <w:rsid w:val="006A1623"/>
    <w:rsid w:val="006B0C66"/>
    <w:rsid w:val="006B15CE"/>
    <w:rsid w:val="006B21A0"/>
    <w:rsid w:val="006B78C6"/>
    <w:rsid w:val="006C1628"/>
    <w:rsid w:val="006C1EF7"/>
    <w:rsid w:val="006C267F"/>
    <w:rsid w:val="006C2A2E"/>
    <w:rsid w:val="006C3A79"/>
    <w:rsid w:val="006C79F1"/>
    <w:rsid w:val="006D0260"/>
    <w:rsid w:val="006D10A7"/>
    <w:rsid w:val="006E13AE"/>
    <w:rsid w:val="006E418C"/>
    <w:rsid w:val="006E4894"/>
    <w:rsid w:val="006E59DE"/>
    <w:rsid w:val="006E7F17"/>
    <w:rsid w:val="006F158D"/>
    <w:rsid w:val="006F3850"/>
    <w:rsid w:val="0070167D"/>
    <w:rsid w:val="0070431B"/>
    <w:rsid w:val="007120B7"/>
    <w:rsid w:val="007135E8"/>
    <w:rsid w:val="00717D1B"/>
    <w:rsid w:val="00721D22"/>
    <w:rsid w:val="007235DA"/>
    <w:rsid w:val="0072763A"/>
    <w:rsid w:val="00730ABF"/>
    <w:rsid w:val="00731E01"/>
    <w:rsid w:val="00731E08"/>
    <w:rsid w:val="007342E9"/>
    <w:rsid w:val="0073509E"/>
    <w:rsid w:val="00737913"/>
    <w:rsid w:val="0074053D"/>
    <w:rsid w:val="0074113A"/>
    <w:rsid w:val="00741F17"/>
    <w:rsid w:val="0074414A"/>
    <w:rsid w:val="00744BB7"/>
    <w:rsid w:val="00751130"/>
    <w:rsid w:val="00751826"/>
    <w:rsid w:val="0075182A"/>
    <w:rsid w:val="0075227C"/>
    <w:rsid w:val="0075413E"/>
    <w:rsid w:val="00754169"/>
    <w:rsid w:val="007573C6"/>
    <w:rsid w:val="00763702"/>
    <w:rsid w:val="00771006"/>
    <w:rsid w:val="00772E31"/>
    <w:rsid w:val="00773A5F"/>
    <w:rsid w:val="00773C05"/>
    <w:rsid w:val="00774062"/>
    <w:rsid w:val="0077410D"/>
    <w:rsid w:val="00774BBD"/>
    <w:rsid w:val="00780D8C"/>
    <w:rsid w:val="00782016"/>
    <w:rsid w:val="0078390F"/>
    <w:rsid w:val="00787AF4"/>
    <w:rsid w:val="00787B85"/>
    <w:rsid w:val="00787C3C"/>
    <w:rsid w:val="007A04EF"/>
    <w:rsid w:val="007A132A"/>
    <w:rsid w:val="007A1816"/>
    <w:rsid w:val="007A323B"/>
    <w:rsid w:val="007A3770"/>
    <w:rsid w:val="007A4F77"/>
    <w:rsid w:val="007A6AD7"/>
    <w:rsid w:val="007A727B"/>
    <w:rsid w:val="007A7800"/>
    <w:rsid w:val="007B1500"/>
    <w:rsid w:val="007B395E"/>
    <w:rsid w:val="007B7FD3"/>
    <w:rsid w:val="007C01E6"/>
    <w:rsid w:val="007C2694"/>
    <w:rsid w:val="007C641E"/>
    <w:rsid w:val="007D0D9B"/>
    <w:rsid w:val="007D3409"/>
    <w:rsid w:val="007D6056"/>
    <w:rsid w:val="007E44DA"/>
    <w:rsid w:val="007E683B"/>
    <w:rsid w:val="007F3498"/>
    <w:rsid w:val="007F620C"/>
    <w:rsid w:val="007F7699"/>
    <w:rsid w:val="007F7DBA"/>
    <w:rsid w:val="00800B45"/>
    <w:rsid w:val="00801A90"/>
    <w:rsid w:val="00803687"/>
    <w:rsid w:val="00804168"/>
    <w:rsid w:val="008045BA"/>
    <w:rsid w:val="00814C73"/>
    <w:rsid w:val="00814EF3"/>
    <w:rsid w:val="00824750"/>
    <w:rsid w:val="00824797"/>
    <w:rsid w:val="00825C4A"/>
    <w:rsid w:val="008276FA"/>
    <w:rsid w:val="00833824"/>
    <w:rsid w:val="00835FD3"/>
    <w:rsid w:val="0083690D"/>
    <w:rsid w:val="00837BDD"/>
    <w:rsid w:val="008417B7"/>
    <w:rsid w:val="008439A5"/>
    <w:rsid w:val="00846780"/>
    <w:rsid w:val="00847A20"/>
    <w:rsid w:val="00847CC7"/>
    <w:rsid w:val="00850F2C"/>
    <w:rsid w:val="00856167"/>
    <w:rsid w:val="00873555"/>
    <w:rsid w:val="00881DAC"/>
    <w:rsid w:val="00882D73"/>
    <w:rsid w:val="00882EAC"/>
    <w:rsid w:val="008832D3"/>
    <w:rsid w:val="00884E3A"/>
    <w:rsid w:val="00885316"/>
    <w:rsid w:val="00891ABD"/>
    <w:rsid w:val="008A1ECC"/>
    <w:rsid w:val="008A2BDC"/>
    <w:rsid w:val="008A2F15"/>
    <w:rsid w:val="008A2FE0"/>
    <w:rsid w:val="008A49A6"/>
    <w:rsid w:val="008A6A24"/>
    <w:rsid w:val="008B4C8D"/>
    <w:rsid w:val="008B64A5"/>
    <w:rsid w:val="008B68B8"/>
    <w:rsid w:val="008B6E46"/>
    <w:rsid w:val="008C3DBC"/>
    <w:rsid w:val="008C48CE"/>
    <w:rsid w:val="008C56D5"/>
    <w:rsid w:val="008D047F"/>
    <w:rsid w:val="008D6DBE"/>
    <w:rsid w:val="008E0A36"/>
    <w:rsid w:val="008E16F9"/>
    <w:rsid w:val="008E2645"/>
    <w:rsid w:val="008E5470"/>
    <w:rsid w:val="008E5694"/>
    <w:rsid w:val="008E7F36"/>
    <w:rsid w:val="008F05D2"/>
    <w:rsid w:val="008F235E"/>
    <w:rsid w:val="008F24AD"/>
    <w:rsid w:val="008F253D"/>
    <w:rsid w:val="008F4E6D"/>
    <w:rsid w:val="008F6613"/>
    <w:rsid w:val="00900F95"/>
    <w:rsid w:val="009019AD"/>
    <w:rsid w:val="009040E1"/>
    <w:rsid w:val="009066A7"/>
    <w:rsid w:val="00911053"/>
    <w:rsid w:val="0092286F"/>
    <w:rsid w:val="0093279A"/>
    <w:rsid w:val="00935B53"/>
    <w:rsid w:val="009364C8"/>
    <w:rsid w:val="00936D56"/>
    <w:rsid w:val="00936F1B"/>
    <w:rsid w:val="0094081F"/>
    <w:rsid w:val="009419ED"/>
    <w:rsid w:val="00944423"/>
    <w:rsid w:val="0095091D"/>
    <w:rsid w:val="0095381B"/>
    <w:rsid w:val="00954B05"/>
    <w:rsid w:val="00954E44"/>
    <w:rsid w:val="00960017"/>
    <w:rsid w:val="00962998"/>
    <w:rsid w:val="00965AD4"/>
    <w:rsid w:val="00965E61"/>
    <w:rsid w:val="0096681A"/>
    <w:rsid w:val="00970BFD"/>
    <w:rsid w:val="00972593"/>
    <w:rsid w:val="00972EA7"/>
    <w:rsid w:val="00975D69"/>
    <w:rsid w:val="009770A8"/>
    <w:rsid w:val="009802C5"/>
    <w:rsid w:val="00980A68"/>
    <w:rsid w:val="00981C57"/>
    <w:rsid w:val="009936A9"/>
    <w:rsid w:val="00994C20"/>
    <w:rsid w:val="00995D76"/>
    <w:rsid w:val="009A3330"/>
    <w:rsid w:val="009A3B99"/>
    <w:rsid w:val="009A3DAC"/>
    <w:rsid w:val="009B5DE2"/>
    <w:rsid w:val="009B65B6"/>
    <w:rsid w:val="009B75FA"/>
    <w:rsid w:val="009C3040"/>
    <w:rsid w:val="009C7650"/>
    <w:rsid w:val="009C7D32"/>
    <w:rsid w:val="009D1FDB"/>
    <w:rsid w:val="009D2288"/>
    <w:rsid w:val="009D2DAA"/>
    <w:rsid w:val="009D4309"/>
    <w:rsid w:val="009D651F"/>
    <w:rsid w:val="009E5200"/>
    <w:rsid w:val="009E5D6A"/>
    <w:rsid w:val="009E615A"/>
    <w:rsid w:val="009F1CAF"/>
    <w:rsid w:val="009F455F"/>
    <w:rsid w:val="009F4ED3"/>
    <w:rsid w:val="00A00220"/>
    <w:rsid w:val="00A03749"/>
    <w:rsid w:val="00A03EFE"/>
    <w:rsid w:val="00A063B7"/>
    <w:rsid w:val="00A11256"/>
    <w:rsid w:val="00A11A8B"/>
    <w:rsid w:val="00A12FF5"/>
    <w:rsid w:val="00A242FA"/>
    <w:rsid w:val="00A2481E"/>
    <w:rsid w:val="00A24A7D"/>
    <w:rsid w:val="00A32639"/>
    <w:rsid w:val="00A36548"/>
    <w:rsid w:val="00A36E43"/>
    <w:rsid w:val="00A37B94"/>
    <w:rsid w:val="00A425B7"/>
    <w:rsid w:val="00A43B41"/>
    <w:rsid w:val="00A46824"/>
    <w:rsid w:val="00A55A2B"/>
    <w:rsid w:val="00A5738A"/>
    <w:rsid w:val="00A57F70"/>
    <w:rsid w:val="00A57FF1"/>
    <w:rsid w:val="00A608DA"/>
    <w:rsid w:val="00A62B68"/>
    <w:rsid w:val="00A647F1"/>
    <w:rsid w:val="00A66631"/>
    <w:rsid w:val="00A66A3F"/>
    <w:rsid w:val="00A71B02"/>
    <w:rsid w:val="00A72E6F"/>
    <w:rsid w:val="00A737F2"/>
    <w:rsid w:val="00A73CB7"/>
    <w:rsid w:val="00A75EDD"/>
    <w:rsid w:val="00A773D4"/>
    <w:rsid w:val="00A775E9"/>
    <w:rsid w:val="00A80DD0"/>
    <w:rsid w:val="00A84340"/>
    <w:rsid w:val="00A867EE"/>
    <w:rsid w:val="00A86FBB"/>
    <w:rsid w:val="00A8728D"/>
    <w:rsid w:val="00A87B85"/>
    <w:rsid w:val="00A91A29"/>
    <w:rsid w:val="00A95994"/>
    <w:rsid w:val="00A97546"/>
    <w:rsid w:val="00AA0E9B"/>
    <w:rsid w:val="00AA145A"/>
    <w:rsid w:val="00AA1B09"/>
    <w:rsid w:val="00AA335E"/>
    <w:rsid w:val="00AA3D87"/>
    <w:rsid w:val="00AA743E"/>
    <w:rsid w:val="00AB1327"/>
    <w:rsid w:val="00AB2365"/>
    <w:rsid w:val="00AB3F37"/>
    <w:rsid w:val="00AB41A3"/>
    <w:rsid w:val="00AB4909"/>
    <w:rsid w:val="00AB7399"/>
    <w:rsid w:val="00AC105E"/>
    <w:rsid w:val="00AC55C1"/>
    <w:rsid w:val="00AD0387"/>
    <w:rsid w:val="00AD186A"/>
    <w:rsid w:val="00AD4249"/>
    <w:rsid w:val="00AD47C9"/>
    <w:rsid w:val="00AD499A"/>
    <w:rsid w:val="00AD6106"/>
    <w:rsid w:val="00AD7768"/>
    <w:rsid w:val="00AD77AA"/>
    <w:rsid w:val="00AE29A1"/>
    <w:rsid w:val="00AE30F7"/>
    <w:rsid w:val="00AE318E"/>
    <w:rsid w:val="00AE4EAD"/>
    <w:rsid w:val="00AE5BBF"/>
    <w:rsid w:val="00AE7D88"/>
    <w:rsid w:val="00AF246D"/>
    <w:rsid w:val="00AF278E"/>
    <w:rsid w:val="00AF28DA"/>
    <w:rsid w:val="00AF4F55"/>
    <w:rsid w:val="00AF6C2C"/>
    <w:rsid w:val="00B0735F"/>
    <w:rsid w:val="00B17C7C"/>
    <w:rsid w:val="00B25F61"/>
    <w:rsid w:val="00B35627"/>
    <w:rsid w:val="00B408B1"/>
    <w:rsid w:val="00B41478"/>
    <w:rsid w:val="00B43083"/>
    <w:rsid w:val="00B4449E"/>
    <w:rsid w:val="00B44AC2"/>
    <w:rsid w:val="00B45744"/>
    <w:rsid w:val="00B513F3"/>
    <w:rsid w:val="00B60359"/>
    <w:rsid w:val="00B6232F"/>
    <w:rsid w:val="00B64346"/>
    <w:rsid w:val="00B656CA"/>
    <w:rsid w:val="00B663FB"/>
    <w:rsid w:val="00B67131"/>
    <w:rsid w:val="00B6764A"/>
    <w:rsid w:val="00B677F3"/>
    <w:rsid w:val="00B708AE"/>
    <w:rsid w:val="00B713D5"/>
    <w:rsid w:val="00B71403"/>
    <w:rsid w:val="00B72723"/>
    <w:rsid w:val="00B728F4"/>
    <w:rsid w:val="00B73FC5"/>
    <w:rsid w:val="00B8085C"/>
    <w:rsid w:val="00B87043"/>
    <w:rsid w:val="00B87CA0"/>
    <w:rsid w:val="00B932E8"/>
    <w:rsid w:val="00B93C92"/>
    <w:rsid w:val="00B93EBF"/>
    <w:rsid w:val="00B94EAD"/>
    <w:rsid w:val="00B94FD2"/>
    <w:rsid w:val="00B95AF0"/>
    <w:rsid w:val="00BA0E32"/>
    <w:rsid w:val="00BA54CD"/>
    <w:rsid w:val="00BA763D"/>
    <w:rsid w:val="00BB315A"/>
    <w:rsid w:val="00BB573E"/>
    <w:rsid w:val="00BC14BB"/>
    <w:rsid w:val="00BC1D59"/>
    <w:rsid w:val="00BC28D6"/>
    <w:rsid w:val="00BC4BA3"/>
    <w:rsid w:val="00BC52ED"/>
    <w:rsid w:val="00BC68C7"/>
    <w:rsid w:val="00BD23D9"/>
    <w:rsid w:val="00BD2BD4"/>
    <w:rsid w:val="00BD4877"/>
    <w:rsid w:val="00BD5FCA"/>
    <w:rsid w:val="00BE25D8"/>
    <w:rsid w:val="00BE34AB"/>
    <w:rsid w:val="00BE444E"/>
    <w:rsid w:val="00BE54E7"/>
    <w:rsid w:val="00BE5712"/>
    <w:rsid w:val="00BE5E2B"/>
    <w:rsid w:val="00BE6341"/>
    <w:rsid w:val="00BE6FF6"/>
    <w:rsid w:val="00BF0C41"/>
    <w:rsid w:val="00BF2F7F"/>
    <w:rsid w:val="00BF466A"/>
    <w:rsid w:val="00BF50B6"/>
    <w:rsid w:val="00C06619"/>
    <w:rsid w:val="00C072FF"/>
    <w:rsid w:val="00C10513"/>
    <w:rsid w:val="00C146EC"/>
    <w:rsid w:val="00C14A8D"/>
    <w:rsid w:val="00C1742C"/>
    <w:rsid w:val="00C211C3"/>
    <w:rsid w:val="00C230E5"/>
    <w:rsid w:val="00C25D35"/>
    <w:rsid w:val="00C356F0"/>
    <w:rsid w:val="00C36999"/>
    <w:rsid w:val="00C43CA1"/>
    <w:rsid w:val="00C43D00"/>
    <w:rsid w:val="00C5055A"/>
    <w:rsid w:val="00C50625"/>
    <w:rsid w:val="00C50981"/>
    <w:rsid w:val="00C521DB"/>
    <w:rsid w:val="00C52484"/>
    <w:rsid w:val="00C52491"/>
    <w:rsid w:val="00C571A5"/>
    <w:rsid w:val="00C6130F"/>
    <w:rsid w:val="00C62771"/>
    <w:rsid w:val="00C63513"/>
    <w:rsid w:val="00C70F29"/>
    <w:rsid w:val="00C713C3"/>
    <w:rsid w:val="00C71557"/>
    <w:rsid w:val="00C74467"/>
    <w:rsid w:val="00C759D4"/>
    <w:rsid w:val="00C848AD"/>
    <w:rsid w:val="00C87F2F"/>
    <w:rsid w:val="00C91F77"/>
    <w:rsid w:val="00C935EA"/>
    <w:rsid w:val="00C93CA2"/>
    <w:rsid w:val="00C946EF"/>
    <w:rsid w:val="00C97661"/>
    <w:rsid w:val="00CA3E91"/>
    <w:rsid w:val="00CB3F16"/>
    <w:rsid w:val="00CB5164"/>
    <w:rsid w:val="00CB65F4"/>
    <w:rsid w:val="00CC0BDF"/>
    <w:rsid w:val="00CC2427"/>
    <w:rsid w:val="00CC32BA"/>
    <w:rsid w:val="00CC3376"/>
    <w:rsid w:val="00CC3E86"/>
    <w:rsid w:val="00CC5273"/>
    <w:rsid w:val="00CC545A"/>
    <w:rsid w:val="00CC5E6A"/>
    <w:rsid w:val="00CD31B0"/>
    <w:rsid w:val="00CD7410"/>
    <w:rsid w:val="00CE1E54"/>
    <w:rsid w:val="00CE1EF9"/>
    <w:rsid w:val="00CE2A1A"/>
    <w:rsid w:val="00CE53EC"/>
    <w:rsid w:val="00CE75DC"/>
    <w:rsid w:val="00CF1309"/>
    <w:rsid w:val="00CF1F93"/>
    <w:rsid w:val="00CF40F2"/>
    <w:rsid w:val="00CF501C"/>
    <w:rsid w:val="00CF5FDD"/>
    <w:rsid w:val="00D01566"/>
    <w:rsid w:val="00D02263"/>
    <w:rsid w:val="00D0320E"/>
    <w:rsid w:val="00D06528"/>
    <w:rsid w:val="00D16868"/>
    <w:rsid w:val="00D31C39"/>
    <w:rsid w:val="00D32000"/>
    <w:rsid w:val="00D3257D"/>
    <w:rsid w:val="00D32B19"/>
    <w:rsid w:val="00D37430"/>
    <w:rsid w:val="00D41044"/>
    <w:rsid w:val="00D44BAD"/>
    <w:rsid w:val="00D501EB"/>
    <w:rsid w:val="00D50689"/>
    <w:rsid w:val="00D530D1"/>
    <w:rsid w:val="00D53376"/>
    <w:rsid w:val="00D53566"/>
    <w:rsid w:val="00D56B20"/>
    <w:rsid w:val="00D572D1"/>
    <w:rsid w:val="00D608F0"/>
    <w:rsid w:val="00D619BB"/>
    <w:rsid w:val="00D64435"/>
    <w:rsid w:val="00D71C02"/>
    <w:rsid w:val="00D72A72"/>
    <w:rsid w:val="00D77711"/>
    <w:rsid w:val="00D80B51"/>
    <w:rsid w:val="00D80B7F"/>
    <w:rsid w:val="00D81651"/>
    <w:rsid w:val="00D847F5"/>
    <w:rsid w:val="00D8632F"/>
    <w:rsid w:val="00D86A46"/>
    <w:rsid w:val="00D86DCB"/>
    <w:rsid w:val="00D91217"/>
    <w:rsid w:val="00D92ECB"/>
    <w:rsid w:val="00D94717"/>
    <w:rsid w:val="00D9545E"/>
    <w:rsid w:val="00D97698"/>
    <w:rsid w:val="00DA2F2B"/>
    <w:rsid w:val="00DA4A76"/>
    <w:rsid w:val="00DA7412"/>
    <w:rsid w:val="00DB02B9"/>
    <w:rsid w:val="00DB4A33"/>
    <w:rsid w:val="00DB5DAE"/>
    <w:rsid w:val="00DC09A9"/>
    <w:rsid w:val="00DC15F6"/>
    <w:rsid w:val="00DC33BA"/>
    <w:rsid w:val="00DC48C6"/>
    <w:rsid w:val="00DC52D2"/>
    <w:rsid w:val="00DC62BA"/>
    <w:rsid w:val="00DC6D97"/>
    <w:rsid w:val="00DC7056"/>
    <w:rsid w:val="00DC7266"/>
    <w:rsid w:val="00DD3567"/>
    <w:rsid w:val="00DD5160"/>
    <w:rsid w:val="00DD79DD"/>
    <w:rsid w:val="00DE175F"/>
    <w:rsid w:val="00DE2CCD"/>
    <w:rsid w:val="00DE4EDD"/>
    <w:rsid w:val="00DF098C"/>
    <w:rsid w:val="00DF2161"/>
    <w:rsid w:val="00DF2C96"/>
    <w:rsid w:val="00DF7919"/>
    <w:rsid w:val="00E03097"/>
    <w:rsid w:val="00E03180"/>
    <w:rsid w:val="00E06658"/>
    <w:rsid w:val="00E0725D"/>
    <w:rsid w:val="00E10074"/>
    <w:rsid w:val="00E123FB"/>
    <w:rsid w:val="00E14564"/>
    <w:rsid w:val="00E16182"/>
    <w:rsid w:val="00E26BD7"/>
    <w:rsid w:val="00E31495"/>
    <w:rsid w:val="00E31786"/>
    <w:rsid w:val="00E31EE3"/>
    <w:rsid w:val="00E32E72"/>
    <w:rsid w:val="00E34849"/>
    <w:rsid w:val="00E3543D"/>
    <w:rsid w:val="00E355D6"/>
    <w:rsid w:val="00E35C86"/>
    <w:rsid w:val="00E379BC"/>
    <w:rsid w:val="00E419AA"/>
    <w:rsid w:val="00E4548E"/>
    <w:rsid w:val="00E518F4"/>
    <w:rsid w:val="00E51B3E"/>
    <w:rsid w:val="00E53DB7"/>
    <w:rsid w:val="00E55F10"/>
    <w:rsid w:val="00E5683B"/>
    <w:rsid w:val="00E57463"/>
    <w:rsid w:val="00E57B64"/>
    <w:rsid w:val="00E60BC7"/>
    <w:rsid w:val="00E612DA"/>
    <w:rsid w:val="00E61D09"/>
    <w:rsid w:val="00E67D98"/>
    <w:rsid w:val="00E70E60"/>
    <w:rsid w:val="00E7247B"/>
    <w:rsid w:val="00E80216"/>
    <w:rsid w:val="00E80E2C"/>
    <w:rsid w:val="00E81C8B"/>
    <w:rsid w:val="00E8273F"/>
    <w:rsid w:val="00E83263"/>
    <w:rsid w:val="00E851B1"/>
    <w:rsid w:val="00E90D38"/>
    <w:rsid w:val="00E90D69"/>
    <w:rsid w:val="00E92733"/>
    <w:rsid w:val="00E92E34"/>
    <w:rsid w:val="00E92FAE"/>
    <w:rsid w:val="00E94933"/>
    <w:rsid w:val="00E95B6B"/>
    <w:rsid w:val="00EA14F9"/>
    <w:rsid w:val="00EA2A84"/>
    <w:rsid w:val="00EB141A"/>
    <w:rsid w:val="00EB5697"/>
    <w:rsid w:val="00EB5971"/>
    <w:rsid w:val="00EB5E7D"/>
    <w:rsid w:val="00EB613E"/>
    <w:rsid w:val="00EB7AF3"/>
    <w:rsid w:val="00EC19CC"/>
    <w:rsid w:val="00EC61FE"/>
    <w:rsid w:val="00ED0690"/>
    <w:rsid w:val="00ED4DCE"/>
    <w:rsid w:val="00ED5971"/>
    <w:rsid w:val="00EE2A80"/>
    <w:rsid w:val="00EE6662"/>
    <w:rsid w:val="00EE6B29"/>
    <w:rsid w:val="00EF0025"/>
    <w:rsid w:val="00EF21FF"/>
    <w:rsid w:val="00EF3112"/>
    <w:rsid w:val="00EF6F84"/>
    <w:rsid w:val="00F02B06"/>
    <w:rsid w:val="00F03358"/>
    <w:rsid w:val="00F03F7C"/>
    <w:rsid w:val="00F0587E"/>
    <w:rsid w:val="00F059E4"/>
    <w:rsid w:val="00F05CA7"/>
    <w:rsid w:val="00F07E48"/>
    <w:rsid w:val="00F13BAA"/>
    <w:rsid w:val="00F13FCA"/>
    <w:rsid w:val="00F214A3"/>
    <w:rsid w:val="00F21712"/>
    <w:rsid w:val="00F21E6D"/>
    <w:rsid w:val="00F22C44"/>
    <w:rsid w:val="00F2332C"/>
    <w:rsid w:val="00F237EA"/>
    <w:rsid w:val="00F238EE"/>
    <w:rsid w:val="00F251AA"/>
    <w:rsid w:val="00F31541"/>
    <w:rsid w:val="00F3165F"/>
    <w:rsid w:val="00F35B6A"/>
    <w:rsid w:val="00F375AC"/>
    <w:rsid w:val="00F42B30"/>
    <w:rsid w:val="00F51182"/>
    <w:rsid w:val="00F53539"/>
    <w:rsid w:val="00F54E51"/>
    <w:rsid w:val="00F550A3"/>
    <w:rsid w:val="00F557CD"/>
    <w:rsid w:val="00F57CEC"/>
    <w:rsid w:val="00F60C79"/>
    <w:rsid w:val="00F6250C"/>
    <w:rsid w:val="00F744E7"/>
    <w:rsid w:val="00F74B40"/>
    <w:rsid w:val="00F8327A"/>
    <w:rsid w:val="00F8375B"/>
    <w:rsid w:val="00F87C22"/>
    <w:rsid w:val="00F90948"/>
    <w:rsid w:val="00F91A3F"/>
    <w:rsid w:val="00F9424F"/>
    <w:rsid w:val="00F95566"/>
    <w:rsid w:val="00F96796"/>
    <w:rsid w:val="00F96844"/>
    <w:rsid w:val="00F975A2"/>
    <w:rsid w:val="00FA02AE"/>
    <w:rsid w:val="00FA1D27"/>
    <w:rsid w:val="00FA51A7"/>
    <w:rsid w:val="00FB4E2D"/>
    <w:rsid w:val="00FB5741"/>
    <w:rsid w:val="00FB5EEA"/>
    <w:rsid w:val="00FC5490"/>
    <w:rsid w:val="00FD797E"/>
    <w:rsid w:val="00FE0120"/>
    <w:rsid w:val="00FE7010"/>
    <w:rsid w:val="00FF2A14"/>
    <w:rsid w:val="00FF555E"/>
    <w:rsid w:val="00FF5C6D"/>
    <w:rsid w:val="00FF6530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5ADA-934A-496A-A67C-4367510E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2</cp:revision>
  <cp:lastPrinted>2019-11-12T15:49:00Z</cp:lastPrinted>
  <dcterms:created xsi:type="dcterms:W3CDTF">2020-01-14T17:47:00Z</dcterms:created>
  <dcterms:modified xsi:type="dcterms:W3CDTF">2020-01-14T17:47:00Z</dcterms:modified>
</cp:coreProperties>
</file>