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846ED5" w:rsidRDefault="00846ED5" w:rsidP="009066A7">
      <w:pPr>
        <w:jc w:val="center"/>
      </w:pPr>
    </w:p>
    <w:p w:rsidR="00846ED5" w:rsidRDefault="00846ED5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Wednesday </w:t>
      </w:r>
      <w:r w:rsidR="00B10903">
        <w:t>27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B10903">
        <w:t>February 2019</w:t>
      </w:r>
      <w:r w:rsidR="006D4BE6">
        <w:t xml:space="preserve"> at </w:t>
      </w:r>
      <w:r w:rsidR="00B10903">
        <w:t>3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proofErr w:type="spellStart"/>
      <w:r w:rsidR="00B10903">
        <w:t>Hipwell</w:t>
      </w:r>
      <w:proofErr w:type="spellEnd"/>
      <w:r>
        <w:t xml:space="preserve"> and </w:t>
      </w:r>
      <w:proofErr w:type="spellStart"/>
      <w:r w:rsidR="0012166E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>)</w:t>
      </w:r>
      <w:proofErr w:type="gramStart"/>
      <w:r w:rsidR="00D27292">
        <w:t xml:space="preserve">, </w:t>
      </w:r>
      <w:r w:rsidR="009D0627">
        <w:t xml:space="preserve"> </w:t>
      </w:r>
      <w:r w:rsidR="0012166E">
        <w:t>1</w:t>
      </w:r>
      <w:proofErr w:type="gramEnd"/>
      <w:r w:rsidR="00C95127">
        <w:t xml:space="preserve"> </w:t>
      </w:r>
      <w:r w:rsidR="004105C0">
        <w:t>member</w:t>
      </w:r>
      <w:r w:rsidR="004350D6">
        <w:t>s</w:t>
      </w:r>
      <w:r w:rsidR="00E13C87">
        <w:t xml:space="preserve"> of the public </w:t>
      </w:r>
      <w:r w:rsidR="004350D6">
        <w:t>were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B52867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12166E">
        <w:t xml:space="preserve">Same signage, increase in overall lighting but Halo lighting, Ford require signage moved as the service area now moved, Pole sign moved back in accordance with Highways requirement. </w:t>
      </w:r>
      <w:proofErr w:type="gramStart"/>
      <w:r w:rsidR="0012166E">
        <w:t xml:space="preserve">Will be lit from dusk to midnight with halo illumination, </w:t>
      </w:r>
      <w:r w:rsidR="00A026BB">
        <w:t>comparison to</w:t>
      </w:r>
      <w:bookmarkStart w:id="0" w:name="_GoBack"/>
      <w:bookmarkEnd w:id="0"/>
      <w:r w:rsidR="0012166E">
        <w:t xml:space="preserve"> existing sign.</w:t>
      </w:r>
      <w:proofErr w:type="gramEnd"/>
      <w:r w:rsidR="0012166E">
        <w:t xml:space="preserve"> </w:t>
      </w:r>
    </w:p>
    <w:p w:rsidR="005871AD" w:rsidRDefault="005871AD" w:rsidP="00D43A18">
      <w:pPr>
        <w:spacing w:after="0"/>
      </w:pPr>
    </w:p>
    <w:p w:rsidR="005871AD" w:rsidRPr="00DA64BD" w:rsidRDefault="005871AD" w:rsidP="00D43A18">
      <w:pPr>
        <w:spacing w:after="0"/>
      </w:pPr>
    </w:p>
    <w:p w:rsidR="00E224D3" w:rsidRPr="00DA64BD" w:rsidRDefault="00B10903" w:rsidP="00175D43">
      <w:pPr>
        <w:spacing w:after="0"/>
      </w:pPr>
      <w:r>
        <w:t>009/</w:t>
      </w:r>
      <w:proofErr w:type="gramStart"/>
      <w:r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B10903" w:rsidP="00625137">
      <w:pPr>
        <w:spacing w:after="0"/>
      </w:pPr>
      <w:r>
        <w:t>010/</w:t>
      </w:r>
      <w:proofErr w:type="gramStart"/>
      <w:r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B10903" w:rsidP="00625137">
      <w:pPr>
        <w:spacing w:after="0"/>
      </w:pPr>
      <w:r>
        <w:t>011/19</w:t>
      </w:r>
      <w:r w:rsidR="00EB4BB0" w:rsidRPr="00DA64BD">
        <w:t xml:space="preserve">P  </w:t>
      </w:r>
      <w:r w:rsidR="002D36B8" w:rsidRPr="00DA64BD">
        <w:t>Dispensations</w:t>
      </w:r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B10903" w:rsidP="00DD583C">
      <w:pPr>
        <w:spacing w:after="0"/>
      </w:pPr>
      <w:bookmarkStart w:id="1" w:name="OLE_LINK1"/>
      <w:bookmarkStart w:id="2" w:name="OLE_LINK2"/>
      <w:r>
        <w:t>012/</w:t>
      </w:r>
      <w:proofErr w:type="gramStart"/>
      <w:r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1"/>
    <w:bookmarkEnd w:id="2"/>
    <w:p w:rsidR="00C01C9A" w:rsidRDefault="00C01C9A" w:rsidP="00C01C9A">
      <w:pPr>
        <w:spacing w:after="0" w:line="240" w:lineRule="auto"/>
      </w:pPr>
    </w:p>
    <w:p w:rsidR="00B10903" w:rsidRPr="001E0D72" w:rsidRDefault="00D50BDE" w:rsidP="00B10903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B10903" w:rsidRPr="001E0D72">
        <w:rPr>
          <w:rFonts w:cstheme="minorHAnsi"/>
        </w:rPr>
        <w:t>03/19/00005</w:t>
      </w:r>
    </w:p>
    <w:p w:rsidR="00B10903" w:rsidRPr="001E0D72" w:rsidRDefault="00B10903" w:rsidP="00B10903">
      <w:pPr>
        <w:pStyle w:val="ListParagraph"/>
        <w:spacing w:after="0"/>
        <w:ind w:left="2160" w:hanging="2160"/>
        <w:rPr>
          <w:rFonts w:cstheme="minorHAnsi"/>
        </w:rPr>
      </w:pPr>
      <w:r w:rsidRPr="001E0D72">
        <w:rPr>
          <w:rFonts w:cstheme="minorHAnsi"/>
        </w:rPr>
        <w:t>Proposal:</w:t>
      </w:r>
      <w:r w:rsidRPr="001E0D72">
        <w:rPr>
          <w:rFonts w:cstheme="minorHAnsi"/>
        </w:rPr>
        <w:tab/>
        <w:t>Display of 3 internally illuminated fascia signs and 1 internally illuminated freestanding pole sign</w:t>
      </w:r>
    </w:p>
    <w:p w:rsidR="00B10903" w:rsidRPr="001E0D72" w:rsidRDefault="00B10903" w:rsidP="00B10903">
      <w:pPr>
        <w:pStyle w:val="ListParagraph"/>
        <w:tabs>
          <w:tab w:val="left" w:pos="2127"/>
        </w:tabs>
        <w:spacing w:after="0"/>
        <w:ind w:left="2880" w:hanging="2880"/>
        <w:rPr>
          <w:rFonts w:cstheme="minorHAnsi"/>
        </w:rPr>
      </w:pPr>
      <w:r w:rsidRPr="001E0D72">
        <w:rPr>
          <w:rFonts w:cstheme="minorHAnsi"/>
        </w:rPr>
        <w:t xml:space="preserve">Location:             </w:t>
      </w:r>
      <w:r>
        <w:rPr>
          <w:rFonts w:cstheme="minorHAnsi"/>
        </w:rPr>
        <w:tab/>
      </w:r>
      <w:r w:rsidRPr="001E0D72">
        <w:rPr>
          <w:rFonts w:cstheme="minorHAnsi"/>
        </w:rPr>
        <w:t xml:space="preserve">Tarnock Garage, Bristol Road, Tarnock, Axbridge </w:t>
      </w:r>
      <w:proofErr w:type="gramStart"/>
      <w:r w:rsidRPr="001E0D72">
        <w:rPr>
          <w:rFonts w:cstheme="minorHAnsi"/>
        </w:rPr>
        <w:t>BS26  2SL</w:t>
      </w:r>
      <w:proofErr w:type="gramEnd"/>
      <w:r w:rsidRPr="001E0D72">
        <w:rPr>
          <w:rFonts w:cstheme="minorHAnsi"/>
        </w:rPr>
        <w:t xml:space="preserve"> </w:t>
      </w:r>
    </w:p>
    <w:p w:rsidR="00B10903" w:rsidRPr="001E0D72" w:rsidRDefault="00B10903" w:rsidP="00B10903">
      <w:pPr>
        <w:tabs>
          <w:tab w:val="left" w:pos="2127"/>
        </w:tabs>
        <w:spacing w:after="0"/>
        <w:ind w:left="3686" w:hanging="3686"/>
        <w:rPr>
          <w:rFonts w:cstheme="minorHAnsi"/>
        </w:rPr>
      </w:pPr>
      <w:r w:rsidRPr="001E0D72">
        <w:rPr>
          <w:rFonts w:cstheme="minorHAnsi"/>
        </w:rPr>
        <w:t xml:space="preserve">Applicant:                     </w:t>
      </w:r>
      <w:r>
        <w:rPr>
          <w:rFonts w:cstheme="minorHAnsi"/>
        </w:rPr>
        <w:tab/>
      </w:r>
      <w:r w:rsidRPr="001E0D72">
        <w:rPr>
          <w:rFonts w:cstheme="minorHAnsi"/>
        </w:rPr>
        <w:t>Peter Brace Limited</w:t>
      </w:r>
    </w:p>
    <w:p w:rsidR="00D50BDE" w:rsidRPr="00F90884" w:rsidRDefault="00D50BDE" w:rsidP="00B10903">
      <w:pPr>
        <w:tabs>
          <w:tab w:val="left" w:pos="2127"/>
        </w:tabs>
        <w:spacing w:after="0"/>
        <w:rPr>
          <w:rFonts w:cstheme="minorHAnsi"/>
        </w:rPr>
      </w:pPr>
    </w:p>
    <w:p w:rsidR="00E95E2C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E95E2C">
        <w:rPr>
          <w:rFonts w:cstheme="minorHAnsi"/>
        </w:rPr>
        <w:t>pollution impacts and residential amenity</w:t>
      </w:r>
      <w:r w:rsidR="0012166E">
        <w:rPr>
          <w:rFonts w:cstheme="minorHAnsi"/>
        </w:rPr>
        <w:t>, light impact on neighbouring property</w:t>
      </w:r>
      <w:r w:rsidR="00E95E2C">
        <w:rPr>
          <w:rFonts w:cstheme="minorHAnsi"/>
        </w:rPr>
        <w:t>, impac</w:t>
      </w:r>
      <w:r w:rsidR="00B10903">
        <w:rPr>
          <w:rFonts w:cstheme="minorHAnsi"/>
        </w:rPr>
        <w:t xml:space="preserve">t on </w:t>
      </w:r>
      <w:r w:rsidR="0012166E">
        <w:rPr>
          <w:rFonts w:cstheme="minorHAnsi"/>
        </w:rPr>
        <w:t>road.</w:t>
      </w:r>
    </w:p>
    <w:p w:rsidR="00E95E2C" w:rsidRDefault="00E95E2C" w:rsidP="00E95E2C">
      <w:pPr>
        <w:spacing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12166E">
        <w:rPr>
          <w:rFonts w:asciiTheme="minorHAnsi" w:hAnsiTheme="minorHAnsi" w:cstheme="minorHAnsi"/>
          <w:b w:val="0"/>
          <w:sz w:val="22"/>
          <w:szCs w:val="22"/>
        </w:rPr>
        <w:t>Environmental Health – must only directly illuminate the application site and be fully adjustable to safeguard residents from obtrusive light.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12166E">
        <w:rPr>
          <w:b/>
        </w:rPr>
        <w:t>Support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  <w:r w:rsidR="0012166E">
        <w:rPr>
          <w:b/>
        </w:rPr>
        <w:t xml:space="preserve">Low level light impact and compliance with Highways advice. </w:t>
      </w:r>
    </w:p>
    <w:p w:rsidR="00236068" w:rsidRDefault="00236068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C86D40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</w:p>
    <w:p w:rsidR="0062476D" w:rsidRDefault="00D50BDE" w:rsidP="00C86D40">
      <w:pPr>
        <w:spacing w:after="0"/>
        <w:rPr>
          <w:rFonts w:cstheme="minorHAnsi"/>
        </w:rPr>
      </w:pPr>
      <w:r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B10903">
        <w:rPr>
          <w:rFonts w:cstheme="minorHAnsi"/>
        </w:rPr>
        <w:t>27</w:t>
      </w:r>
      <w:r w:rsidR="00B10903" w:rsidRPr="00B10903">
        <w:rPr>
          <w:rFonts w:cstheme="minorHAnsi"/>
          <w:vertAlign w:val="superscript"/>
        </w:rPr>
        <w:t>th</w:t>
      </w:r>
      <w:r w:rsidR="00B10903">
        <w:rPr>
          <w:rFonts w:cstheme="minorHAnsi"/>
        </w:rPr>
        <w:t xml:space="preserve"> February 2019</w:t>
      </w:r>
    </w:p>
    <w:p w:rsidR="00134ED7" w:rsidRDefault="00134ED7" w:rsidP="00C86D40">
      <w:pPr>
        <w:spacing w:after="0"/>
        <w:rPr>
          <w:rFonts w:cstheme="minorHAnsi"/>
        </w:rPr>
      </w:pP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12" w:rsidRDefault="00F30812" w:rsidP="00E57463">
      <w:pPr>
        <w:spacing w:after="0" w:line="240" w:lineRule="auto"/>
      </w:pPr>
      <w:r>
        <w:separator/>
      </w:r>
    </w:p>
  </w:endnote>
  <w:endnote w:type="continuationSeparator" w:id="0">
    <w:p w:rsidR="00F30812" w:rsidRDefault="00F30812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12" w:rsidRDefault="00F30812" w:rsidP="00E57463">
      <w:pPr>
        <w:spacing w:after="0" w:line="240" w:lineRule="auto"/>
      </w:pPr>
      <w:r>
        <w:separator/>
      </w:r>
    </w:p>
  </w:footnote>
  <w:footnote w:type="continuationSeparator" w:id="0">
    <w:p w:rsidR="00F30812" w:rsidRDefault="00F30812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26A1"/>
    <w:rsid w:val="007A3754"/>
    <w:rsid w:val="007A4D06"/>
    <w:rsid w:val="007A6990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F3226"/>
    <w:rsid w:val="007F763A"/>
    <w:rsid w:val="007F7699"/>
    <w:rsid w:val="008018D0"/>
    <w:rsid w:val="00801DCA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C1D59"/>
    <w:rsid w:val="00BC2AA4"/>
    <w:rsid w:val="00BC4BA3"/>
    <w:rsid w:val="00BC5EA8"/>
    <w:rsid w:val="00BC7D19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B39E-60A6-4C51-A769-1CBC90CA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5</cp:revision>
  <cp:lastPrinted>2018-09-07T15:41:00Z</cp:lastPrinted>
  <dcterms:created xsi:type="dcterms:W3CDTF">2019-02-26T18:47:00Z</dcterms:created>
  <dcterms:modified xsi:type="dcterms:W3CDTF">2019-02-27T16:28:00Z</dcterms:modified>
</cp:coreProperties>
</file>