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BF789" w14:textId="20D8F6C8" w:rsidR="000A1014" w:rsidRPr="006B4E2B" w:rsidRDefault="000A1014" w:rsidP="000524D8">
      <w:pPr>
        <w:pStyle w:val="Title"/>
        <w:rPr>
          <w:rFonts w:asciiTheme="minorHAnsi" w:hAnsiTheme="minorHAnsi" w:cstheme="minorHAnsi"/>
          <w:bCs/>
          <w:sz w:val="24"/>
          <w:szCs w:val="24"/>
        </w:rPr>
      </w:pPr>
      <w:bookmarkStart w:id="0" w:name="_Hlk24471063"/>
      <w:r w:rsidRPr="006B4E2B">
        <w:rPr>
          <w:rFonts w:asciiTheme="minorHAnsi" w:hAnsiTheme="minorHAnsi" w:cstheme="minorHAnsi"/>
          <w:sz w:val="24"/>
          <w:szCs w:val="24"/>
        </w:rPr>
        <w:t>CYNGOR CYMUNED</w:t>
      </w:r>
      <w:r w:rsidRPr="006B4E2B">
        <w:rPr>
          <w:rFonts w:asciiTheme="minorHAnsi" w:eastAsiaTheme="minorEastAsia" w:hAnsiTheme="minorHAnsi" w:cstheme="minorHAnsi"/>
          <w:noProof/>
          <w:sz w:val="24"/>
          <w:szCs w:val="24"/>
        </w:rPr>
        <w:t xml:space="preserve"> </w:t>
      </w:r>
      <w:r w:rsidRPr="006B4E2B">
        <w:rPr>
          <w:rFonts w:asciiTheme="minorHAnsi" w:hAnsiTheme="minorHAnsi" w:cstheme="minorHAnsi"/>
          <w:sz w:val="24"/>
          <w:szCs w:val="24"/>
        </w:rPr>
        <w:t xml:space="preserve">GOETRE FAWR COMMUNITY COUNCIL </w:t>
      </w:r>
    </w:p>
    <w:p w14:paraId="4DAC9BA5" w14:textId="77777777" w:rsidR="000A1014" w:rsidRPr="006B4E2B" w:rsidRDefault="000A1014" w:rsidP="000524D8">
      <w:pPr>
        <w:pStyle w:val="Title"/>
        <w:rPr>
          <w:rFonts w:asciiTheme="minorHAnsi" w:hAnsiTheme="minorHAnsi" w:cstheme="minorHAnsi"/>
          <w:b w:val="0"/>
          <w:sz w:val="24"/>
          <w:szCs w:val="24"/>
        </w:rPr>
      </w:pPr>
    </w:p>
    <w:p w14:paraId="59331B5C" w14:textId="027E987D" w:rsidR="0059604F" w:rsidRPr="006B4E2B" w:rsidRDefault="0059604F" w:rsidP="000524D8">
      <w:pPr>
        <w:pStyle w:val="Title"/>
        <w:rPr>
          <w:rFonts w:asciiTheme="minorHAnsi" w:hAnsiTheme="minorHAnsi" w:cstheme="minorHAnsi"/>
          <w:b w:val="0"/>
          <w:sz w:val="24"/>
          <w:szCs w:val="24"/>
        </w:rPr>
      </w:pPr>
      <w:r w:rsidRPr="006B4E2B">
        <w:rPr>
          <w:rFonts w:asciiTheme="minorHAnsi" w:hAnsiTheme="minorHAnsi" w:cstheme="minorHAnsi"/>
          <w:b w:val="0"/>
          <w:sz w:val="24"/>
          <w:szCs w:val="24"/>
        </w:rPr>
        <w:t>Planning Application Review Committee</w:t>
      </w:r>
    </w:p>
    <w:p w14:paraId="18AD782F" w14:textId="77777777" w:rsidR="0059604F" w:rsidRPr="006B4E2B" w:rsidRDefault="0059604F" w:rsidP="000524D8">
      <w:pPr>
        <w:pStyle w:val="Title"/>
        <w:rPr>
          <w:rFonts w:asciiTheme="minorHAnsi" w:hAnsiTheme="minorHAnsi" w:cstheme="minorHAnsi"/>
          <w:b w:val="0"/>
          <w:sz w:val="24"/>
          <w:szCs w:val="24"/>
        </w:rPr>
      </w:pPr>
    </w:p>
    <w:p w14:paraId="5A1667D7" w14:textId="4B6DF9EC" w:rsidR="0059604F" w:rsidRPr="006B4E2B" w:rsidRDefault="0059604F" w:rsidP="000524D8">
      <w:pPr>
        <w:pStyle w:val="Title"/>
        <w:rPr>
          <w:rFonts w:asciiTheme="minorHAnsi" w:hAnsiTheme="minorHAnsi" w:cstheme="minorHAnsi"/>
          <w:b w:val="0"/>
          <w:sz w:val="24"/>
          <w:szCs w:val="24"/>
          <w:u w:val="single"/>
        </w:rPr>
      </w:pPr>
      <w:r w:rsidRPr="006B4E2B">
        <w:rPr>
          <w:rFonts w:asciiTheme="minorHAnsi" w:hAnsiTheme="minorHAnsi" w:cstheme="minorHAnsi"/>
          <w:b w:val="0"/>
          <w:sz w:val="24"/>
          <w:szCs w:val="24"/>
          <w:u w:val="single"/>
        </w:rPr>
        <w:t xml:space="preserve">Minutes of the </w:t>
      </w:r>
      <w:r w:rsidR="00E97976" w:rsidRPr="006B4E2B">
        <w:rPr>
          <w:rFonts w:asciiTheme="minorHAnsi" w:hAnsiTheme="minorHAnsi" w:cstheme="minorHAnsi"/>
          <w:b w:val="0"/>
          <w:sz w:val="24"/>
          <w:szCs w:val="24"/>
          <w:u w:val="single"/>
        </w:rPr>
        <w:t>Video Conferencing M</w:t>
      </w:r>
      <w:r w:rsidRPr="006B4E2B">
        <w:rPr>
          <w:rFonts w:asciiTheme="minorHAnsi" w:hAnsiTheme="minorHAnsi" w:cstheme="minorHAnsi"/>
          <w:b w:val="0"/>
          <w:sz w:val="24"/>
          <w:szCs w:val="24"/>
          <w:u w:val="single"/>
        </w:rPr>
        <w:t xml:space="preserve">eeting held </w:t>
      </w:r>
      <w:r w:rsidR="00E97976" w:rsidRPr="006B4E2B">
        <w:rPr>
          <w:rFonts w:asciiTheme="minorHAnsi" w:hAnsiTheme="minorHAnsi" w:cstheme="minorHAnsi"/>
          <w:b w:val="0"/>
          <w:sz w:val="24"/>
          <w:szCs w:val="24"/>
          <w:u w:val="single"/>
        </w:rPr>
        <w:t>27th May</w:t>
      </w:r>
      <w:r w:rsidR="00A16934" w:rsidRPr="006B4E2B">
        <w:rPr>
          <w:rFonts w:asciiTheme="minorHAnsi" w:hAnsiTheme="minorHAnsi" w:cstheme="minorHAnsi"/>
          <w:b w:val="0"/>
          <w:sz w:val="24"/>
          <w:szCs w:val="24"/>
          <w:u w:val="single"/>
        </w:rPr>
        <w:t xml:space="preserve"> 2020</w:t>
      </w:r>
    </w:p>
    <w:p w14:paraId="289A8EEE" w14:textId="77777777" w:rsidR="0059604F" w:rsidRPr="006B4E2B" w:rsidRDefault="0059604F" w:rsidP="000524D8">
      <w:pPr>
        <w:pStyle w:val="Title"/>
        <w:rPr>
          <w:rFonts w:asciiTheme="minorHAnsi" w:hAnsiTheme="minorHAnsi" w:cstheme="minorHAnsi"/>
          <w:b w:val="0"/>
          <w:sz w:val="24"/>
          <w:szCs w:val="24"/>
        </w:rPr>
      </w:pPr>
    </w:p>
    <w:p w14:paraId="2046C7E8" w14:textId="77777777" w:rsidR="003C5674" w:rsidRPr="006B4E2B" w:rsidRDefault="0059604F" w:rsidP="000524D8">
      <w:pPr>
        <w:pStyle w:val="Title"/>
        <w:jc w:val="left"/>
        <w:rPr>
          <w:rFonts w:asciiTheme="minorHAnsi" w:hAnsiTheme="minorHAnsi" w:cstheme="minorHAnsi"/>
          <w:b w:val="0"/>
          <w:sz w:val="24"/>
          <w:szCs w:val="24"/>
        </w:rPr>
      </w:pPr>
      <w:r w:rsidRPr="006B4E2B">
        <w:rPr>
          <w:rFonts w:asciiTheme="minorHAnsi" w:hAnsiTheme="minorHAnsi" w:cstheme="minorHAnsi"/>
          <w:b w:val="0"/>
          <w:sz w:val="24"/>
          <w:szCs w:val="24"/>
        </w:rPr>
        <w:t>Present</w:t>
      </w:r>
      <w:r w:rsidR="003C5674" w:rsidRPr="006B4E2B">
        <w:rPr>
          <w:rFonts w:asciiTheme="minorHAnsi" w:hAnsiTheme="minorHAnsi" w:cstheme="minorHAnsi"/>
          <w:b w:val="0"/>
          <w:sz w:val="24"/>
          <w:szCs w:val="24"/>
        </w:rPr>
        <w:t>:</w:t>
      </w:r>
    </w:p>
    <w:p w14:paraId="4C6A028C" w14:textId="0C59965F" w:rsidR="0059604F" w:rsidRPr="006B4E2B" w:rsidRDefault="0059604F" w:rsidP="000524D8">
      <w:pPr>
        <w:pStyle w:val="Title"/>
        <w:jc w:val="left"/>
        <w:rPr>
          <w:rFonts w:asciiTheme="minorHAnsi" w:hAnsiTheme="minorHAnsi" w:cstheme="minorHAnsi"/>
          <w:b w:val="0"/>
          <w:sz w:val="24"/>
          <w:szCs w:val="24"/>
        </w:rPr>
      </w:pPr>
      <w:r w:rsidRPr="006B4E2B">
        <w:rPr>
          <w:rFonts w:asciiTheme="minorHAnsi" w:hAnsiTheme="minorHAnsi" w:cstheme="minorHAnsi"/>
          <w:b w:val="0"/>
          <w:sz w:val="24"/>
          <w:szCs w:val="24"/>
        </w:rPr>
        <w:t xml:space="preserve">Community Councillors: </w:t>
      </w:r>
      <w:r w:rsidR="000A311E" w:rsidRPr="006B4E2B">
        <w:rPr>
          <w:rFonts w:asciiTheme="minorHAnsi" w:hAnsiTheme="minorHAnsi" w:cstheme="minorHAnsi"/>
          <w:b w:val="0"/>
          <w:sz w:val="24"/>
          <w:szCs w:val="24"/>
        </w:rPr>
        <w:t xml:space="preserve">Owen Dodd, </w:t>
      </w:r>
      <w:r w:rsidRPr="006B4E2B">
        <w:rPr>
          <w:rFonts w:asciiTheme="minorHAnsi" w:hAnsiTheme="minorHAnsi" w:cstheme="minorHAnsi"/>
          <w:b w:val="0"/>
          <w:sz w:val="24"/>
          <w:szCs w:val="24"/>
        </w:rPr>
        <w:t>Andy Barnes,</w:t>
      </w:r>
      <w:r w:rsidR="00E97976" w:rsidRPr="006B4E2B">
        <w:rPr>
          <w:rFonts w:asciiTheme="minorHAnsi" w:hAnsiTheme="minorHAnsi" w:cstheme="minorHAnsi"/>
          <w:b w:val="0"/>
          <w:sz w:val="24"/>
          <w:szCs w:val="24"/>
        </w:rPr>
        <w:t xml:space="preserve"> Rose Thayer</w:t>
      </w:r>
      <w:r w:rsidR="00504A71" w:rsidRPr="006B4E2B">
        <w:rPr>
          <w:rFonts w:asciiTheme="minorHAnsi" w:hAnsiTheme="minorHAnsi" w:cstheme="minorHAnsi"/>
          <w:b w:val="0"/>
          <w:sz w:val="24"/>
          <w:szCs w:val="24"/>
        </w:rPr>
        <w:t>s</w:t>
      </w:r>
      <w:r w:rsidR="00E97976" w:rsidRPr="006B4E2B">
        <w:rPr>
          <w:rFonts w:asciiTheme="minorHAnsi" w:hAnsiTheme="minorHAnsi" w:cstheme="minorHAnsi"/>
          <w:b w:val="0"/>
          <w:sz w:val="24"/>
          <w:szCs w:val="24"/>
        </w:rPr>
        <w:t>, Nicola Awni, Jan Butler, Colin Deakins,</w:t>
      </w:r>
      <w:r w:rsidRPr="006B4E2B">
        <w:rPr>
          <w:rFonts w:asciiTheme="minorHAnsi" w:hAnsiTheme="minorHAnsi" w:cstheme="minorHAnsi"/>
          <w:b w:val="0"/>
          <w:sz w:val="24"/>
          <w:szCs w:val="24"/>
        </w:rPr>
        <w:t xml:space="preserve"> Peter Daniel</w:t>
      </w:r>
      <w:r w:rsidR="00E97976" w:rsidRPr="006B4E2B">
        <w:rPr>
          <w:rFonts w:asciiTheme="minorHAnsi" w:hAnsiTheme="minorHAnsi" w:cstheme="minorHAnsi"/>
          <w:b w:val="0"/>
          <w:sz w:val="24"/>
          <w:szCs w:val="24"/>
        </w:rPr>
        <w:t xml:space="preserve"> (part)</w:t>
      </w:r>
      <w:r w:rsidR="003C5674" w:rsidRPr="006B4E2B">
        <w:rPr>
          <w:rFonts w:asciiTheme="minorHAnsi" w:hAnsiTheme="minorHAnsi" w:cstheme="minorHAnsi"/>
          <w:b w:val="0"/>
          <w:sz w:val="24"/>
          <w:szCs w:val="24"/>
        </w:rPr>
        <w:t>.</w:t>
      </w:r>
    </w:p>
    <w:p w14:paraId="422559B9" w14:textId="77777777" w:rsidR="0059604F" w:rsidRPr="006B4E2B" w:rsidRDefault="0059604F" w:rsidP="000524D8">
      <w:pPr>
        <w:pStyle w:val="Title"/>
        <w:jc w:val="left"/>
        <w:rPr>
          <w:rFonts w:asciiTheme="minorHAnsi" w:hAnsiTheme="minorHAnsi" w:cstheme="minorHAnsi"/>
          <w:b w:val="0"/>
          <w:sz w:val="24"/>
          <w:szCs w:val="24"/>
        </w:rPr>
      </w:pPr>
    </w:p>
    <w:p w14:paraId="115E1605" w14:textId="77777777" w:rsidR="0059604F" w:rsidRPr="006B4E2B" w:rsidRDefault="0059604F" w:rsidP="000524D8">
      <w:pPr>
        <w:pStyle w:val="Indent070"/>
        <w:widowControl w:val="0"/>
        <w:numPr>
          <w:ilvl w:val="0"/>
          <w:numId w:val="1"/>
        </w:numPr>
        <w:spacing w:after="0"/>
        <w:rPr>
          <w:rFonts w:asciiTheme="minorHAnsi" w:hAnsiTheme="minorHAnsi" w:cstheme="minorHAnsi"/>
          <w:u w:val="single"/>
        </w:rPr>
      </w:pPr>
      <w:r w:rsidRPr="006B4E2B">
        <w:rPr>
          <w:rFonts w:asciiTheme="minorHAnsi" w:hAnsiTheme="minorHAnsi" w:cstheme="minorHAnsi"/>
          <w:u w:val="single"/>
        </w:rPr>
        <w:t>Welcome and Chairman’s Remarks</w:t>
      </w:r>
    </w:p>
    <w:p w14:paraId="617F76C3" w14:textId="58B72CC8" w:rsidR="0059604F" w:rsidRPr="006B4E2B" w:rsidRDefault="0059604F" w:rsidP="000524D8">
      <w:pPr>
        <w:pStyle w:val="Indent070"/>
        <w:widowControl w:val="0"/>
        <w:spacing w:after="0"/>
        <w:ind w:left="360"/>
        <w:jc w:val="both"/>
        <w:rPr>
          <w:rFonts w:asciiTheme="minorHAnsi" w:hAnsiTheme="minorHAnsi" w:cstheme="minorHAnsi"/>
        </w:rPr>
      </w:pPr>
      <w:r w:rsidRPr="006B4E2B">
        <w:rPr>
          <w:rFonts w:asciiTheme="minorHAnsi" w:hAnsiTheme="minorHAnsi" w:cstheme="minorHAnsi"/>
        </w:rPr>
        <w:t>The meeting commenced at 1</w:t>
      </w:r>
      <w:r w:rsidR="0094033C" w:rsidRPr="006B4E2B">
        <w:rPr>
          <w:rFonts w:asciiTheme="minorHAnsi" w:hAnsiTheme="minorHAnsi" w:cstheme="minorHAnsi"/>
        </w:rPr>
        <w:t>8.30</w:t>
      </w:r>
      <w:r w:rsidRPr="006B4E2B">
        <w:rPr>
          <w:rFonts w:asciiTheme="minorHAnsi" w:hAnsiTheme="minorHAnsi" w:cstheme="minorHAnsi"/>
        </w:rPr>
        <w:t xml:space="preserve"> with thanks to all for </w:t>
      </w:r>
      <w:r w:rsidR="00E97976" w:rsidRPr="006B4E2B">
        <w:rPr>
          <w:rFonts w:asciiTheme="minorHAnsi" w:hAnsiTheme="minorHAnsi" w:cstheme="minorHAnsi"/>
        </w:rPr>
        <w:t xml:space="preserve">joining this online video conferencing </w:t>
      </w:r>
      <w:r w:rsidRPr="006B4E2B">
        <w:rPr>
          <w:rFonts w:asciiTheme="minorHAnsi" w:hAnsiTheme="minorHAnsi" w:cstheme="minorHAnsi"/>
        </w:rPr>
        <w:t>Planning Application Review Committee meeting.</w:t>
      </w:r>
    </w:p>
    <w:p w14:paraId="4F2FFD41" w14:textId="7F137582" w:rsidR="000A1014" w:rsidRPr="006B4E2B" w:rsidRDefault="000A1014" w:rsidP="000524D8">
      <w:pPr>
        <w:pStyle w:val="Indent070"/>
        <w:widowControl w:val="0"/>
        <w:spacing w:after="0"/>
        <w:ind w:left="0"/>
        <w:rPr>
          <w:rFonts w:asciiTheme="minorHAnsi" w:hAnsiTheme="minorHAnsi" w:cstheme="minorHAnsi"/>
          <w:u w:val="single"/>
        </w:rPr>
      </w:pPr>
    </w:p>
    <w:p w14:paraId="699211C7" w14:textId="244D93E8" w:rsidR="0059604F" w:rsidRPr="006B4E2B" w:rsidRDefault="0059604F" w:rsidP="00823509">
      <w:pPr>
        <w:pStyle w:val="Indent070"/>
        <w:widowControl w:val="0"/>
        <w:numPr>
          <w:ilvl w:val="0"/>
          <w:numId w:val="1"/>
        </w:numPr>
        <w:spacing w:after="0"/>
        <w:rPr>
          <w:rFonts w:asciiTheme="minorHAnsi" w:hAnsiTheme="minorHAnsi" w:cstheme="minorHAnsi"/>
          <w:u w:val="single"/>
        </w:rPr>
      </w:pPr>
      <w:r w:rsidRPr="006B4E2B">
        <w:rPr>
          <w:rFonts w:asciiTheme="minorHAnsi" w:hAnsiTheme="minorHAnsi" w:cstheme="minorHAnsi"/>
          <w:u w:val="single"/>
        </w:rPr>
        <w:t>Declarations of Interest</w:t>
      </w:r>
    </w:p>
    <w:p w14:paraId="23C0E905" w14:textId="58F60ECA" w:rsidR="0059604F" w:rsidRPr="006B4E2B" w:rsidRDefault="0059604F" w:rsidP="000524D8">
      <w:pPr>
        <w:pStyle w:val="Indent070"/>
        <w:widowControl w:val="0"/>
        <w:spacing w:after="0"/>
        <w:ind w:left="360"/>
        <w:jc w:val="both"/>
        <w:rPr>
          <w:rFonts w:asciiTheme="minorHAnsi" w:hAnsiTheme="minorHAnsi" w:cstheme="minorHAnsi"/>
        </w:rPr>
      </w:pPr>
      <w:r w:rsidRPr="006B4E2B">
        <w:rPr>
          <w:rFonts w:asciiTheme="minorHAnsi" w:hAnsiTheme="minorHAnsi" w:cstheme="minorHAnsi"/>
        </w:rPr>
        <w:t xml:space="preserve">With regard to the meeting agenda, attendees were invited to declare any personal interests. </w:t>
      </w:r>
      <w:r w:rsidR="00E97976" w:rsidRPr="006B4E2B">
        <w:rPr>
          <w:rFonts w:asciiTheme="minorHAnsi" w:hAnsiTheme="minorHAnsi" w:cstheme="minorHAnsi"/>
        </w:rPr>
        <w:t xml:space="preserve">Councillor Deakins </w:t>
      </w:r>
      <w:r w:rsidR="0094033C" w:rsidRPr="006B4E2B">
        <w:rPr>
          <w:rFonts w:asciiTheme="minorHAnsi" w:hAnsiTheme="minorHAnsi" w:cstheme="minorHAnsi"/>
        </w:rPr>
        <w:t>declared</w:t>
      </w:r>
      <w:r w:rsidR="00E97976" w:rsidRPr="006B4E2B">
        <w:rPr>
          <w:rFonts w:asciiTheme="minorHAnsi" w:hAnsiTheme="minorHAnsi" w:cstheme="minorHAnsi"/>
        </w:rPr>
        <w:t xml:space="preserve"> an interest in the housing development: </w:t>
      </w:r>
      <w:r w:rsidR="00E97976" w:rsidRPr="006B4E2B">
        <w:rPr>
          <w:rFonts w:asciiTheme="minorHAnsi" w:eastAsiaTheme="minorHAnsi" w:hAnsiTheme="minorHAnsi" w:cstheme="minorHAnsi"/>
          <w:lang w:eastAsia="en-US"/>
        </w:rPr>
        <w:t>Land off Ty Gwyn Road, Little Mill.  It was agreed by those present that Councillor Deakins could take a normal part in the meeting, but would be unable to cast a vote if there should be one related to the development concerned.</w:t>
      </w:r>
    </w:p>
    <w:p w14:paraId="3AB8239B" w14:textId="1EB43783" w:rsidR="0059604F" w:rsidRPr="006B4E2B" w:rsidRDefault="0059604F" w:rsidP="000524D8">
      <w:pPr>
        <w:pStyle w:val="Indent070"/>
        <w:widowControl w:val="0"/>
        <w:spacing w:after="0"/>
        <w:ind w:left="360"/>
        <w:rPr>
          <w:rFonts w:asciiTheme="minorHAnsi" w:hAnsiTheme="minorHAnsi" w:cstheme="minorHAnsi"/>
        </w:rPr>
      </w:pPr>
    </w:p>
    <w:p w14:paraId="02C25012" w14:textId="4F858A36" w:rsidR="000A1014" w:rsidRPr="006B4E2B" w:rsidRDefault="007017F5" w:rsidP="000524D8">
      <w:pPr>
        <w:pStyle w:val="Indent070"/>
        <w:widowControl w:val="0"/>
        <w:spacing w:after="0"/>
        <w:ind w:left="360"/>
        <w:rPr>
          <w:rFonts w:asciiTheme="minorHAnsi" w:hAnsiTheme="minorHAnsi" w:cstheme="minorHAnsi"/>
        </w:rPr>
      </w:pPr>
      <w:r w:rsidRPr="006B4E2B">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1141D7F" wp14:editId="7EDCFFA9">
                <wp:simplePos x="0" y="0"/>
                <wp:positionH relativeFrom="column">
                  <wp:posOffset>238124</wp:posOffset>
                </wp:positionH>
                <wp:positionV relativeFrom="paragraph">
                  <wp:posOffset>85725</wp:posOffset>
                </wp:positionV>
                <wp:extent cx="64484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BFC8B"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7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" strokecolor="black [3040]"/>
            </w:pict>
          </mc:Fallback>
        </mc:AlternateContent>
      </w:r>
    </w:p>
    <w:p w14:paraId="0730F73A" w14:textId="77777777" w:rsidR="000A1014" w:rsidRPr="006B4E2B" w:rsidRDefault="000A1014" w:rsidP="000524D8">
      <w:pPr>
        <w:pStyle w:val="Indent070"/>
        <w:widowControl w:val="0"/>
        <w:spacing w:after="0"/>
        <w:ind w:left="360"/>
        <w:rPr>
          <w:rFonts w:asciiTheme="minorHAnsi" w:hAnsiTheme="minorHAnsi" w:cstheme="minorHAnsi"/>
        </w:rPr>
      </w:pPr>
    </w:p>
    <w:p w14:paraId="077BA9DB" w14:textId="77777777" w:rsidR="002F2DD5" w:rsidRPr="006B4E2B" w:rsidRDefault="002F2DD5" w:rsidP="000524D8">
      <w:pPr>
        <w:pStyle w:val="Indent070"/>
        <w:widowControl w:val="0"/>
        <w:numPr>
          <w:ilvl w:val="0"/>
          <w:numId w:val="1"/>
        </w:numPr>
        <w:spacing w:after="0"/>
        <w:rPr>
          <w:rFonts w:asciiTheme="minorHAnsi" w:hAnsiTheme="minorHAnsi" w:cstheme="minorHAnsi"/>
        </w:rPr>
      </w:pPr>
      <w:r w:rsidRPr="006B4E2B">
        <w:rPr>
          <w:rFonts w:asciiTheme="minorHAnsi" w:hAnsiTheme="minorHAnsi" w:cstheme="minorHAnsi"/>
        </w:rPr>
        <w:t>Planning (Wales) Act 2015 – Pre-Application Consultation</w:t>
      </w:r>
    </w:p>
    <w:p w14:paraId="2E2FDE59"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b/>
          <w:bCs/>
          <w:sz w:val="24"/>
          <w:szCs w:val="24"/>
          <w:u w:val="none"/>
        </w:rPr>
        <w:t xml:space="preserve">Monmouthshire County Council                                    </w:t>
      </w:r>
      <w:r w:rsidRPr="006B4E2B">
        <w:rPr>
          <w:rFonts w:asciiTheme="minorHAnsi" w:eastAsiaTheme="minorHAnsi" w:hAnsiTheme="minorHAnsi" w:cstheme="minorHAnsi"/>
          <w:sz w:val="24"/>
          <w:szCs w:val="24"/>
          <w:u w:val="none"/>
          <w:lang w:eastAsia="en-US"/>
        </w:rPr>
        <w:t>7 May 2020</w:t>
      </w:r>
    </w:p>
    <w:p w14:paraId="7D71C11D"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Applicant: Boyer Cardiff                                                    Ref.  HP/19.8140</w:t>
      </w:r>
    </w:p>
    <w:p w14:paraId="100A6C00"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p>
    <w:p w14:paraId="7ADDF637"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Proposal:</w:t>
      </w:r>
    </w:p>
    <w:p w14:paraId="303BA15B" w14:textId="77777777" w:rsidR="002F2DD5" w:rsidRPr="006B4E2B" w:rsidRDefault="002F2DD5" w:rsidP="000524D8">
      <w:pPr>
        <w:pStyle w:val="Heading7"/>
        <w:keepNext w:val="0"/>
        <w:widowControl w:val="0"/>
        <w:tabs>
          <w:tab w:val="left" w:pos="360"/>
          <w:tab w:val="left" w:pos="4253"/>
        </w:tabs>
        <w:ind w:left="720"/>
        <w:rPr>
          <w:rFonts w:asciiTheme="minorHAnsi" w:hAnsiTheme="minorHAnsi" w:cstheme="minorHAnsi"/>
          <w:sz w:val="24"/>
          <w:szCs w:val="24"/>
          <w:u w:val="none"/>
        </w:rPr>
      </w:pPr>
      <w:r w:rsidRPr="006B4E2B">
        <w:rPr>
          <w:rFonts w:asciiTheme="minorHAnsi" w:hAnsiTheme="minorHAnsi" w:cstheme="minorHAnsi"/>
          <w:sz w:val="24"/>
          <w:szCs w:val="24"/>
          <w:u w:val="none"/>
        </w:rPr>
        <w:t>Development of 15 dwellings (including 9 affordable and 6 open market) and other associated development and infrastructure.</w:t>
      </w:r>
    </w:p>
    <w:p w14:paraId="7AA9DFD2"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Location:</w:t>
      </w:r>
    </w:p>
    <w:p w14:paraId="61FC6B3B" w14:textId="77777777" w:rsidR="002F2DD5" w:rsidRPr="006B4E2B" w:rsidRDefault="002F2DD5" w:rsidP="000524D8">
      <w:pPr>
        <w:pStyle w:val="Heading7"/>
        <w:keepNext w:val="0"/>
        <w:widowControl w:val="0"/>
        <w:tabs>
          <w:tab w:val="left" w:pos="360"/>
          <w:tab w:val="left" w:pos="4253"/>
        </w:tabs>
        <w:ind w:left="720"/>
        <w:rPr>
          <w:rFonts w:asciiTheme="minorHAnsi" w:hAnsiTheme="minorHAnsi" w:cstheme="minorHAnsi"/>
          <w:sz w:val="24"/>
          <w:szCs w:val="24"/>
          <w:u w:val="none"/>
        </w:rPr>
      </w:pPr>
      <w:r w:rsidRPr="006B4E2B">
        <w:rPr>
          <w:rFonts w:asciiTheme="minorHAnsi" w:hAnsiTheme="minorHAnsi" w:cstheme="minorHAnsi"/>
          <w:sz w:val="24"/>
          <w:szCs w:val="24"/>
          <w:u w:val="none"/>
        </w:rPr>
        <w:t>Land off Ty Gwyn Road,</w:t>
      </w:r>
    </w:p>
    <w:p w14:paraId="2BAA9EA9" w14:textId="77777777" w:rsidR="002F2DD5" w:rsidRPr="006B4E2B" w:rsidRDefault="002F2DD5" w:rsidP="000524D8">
      <w:pPr>
        <w:pStyle w:val="Heading7"/>
        <w:keepNext w:val="0"/>
        <w:widowControl w:val="0"/>
        <w:tabs>
          <w:tab w:val="left" w:pos="360"/>
          <w:tab w:val="left" w:pos="4253"/>
        </w:tabs>
        <w:ind w:left="720"/>
        <w:rPr>
          <w:rFonts w:asciiTheme="minorHAnsi" w:hAnsiTheme="minorHAnsi" w:cstheme="minorHAnsi"/>
          <w:sz w:val="24"/>
          <w:szCs w:val="24"/>
          <w:u w:val="none"/>
        </w:rPr>
      </w:pPr>
      <w:r w:rsidRPr="006B4E2B">
        <w:rPr>
          <w:rFonts w:asciiTheme="minorHAnsi" w:hAnsiTheme="minorHAnsi" w:cstheme="minorHAnsi"/>
          <w:sz w:val="24"/>
          <w:szCs w:val="24"/>
          <w:u w:val="none"/>
        </w:rPr>
        <w:t>Little Mill,</w:t>
      </w:r>
    </w:p>
    <w:p w14:paraId="4B958645" w14:textId="77777777" w:rsidR="002F2DD5" w:rsidRPr="006B4E2B" w:rsidRDefault="002F2DD5" w:rsidP="000524D8">
      <w:pPr>
        <w:pStyle w:val="Heading7"/>
        <w:keepNext w:val="0"/>
        <w:widowControl w:val="0"/>
        <w:tabs>
          <w:tab w:val="left" w:pos="360"/>
          <w:tab w:val="left" w:pos="4253"/>
        </w:tabs>
        <w:ind w:left="720"/>
        <w:rPr>
          <w:rFonts w:asciiTheme="minorHAnsi" w:hAnsiTheme="minorHAnsi" w:cstheme="minorHAnsi"/>
          <w:sz w:val="24"/>
          <w:szCs w:val="24"/>
          <w:u w:val="none"/>
        </w:rPr>
      </w:pPr>
      <w:r w:rsidRPr="006B4E2B">
        <w:rPr>
          <w:rFonts w:asciiTheme="minorHAnsi" w:hAnsiTheme="minorHAnsi" w:cstheme="minorHAnsi"/>
          <w:sz w:val="24"/>
          <w:szCs w:val="24"/>
          <w:u w:val="none"/>
        </w:rPr>
        <w:t>Monmouthshire</w:t>
      </w:r>
    </w:p>
    <w:p w14:paraId="424CECD8" w14:textId="77777777" w:rsidR="002F2DD5" w:rsidRPr="006B4E2B" w:rsidRDefault="002F2DD5" w:rsidP="000524D8">
      <w:pPr>
        <w:pStyle w:val="Heading7"/>
        <w:keepNext w:val="0"/>
        <w:widowControl w:val="0"/>
        <w:tabs>
          <w:tab w:val="left" w:pos="360"/>
          <w:tab w:val="left" w:pos="4253"/>
        </w:tabs>
        <w:ind w:left="720"/>
        <w:rPr>
          <w:rFonts w:asciiTheme="minorHAnsi" w:hAnsiTheme="minorHAnsi" w:cstheme="minorHAnsi"/>
          <w:sz w:val="24"/>
          <w:szCs w:val="24"/>
          <w:u w:val="none"/>
        </w:rPr>
      </w:pPr>
      <w:r w:rsidRPr="006B4E2B">
        <w:rPr>
          <w:rFonts w:asciiTheme="minorHAnsi" w:hAnsiTheme="minorHAnsi" w:cstheme="minorHAnsi"/>
          <w:sz w:val="24"/>
          <w:szCs w:val="24"/>
          <w:u w:val="none"/>
        </w:rPr>
        <w:t>NP4 0HT</w:t>
      </w:r>
    </w:p>
    <w:p w14:paraId="1C26E3E7"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p>
    <w:p w14:paraId="1B01C8B2" w14:textId="77777777" w:rsidR="002F2DD5" w:rsidRPr="006B4E2B" w:rsidRDefault="002F2DD5" w:rsidP="00823509">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Comments:</w:t>
      </w:r>
    </w:p>
    <w:p w14:paraId="2E7D1BD9" w14:textId="77777777" w:rsidR="002F2DD5" w:rsidRPr="006B4E2B" w:rsidRDefault="002F2DD5" w:rsidP="00823509">
      <w:pPr>
        <w:pStyle w:val="Heading7"/>
        <w:keepNext w:val="0"/>
        <w:widowControl w:val="0"/>
        <w:tabs>
          <w:tab w:val="left" w:pos="360"/>
          <w:tab w:val="left" w:pos="4253"/>
        </w:tabs>
        <w:ind w:left="720"/>
        <w:rPr>
          <w:rFonts w:asciiTheme="minorHAnsi" w:hAnsiTheme="minorHAnsi" w:cstheme="minorHAnsi"/>
          <w:sz w:val="24"/>
          <w:szCs w:val="24"/>
          <w:u w:val="none"/>
        </w:rPr>
      </w:pPr>
      <w:r w:rsidRPr="006B4E2B">
        <w:rPr>
          <w:rFonts w:asciiTheme="minorHAnsi" w:hAnsiTheme="minorHAnsi" w:cstheme="minorHAnsi"/>
          <w:sz w:val="24"/>
          <w:szCs w:val="24"/>
          <w:u w:val="none"/>
        </w:rPr>
        <w:t>After careful review of the developer documents presented a number of suggestions / comments were made:</w:t>
      </w:r>
    </w:p>
    <w:p w14:paraId="10A21CBE" w14:textId="439BB446"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 xml:space="preserve">On plot car parking mostly consists of in tandem parking which is likely to result in more on road parking to avoid frequent car swapping on drives. A side by side parking arrangement in front of properties would work better.  The inclusion of layby(s) for visitors would also improve the development and </w:t>
      </w:r>
      <w:r w:rsidR="00D25BBD" w:rsidRPr="006B4E2B">
        <w:rPr>
          <w:rFonts w:asciiTheme="minorHAnsi" w:hAnsiTheme="minorHAnsi" w:cstheme="minorHAnsi"/>
          <w:sz w:val="24"/>
          <w:szCs w:val="24"/>
          <w:u w:val="none"/>
        </w:rPr>
        <w:t>reduce</w:t>
      </w:r>
      <w:r w:rsidRPr="006B4E2B">
        <w:rPr>
          <w:rFonts w:asciiTheme="minorHAnsi" w:hAnsiTheme="minorHAnsi" w:cstheme="minorHAnsi"/>
          <w:sz w:val="24"/>
          <w:szCs w:val="24"/>
          <w:u w:val="none"/>
        </w:rPr>
        <w:t xml:space="preserve"> congestion / obstruction.</w:t>
      </w:r>
    </w:p>
    <w:p w14:paraId="36354E63" w14:textId="77777777"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If not included, provision should be made for the later easy installation of e-vehicle charging points.</w:t>
      </w:r>
    </w:p>
    <w:p w14:paraId="360CE9A2" w14:textId="1DC597CC"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The proposal should consider the inclusion of climate change mitigation measures such as heating assisted by ground / air heat pump, solar panel technologies</w:t>
      </w:r>
      <w:r w:rsidR="007D6D0A">
        <w:rPr>
          <w:rFonts w:asciiTheme="minorHAnsi" w:hAnsiTheme="minorHAnsi" w:cstheme="minorHAnsi"/>
          <w:sz w:val="24"/>
          <w:szCs w:val="24"/>
          <w:u w:val="none"/>
        </w:rPr>
        <w:t xml:space="preserve"> etc.</w:t>
      </w:r>
      <w:r w:rsidRPr="006B4E2B">
        <w:rPr>
          <w:rFonts w:asciiTheme="minorHAnsi" w:hAnsiTheme="minorHAnsi" w:cstheme="minorHAnsi"/>
          <w:sz w:val="24"/>
          <w:szCs w:val="24"/>
          <w:u w:val="none"/>
        </w:rPr>
        <w:t>, thus limiting the use of fuels such as gas, oil, bio fuels etc.</w:t>
      </w:r>
    </w:p>
    <w:p w14:paraId="286BB223" w14:textId="77777777"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 xml:space="preserve">The </w:t>
      </w:r>
      <w:proofErr w:type="spellStart"/>
      <w:r w:rsidRPr="006B4E2B">
        <w:rPr>
          <w:rFonts w:asciiTheme="minorHAnsi" w:hAnsiTheme="minorHAnsi" w:cstheme="minorHAnsi"/>
          <w:sz w:val="24"/>
          <w:szCs w:val="24"/>
          <w:u w:val="none"/>
        </w:rPr>
        <w:t>SuDS</w:t>
      </w:r>
      <w:proofErr w:type="spellEnd"/>
      <w:r w:rsidRPr="006B4E2B">
        <w:rPr>
          <w:rFonts w:asciiTheme="minorHAnsi" w:hAnsiTheme="minorHAnsi" w:cstheme="minorHAnsi"/>
          <w:sz w:val="24"/>
          <w:szCs w:val="24"/>
          <w:u w:val="none"/>
        </w:rPr>
        <w:t xml:space="preserve"> surface water management plan was well taken by the review group, and praised.</w:t>
      </w:r>
    </w:p>
    <w:p w14:paraId="469DAABA" w14:textId="77777777"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 xml:space="preserve">The site boundary should be extended to allow the inclusion of communal green spaces, play area, allotments / orchard etc. and to allow integration with existing play area at the end of </w:t>
      </w:r>
      <w:proofErr w:type="spellStart"/>
      <w:r w:rsidRPr="006B4E2B">
        <w:rPr>
          <w:rFonts w:asciiTheme="minorHAnsi" w:hAnsiTheme="minorHAnsi" w:cstheme="minorHAnsi"/>
          <w:sz w:val="24"/>
          <w:szCs w:val="24"/>
          <w:u w:val="none"/>
        </w:rPr>
        <w:lastRenderedPageBreak/>
        <w:t>Melyn</w:t>
      </w:r>
      <w:proofErr w:type="spellEnd"/>
      <w:r w:rsidRPr="006B4E2B">
        <w:rPr>
          <w:rFonts w:asciiTheme="minorHAnsi" w:hAnsiTheme="minorHAnsi" w:cstheme="minorHAnsi"/>
          <w:sz w:val="24"/>
          <w:szCs w:val="24"/>
          <w:u w:val="none"/>
        </w:rPr>
        <w:t xml:space="preserve"> Bach Avenue.</w:t>
      </w:r>
    </w:p>
    <w:p w14:paraId="29AB7C63" w14:textId="77777777"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There appears to be an overhead power line crossing the development site, this should be rerouted or otherwise run underground. No overhead services should be used on the site.</w:t>
      </w:r>
    </w:p>
    <w:p w14:paraId="32CF9B23" w14:textId="77777777"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As possible houses at the entrance to the development should follow the building line of existing residences.</w:t>
      </w:r>
    </w:p>
    <w:p w14:paraId="617F57E4" w14:textId="08CD19FE" w:rsidR="002F2DD5" w:rsidRPr="006B4E2B" w:rsidRDefault="002F2DD5" w:rsidP="000524D8">
      <w:pPr>
        <w:pStyle w:val="Heading7"/>
        <w:keepNext w:val="0"/>
        <w:widowControl w:val="0"/>
        <w:numPr>
          <w:ilvl w:val="0"/>
          <w:numId w:val="7"/>
        </w:numPr>
        <w:tabs>
          <w:tab w:val="left" w:pos="360"/>
          <w:tab w:val="left" w:pos="4253"/>
        </w:tabs>
        <w:rPr>
          <w:rFonts w:asciiTheme="minorHAnsi" w:hAnsiTheme="minorHAnsi" w:cstheme="minorHAnsi"/>
          <w:sz w:val="24"/>
          <w:szCs w:val="24"/>
          <w:u w:val="none"/>
        </w:rPr>
      </w:pPr>
      <w:r w:rsidRPr="006B4E2B">
        <w:rPr>
          <w:rFonts w:asciiTheme="minorHAnsi" w:hAnsiTheme="minorHAnsi" w:cstheme="minorHAnsi"/>
          <w:sz w:val="24"/>
          <w:szCs w:val="24"/>
          <w:u w:val="none"/>
        </w:rPr>
        <w:t>During construction temporary solid fencing should be used to shield adjacent residential properties. The movement of vehicles delivering construction materials should be restricted to after 09.30. The usual site working day should not start before 08.00.</w:t>
      </w:r>
    </w:p>
    <w:p w14:paraId="3F6ADAFF" w14:textId="0A6A4A68" w:rsidR="00744B89" w:rsidRPr="006B4E2B" w:rsidRDefault="00744B89" w:rsidP="00B73917">
      <w:pPr>
        <w:pStyle w:val="Heading7"/>
        <w:keepNext w:val="0"/>
        <w:widowControl w:val="0"/>
        <w:numPr>
          <w:ilvl w:val="0"/>
          <w:numId w:val="7"/>
        </w:numPr>
        <w:tabs>
          <w:tab w:val="left" w:pos="360"/>
          <w:tab w:val="left" w:pos="4253"/>
        </w:tabs>
        <w:rPr>
          <w:rFonts w:asciiTheme="minorHAnsi" w:eastAsiaTheme="minorHAnsi" w:hAnsiTheme="minorHAnsi" w:cstheme="minorHAnsi"/>
          <w:sz w:val="24"/>
          <w:szCs w:val="24"/>
        </w:rPr>
      </w:pPr>
      <w:r w:rsidRPr="006B4E2B">
        <w:rPr>
          <w:rFonts w:asciiTheme="minorHAnsi" w:hAnsiTheme="minorHAnsi" w:cstheme="minorHAnsi"/>
          <w:sz w:val="24"/>
          <w:szCs w:val="24"/>
          <w:u w:val="none"/>
        </w:rPr>
        <w:t xml:space="preserve">Clarification </w:t>
      </w:r>
      <w:r w:rsidR="00B73917" w:rsidRPr="006B4E2B">
        <w:rPr>
          <w:rFonts w:asciiTheme="minorHAnsi" w:hAnsiTheme="minorHAnsi" w:cstheme="minorHAnsi"/>
          <w:sz w:val="24"/>
          <w:szCs w:val="24"/>
          <w:u w:val="none"/>
        </w:rPr>
        <w:t xml:space="preserve">will be required </w:t>
      </w:r>
      <w:r w:rsidRPr="006B4E2B">
        <w:rPr>
          <w:rFonts w:asciiTheme="minorHAnsi" w:hAnsiTheme="minorHAnsi" w:cstheme="minorHAnsi"/>
          <w:sz w:val="24"/>
          <w:szCs w:val="24"/>
          <w:u w:val="none"/>
        </w:rPr>
        <w:t>on the availability</w:t>
      </w:r>
      <w:r w:rsidR="00B73917" w:rsidRPr="006B4E2B">
        <w:rPr>
          <w:rFonts w:asciiTheme="minorHAnsi" w:hAnsiTheme="minorHAnsi" w:cstheme="minorHAnsi"/>
          <w:sz w:val="24"/>
          <w:szCs w:val="24"/>
          <w:u w:val="none"/>
        </w:rPr>
        <w:t>,</w:t>
      </w:r>
      <w:r w:rsidRPr="006B4E2B">
        <w:rPr>
          <w:rFonts w:asciiTheme="minorHAnsi" w:hAnsiTheme="minorHAnsi" w:cstheme="minorHAnsi"/>
          <w:sz w:val="24"/>
          <w:szCs w:val="24"/>
          <w:u w:val="none"/>
        </w:rPr>
        <w:t xml:space="preserve"> or not</w:t>
      </w:r>
      <w:r w:rsidR="00B73917" w:rsidRPr="006B4E2B">
        <w:rPr>
          <w:rFonts w:asciiTheme="minorHAnsi" w:hAnsiTheme="minorHAnsi" w:cstheme="minorHAnsi"/>
          <w:sz w:val="24"/>
          <w:szCs w:val="24"/>
          <w:u w:val="none"/>
        </w:rPr>
        <w:t>,</w:t>
      </w:r>
      <w:r w:rsidRPr="006B4E2B">
        <w:rPr>
          <w:rFonts w:asciiTheme="minorHAnsi" w:hAnsiTheme="minorHAnsi" w:cstheme="minorHAnsi"/>
          <w:sz w:val="24"/>
          <w:szCs w:val="24"/>
          <w:u w:val="none"/>
        </w:rPr>
        <w:t xml:space="preserve"> of S106 monies that might arise, or otherwise </w:t>
      </w:r>
      <w:r w:rsidR="00B73917" w:rsidRPr="006B4E2B">
        <w:rPr>
          <w:rFonts w:asciiTheme="minorHAnsi" w:hAnsiTheme="minorHAnsi" w:cstheme="minorHAnsi"/>
          <w:sz w:val="24"/>
          <w:szCs w:val="24"/>
          <w:u w:val="none"/>
        </w:rPr>
        <w:t xml:space="preserve">be </w:t>
      </w:r>
      <w:r w:rsidRPr="006B4E2B">
        <w:rPr>
          <w:rFonts w:asciiTheme="minorHAnsi" w:hAnsiTheme="minorHAnsi" w:cstheme="minorHAnsi"/>
          <w:sz w:val="24"/>
          <w:szCs w:val="24"/>
          <w:u w:val="none"/>
        </w:rPr>
        <w:t>compensated by site design / investment</w:t>
      </w:r>
      <w:r w:rsidR="00B73917" w:rsidRPr="006B4E2B">
        <w:rPr>
          <w:rFonts w:asciiTheme="minorHAnsi" w:eastAsiaTheme="minorHAnsi" w:hAnsiTheme="minorHAnsi" w:cstheme="minorHAnsi"/>
          <w:sz w:val="24"/>
          <w:szCs w:val="24"/>
          <w:u w:val="none"/>
        </w:rPr>
        <w:t>.</w:t>
      </w:r>
    </w:p>
    <w:p w14:paraId="6D5BBF49" w14:textId="77777777"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p>
    <w:p w14:paraId="73C63E37" w14:textId="7F48E9C8" w:rsidR="002F2DD5" w:rsidRPr="006B4E2B" w:rsidRDefault="002F2DD5" w:rsidP="000524D8">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Conclusion proposed by: Councillor Awni, seconded by: Councillor Butler.</w:t>
      </w:r>
    </w:p>
    <w:p w14:paraId="2B3D935F" w14:textId="77777777" w:rsidR="007017F5" w:rsidRPr="006B4E2B" w:rsidRDefault="007017F5" w:rsidP="007017F5">
      <w:pPr>
        <w:rPr>
          <w:rFonts w:asciiTheme="minorHAnsi" w:hAnsiTheme="minorHAnsi" w:cstheme="minorHAnsi"/>
          <w:sz w:val="24"/>
          <w:szCs w:val="24"/>
        </w:rPr>
      </w:pPr>
    </w:p>
    <w:p w14:paraId="691FF3B6" w14:textId="003137E3" w:rsidR="000524D8" w:rsidRPr="006B4E2B" w:rsidRDefault="007017F5" w:rsidP="000524D8">
      <w:pPr>
        <w:rPr>
          <w:rFonts w:asciiTheme="minorHAnsi" w:hAnsiTheme="minorHAnsi" w:cstheme="minorHAnsi"/>
          <w:sz w:val="24"/>
          <w:szCs w:val="24"/>
        </w:rPr>
      </w:pPr>
      <w:r w:rsidRPr="006B4E2B">
        <w:rPr>
          <w:rFonts w:asciiTheme="minorHAnsi" w:hAnsiTheme="minorHAnsi" w:cstheme="minorHAnsi"/>
          <w:noProof/>
          <w:sz w:val="24"/>
          <w:szCs w:val="24"/>
        </w:rPr>
        <mc:AlternateContent>
          <mc:Choice Requires="wps">
            <w:drawing>
              <wp:anchor distT="0" distB="0" distL="114300" distR="114300" simplePos="0" relativeHeight="251669504" behindDoc="0" locked="0" layoutInCell="1" allowOverlap="1" wp14:anchorId="7B39A261" wp14:editId="4A4D24AC">
                <wp:simplePos x="0" y="0"/>
                <wp:positionH relativeFrom="column">
                  <wp:posOffset>28575</wp:posOffset>
                </wp:positionH>
                <wp:positionV relativeFrom="paragraph">
                  <wp:posOffset>76835</wp:posOffset>
                </wp:positionV>
                <wp:extent cx="6648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F34F0"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6.05pt" to="52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" strokecolor="black [3040]"/>
            </w:pict>
          </mc:Fallback>
        </mc:AlternateContent>
      </w:r>
    </w:p>
    <w:p w14:paraId="0405883C" w14:textId="77777777" w:rsidR="007017F5" w:rsidRPr="006B4E2B" w:rsidRDefault="007017F5" w:rsidP="007017F5">
      <w:pPr>
        <w:pStyle w:val="Indent070"/>
        <w:widowControl w:val="0"/>
        <w:spacing w:after="0"/>
        <w:ind w:left="360"/>
        <w:rPr>
          <w:rFonts w:asciiTheme="minorHAnsi" w:hAnsiTheme="minorHAnsi" w:cstheme="minorHAnsi"/>
        </w:rPr>
      </w:pPr>
    </w:p>
    <w:p w14:paraId="5F7E9E4A" w14:textId="46CB6599" w:rsidR="007017F5" w:rsidRPr="006B4E2B" w:rsidRDefault="007017F5" w:rsidP="007017F5">
      <w:pPr>
        <w:pStyle w:val="Indent070"/>
        <w:widowControl w:val="0"/>
        <w:numPr>
          <w:ilvl w:val="0"/>
          <w:numId w:val="1"/>
        </w:numPr>
        <w:spacing w:after="0"/>
        <w:rPr>
          <w:rFonts w:asciiTheme="minorHAnsi" w:hAnsiTheme="minorHAnsi" w:cstheme="minorHAnsi"/>
        </w:rPr>
      </w:pPr>
      <w:r w:rsidRPr="006B4E2B">
        <w:rPr>
          <w:rFonts w:asciiTheme="minorHAnsi" w:hAnsiTheme="minorHAnsi" w:cstheme="minorHAnsi"/>
        </w:rPr>
        <w:t>Planning Application</w:t>
      </w:r>
    </w:p>
    <w:p w14:paraId="178B5A79" w14:textId="77777777" w:rsidR="007017F5" w:rsidRPr="006B4E2B" w:rsidRDefault="007017F5" w:rsidP="007017F5">
      <w:pPr>
        <w:pStyle w:val="Heading7"/>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hAnsiTheme="minorHAnsi" w:cstheme="minorHAnsi"/>
          <w:b/>
          <w:bCs/>
          <w:sz w:val="24"/>
          <w:szCs w:val="24"/>
          <w:u w:val="none"/>
        </w:rPr>
        <w:t xml:space="preserve">Brecon Beacons National Park Authority             </w:t>
      </w:r>
      <w:r w:rsidRPr="006B4E2B">
        <w:rPr>
          <w:rFonts w:asciiTheme="minorHAnsi" w:eastAsiaTheme="minorHAnsi" w:hAnsiTheme="minorHAnsi" w:cstheme="minorHAnsi"/>
          <w:sz w:val="24"/>
          <w:szCs w:val="24"/>
          <w:u w:val="none"/>
          <w:lang w:eastAsia="en-US"/>
        </w:rPr>
        <w:t>19 May 2020</w:t>
      </w:r>
    </w:p>
    <w:p w14:paraId="581A8DE0" w14:textId="77777777" w:rsidR="007017F5" w:rsidRPr="006B4E2B" w:rsidRDefault="007017F5" w:rsidP="007017F5">
      <w:pPr>
        <w:ind w:left="360"/>
        <w:rPr>
          <w:rFonts w:asciiTheme="minorHAnsi" w:eastAsiaTheme="minorHAnsi" w:hAnsiTheme="minorHAnsi" w:cstheme="minorHAnsi"/>
          <w:sz w:val="24"/>
          <w:szCs w:val="24"/>
          <w:lang w:eastAsia="en-US"/>
        </w:rPr>
      </w:pPr>
      <w:r w:rsidRPr="006B4E2B">
        <w:rPr>
          <w:rFonts w:asciiTheme="minorHAnsi" w:eastAsiaTheme="minorHAnsi" w:hAnsiTheme="minorHAnsi" w:cstheme="minorHAnsi"/>
          <w:sz w:val="24"/>
          <w:szCs w:val="24"/>
          <w:lang w:eastAsia="en-US"/>
        </w:rPr>
        <w:t>Application Ref. No.: 20/18616/FUL</w:t>
      </w:r>
      <w:r w:rsidRPr="006B4E2B">
        <w:rPr>
          <w:rFonts w:asciiTheme="minorHAnsi" w:eastAsiaTheme="minorHAnsi" w:hAnsiTheme="minorHAnsi" w:cstheme="minorHAnsi"/>
          <w:b/>
          <w:bCs/>
          <w:sz w:val="24"/>
          <w:szCs w:val="24"/>
          <w:lang w:eastAsia="en-US"/>
        </w:rPr>
        <w:t xml:space="preserve">         </w:t>
      </w:r>
      <w:r w:rsidRPr="006B4E2B">
        <w:rPr>
          <w:rFonts w:asciiTheme="minorHAnsi" w:eastAsiaTheme="minorHAnsi" w:hAnsiTheme="minorHAnsi" w:cstheme="minorHAnsi"/>
          <w:sz w:val="24"/>
          <w:szCs w:val="24"/>
          <w:lang w:eastAsia="en-US"/>
        </w:rPr>
        <w:t>Grid Reference: E:330438 N:206979</w:t>
      </w:r>
    </w:p>
    <w:p w14:paraId="0DC1B3E1" w14:textId="77777777" w:rsidR="007017F5" w:rsidRPr="006B4E2B" w:rsidRDefault="007017F5" w:rsidP="007017F5">
      <w:pPr>
        <w:ind w:left="360"/>
        <w:rPr>
          <w:rFonts w:asciiTheme="minorHAnsi" w:hAnsiTheme="minorHAnsi" w:cstheme="minorHAnsi"/>
          <w:sz w:val="24"/>
          <w:szCs w:val="24"/>
          <w:lang w:eastAsia="en-US"/>
        </w:rPr>
      </w:pPr>
    </w:p>
    <w:p w14:paraId="5B1E689F" w14:textId="77777777" w:rsidR="007017F5" w:rsidRPr="006B4E2B" w:rsidRDefault="007017F5" w:rsidP="007017F5">
      <w:pPr>
        <w:pStyle w:val="Heading7"/>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Proposal:</w:t>
      </w:r>
    </w:p>
    <w:p w14:paraId="38A08A35"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Two storey side extension.</w:t>
      </w:r>
    </w:p>
    <w:p w14:paraId="01E2E30F" w14:textId="77777777" w:rsidR="007017F5" w:rsidRPr="006B4E2B" w:rsidRDefault="007017F5" w:rsidP="007017F5">
      <w:pPr>
        <w:pStyle w:val="Heading7"/>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 xml:space="preserve">Address: </w:t>
      </w:r>
    </w:p>
    <w:p w14:paraId="782D54B8"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proofErr w:type="spellStart"/>
      <w:r w:rsidRPr="006B4E2B">
        <w:rPr>
          <w:rFonts w:asciiTheme="minorHAnsi" w:eastAsiaTheme="minorHAnsi" w:hAnsiTheme="minorHAnsi" w:cstheme="minorHAnsi"/>
          <w:sz w:val="24"/>
          <w:szCs w:val="24"/>
          <w:u w:val="none"/>
          <w:lang w:eastAsia="en-US"/>
        </w:rPr>
        <w:t>Byrgwm</w:t>
      </w:r>
      <w:proofErr w:type="spellEnd"/>
      <w:r w:rsidRPr="006B4E2B">
        <w:rPr>
          <w:rFonts w:asciiTheme="minorHAnsi" w:eastAsiaTheme="minorHAnsi" w:hAnsiTheme="minorHAnsi" w:cstheme="minorHAnsi"/>
          <w:sz w:val="24"/>
          <w:szCs w:val="24"/>
          <w:u w:val="none"/>
          <w:lang w:eastAsia="en-US"/>
        </w:rPr>
        <w:t xml:space="preserve"> Bach,</w:t>
      </w:r>
    </w:p>
    <w:p w14:paraId="7E17FF5E"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Pen-</w:t>
      </w:r>
      <w:proofErr w:type="spellStart"/>
      <w:r w:rsidRPr="006B4E2B">
        <w:rPr>
          <w:rFonts w:asciiTheme="minorHAnsi" w:eastAsiaTheme="minorHAnsi" w:hAnsiTheme="minorHAnsi" w:cstheme="minorHAnsi"/>
          <w:sz w:val="24"/>
          <w:szCs w:val="24"/>
          <w:u w:val="none"/>
          <w:lang w:eastAsia="en-US"/>
        </w:rPr>
        <w:t>Groes</w:t>
      </w:r>
      <w:proofErr w:type="spellEnd"/>
      <w:r w:rsidRPr="006B4E2B">
        <w:rPr>
          <w:rFonts w:asciiTheme="minorHAnsi" w:eastAsiaTheme="minorHAnsi" w:hAnsiTheme="minorHAnsi" w:cstheme="minorHAnsi"/>
          <w:sz w:val="24"/>
          <w:szCs w:val="24"/>
          <w:u w:val="none"/>
          <w:lang w:eastAsia="en-US"/>
        </w:rPr>
        <w:t>-</w:t>
      </w:r>
      <w:proofErr w:type="spellStart"/>
      <w:r w:rsidRPr="006B4E2B">
        <w:rPr>
          <w:rFonts w:asciiTheme="minorHAnsi" w:eastAsiaTheme="minorHAnsi" w:hAnsiTheme="minorHAnsi" w:cstheme="minorHAnsi"/>
          <w:sz w:val="24"/>
          <w:szCs w:val="24"/>
          <w:u w:val="none"/>
          <w:lang w:eastAsia="en-US"/>
        </w:rPr>
        <w:t>Oped</w:t>
      </w:r>
      <w:proofErr w:type="spellEnd"/>
      <w:r w:rsidRPr="006B4E2B">
        <w:rPr>
          <w:rFonts w:asciiTheme="minorHAnsi" w:eastAsiaTheme="minorHAnsi" w:hAnsiTheme="minorHAnsi" w:cstheme="minorHAnsi"/>
          <w:sz w:val="24"/>
          <w:szCs w:val="24"/>
          <w:u w:val="none"/>
          <w:lang w:eastAsia="en-US"/>
        </w:rPr>
        <w:t xml:space="preserve"> Road,</w:t>
      </w:r>
    </w:p>
    <w:p w14:paraId="79ACB8E6"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Upper Llanover</w:t>
      </w:r>
    </w:p>
    <w:p w14:paraId="723E4437"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Llanover</w:t>
      </w:r>
    </w:p>
    <w:p w14:paraId="59CBEB23"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NP7 9EP</w:t>
      </w:r>
    </w:p>
    <w:p w14:paraId="764ED904" w14:textId="13FE3C6F" w:rsidR="007017F5" w:rsidRPr="006B4E2B" w:rsidRDefault="007017F5" w:rsidP="000524D8">
      <w:pPr>
        <w:rPr>
          <w:rFonts w:asciiTheme="minorHAnsi" w:eastAsiaTheme="minorHAnsi" w:hAnsiTheme="minorHAnsi" w:cstheme="minorHAnsi"/>
          <w:sz w:val="24"/>
          <w:szCs w:val="24"/>
        </w:rPr>
      </w:pPr>
    </w:p>
    <w:p w14:paraId="1C70E5AD" w14:textId="77777777" w:rsidR="007017F5" w:rsidRPr="006B4E2B" w:rsidRDefault="007017F5" w:rsidP="007017F5">
      <w:pPr>
        <w:pStyle w:val="Indent070"/>
        <w:widowControl w:val="0"/>
        <w:tabs>
          <w:tab w:val="clear" w:pos="2835"/>
          <w:tab w:val="right" w:leader="dot" w:pos="4536"/>
          <w:tab w:val="left" w:pos="6379"/>
          <w:tab w:val="right" w:leader="dot" w:pos="8789"/>
        </w:tabs>
        <w:ind w:left="360"/>
        <w:rPr>
          <w:rFonts w:asciiTheme="minorHAnsi" w:hAnsiTheme="minorHAnsi" w:cstheme="minorHAnsi"/>
        </w:rPr>
      </w:pPr>
      <w:r w:rsidRPr="006B4E2B">
        <w:rPr>
          <w:rFonts w:asciiTheme="minorHAnsi" w:hAnsiTheme="minorHAnsi" w:cstheme="minorHAnsi"/>
        </w:rPr>
        <w:t>Comments:</w:t>
      </w:r>
    </w:p>
    <w:p w14:paraId="04DA29DD" w14:textId="77CCB6FA" w:rsidR="007017F5" w:rsidRPr="006B4E2B" w:rsidRDefault="007017F5" w:rsidP="007017F5">
      <w:pPr>
        <w:pStyle w:val="Indent070"/>
        <w:widowControl w:val="0"/>
        <w:numPr>
          <w:ilvl w:val="0"/>
          <w:numId w:val="5"/>
        </w:numPr>
        <w:tabs>
          <w:tab w:val="clear" w:pos="2835"/>
          <w:tab w:val="right" w:leader="dot" w:pos="4536"/>
          <w:tab w:val="left" w:pos="6379"/>
          <w:tab w:val="right" w:leader="dot" w:pos="8789"/>
        </w:tabs>
        <w:rPr>
          <w:rFonts w:asciiTheme="minorHAnsi" w:eastAsiaTheme="minorHAnsi" w:hAnsiTheme="minorHAnsi" w:cstheme="minorHAnsi"/>
          <w:lang w:eastAsia="en-US"/>
        </w:rPr>
      </w:pPr>
      <w:r w:rsidRPr="006B4E2B">
        <w:rPr>
          <w:rFonts w:asciiTheme="minorHAnsi" w:eastAsiaTheme="minorHAnsi" w:hAnsiTheme="minorHAnsi" w:cstheme="minorHAnsi"/>
          <w:lang w:eastAsia="en-US"/>
        </w:rPr>
        <w:t>The site location plan ref. SITE_LOCATION_PLAN-737002</w:t>
      </w:r>
      <w:r w:rsidRPr="006B4E2B">
        <w:rPr>
          <w:rFonts w:asciiTheme="minorHAnsi" w:hAnsiTheme="minorHAnsi" w:cstheme="minorHAnsi"/>
        </w:rPr>
        <w:t xml:space="preserve">, </w:t>
      </w:r>
      <w:r w:rsidRPr="006B4E2B">
        <w:rPr>
          <w:rFonts w:asciiTheme="minorHAnsi" w:eastAsiaTheme="minorHAnsi" w:hAnsiTheme="minorHAnsi" w:cstheme="minorHAnsi"/>
          <w:lang w:eastAsia="en-US"/>
        </w:rPr>
        <w:t>included in the Planning Application documents, is poor, and lacking in detailed reference points.</w:t>
      </w:r>
    </w:p>
    <w:p w14:paraId="4084A634" w14:textId="77777777" w:rsidR="007017F5" w:rsidRPr="006B4E2B" w:rsidRDefault="007017F5" w:rsidP="007017F5">
      <w:pPr>
        <w:pStyle w:val="Indent070"/>
        <w:widowControl w:val="0"/>
        <w:numPr>
          <w:ilvl w:val="0"/>
          <w:numId w:val="5"/>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Otherwise there were no issues or concerns with the proposal.</w:t>
      </w:r>
    </w:p>
    <w:p w14:paraId="1B611ECE" w14:textId="35858492" w:rsidR="007017F5" w:rsidRPr="006B4E2B" w:rsidRDefault="007017F5" w:rsidP="000524D8">
      <w:pPr>
        <w:rPr>
          <w:rFonts w:asciiTheme="minorHAnsi" w:eastAsiaTheme="minorHAnsi" w:hAnsiTheme="minorHAnsi" w:cstheme="minorHAnsi"/>
          <w:sz w:val="24"/>
          <w:szCs w:val="24"/>
        </w:rPr>
      </w:pPr>
    </w:p>
    <w:p w14:paraId="6E87C798" w14:textId="773119B9" w:rsidR="007017F5" w:rsidRPr="006B4E2B" w:rsidRDefault="007017F5" w:rsidP="007017F5">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sz w:val="24"/>
          <w:szCs w:val="24"/>
          <w:u w:val="none"/>
        </w:rPr>
        <w:t>Conclusion proposed by: Councillor Butler, seconded by: Councillor Deakins.</w:t>
      </w:r>
    </w:p>
    <w:p w14:paraId="5E3B9B2C" w14:textId="31B4C4D2" w:rsidR="007017F5" w:rsidRPr="006B4E2B" w:rsidRDefault="007017F5" w:rsidP="000524D8">
      <w:pPr>
        <w:rPr>
          <w:rFonts w:asciiTheme="minorHAnsi" w:eastAsiaTheme="minorHAnsi" w:hAnsiTheme="minorHAnsi" w:cstheme="minorHAnsi"/>
          <w:sz w:val="24"/>
          <w:szCs w:val="24"/>
        </w:rPr>
      </w:pPr>
    </w:p>
    <w:p w14:paraId="7EEF7471" w14:textId="64A09BBC" w:rsidR="007017F5" w:rsidRPr="006B4E2B" w:rsidRDefault="007017F5" w:rsidP="000524D8">
      <w:pPr>
        <w:rPr>
          <w:rFonts w:asciiTheme="minorHAnsi" w:eastAsiaTheme="minorHAnsi" w:hAnsiTheme="minorHAnsi" w:cstheme="minorHAnsi"/>
          <w:sz w:val="24"/>
          <w:szCs w:val="24"/>
        </w:rPr>
      </w:pPr>
      <w:r w:rsidRPr="006B4E2B">
        <w:rPr>
          <w:rFonts w:asciiTheme="minorHAnsi" w:eastAsiaTheme="minorHAnsi" w:hAnsiTheme="minorHAnsi" w:cstheme="minorHAnsi"/>
          <w:noProof/>
          <w:sz w:val="24"/>
          <w:szCs w:val="24"/>
        </w:rPr>
        <mc:AlternateContent>
          <mc:Choice Requires="wps">
            <w:drawing>
              <wp:anchor distT="0" distB="0" distL="114300" distR="114300" simplePos="0" relativeHeight="251668480" behindDoc="0" locked="0" layoutInCell="1" allowOverlap="1" wp14:anchorId="00837223" wp14:editId="15FC3377">
                <wp:simplePos x="0" y="0"/>
                <wp:positionH relativeFrom="column">
                  <wp:posOffset>28575</wp:posOffset>
                </wp:positionH>
                <wp:positionV relativeFrom="paragraph">
                  <wp:posOffset>108585</wp:posOffset>
                </wp:positionV>
                <wp:extent cx="6648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CFB3A"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8.55pt" to="525.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" strokecolor="black [3040]"/>
            </w:pict>
          </mc:Fallback>
        </mc:AlternateContent>
      </w:r>
    </w:p>
    <w:p w14:paraId="27CD596C" w14:textId="77777777" w:rsidR="007017F5" w:rsidRPr="006B4E2B" w:rsidRDefault="007017F5" w:rsidP="000524D8">
      <w:pPr>
        <w:rPr>
          <w:rFonts w:asciiTheme="minorHAnsi" w:eastAsiaTheme="minorHAnsi" w:hAnsiTheme="minorHAnsi" w:cstheme="minorHAnsi"/>
          <w:sz w:val="24"/>
          <w:szCs w:val="24"/>
        </w:rPr>
      </w:pPr>
    </w:p>
    <w:bookmarkEnd w:id="0"/>
    <w:p w14:paraId="08A83803" w14:textId="77777777" w:rsidR="002F2DD5" w:rsidRPr="006B4E2B" w:rsidRDefault="002F2DD5" w:rsidP="00823509">
      <w:pPr>
        <w:pStyle w:val="Indent070"/>
        <w:widowControl w:val="0"/>
        <w:numPr>
          <w:ilvl w:val="0"/>
          <w:numId w:val="1"/>
        </w:numPr>
        <w:spacing w:after="0"/>
        <w:rPr>
          <w:rFonts w:asciiTheme="minorHAnsi" w:hAnsiTheme="minorHAnsi" w:cstheme="minorHAnsi"/>
        </w:rPr>
      </w:pPr>
      <w:r w:rsidRPr="006B4E2B">
        <w:rPr>
          <w:rFonts w:asciiTheme="minorHAnsi" w:hAnsiTheme="minorHAnsi" w:cstheme="minorHAnsi"/>
        </w:rPr>
        <w:t>Planning Application</w:t>
      </w:r>
    </w:p>
    <w:p w14:paraId="387972E1" w14:textId="77777777" w:rsidR="002F2DD5" w:rsidRPr="006B4E2B" w:rsidRDefault="002F2DD5" w:rsidP="00823509">
      <w:pPr>
        <w:pStyle w:val="Heading7"/>
        <w:keepNext w:val="0"/>
        <w:widowControl w:val="0"/>
        <w:tabs>
          <w:tab w:val="left" w:pos="360"/>
          <w:tab w:val="left" w:pos="4253"/>
        </w:tabs>
        <w:ind w:left="360"/>
        <w:rPr>
          <w:rFonts w:asciiTheme="minorHAnsi" w:hAnsiTheme="minorHAnsi" w:cstheme="minorHAnsi"/>
          <w:sz w:val="24"/>
          <w:szCs w:val="24"/>
          <w:u w:val="none"/>
        </w:rPr>
      </w:pPr>
      <w:r w:rsidRPr="006B4E2B">
        <w:rPr>
          <w:rFonts w:asciiTheme="minorHAnsi" w:hAnsiTheme="minorHAnsi" w:cstheme="minorHAnsi"/>
          <w:b/>
          <w:bCs/>
          <w:sz w:val="24"/>
          <w:szCs w:val="24"/>
          <w:u w:val="none"/>
        </w:rPr>
        <w:t xml:space="preserve">Monmouthshire County Council                             </w:t>
      </w:r>
      <w:r w:rsidRPr="006B4E2B">
        <w:rPr>
          <w:rFonts w:asciiTheme="minorHAnsi" w:eastAsiaTheme="minorHAnsi" w:hAnsiTheme="minorHAnsi" w:cstheme="minorHAnsi"/>
          <w:sz w:val="24"/>
          <w:szCs w:val="24"/>
          <w:u w:val="none"/>
          <w:lang w:eastAsia="en-US"/>
        </w:rPr>
        <w:t>19 May 2020</w:t>
      </w:r>
    </w:p>
    <w:p w14:paraId="2638E686" w14:textId="77777777" w:rsidR="002F2DD5" w:rsidRPr="006B4E2B" w:rsidRDefault="002F2DD5" w:rsidP="00823509">
      <w:pPr>
        <w:ind w:left="360"/>
        <w:rPr>
          <w:rFonts w:asciiTheme="minorHAnsi" w:eastAsiaTheme="minorHAnsi" w:hAnsiTheme="minorHAnsi" w:cstheme="minorHAnsi"/>
          <w:sz w:val="24"/>
          <w:szCs w:val="24"/>
          <w:lang w:eastAsia="en-US"/>
        </w:rPr>
      </w:pPr>
      <w:r w:rsidRPr="006B4E2B">
        <w:rPr>
          <w:rFonts w:asciiTheme="minorHAnsi" w:eastAsiaTheme="minorHAnsi" w:hAnsiTheme="minorHAnsi" w:cstheme="minorHAnsi"/>
          <w:sz w:val="24"/>
          <w:szCs w:val="24"/>
          <w:lang w:eastAsia="en-US"/>
        </w:rPr>
        <w:t>Application Ref. No.:</w:t>
      </w:r>
      <w:r w:rsidRPr="006B4E2B">
        <w:rPr>
          <w:rFonts w:asciiTheme="minorHAnsi" w:eastAsiaTheme="minorHAnsi" w:hAnsiTheme="minorHAnsi" w:cstheme="minorHAnsi"/>
          <w:b/>
          <w:bCs/>
          <w:sz w:val="24"/>
          <w:szCs w:val="24"/>
          <w:lang w:eastAsia="en-US"/>
        </w:rPr>
        <w:t xml:space="preserve"> </w:t>
      </w:r>
      <w:r w:rsidRPr="006B4E2B">
        <w:rPr>
          <w:rFonts w:asciiTheme="minorHAnsi" w:eastAsiaTheme="minorHAnsi" w:hAnsiTheme="minorHAnsi" w:cstheme="minorHAnsi"/>
          <w:sz w:val="24"/>
          <w:szCs w:val="24"/>
          <w:lang w:eastAsia="en-US"/>
        </w:rPr>
        <w:t>DM/2020/00299        Grid Reference: 332251 204812</w:t>
      </w:r>
    </w:p>
    <w:p w14:paraId="6FF072C7" w14:textId="77777777" w:rsidR="002F2DD5" w:rsidRPr="006B4E2B" w:rsidRDefault="002F2DD5" w:rsidP="000524D8">
      <w:pPr>
        <w:rPr>
          <w:rFonts w:asciiTheme="minorHAnsi" w:eastAsiaTheme="minorHAnsi" w:hAnsiTheme="minorHAnsi" w:cstheme="minorHAnsi"/>
          <w:sz w:val="24"/>
          <w:szCs w:val="24"/>
          <w:lang w:eastAsia="en-US"/>
        </w:rPr>
      </w:pPr>
    </w:p>
    <w:p w14:paraId="76701CCC" w14:textId="77777777" w:rsidR="002F2DD5" w:rsidRPr="006B4E2B" w:rsidRDefault="002F2DD5" w:rsidP="00823509">
      <w:pPr>
        <w:pStyle w:val="Heading7"/>
        <w:keepNext w:val="0"/>
        <w:widowControl w:val="0"/>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Proposal:</w:t>
      </w:r>
    </w:p>
    <w:p w14:paraId="460DBC83"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Construction of boundary treatments to each boundary of the above property. Dropped kerb to the highway for additional universal access driveway.</w:t>
      </w:r>
    </w:p>
    <w:p w14:paraId="1805D7EA" w14:textId="77777777" w:rsidR="002F2DD5" w:rsidRPr="006B4E2B" w:rsidRDefault="002F2DD5" w:rsidP="00823509">
      <w:pPr>
        <w:ind w:left="360"/>
        <w:rPr>
          <w:rFonts w:asciiTheme="minorHAnsi" w:hAnsiTheme="minorHAnsi" w:cstheme="minorHAnsi"/>
          <w:sz w:val="24"/>
          <w:szCs w:val="24"/>
          <w:lang w:eastAsia="en-US"/>
        </w:rPr>
      </w:pPr>
      <w:r w:rsidRPr="006B4E2B">
        <w:rPr>
          <w:rFonts w:asciiTheme="minorHAnsi" w:eastAsiaTheme="minorHAnsi" w:hAnsiTheme="minorHAnsi" w:cstheme="minorHAnsi"/>
          <w:sz w:val="24"/>
          <w:szCs w:val="24"/>
          <w:lang w:eastAsia="en-US"/>
        </w:rPr>
        <w:t>Address:</w:t>
      </w:r>
    </w:p>
    <w:p w14:paraId="3338FC2F"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45 Fairfield</w:t>
      </w:r>
    </w:p>
    <w:p w14:paraId="2C2F5830"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Penperlleni</w:t>
      </w:r>
    </w:p>
    <w:p w14:paraId="2F56FD5C"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Goytre</w:t>
      </w:r>
    </w:p>
    <w:p w14:paraId="374276AF"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Monmouthshire</w:t>
      </w:r>
    </w:p>
    <w:p w14:paraId="0BCFDD43"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NP4 0AQ</w:t>
      </w:r>
    </w:p>
    <w:p w14:paraId="406803F8" w14:textId="77777777" w:rsidR="002F2DD5" w:rsidRPr="006B4E2B" w:rsidRDefault="002F2DD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716D1682" w14:textId="77777777" w:rsidR="002F2DD5" w:rsidRPr="006B4E2B" w:rsidRDefault="002F2DD5" w:rsidP="00823509">
      <w:pPr>
        <w:pStyle w:val="Indent070"/>
        <w:widowControl w:val="0"/>
        <w:tabs>
          <w:tab w:val="clear" w:pos="2835"/>
          <w:tab w:val="right" w:leader="dot" w:pos="4536"/>
          <w:tab w:val="left" w:pos="6379"/>
          <w:tab w:val="right" w:leader="dot" w:pos="8789"/>
        </w:tabs>
        <w:ind w:left="360"/>
        <w:rPr>
          <w:rFonts w:asciiTheme="minorHAnsi" w:hAnsiTheme="minorHAnsi" w:cstheme="minorHAnsi"/>
        </w:rPr>
      </w:pPr>
      <w:r w:rsidRPr="006B4E2B">
        <w:rPr>
          <w:rFonts w:asciiTheme="minorHAnsi" w:hAnsiTheme="minorHAnsi" w:cstheme="minorHAnsi"/>
        </w:rPr>
        <w:t>Comments:</w:t>
      </w:r>
    </w:p>
    <w:p w14:paraId="01057C21" w14:textId="77777777" w:rsidR="002F2DD5" w:rsidRPr="006B4E2B" w:rsidRDefault="002F2DD5" w:rsidP="000524D8">
      <w:pPr>
        <w:pStyle w:val="Indent070"/>
        <w:widowControl w:val="0"/>
        <w:numPr>
          <w:ilvl w:val="0"/>
          <w:numId w:val="4"/>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The property identified in the application document ref. DM_2020_00299-LOCATION_PLAN-868310 appears to be 37 Fairfield, the actual site, 45 Fairfield, is four plots away.</w:t>
      </w:r>
    </w:p>
    <w:p w14:paraId="4A77BE0D" w14:textId="6C90D4E3" w:rsidR="002F2DD5" w:rsidRPr="006B4E2B" w:rsidRDefault="002F2DD5" w:rsidP="000524D8">
      <w:pPr>
        <w:pStyle w:val="Indent070"/>
        <w:widowControl w:val="0"/>
        <w:numPr>
          <w:ilvl w:val="0"/>
          <w:numId w:val="4"/>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 xml:space="preserve">Surface water </w:t>
      </w:r>
      <w:r w:rsidR="0078795E" w:rsidRPr="006B4E2B">
        <w:rPr>
          <w:rFonts w:asciiTheme="minorHAnsi" w:hAnsiTheme="minorHAnsi" w:cstheme="minorHAnsi"/>
        </w:rPr>
        <w:t>run-off</w:t>
      </w:r>
      <w:r w:rsidRPr="006B4E2B">
        <w:rPr>
          <w:rFonts w:asciiTheme="minorHAnsi" w:hAnsiTheme="minorHAnsi" w:cstheme="minorHAnsi"/>
        </w:rPr>
        <w:t xml:space="preserve"> will need to be managed by use of a permeable surface finish and most likely inclusion of a Clark drain channel.</w:t>
      </w:r>
    </w:p>
    <w:p w14:paraId="6EC2DE2D" w14:textId="77777777" w:rsidR="002F2DD5" w:rsidRPr="006B4E2B" w:rsidRDefault="002F2DD5" w:rsidP="000524D8">
      <w:pPr>
        <w:pStyle w:val="Indent070"/>
        <w:widowControl w:val="0"/>
        <w:numPr>
          <w:ilvl w:val="0"/>
          <w:numId w:val="4"/>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Otherwise there were no issues or concerns with the proposal.</w:t>
      </w:r>
    </w:p>
    <w:p w14:paraId="44D24767" w14:textId="77777777" w:rsidR="002F2DD5" w:rsidRPr="006B4E2B" w:rsidRDefault="002F2DD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520A195A" w14:textId="09D579FE" w:rsidR="002F2DD5" w:rsidRPr="006B4E2B" w:rsidRDefault="002F2DD5" w:rsidP="00823509">
      <w:pPr>
        <w:pStyle w:val="Indent070"/>
        <w:widowControl w:val="0"/>
        <w:tabs>
          <w:tab w:val="clear" w:pos="2835"/>
          <w:tab w:val="right" w:leader="dot" w:pos="4536"/>
          <w:tab w:val="left" w:pos="6379"/>
          <w:tab w:val="right" w:leader="dot" w:pos="8789"/>
        </w:tabs>
        <w:ind w:left="360"/>
        <w:rPr>
          <w:rFonts w:asciiTheme="minorHAnsi" w:eastAsiaTheme="minorHAnsi" w:hAnsiTheme="minorHAnsi" w:cstheme="minorHAnsi"/>
          <w:lang w:eastAsia="en-US"/>
        </w:rPr>
      </w:pPr>
      <w:r w:rsidRPr="006B4E2B">
        <w:rPr>
          <w:rFonts w:asciiTheme="minorHAnsi" w:eastAsiaTheme="minorHAnsi" w:hAnsiTheme="minorHAnsi" w:cstheme="minorHAnsi"/>
          <w:lang w:eastAsia="en-US"/>
        </w:rPr>
        <w:t>Conclusion proposed by: Councillor Awni, seconded by: Councillor Butler.</w:t>
      </w:r>
    </w:p>
    <w:p w14:paraId="6EE2166E" w14:textId="6F3675AA" w:rsidR="000524D8" w:rsidRPr="006B4E2B" w:rsidRDefault="006B4E2B" w:rsidP="000524D8">
      <w:pPr>
        <w:pStyle w:val="Indent070"/>
        <w:widowControl w:val="0"/>
        <w:spacing w:after="0"/>
        <w:ind w:left="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74CFB1D" wp14:editId="19742A7A">
                <wp:simplePos x="0" y="0"/>
                <wp:positionH relativeFrom="column">
                  <wp:posOffset>19050</wp:posOffset>
                </wp:positionH>
                <wp:positionV relativeFrom="paragraph">
                  <wp:posOffset>149225</wp:posOffset>
                </wp:positionV>
                <wp:extent cx="65341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DBE7B"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pt,11.75pt" to="51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" strokecolor="black [3040]"/>
            </w:pict>
          </mc:Fallback>
        </mc:AlternateContent>
      </w:r>
    </w:p>
    <w:p w14:paraId="2E705B2C" w14:textId="27666D32" w:rsidR="002859ED" w:rsidRPr="006B4E2B" w:rsidRDefault="002859ED"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081A4288" w14:textId="77777777" w:rsidR="002F2DD5" w:rsidRPr="006B4E2B" w:rsidRDefault="002F2DD5" w:rsidP="00823509">
      <w:pPr>
        <w:pStyle w:val="Indent070"/>
        <w:widowControl w:val="0"/>
        <w:numPr>
          <w:ilvl w:val="0"/>
          <w:numId w:val="1"/>
        </w:numPr>
        <w:spacing w:after="0"/>
        <w:rPr>
          <w:rFonts w:asciiTheme="minorHAnsi" w:hAnsiTheme="minorHAnsi" w:cstheme="minorHAnsi"/>
        </w:rPr>
      </w:pPr>
      <w:r w:rsidRPr="006B4E2B">
        <w:rPr>
          <w:rFonts w:asciiTheme="minorHAnsi" w:hAnsiTheme="minorHAnsi" w:cstheme="minorHAnsi"/>
        </w:rPr>
        <w:t>Planning Application</w:t>
      </w:r>
    </w:p>
    <w:p w14:paraId="7277121A" w14:textId="77777777" w:rsidR="002F2DD5" w:rsidRPr="006B4E2B" w:rsidRDefault="002F2DD5" w:rsidP="00823509">
      <w:pPr>
        <w:autoSpaceDE w:val="0"/>
        <w:autoSpaceDN w:val="0"/>
        <w:adjustRightInd w:val="0"/>
        <w:ind w:left="360"/>
        <w:rPr>
          <w:rFonts w:asciiTheme="minorHAnsi" w:eastAsiaTheme="minorHAnsi" w:hAnsiTheme="minorHAnsi" w:cstheme="minorHAnsi"/>
          <w:sz w:val="24"/>
          <w:szCs w:val="24"/>
          <w:lang w:eastAsia="en-US"/>
        </w:rPr>
      </w:pPr>
      <w:r w:rsidRPr="006B4E2B">
        <w:rPr>
          <w:rFonts w:asciiTheme="minorHAnsi" w:hAnsiTheme="minorHAnsi" w:cstheme="minorHAnsi"/>
          <w:b/>
          <w:bCs/>
          <w:sz w:val="24"/>
          <w:szCs w:val="24"/>
        </w:rPr>
        <w:t xml:space="preserve">Monmouthshire County Council                                          </w:t>
      </w:r>
      <w:r w:rsidRPr="006B4E2B">
        <w:rPr>
          <w:rFonts w:asciiTheme="minorHAnsi" w:hAnsiTheme="minorHAnsi" w:cstheme="minorHAnsi"/>
          <w:sz w:val="24"/>
          <w:szCs w:val="24"/>
        </w:rPr>
        <w:t>22 May 2020</w:t>
      </w:r>
    </w:p>
    <w:p w14:paraId="5CFE6036" w14:textId="77777777" w:rsidR="002F2DD5" w:rsidRPr="006B4E2B" w:rsidRDefault="002F2DD5" w:rsidP="00823509">
      <w:pPr>
        <w:tabs>
          <w:tab w:val="left" w:pos="4636"/>
          <w:tab w:val="left" w:pos="4831"/>
        </w:tabs>
        <w:autoSpaceDE w:val="0"/>
        <w:autoSpaceDN w:val="0"/>
        <w:adjustRightInd w:val="0"/>
        <w:ind w:left="360"/>
        <w:rPr>
          <w:rFonts w:asciiTheme="minorHAnsi" w:eastAsiaTheme="minorHAnsi" w:hAnsiTheme="minorHAnsi" w:cstheme="minorHAnsi"/>
          <w:sz w:val="24"/>
          <w:szCs w:val="24"/>
          <w:lang w:eastAsia="en-US"/>
        </w:rPr>
      </w:pPr>
      <w:r w:rsidRPr="006B4E2B">
        <w:rPr>
          <w:rFonts w:asciiTheme="minorHAnsi" w:eastAsiaTheme="minorHAnsi" w:hAnsiTheme="minorHAnsi" w:cstheme="minorHAnsi"/>
          <w:sz w:val="24"/>
          <w:szCs w:val="24"/>
          <w:lang w:eastAsia="en-US"/>
        </w:rPr>
        <w:t>Application Ref. No.: DM/2020/00432                Grid Reference: 332032 205388</w:t>
      </w:r>
    </w:p>
    <w:p w14:paraId="25BDDFB2" w14:textId="77777777" w:rsidR="002F2DD5" w:rsidRPr="006B4E2B" w:rsidRDefault="002F2DD5" w:rsidP="00823509">
      <w:pPr>
        <w:tabs>
          <w:tab w:val="left" w:pos="4636"/>
          <w:tab w:val="left" w:pos="4831"/>
        </w:tabs>
        <w:autoSpaceDE w:val="0"/>
        <w:autoSpaceDN w:val="0"/>
        <w:adjustRightInd w:val="0"/>
        <w:ind w:left="360"/>
        <w:rPr>
          <w:rFonts w:asciiTheme="minorHAnsi" w:eastAsiaTheme="minorHAnsi" w:hAnsiTheme="minorHAnsi" w:cstheme="minorHAnsi"/>
          <w:b/>
          <w:sz w:val="24"/>
          <w:szCs w:val="24"/>
          <w:lang w:eastAsia="en-US"/>
        </w:rPr>
      </w:pPr>
    </w:p>
    <w:p w14:paraId="003B6E9C" w14:textId="77777777" w:rsidR="002F2DD5" w:rsidRPr="006B4E2B" w:rsidRDefault="002F2DD5" w:rsidP="00823509">
      <w:pPr>
        <w:pStyle w:val="Heading7"/>
        <w:keepNext w:val="0"/>
        <w:widowControl w:val="0"/>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Proposal:</w:t>
      </w:r>
    </w:p>
    <w:p w14:paraId="030EF9F8"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Double garage adjoining the existing property.</w:t>
      </w:r>
    </w:p>
    <w:p w14:paraId="70984169" w14:textId="77777777" w:rsidR="002F2DD5" w:rsidRPr="006B4E2B" w:rsidRDefault="002F2DD5" w:rsidP="00823509">
      <w:pPr>
        <w:tabs>
          <w:tab w:val="left" w:pos="4636"/>
          <w:tab w:val="left" w:pos="4831"/>
        </w:tabs>
        <w:autoSpaceDE w:val="0"/>
        <w:autoSpaceDN w:val="0"/>
        <w:adjustRightInd w:val="0"/>
        <w:ind w:left="360"/>
        <w:rPr>
          <w:rFonts w:asciiTheme="minorHAnsi" w:eastAsiaTheme="minorHAnsi" w:hAnsiTheme="minorHAnsi" w:cstheme="minorHAnsi"/>
          <w:b/>
          <w:sz w:val="24"/>
          <w:szCs w:val="24"/>
          <w:lang w:eastAsia="en-US"/>
        </w:rPr>
      </w:pPr>
    </w:p>
    <w:p w14:paraId="1C1248B4" w14:textId="77777777" w:rsidR="002F2DD5" w:rsidRPr="006B4E2B" w:rsidRDefault="002F2DD5" w:rsidP="00823509">
      <w:pPr>
        <w:pStyle w:val="Heading7"/>
        <w:keepNext w:val="0"/>
        <w:widowControl w:val="0"/>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Address:</w:t>
      </w:r>
    </w:p>
    <w:p w14:paraId="047BE6DA"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Brook Cottage</w:t>
      </w:r>
    </w:p>
    <w:p w14:paraId="2053FB49"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A4042 T Pencroesoped To Goytre</w:t>
      </w:r>
    </w:p>
    <w:p w14:paraId="50DBDAF0"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Goytre</w:t>
      </w:r>
    </w:p>
    <w:p w14:paraId="1D6B049A"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Pontypool</w:t>
      </w:r>
    </w:p>
    <w:p w14:paraId="2D9C5280"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Monmouthshire</w:t>
      </w:r>
    </w:p>
    <w:p w14:paraId="6115C812"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NP4 0AD</w:t>
      </w:r>
    </w:p>
    <w:p w14:paraId="1BA956FF" w14:textId="77777777" w:rsidR="002F2DD5" w:rsidRPr="006B4E2B" w:rsidRDefault="002F2DD5" w:rsidP="00823509">
      <w:pPr>
        <w:pStyle w:val="Indent070"/>
        <w:widowControl w:val="0"/>
        <w:tabs>
          <w:tab w:val="clear" w:pos="2835"/>
          <w:tab w:val="right" w:leader="dot" w:pos="4536"/>
          <w:tab w:val="left" w:pos="6379"/>
          <w:tab w:val="right" w:leader="dot" w:pos="8789"/>
        </w:tabs>
        <w:ind w:left="360"/>
        <w:rPr>
          <w:rFonts w:asciiTheme="minorHAnsi" w:hAnsiTheme="minorHAnsi" w:cstheme="minorHAnsi"/>
        </w:rPr>
      </w:pPr>
    </w:p>
    <w:p w14:paraId="4A7B4329" w14:textId="77777777" w:rsidR="002F2DD5" w:rsidRPr="006B4E2B" w:rsidRDefault="002F2DD5" w:rsidP="00823509">
      <w:pPr>
        <w:pStyle w:val="Indent070"/>
        <w:widowControl w:val="0"/>
        <w:tabs>
          <w:tab w:val="clear" w:pos="2835"/>
          <w:tab w:val="right" w:leader="dot" w:pos="4536"/>
          <w:tab w:val="left" w:pos="6379"/>
          <w:tab w:val="right" w:leader="dot" w:pos="8789"/>
        </w:tabs>
        <w:ind w:left="360"/>
        <w:rPr>
          <w:rFonts w:asciiTheme="minorHAnsi" w:hAnsiTheme="minorHAnsi" w:cstheme="minorHAnsi"/>
        </w:rPr>
      </w:pPr>
      <w:r w:rsidRPr="006B4E2B">
        <w:rPr>
          <w:rFonts w:asciiTheme="minorHAnsi" w:hAnsiTheme="minorHAnsi" w:cstheme="minorHAnsi"/>
        </w:rPr>
        <w:t>Comments:</w:t>
      </w:r>
    </w:p>
    <w:p w14:paraId="75CC6384" w14:textId="77777777" w:rsidR="002F2DD5" w:rsidRPr="006B4E2B" w:rsidRDefault="002F2DD5" w:rsidP="000524D8">
      <w:pPr>
        <w:pStyle w:val="Indent070"/>
        <w:widowControl w:val="0"/>
        <w:numPr>
          <w:ilvl w:val="0"/>
          <w:numId w:val="5"/>
        </w:numPr>
        <w:tabs>
          <w:tab w:val="clear" w:pos="2835"/>
          <w:tab w:val="right" w:leader="dot" w:pos="4536"/>
          <w:tab w:val="left" w:pos="6379"/>
          <w:tab w:val="right" w:leader="dot" w:pos="8789"/>
        </w:tabs>
        <w:rPr>
          <w:rFonts w:asciiTheme="minorHAnsi" w:eastAsiaTheme="minorHAnsi" w:hAnsiTheme="minorHAnsi" w:cstheme="minorHAnsi"/>
          <w:lang w:eastAsia="en-US"/>
        </w:rPr>
      </w:pPr>
      <w:r w:rsidRPr="006B4E2B">
        <w:rPr>
          <w:rFonts w:asciiTheme="minorHAnsi" w:eastAsiaTheme="minorHAnsi" w:hAnsiTheme="minorHAnsi" w:cstheme="minorHAnsi"/>
          <w:lang w:eastAsia="en-US"/>
        </w:rPr>
        <w:t xml:space="preserve">The site location plan ref. </w:t>
      </w:r>
      <w:r w:rsidRPr="006B4E2B">
        <w:rPr>
          <w:rFonts w:asciiTheme="minorHAnsi" w:hAnsiTheme="minorHAnsi" w:cstheme="minorHAnsi"/>
        </w:rPr>
        <w:t xml:space="preserve">DM_2020_00432-LOCATION_PLAN_BROOK_COTTAGE-868209, </w:t>
      </w:r>
      <w:r w:rsidRPr="006B4E2B">
        <w:rPr>
          <w:rFonts w:asciiTheme="minorHAnsi" w:eastAsiaTheme="minorHAnsi" w:hAnsiTheme="minorHAnsi" w:cstheme="minorHAnsi"/>
          <w:lang w:eastAsia="en-US"/>
        </w:rPr>
        <w:t>included in the Planning Application documents, is poor, and lacking in detailed reference points.</w:t>
      </w:r>
    </w:p>
    <w:p w14:paraId="3D12C72C" w14:textId="527EFB84" w:rsidR="002F2DD5" w:rsidRPr="006B4E2B" w:rsidRDefault="002F2DD5" w:rsidP="000524D8">
      <w:pPr>
        <w:pStyle w:val="Indent070"/>
        <w:widowControl w:val="0"/>
        <w:numPr>
          <w:ilvl w:val="0"/>
          <w:numId w:val="5"/>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Otherwise there were no issues or concerns with the proposal.</w:t>
      </w:r>
    </w:p>
    <w:p w14:paraId="22450B36" w14:textId="77777777" w:rsidR="00DF45A6" w:rsidRPr="006B4E2B" w:rsidRDefault="00DF45A6" w:rsidP="00DF45A6">
      <w:pPr>
        <w:pStyle w:val="Indent070"/>
        <w:widowControl w:val="0"/>
        <w:tabs>
          <w:tab w:val="clear" w:pos="2835"/>
          <w:tab w:val="right" w:leader="dot" w:pos="4536"/>
          <w:tab w:val="left" w:pos="6379"/>
          <w:tab w:val="right" w:leader="dot" w:pos="8789"/>
        </w:tabs>
        <w:rPr>
          <w:rFonts w:asciiTheme="minorHAnsi" w:hAnsiTheme="minorHAnsi" w:cstheme="minorHAnsi"/>
        </w:rPr>
      </w:pPr>
    </w:p>
    <w:p w14:paraId="6C83D62F" w14:textId="63EA7255" w:rsidR="00DF45A6" w:rsidRPr="006B4E2B" w:rsidRDefault="00DF45A6" w:rsidP="00DF45A6">
      <w:pPr>
        <w:pStyle w:val="Indent070"/>
        <w:widowControl w:val="0"/>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Conclusion proposed by Councillor Deakins, seconded by Councillor Thayer</w:t>
      </w:r>
      <w:r w:rsidR="00504A71" w:rsidRPr="006B4E2B">
        <w:rPr>
          <w:rFonts w:asciiTheme="minorHAnsi" w:hAnsiTheme="minorHAnsi" w:cstheme="minorHAnsi"/>
        </w:rPr>
        <w:t>s</w:t>
      </w:r>
      <w:r w:rsidRPr="006B4E2B">
        <w:rPr>
          <w:rFonts w:asciiTheme="minorHAnsi" w:hAnsiTheme="minorHAnsi" w:cstheme="minorHAnsi"/>
        </w:rPr>
        <w:t>.</w:t>
      </w:r>
    </w:p>
    <w:p w14:paraId="3BCCBDE7" w14:textId="76E6C795" w:rsidR="000524D8" w:rsidRPr="006B4E2B" w:rsidRDefault="006B4E2B" w:rsidP="000524D8">
      <w:pPr>
        <w:pStyle w:val="Indent070"/>
        <w:widowControl w:val="0"/>
        <w:spacing w:after="0"/>
        <w:ind w:left="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0E83A1A8" wp14:editId="501D0AAD">
                <wp:simplePos x="0" y="0"/>
                <wp:positionH relativeFrom="column">
                  <wp:posOffset>19050</wp:posOffset>
                </wp:positionH>
                <wp:positionV relativeFrom="paragraph">
                  <wp:posOffset>154305</wp:posOffset>
                </wp:positionV>
                <wp:extent cx="65341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AF3F3"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12.15pt" to="51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" strokecolor="black [3040]"/>
            </w:pict>
          </mc:Fallback>
        </mc:AlternateContent>
      </w:r>
    </w:p>
    <w:p w14:paraId="1F77D236" w14:textId="744B64C5" w:rsidR="002859ED" w:rsidRPr="006B4E2B" w:rsidRDefault="002859ED"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6FA3A3F3" w14:textId="77777777" w:rsidR="007017F5" w:rsidRPr="006B4E2B" w:rsidRDefault="007017F5" w:rsidP="007017F5">
      <w:pPr>
        <w:pStyle w:val="Indent070"/>
        <w:widowControl w:val="0"/>
        <w:numPr>
          <w:ilvl w:val="0"/>
          <w:numId w:val="1"/>
        </w:numPr>
        <w:spacing w:after="0"/>
        <w:rPr>
          <w:rFonts w:asciiTheme="minorHAnsi" w:hAnsiTheme="minorHAnsi" w:cstheme="minorHAnsi"/>
        </w:rPr>
      </w:pPr>
      <w:r w:rsidRPr="006B4E2B">
        <w:rPr>
          <w:rFonts w:asciiTheme="minorHAnsi" w:hAnsiTheme="minorHAnsi" w:cstheme="minorHAnsi"/>
        </w:rPr>
        <w:t>Planning Application</w:t>
      </w:r>
    </w:p>
    <w:p w14:paraId="73D5A3CD" w14:textId="77777777" w:rsidR="007017F5" w:rsidRPr="006B4E2B" w:rsidRDefault="007017F5" w:rsidP="007017F5">
      <w:pPr>
        <w:widowControl/>
        <w:autoSpaceDE w:val="0"/>
        <w:autoSpaceDN w:val="0"/>
        <w:adjustRightInd w:val="0"/>
        <w:ind w:left="360"/>
        <w:rPr>
          <w:rFonts w:asciiTheme="minorHAnsi" w:eastAsiaTheme="minorHAnsi" w:hAnsiTheme="minorHAnsi" w:cstheme="minorHAnsi"/>
          <w:sz w:val="24"/>
          <w:szCs w:val="24"/>
          <w:lang w:eastAsia="en-US"/>
        </w:rPr>
      </w:pPr>
      <w:r w:rsidRPr="006B4E2B">
        <w:rPr>
          <w:rFonts w:asciiTheme="minorHAnsi" w:hAnsiTheme="minorHAnsi" w:cstheme="minorHAnsi"/>
          <w:b/>
          <w:bCs/>
          <w:sz w:val="24"/>
          <w:szCs w:val="24"/>
        </w:rPr>
        <w:t xml:space="preserve">Monmouthshire County Council                                          </w:t>
      </w:r>
      <w:r w:rsidRPr="006B4E2B">
        <w:rPr>
          <w:rFonts w:asciiTheme="minorHAnsi" w:hAnsiTheme="minorHAnsi" w:cstheme="minorHAnsi"/>
          <w:sz w:val="24"/>
          <w:szCs w:val="24"/>
        </w:rPr>
        <w:t>22 May 2020</w:t>
      </w:r>
    </w:p>
    <w:p w14:paraId="65F9D97F" w14:textId="77777777" w:rsidR="007017F5" w:rsidRPr="006B4E2B" w:rsidRDefault="007017F5" w:rsidP="007017F5">
      <w:pPr>
        <w:widowControl/>
        <w:tabs>
          <w:tab w:val="left" w:pos="4636"/>
          <w:tab w:val="left" w:pos="4831"/>
        </w:tabs>
        <w:autoSpaceDE w:val="0"/>
        <w:autoSpaceDN w:val="0"/>
        <w:adjustRightInd w:val="0"/>
        <w:ind w:left="360"/>
        <w:rPr>
          <w:rFonts w:asciiTheme="minorHAnsi" w:eastAsiaTheme="minorHAnsi" w:hAnsiTheme="minorHAnsi" w:cstheme="minorHAnsi"/>
          <w:sz w:val="24"/>
          <w:szCs w:val="24"/>
          <w:lang w:eastAsia="en-US"/>
        </w:rPr>
      </w:pPr>
      <w:r w:rsidRPr="006B4E2B">
        <w:rPr>
          <w:rFonts w:asciiTheme="minorHAnsi" w:eastAsiaTheme="minorHAnsi" w:hAnsiTheme="minorHAnsi" w:cstheme="minorHAnsi"/>
          <w:sz w:val="24"/>
          <w:szCs w:val="24"/>
          <w:lang w:eastAsia="en-US"/>
        </w:rPr>
        <w:t>Application Ref. No.: DM/2020/00584                Grid Reference: 332639 205213</w:t>
      </w:r>
    </w:p>
    <w:p w14:paraId="3D19B7E0" w14:textId="77777777" w:rsidR="007017F5" w:rsidRPr="006B4E2B" w:rsidRDefault="007017F5" w:rsidP="007017F5">
      <w:pPr>
        <w:widowControl/>
        <w:tabs>
          <w:tab w:val="left" w:pos="4636"/>
          <w:tab w:val="left" w:pos="4831"/>
        </w:tabs>
        <w:autoSpaceDE w:val="0"/>
        <w:autoSpaceDN w:val="0"/>
        <w:adjustRightInd w:val="0"/>
        <w:ind w:left="360"/>
        <w:rPr>
          <w:rFonts w:asciiTheme="minorHAnsi" w:eastAsiaTheme="minorHAnsi" w:hAnsiTheme="minorHAnsi" w:cstheme="minorHAnsi"/>
          <w:b/>
          <w:sz w:val="24"/>
          <w:szCs w:val="24"/>
          <w:lang w:eastAsia="en-US"/>
        </w:rPr>
      </w:pPr>
    </w:p>
    <w:p w14:paraId="1EAFE4F1" w14:textId="77777777" w:rsidR="007017F5" w:rsidRPr="006B4E2B" w:rsidRDefault="007017F5" w:rsidP="007017F5">
      <w:pPr>
        <w:pStyle w:val="Heading7"/>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Proposal:</w:t>
      </w:r>
    </w:p>
    <w:p w14:paraId="5CEEBFD9" w14:textId="56ED06E2" w:rsidR="007017F5"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Single storey rear extension to existing dwelling along with extension to existing dormer window and addition of rooflight to front elevation.</w:t>
      </w:r>
    </w:p>
    <w:p w14:paraId="5E2DEC28" w14:textId="77777777" w:rsidR="00CC5B8C" w:rsidRPr="00CC5B8C" w:rsidRDefault="00CC5B8C" w:rsidP="00CC5B8C">
      <w:pPr>
        <w:rPr>
          <w:rFonts w:eastAsiaTheme="minorHAnsi"/>
          <w:lang w:eastAsia="en-US"/>
        </w:rPr>
      </w:pPr>
    </w:p>
    <w:p w14:paraId="4E42E0EA" w14:textId="22C9B57E" w:rsidR="007017F5" w:rsidRDefault="007017F5" w:rsidP="007017F5">
      <w:pPr>
        <w:pStyle w:val="Heading7"/>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lastRenderedPageBreak/>
        <w:t>Address:</w:t>
      </w:r>
    </w:p>
    <w:p w14:paraId="76BB5F39"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9 Parklands</w:t>
      </w:r>
    </w:p>
    <w:p w14:paraId="0D411555"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Penperlleni</w:t>
      </w:r>
    </w:p>
    <w:p w14:paraId="14DC08AA"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Goytre</w:t>
      </w:r>
    </w:p>
    <w:p w14:paraId="584530BB"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Pontypool</w:t>
      </w:r>
    </w:p>
    <w:p w14:paraId="716B6101"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Monmouthshire</w:t>
      </w:r>
    </w:p>
    <w:p w14:paraId="3F7552DB" w14:textId="77777777" w:rsidR="007017F5" w:rsidRPr="006B4E2B" w:rsidRDefault="007017F5" w:rsidP="007017F5">
      <w:pPr>
        <w:pStyle w:val="Heading7"/>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NP4 0BB</w:t>
      </w:r>
    </w:p>
    <w:p w14:paraId="0B65E1CA" w14:textId="5E93BE8C" w:rsidR="007017F5" w:rsidRPr="006B4E2B" w:rsidRDefault="007017F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66F0B726" w14:textId="77777777" w:rsidR="007017F5" w:rsidRPr="006B4E2B" w:rsidRDefault="007017F5" w:rsidP="007017F5">
      <w:pPr>
        <w:pStyle w:val="Indent070"/>
        <w:widowControl w:val="0"/>
        <w:tabs>
          <w:tab w:val="clear" w:pos="2835"/>
          <w:tab w:val="right" w:leader="dot" w:pos="4536"/>
          <w:tab w:val="left" w:pos="6379"/>
          <w:tab w:val="right" w:leader="dot" w:pos="8789"/>
        </w:tabs>
        <w:ind w:left="360"/>
        <w:rPr>
          <w:rFonts w:asciiTheme="minorHAnsi" w:hAnsiTheme="minorHAnsi" w:cstheme="minorHAnsi"/>
        </w:rPr>
      </w:pPr>
      <w:r w:rsidRPr="006B4E2B">
        <w:rPr>
          <w:rFonts w:asciiTheme="minorHAnsi" w:hAnsiTheme="minorHAnsi" w:cstheme="minorHAnsi"/>
        </w:rPr>
        <w:t>Comments:</w:t>
      </w:r>
    </w:p>
    <w:p w14:paraId="6501FB97" w14:textId="5EEC8031" w:rsidR="007017F5" w:rsidRPr="006B4E2B" w:rsidRDefault="007017F5" w:rsidP="0078795E">
      <w:pPr>
        <w:pStyle w:val="Indent070"/>
        <w:widowControl w:val="0"/>
        <w:numPr>
          <w:ilvl w:val="0"/>
          <w:numId w:val="9"/>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 xml:space="preserve">Surface water management maybe an issue </w:t>
      </w:r>
      <w:r w:rsidR="00DF45A6" w:rsidRPr="006B4E2B">
        <w:rPr>
          <w:rFonts w:asciiTheme="minorHAnsi" w:hAnsiTheme="minorHAnsi" w:cstheme="minorHAnsi"/>
        </w:rPr>
        <w:t xml:space="preserve">in an area that has historical </w:t>
      </w:r>
      <w:proofErr w:type="spellStart"/>
      <w:r w:rsidR="00DF45A6" w:rsidRPr="006B4E2B">
        <w:rPr>
          <w:rFonts w:asciiTheme="minorHAnsi" w:hAnsiTheme="minorHAnsi" w:cstheme="minorHAnsi"/>
        </w:rPr>
        <w:t>isues</w:t>
      </w:r>
      <w:proofErr w:type="spellEnd"/>
      <w:r w:rsidR="00DF45A6" w:rsidRPr="006B4E2B">
        <w:rPr>
          <w:rFonts w:asciiTheme="minorHAnsi" w:hAnsiTheme="minorHAnsi" w:cstheme="minorHAnsi"/>
        </w:rPr>
        <w:t xml:space="preserve"> with water.</w:t>
      </w:r>
    </w:p>
    <w:p w14:paraId="31FECCC4" w14:textId="7EA737AB" w:rsidR="00DF45A6" w:rsidRPr="006B4E2B" w:rsidRDefault="00DF45A6" w:rsidP="0078795E">
      <w:pPr>
        <w:pStyle w:val="Indent070"/>
        <w:widowControl w:val="0"/>
        <w:numPr>
          <w:ilvl w:val="0"/>
          <w:numId w:val="9"/>
        </w:numPr>
        <w:tabs>
          <w:tab w:val="clear" w:pos="2835"/>
          <w:tab w:val="right" w:leader="dot" w:pos="4536"/>
          <w:tab w:val="left" w:pos="6379"/>
          <w:tab w:val="right" w:leader="dot" w:pos="8789"/>
        </w:tabs>
        <w:rPr>
          <w:rFonts w:asciiTheme="minorHAnsi" w:hAnsiTheme="minorHAnsi" w:cstheme="minorHAnsi"/>
        </w:rPr>
      </w:pPr>
      <w:r w:rsidRPr="006B4E2B">
        <w:rPr>
          <w:rFonts w:asciiTheme="minorHAnsi" w:hAnsiTheme="minorHAnsi" w:cstheme="minorHAnsi"/>
        </w:rPr>
        <w:t>Otherwise no concerns or issues with the proposal.</w:t>
      </w:r>
    </w:p>
    <w:p w14:paraId="4ABE33DE" w14:textId="77777777" w:rsidR="00DF45A6" w:rsidRPr="006B4E2B" w:rsidRDefault="00DF45A6"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49044E0D" w14:textId="5FEF42B0" w:rsidR="00DF45A6" w:rsidRPr="006B4E2B" w:rsidRDefault="00DF45A6" w:rsidP="007D5D26">
      <w:pPr>
        <w:pStyle w:val="Indent070"/>
        <w:widowControl w:val="0"/>
        <w:tabs>
          <w:tab w:val="clear" w:pos="2835"/>
          <w:tab w:val="right" w:leader="dot" w:pos="4536"/>
          <w:tab w:val="left" w:pos="6379"/>
          <w:tab w:val="right" w:leader="dot" w:pos="8789"/>
        </w:tabs>
        <w:ind w:left="360"/>
        <w:rPr>
          <w:rFonts w:asciiTheme="minorHAnsi" w:hAnsiTheme="minorHAnsi" w:cstheme="minorHAnsi"/>
        </w:rPr>
      </w:pPr>
      <w:r w:rsidRPr="006B4E2B">
        <w:rPr>
          <w:rFonts w:asciiTheme="minorHAnsi" w:hAnsiTheme="minorHAnsi" w:cstheme="minorHAnsi"/>
        </w:rPr>
        <w:t>Conclusion proposed b</w:t>
      </w:r>
      <w:r w:rsidR="007D5D26" w:rsidRPr="006B4E2B">
        <w:rPr>
          <w:rFonts w:asciiTheme="minorHAnsi" w:hAnsiTheme="minorHAnsi" w:cstheme="minorHAnsi"/>
        </w:rPr>
        <w:t>y</w:t>
      </w:r>
      <w:r w:rsidRPr="006B4E2B">
        <w:rPr>
          <w:rFonts w:asciiTheme="minorHAnsi" w:hAnsiTheme="minorHAnsi" w:cstheme="minorHAnsi"/>
        </w:rPr>
        <w:t xml:space="preserve"> Councillor Deakins, seconded by Councillor Thayer</w:t>
      </w:r>
      <w:r w:rsidR="006A2176" w:rsidRPr="006B4E2B">
        <w:rPr>
          <w:rFonts w:asciiTheme="minorHAnsi" w:hAnsiTheme="minorHAnsi" w:cstheme="minorHAnsi"/>
        </w:rPr>
        <w:t>s</w:t>
      </w:r>
    </w:p>
    <w:p w14:paraId="5CA93C52" w14:textId="637BEB5B" w:rsidR="00DF45A6" w:rsidRPr="006B4E2B" w:rsidRDefault="00DF45A6"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2400EC89" w14:textId="20A42EE8" w:rsidR="00DF45A6" w:rsidRPr="006B4E2B" w:rsidRDefault="00DF45A6"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5A840CA" wp14:editId="15E067CF">
                <wp:simplePos x="0" y="0"/>
                <wp:positionH relativeFrom="column">
                  <wp:posOffset>38100</wp:posOffset>
                </wp:positionH>
                <wp:positionV relativeFrom="paragraph">
                  <wp:posOffset>104775</wp:posOffset>
                </wp:positionV>
                <wp:extent cx="6572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53BB8"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8.25pt" to="52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" strokecolor="black [3040]"/>
            </w:pict>
          </mc:Fallback>
        </mc:AlternateContent>
      </w:r>
    </w:p>
    <w:p w14:paraId="2363182B" w14:textId="77777777" w:rsidR="007017F5" w:rsidRPr="006B4E2B" w:rsidRDefault="007017F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52857479" w14:textId="380992DD" w:rsidR="002F2DD5" w:rsidRPr="006B4E2B" w:rsidRDefault="002F2DD5" w:rsidP="00053F8A">
      <w:pPr>
        <w:pStyle w:val="Indent070"/>
        <w:widowControl w:val="0"/>
        <w:numPr>
          <w:ilvl w:val="0"/>
          <w:numId w:val="1"/>
        </w:numPr>
        <w:tabs>
          <w:tab w:val="left" w:pos="360"/>
          <w:tab w:val="left" w:pos="4253"/>
        </w:tabs>
        <w:spacing w:after="0"/>
        <w:rPr>
          <w:rFonts w:asciiTheme="minorHAnsi" w:hAnsiTheme="minorHAnsi" w:cstheme="minorHAnsi"/>
        </w:rPr>
      </w:pPr>
      <w:r w:rsidRPr="006B4E2B">
        <w:rPr>
          <w:rFonts w:asciiTheme="minorHAnsi" w:hAnsiTheme="minorHAnsi" w:cstheme="minorHAnsi"/>
        </w:rPr>
        <w:t>Planning Application</w:t>
      </w:r>
      <w:r w:rsidR="00823509" w:rsidRPr="006B4E2B">
        <w:rPr>
          <w:rFonts w:asciiTheme="minorHAnsi" w:hAnsiTheme="minorHAnsi" w:cstheme="minorHAnsi"/>
        </w:rPr>
        <w:t xml:space="preserve"> </w:t>
      </w:r>
      <w:r w:rsidRPr="006B4E2B">
        <w:rPr>
          <w:rFonts w:asciiTheme="minorHAnsi" w:eastAsiaTheme="minorHAnsi" w:hAnsiTheme="minorHAnsi" w:cstheme="minorHAnsi"/>
          <w:b/>
          <w:bCs/>
          <w:color w:val="FF0000"/>
          <w:lang w:eastAsia="en-US"/>
        </w:rPr>
        <w:t xml:space="preserve">FOR INFORMATION ONLY </w:t>
      </w:r>
      <w:r w:rsidRPr="006B4E2B">
        <w:rPr>
          <w:rFonts w:asciiTheme="minorHAnsi" w:eastAsiaTheme="minorHAnsi" w:hAnsiTheme="minorHAnsi" w:cstheme="minorHAnsi"/>
          <w:lang w:eastAsia="en-US"/>
        </w:rPr>
        <w:t>Permitted Development under the GDO</w:t>
      </w:r>
    </w:p>
    <w:p w14:paraId="64D21C33" w14:textId="77777777" w:rsidR="002F2DD5" w:rsidRPr="006B4E2B" w:rsidRDefault="002F2DD5" w:rsidP="000524D8">
      <w:pPr>
        <w:autoSpaceDE w:val="0"/>
        <w:autoSpaceDN w:val="0"/>
        <w:adjustRightInd w:val="0"/>
        <w:rPr>
          <w:rFonts w:asciiTheme="minorHAnsi" w:hAnsiTheme="minorHAnsi" w:cstheme="minorHAnsi"/>
          <w:b/>
          <w:bCs/>
          <w:sz w:val="24"/>
          <w:szCs w:val="24"/>
        </w:rPr>
      </w:pPr>
    </w:p>
    <w:p w14:paraId="6B90C3FD" w14:textId="77777777" w:rsidR="002F2DD5" w:rsidRPr="006B4E2B" w:rsidRDefault="002F2DD5" w:rsidP="00823509">
      <w:pPr>
        <w:autoSpaceDE w:val="0"/>
        <w:autoSpaceDN w:val="0"/>
        <w:adjustRightInd w:val="0"/>
        <w:ind w:left="360"/>
        <w:rPr>
          <w:rFonts w:asciiTheme="minorHAnsi" w:eastAsiaTheme="minorHAnsi" w:hAnsiTheme="minorHAnsi" w:cstheme="minorHAnsi"/>
          <w:sz w:val="24"/>
          <w:szCs w:val="24"/>
          <w:lang w:eastAsia="en-US"/>
        </w:rPr>
      </w:pPr>
      <w:r w:rsidRPr="006B4E2B">
        <w:rPr>
          <w:rFonts w:asciiTheme="minorHAnsi" w:hAnsiTheme="minorHAnsi" w:cstheme="minorHAnsi"/>
          <w:b/>
          <w:bCs/>
          <w:sz w:val="24"/>
          <w:szCs w:val="24"/>
        </w:rPr>
        <w:t xml:space="preserve">Monmouthshire County Council                                          </w:t>
      </w:r>
      <w:r w:rsidRPr="006B4E2B">
        <w:rPr>
          <w:rFonts w:asciiTheme="minorHAnsi" w:hAnsiTheme="minorHAnsi" w:cstheme="minorHAnsi"/>
          <w:sz w:val="24"/>
          <w:szCs w:val="24"/>
        </w:rPr>
        <w:t>22 May 2020</w:t>
      </w:r>
    </w:p>
    <w:p w14:paraId="2BBBBD98" w14:textId="77777777" w:rsidR="002F2DD5" w:rsidRPr="006B4E2B" w:rsidRDefault="002F2DD5" w:rsidP="00823509">
      <w:pPr>
        <w:tabs>
          <w:tab w:val="left" w:pos="4636"/>
          <w:tab w:val="left" w:pos="4831"/>
        </w:tabs>
        <w:autoSpaceDE w:val="0"/>
        <w:autoSpaceDN w:val="0"/>
        <w:adjustRightInd w:val="0"/>
        <w:ind w:left="360"/>
        <w:rPr>
          <w:rFonts w:asciiTheme="minorHAnsi" w:eastAsiaTheme="minorHAnsi" w:hAnsiTheme="minorHAnsi" w:cstheme="minorHAnsi"/>
          <w:sz w:val="24"/>
          <w:szCs w:val="24"/>
          <w:lang w:eastAsia="en-US"/>
        </w:rPr>
      </w:pPr>
      <w:r w:rsidRPr="006B4E2B">
        <w:rPr>
          <w:rFonts w:asciiTheme="minorHAnsi" w:eastAsiaTheme="minorHAnsi" w:hAnsiTheme="minorHAnsi" w:cstheme="minorHAnsi"/>
          <w:sz w:val="24"/>
          <w:szCs w:val="24"/>
          <w:lang w:eastAsia="en-US"/>
        </w:rPr>
        <w:t>Application Ref. No.:</w:t>
      </w:r>
      <w:r w:rsidRPr="006B4E2B">
        <w:rPr>
          <w:rFonts w:asciiTheme="minorHAnsi" w:eastAsiaTheme="minorHAnsi" w:hAnsiTheme="minorHAnsi" w:cstheme="minorHAnsi"/>
          <w:b/>
          <w:bCs/>
          <w:sz w:val="24"/>
          <w:szCs w:val="24"/>
          <w:lang w:eastAsia="en-US"/>
        </w:rPr>
        <w:t xml:space="preserve"> DM/2020/00598</w:t>
      </w:r>
      <w:r w:rsidRPr="006B4E2B">
        <w:rPr>
          <w:rFonts w:asciiTheme="minorHAnsi" w:eastAsiaTheme="minorHAnsi" w:hAnsiTheme="minorHAnsi" w:cstheme="minorHAnsi"/>
          <w:sz w:val="24"/>
          <w:szCs w:val="24"/>
          <w:lang w:eastAsia="en-US"/>
        </w:rPr>
        <w:t xml:space="preserve">                 Grid Reference: </w:t>
      </w:r>
    </w:p>
    <w:p w14:paraId="5C652D49" w14:textId="77777777" w:rsidR="002F2DD5" w:rsidRPr="006B4E2B" w:rsidRDefault="002F2DD5" w:rsidP="00823509">
      <w:pPr>
        <w:tabs>
          <w:tab w:val="left" w:pos="4636"/>
          <w:tab w:val="left" w:pos="4831"/>
        </w:tabs>
        <w:autoSpaceDE w:val="0"/>
        <w:autoSpaceDN w:val="0"/>
        <w:adjustRightInd w:val="0"/>
        <w:ind w:left="360"/>
        <w:rPr>
          <w:rFonts w:asciiTheme="minorHAnsi" w:eastAsiaTheme="minorHAnsi" w:hAnsiTheme="minorHAnsi" w:cstheme="minorHAnsi"/>
          <w:b/>
          <w:sz w:val="24"/>
          <w:szCs w:val="24"/>
          <w:lang w:eastAsia="en-US"/>
        </w:rPr>
      </w:pPr>
    </w:p>
    <w:p w14:paraId="308724C9" w14:textId="77777777" w:rsidR="002F2DD5" w:rsidRPr="006B4E2B" w:rsidRDefault="002F2DD5" w:rsidP="00823509">
      <w:pPr>
        <w:pStyle w:val="Heading7"/>
        <w:keepNext w:val="0"/>
        <w:widowControl w:val="0"/>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Proposal:</w:t>
      </w:r>
    </w:p>
    <w:p w14:paraId="4B9AEFA3"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Steel framed agricultural storage building.</w:t>
      </w:r>
    </w:p>
    <w:p w14:paraId="11E81809" w14:textId="77777777" w:rsidR="002F2DD5" w:rsidRPr="006B4E2B" w:rsidRDefault="002F2DD5" w:rsidP="00823509">
      <w:pPr>
        <w:pStyle w:val="Heading7"/>
        <w:keepNext w:val="0"/>
        <w:widowControl w:val="0"/>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Address:</w:t>
      </w:r>
    </w:p>
    <w:p w14:paraId="0FEEC041"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Pen Y Wern Barn</w:t>
      </w:r>
    </w:p>
    <w:p w14:paraId="55522CD1"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Pen-y-</w:t>
      </w:r>
      <w:proofErr w:type="spellStart"/>
      <w:r w:rsidRPr="006B4E2B">
        <w:rPr>
          <w:rFonts w:asciiTheme="minorHAnsi" w:eastAsiaTheme="minorHAnsi" w:hAnsiTheme="minorHAnsi" w:cstheme="minorHAnsi"/>
          <w:sz w:val="24"/>
          <w:szCs w:val="24"/>
          <w:u w:val="none"/>
          <w:lang w:eastAsia="en-US"/>
        </w:rPr>
        <w:t>wern</w:t>
      </w:r>
      <w:proofErr w:type="spellEnd"/>
      <w:r w:rsidRPr="006B4E2B">
        <w:rPr>
          <w:rFonts w:asciiTheme="minorHAnsi" w:eastAsiaTheme="minorHAnsi" w:hAnsiTheme="minorHAnsi" w:cstheme="minorHAnsi"/>
          <w:sz w:val="24"/>
          <w:szCs w:val="24"/>
          <w:u w:val="none"/>
          <w:lang w:eastAsia="en-US"/>
        </w:rPr>
        <w:t xml:space="preserve"> Road</w:t>
      </w:r>
    </w:p>
    <w:p w14:paraId="4C8E3866"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Penperlleni</w:t>
      </w:r>
    </w:p>
    <w:p w14:paraId="07167F2B"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Goytre</w:t>
      </w:r>
    </w:p>
    <w:p w14:paraId="05194D7F"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Pontypool</w:t>
      </w:r>
    </w:p>
    <w:p w14:paraId="36BEAF71"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Monmouthshire</w:t>
      </w:r>
    </w:p>
    <w:p w14:paraId="4C5D65A1" w14:textId="77777777" w:rsidR="002F2DD5" w:rsidRPr="006B4E2B" w:rsidRDefault="002F2DD5" w:rsidP="00823509">
      <w:pPr>
        <w:pStyle w:val="Heading7"/>
        <w:keepNext w:val="0"/>
        <w:widowControl w:val="0"/>
        <w:tabs>
          <w:tab w:val="left" w:pos="360"/>
          <w:tab w:val="left" w:pos="4253"/>
        </w:tabs>
        <w:ind w:left="72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NP4 0AA</w:t>
      </w:r>
    </w:p>
    <w:p w14:paraId="3610BAB0" w14:textId="77777777" w:rsidR="002F2DD5" w:rsidRPr="006B4E2B" w:rsidRDefault="002F2DD5" w:rsidP="00823509">
      <w:pPr>
        <w:ind w:left="360"/>
        <w:rPr>
          <w:rFonts w:asciiTheme="minorHAnsi" w:eastAsiaTheme="minorHAnsi" w:hAnsiTheme="minorHAnsi" w:cstheme="minorHAnsi"/>
          <w:sz w:val="24"/>
          <w:szCs w:val="24"/>
          <w:lang w:eastAsia="en-US"/>
        </w:rPr>
      </w:pPr>
    </w:p>
    <w:p w14:paraId="364BEEDB" w14:textId="77777777" w:rsidR="0078795E" w:rsidRPr="006B4E2B" w:rsidRDefault="002F2DD5" w:rsidP="00823509">
      <w:pPr>
        <w:pStyle w:val="Heading7"/>
        <w:keepNext w:val="0"/>
        <w:widowControl w:val="0"/>
        <w:tabs>
          <w:tab w:val="left" w:pos="360"/>
          <w:tab w:val="left" w:pos="4253"/>
        </w:tabs>
        <w:ind w:left="360"/>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Comment:</w:t>
      </w:r>
    </w:p>
    <w:p w14:paraId="3AD6CCAD" w14:textId="37B1AD23" w:rsidR="002F2DD5" w:rsidRPr="006B4E2B" w:rsidRDefault="002F2DD5" w:rsidP="0078795E">
      <w:pPr>
        <w:pStyle w:val="Heading7"/>
        <w:keepNext w:val="0"/>
        <w:widowControl w:val="0"/>
        <w:numPr>
          <w:ilvl w:val="0"/>
          <w:numId w:val="10"/>
        </w:numPr>
        <w:tabs>
          <w:tab w:val="left" w:pos="360"/>
          <w:tab w:val="left" w:pos="4253"/>
        </w:tabs>
        <w:rPr>
          <w:rFonts w:asciiTheme="minorHAnsi" w:eastAsiaTheme="minorHAnsi" w:hAnsiTheme="minorHAnsi" w:cstheme="minorHAnsi"/>
          <w:sz w:val="24"/>
          <w:szCs w:val="24"/>
          <w:u w:val="none"/>
          <w:lang w:eastAsia="en-US"/>
        </w:rPr>
      </w:pPr>
      <w:r w:rsidRPr="006B4E2B">
        <w:rPr>
          <w:rFonts w:asciiTheme="minorHAnsi" w:eastAsiaTheme="minorHAnsi" w:hAnsiTheme="minorHAnsi" w:cstheme="minorHAnsi"/>
          <w:sz w:val="24"/>
          <w:szCs w:val="24"/>
          <w:u w:val="none"/>
          <w:lang w:eastAsia="en-US"/>
        </w:rPr>
        <w:t>The above permitted development proposal was noted.</w:t>
      </w:r>
    </w:p>
    <w:p w14:paraId="5470A3F6" w14:textId="2181264B" w:rsidR="000524D8" w:rsidRPr="006B4E2B" w:rsidRDefault="000524D8" w:rsidP="000524D8">
      <w:pPr>
        <w:pStyle w:val="Indent070"/>
        <w:widowControl w:val="0"/>
        <w:spacing w:after="0"/>
        <w:ind w:left="0"/>
        <w:rPr>
          <w:rFonts w:asciiTheme="minorHAnsi" w:hAnsiTheme="minorHAnsi" w:cstheme="minorHAnsi"/>
        </w:rPr>
      </w:pPr>
    </w:p>
    <w:p w14:paraId="72A6CA55" w14:textId="4E7B42D1" w:rsidR="0078795E" w:rsidRPr="006B4E2B" w:rsidRDefault="0078795E" w:rsidP="000524D8">
      <w:pPr>
        <w:pStyle w:val="Indent070"/>
        <w:widowControl w:val="0"/>
        <w:spacing w:after="0"/>
        <w:ind w:left="0"/>
        <w:rPr>
          <w:rFonts w:asciiTheme="minorHAnsi" w:hAnsiTheme="minorHAnsi" w:cstheme="minorHAnsi"/>
        </w:rPr>
      </w:pPr>
      <w:r w:rsidRPr="006B4E2B">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69BF34F9" wp14:editId="24BBC1A2">
                <wp:simplePos x="0" y="0"/>
                <wp:positionH relativeFrom="column">
                  <wp:posOffset>38100</wp:posOffset>
                </wp:positionH>
                <wp:positionV relativeFrom="paragraph">
                  <wp:posOffset>109220</wp:posOffset>
                </wp:positionV>
                <wp:extent cx="63627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22A0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aptgEAALkDAAAOAAAAZHJzL2Uyb0RvYy54bWysU8GOEzEMvSPxD1HudKZFKm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" strokecolor="black [3040]"/>
            </w:pict>
          </mc:Fallback>
        </mc:AlternateContent>
      </w:r>
    </w:p>
    <w:p w14:paraId="4876A23E" w14:textId="77777777" w:rsidR="00800B94" w:rsidRPr="006B4E2B" w:rsidRDefault="00800B94"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4F16D739" w14:textId="59F28357" w:rsidR="00044AAA" w:rsidRPr="006B4E2B" w:rsidRDefault="00044AAA" w:rsidP="000524D8">
      <w:pPr>
        <w:pStyle w:val="Indent070"/>
        <w:widowControl w:val="0"/>
        <w:spacing w:after="0"/>
        <w:ind w:left="0"/>
        <w:rPr>
          <w:rFonts w:asciiTheme="minorHAnsi" w:hAnsiTheme="minorHAnsi" w:cstheme="minorHAnsi"/>
        </w:rPr>
      </w:pPr>
      <w:r w:rsidRPr="006B4E2B">
        <w:rPr>
          <w:rFonts w:asciiTheme="minorHAnsi" w:hAnsiTheme="minorHAnsi" w:cstheme="minorHAnsi"/>
        </w:rPr>
        <w:t xml:space="preserve">The meeting was closed at </w:t>
      </w:r>
      <w:r w:rsidR="00800B94" w:rsidRPr="006B4E2B">
        <w:rPr>
          <w:rFonts w:asciiTheme="minorHAnsi" w:hAnsiTheme="minorHAnsi" w:cstheme="minorHAnsi"/>
        </w:rPr>
        <w:t>20.52</w:t>
      </w:r>
    </w:p>
    <w:p w14:paraId="401CA7A2" w14:textId="77777777" w:rsidR="00D2748C" w:rsidRPr="006B4E2B" w:rsidRDefault="00D2748C"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69A392C8" w14:textId="2F17612A" w:rsidR="00602BEA" w:rsidRPr="006B4E2B" w:rsidRDefault="00602BEA"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Andy Barnes</w:t>
      </w:r>
    </w:p>
    <w:p w14:paraId="14912EC1" w14:textId="18F70923" w:rsidR="00455094" w:rsidRPr="006B4E2B" w:rsidRDefault="00800B94"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 xml:space="preserve">Councillor and </w:t>
      </w:r>
      <w:r w:rsidR="00455094" w:rsidRPr="006B4E2B">
        <w:rPr>
          <w:rFonts w:asciiTheme="minorHAnsi" w:hAnsiTheme="minorHAnsi" w:cstheme="minorHAnsi"/>
        </w:rPr>
        <w:t>Vice Chair, Goetre Fawr Community Council</w:t>
      </w:r>
    </w:p>
    <w:p w14:paraId="20BB6879" w14:textId="1FFDDCB6" w:rsidR="00455094" w:rsidRPr="006B4E2B" w:rsidRDefault="00455094"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 xml:space="preserve">Email: </w:t>
      </w:r>
      <w:hyperlink r:id="rId7" w:history="1">
        <w:r w:rsidR="00651CD5" w:rsidRPr="006B4E2B">
          <w:rPr>
            <w:rStyle w:val="Hyperlink"/>
            <w:rFonts w:asciiTheme="minorHAnsi" w:hAnsiTheme="minorHAnsi" w:cstheme="minorHAnsi"/>
          </w:rPr>
          <w:t>andy.barnes@goytre.gov.uk</w:t>
        </w:r>
      </w:hyperlink>
    </w:p>
    <w:p w14:paraId="1F365896" w14:textId="6908FD31" w:rsidR="00651CD5" w:rsidRPr="006B4E2B" w:rsidRDefault="00651CD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p>
    <w:p w14:paraId="545E54C7" w14:textId="61D503B4" w:rsidR="00651CD5" w:rsidRPr="006B4E2B" w:rsidRDefault="00651CD5" w:rsidP="000524D8">
      <w:pPr>
        <w:pStyle w:val="Indent070"/>
        <w:widowControl w:val="0"/>
        <w:tabs>
          <w:tab w:val="clear" w:pos="2835"/>
          <w:tab w:val="right" w:leader="dot" w:pos="4536"/>
          <w:tab w:val="left" w:pos="6379"/>
          <w:tab w:val="right" w:leader="dot" w:pos="8789"/>
        </w:tabs>
        <w:ind w:left="0"/>
        <w:rPr>
          <w:rFonts w:asciiTheme="minorHAnsi" w:hAnsiTheme="minorHAnsi" w:cstheme="minorHAnsi"/>
        </w:rPr>
      </w:pPr>
      <w:r w:rsidRPr="006B4E2B">
        <w:rPr>
          <w:rFonts w:asciiTheme="minorHAnsi" w:hAnsiTheme="minorHAnsi" w:cstheme="minorHAnsi"/>
        </w:rPr>
        <w:t xml:space="preserve">Date: </w:t>
      </w:r>
      <w:r w:rsidR="00C978E7" w:rsidRPr="006B4E2B">
        <w:rPr>
          <w:rFonts w:asciiTheme="minorHAnsi" w:hAnsiTheme="minorHAnsi" w:cstheme="minorHAnsi"/>
        </w:rPr>
        <w:t>29</w:t>
      </w:r>
      <w:r w:rsidR="00C978E7" w:rsidRPr="006B4E2B">
        <w:rPr>
          <w:rFonts w:asciiTheme="minorHAnsi" w:hAnsiTheme="minorHAnsi" w:cstheme="minorHAnsi"/>
          <w:vertAlign w:val="superscript"/>
        </w:rPr>
        <w:t>th</w:t>
      </w:r>
      <w:r w:rsidR="00C978E7" w:rsidRPr="006B4E2B">
        <w:rPr>
          <w:rFonts w:asciiTheme="minorHAnsi" w:hAnsiTheme="minorHAnsi" w:cstheme="minorHAnsi"/>
        </w:rPr>
        <w:t xml:space="preserve"> May</w:t>
      </w:r>
      <w:r w:rsidRPr="006B4E2B">
        <w:rPr>
          <w:rFonts w:asciiTheme="minorHAnsi" w:hAnsiTheme="minorHAnsi" w:cstheme="minorHAnsi"/>
        </w:rPr>
        <w:t xml:space="preserve"> 2020</w:t>
      </w:r>
    </w:p>
    <w:sectPr w:rsidR="00651CD5" w:rsidRPr="006B4E2B" w:rsidSect="00C978E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D10A6" w14:textId="77777777" w:rsidR="002B0C6F" w:rsidRDefault="002B0C6F" w:rsidP="0059604F">
      <w:r>
        <w:separator/>
      </w:r>
    </w:p>
  </w:endnote>
  <w:endnote w:type="continuationSeparator" w:id="0">
    <w:p w14:paraId="5A54CFFB" w14:textId="77777777" w:rsidR="002B0C6F" w:rsidRDefault="002B0C6F"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02788"/>
      <w:docPartObj>
        <w:docPartGallery w:val="Page Numbers (Bottom of Page)"/>
        <w:docPartUnique/>
      </w:docPartObj>
    </w:sdtPr>
    <w:sdtEndPr/>
    <w:sdtContent>
      <w:sdt>
        <w:sdtPr>
          <w:id w:val="-1769616900"/>
          <w:docPartObj>
            <w:docPartGallery w:val="Page Numbers (Top of Page)"/>
            <w:docPartUnique/>
          </w:docPartObj>
        </w:sdtPr>
        <w:sdtEndPr/>
        <w:sdtContent>
          <w:p w14:paraId="7FB1DDBA" w14:textId="7E99D4EF" w:rsidR="00504A71" w:rsidRDefault="00504A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53BA3E" w14:textId="77777777" w:rsidR="00504A71" w:rsidRDefault="0050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ED684" w14:textId="77777777" w:rsidR="002B0C6F" w:rsidRDefault="002B0C6F" w:rsidP="0059604F">
      <w:r>
        <w:separator/>
      </w:r>
    </w:p>
  </w:footnote>
  <w:footnote w:type="continuationSeparator" w:id="0">
    <w:p w14:paraId="74792D46" w14:textId="77777777" w:rsidR="002B0C6F" w:rsidRDefault="002B0C6F"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ADB"/>
    <w:multiLevelType w:val="hybridMultilevel"/>
    <w:tmpl w:val="F4145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43495A"/>
    <w:multiLevelType w:val="hybridMultilevel"/>
    <w:tmpl w:val="AA72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605D6"/>
    <w:multiLevelType w:val="hybridMultilevel"/>
    <w:tmpl w:val="075CB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0D5D6D"/>
    <w:multiLevelType w:val="hybridMultilevel"/>
    <w:tmpl w:val="D15C6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816A56"/>
    <w:multiLevelType w:val="hybridMultilevel"/>
    <w:tmpl w:val="4270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A3857"/>
    <w:multiLevelType w:val="hybridMultilevel"/>
    <w:tmpl w:val="42E83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
  </w:num>
  <w:num w:numId="3">
    <w:abstractNumId w:val="5"/>
  </w:num>
  <w:num w:numId="4">
    <w:abstractNumId w:val="7"/>
  </w:num>
  <w:num w:numId="5">
    <w:abstractNumId w:val="8"/>
  </w:num>
  <w:num w:numId="6">
    <w:abstractNumId w:val="6"/>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S4B3PHeCcnGEkIg+qsTO5QOrmfM/5z7YoJrGA5dSjRHfOfxxR67MH+802Dv8Cf+nO4R2gvAE3e1EVKTlbydhgg==" w:salt="vN3oZ4mdXwzPOmTr51tMb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44AAA"/>
    <w:rsid w:val="000524D8"/>
    <w:rsid w:val="000A1014"/>
    <w:rsid w:val="000A311E"/>
    <w:rsid w:val="000C49F3"/>
    <w:rsid w:val="000C7218"/>
    <w:rsid w:val="000D3399"/>
    <w:rsid w:val="00111E46"/>
    <w:rsid w:val="00120D8A"/>
    <w:rsid w:val="00166218"/>
    <w:rsid w:val="00174C12"/>
    <w:rsid w:val="00176C5F"/>
    <w:rsid w:val="0018307E"/>
    <w:rsid w:val="001B7F50"/>
    <w:rsid w:val="001D3924"/>
    <w:rsid w:val="002859ED"/>
    <w:rsid w:val="002A7B30"/>
    <w:rsid w:val="002B0C6F"/>
    <w:rsid w:val="002F2DD5"/>
    <w:rsid w:val="003154BE"/>
    <w:rsid w:val="00323BEA"/>
    <w:rsid w:val="003C5674"/>
    <w:rsid w:val="003D0520"/>
    <w:rsid w:val="003F2666"/>
    <w:rsid w:val="00413E7C"/>
    <w:rsid w:val="0042738A"/>
    <w:rsid w:val="00455094"/>
    <w:rsid w:val="00480FC2"/>
    <w:rsid w:val="00484FBF"/>
    <w:rsid w:val="004C2876"/>
    <w:rsid w:val="004C425A"/>
    <w:rsid w:val="004D6721"/>
    <w:rsid w:val="004F3F24"/>
    <w:rsid w:val="00504A71"/>
    <w:rsid w:val="00527256"/>
    <w:rsid w:val="00535510"/>
    <w:rsid w:val="005660A7"/>
    <w:rsid w:val="0059604F"/>
    <w:rsid w:val="005C6C42"/>
    <w:rsid w:val="005E565D"/>
    <w:rsid w:val="005F47DA"/>
    <w:rsid w:val="00602BEA"/>
    <w:rsid w:val="00626610"/>
    <w:rsid w:val="006416DB"/>
    <w:rsid w:val="00651CD5"/>
    <w:rsid w:val="00662D59"/>
    <w:rsid w:val="006660F0"/>
    <w:rsid w:val="00693EEB"/>
    <w:rsid w:val="006A2176"/>
    <w:rsid w:val="006B0D49"/>
    <w:rsid w:val="006B4E2B"/>
    <w:rsid w:val="006F4F50"/>
    <w:rsid w:val="007017F5"/>
    <w:rsid w:val="0073033D"/>
    <w:rsid w:val="00744B89"/>
    <w:rsid w:val="00754A6A"/>
    <w:rsid w:val="007848B5"/>
    <w:rsid w:val="0078795E"/>
    <w:rsid w:val="00796EC1"/>
    <w:rsid w:val="007A37E5"/>
    <w:rsid w:val="007D5D26"/>
    <w:rsid w:val="007D6D0A"/>
    <w:rsid w:val="007F728D"/>
    <w:rsid w:val="00800B94"/>
    <w:rsid w:val="008218D5"/>
    <w:rsid w:val="00823509"/>
    <w:rsid w:val="008533CC"/>
    <w:rsid w:val="00875C1D"/>
    <w:rsid w:val="009012EC"/>
    <w:rsid w:val="0094033C"/>
    <w:rsid w:val="009E7534"/>
    <w:rsid w:val="00A126FE"/>
    <w:rsid w:val="00A16934"/>
    <w:rsid w:val="00A213A9"/>
    <w:rsid w:val="00A92A9A"/>
    <w:rsid w:val="00AA2D3E"/>
    <w:rsid w:val="00AB2F30"/>
    <w:rsid w:val="00AF3A70"/>
    <w:rsid w:val="00B61CD8"/>
    <w:rsid w:val="00B73917"/>
    <w:rsid w:val="00BC35B3"/>
    <w:rsid w:val="00C039F5"/>
    <w:rsid w:val="00C355B0"/>
    <w:rsid w:val="00C978E7"/>
    <w:rsid w:val="00CC5B8C"/>
    <w:rsid w:val="00CF024D"/>
    <w:rsid w:val="00CF3CB9"/>
    <w:rsid w:val="00D25BBD"/>
    <w:rsid w:val="00D2748C"/>
    <w:rsid w:val="00D33204"/>
    <w:rsid w:val="00D41EDC"/>
    <w:rsid w:val="00D64375"/>
    <w:rsid w:val="00D7447C"/>
    <w:rsid w:val="00DA46BB"/>
    <w:rsid w:val="00DF26E3"/>
    <w:rsid w:val="00DF45A6"/>
    <w:rsid w:val="00E25FA9"/>
    <w:rsid w:val="00E50156"/>
    <w:rsid w:val="00E52E6F"/>
    <w:rsid w:val="00E97976"/>
    <w:rsid w:val="00F00634"/>
    <w:rsid w:val="00F43E11"/>
    <w:rsid w:val="00F50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5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BalloonText">
    <w:name w:val="Balloon Text"/>
    <w:basedOn w:val="Normal"/>
    <w:link w:val="BalloonTextChar"/>
    <w:uiPriority w:val="99"/>
    <w:semiHidden/>
    <w:unhideWhenUsed/>
    <w:rsid w:val="00D2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BB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2</cp:revision>
  <cp:lastPrinted>2020-05-29T16:06:00Z</cp:lastPrinted>
  <dcterms:created xsi:type="dcterms:W3CDTF">2020-06-09T07:56:00Z</dcterms:created>
  <dcterms:modified xsi:type="dcterms:W3CDTF">2020-06-09T07:56:00Z</dcterms:modified>
</cp:coreProperties>
</file>