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56ECDE48" w:rsidR="00121CC2" w:rsidRDefault="00121CC2" w:rsidP="0090443D">
      <w:pPr>
        <w:ind w:hanging="284"/>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 xml:space="preserve">DAY </w:t>
      </w:r>
      <w:r w:rsidR="001F034D">
        <w:rPr>
          <w:rFonts w:ascii="Verdana" w:eastAsiaTheme="minorEastAsia" w:hAnsi="Verdana"/>
          <w:b/>
          <w:bCs/>
          <w:noProof/>
          <w:kern w:val="28"/>
          <w:sz w:val="24"/>
          <w:szCs w:val="24"/>
        </w:rPr>
        <w:t>1</w:t>
      </w:r>
      <w:r w:rsidR="004A4F0C">
        <w:rPr>
          <w:rFonts w:ascii="Verdana" w:eastAsiaTheme="minorEastAsia" w:hAnsi="Verdana"/>
          <w:b/>
          <w:bCs/>
          <w:noProof/>
          <w:kern w:val="28"/>
          <w:sz w:val="24"/>
          <w:szCs w:val="24"/>
        </w:rPr>
        <w:t>7</w:t>
      </w:r>
      <w:r w:rsidR="00AA4F4F" w:rsidRPr="00AA4F4F">
        <w:rPr>
          <w:rFonts w:ascii="Verdana" w:eastAsiaTheme="minorEastAsia" w:hAnsi="Verdana"/>
          <w:b/>
          <w:bCs/>
          <w:noProof/>
          <w:kern w:val="28"/>
          <w:sz w:val="24"/>
          <w:szCs w:val="24"/>
          <w:vertAlign w:val="superscript"/>
        </w:rPr>
        <w:t>th</w:t>
      </w:r>
      <w:r w:rsidR="00AA4F4F">
        <w:rPr>
          <w:rFonts w:ascii="Verdana" w:eastAsiaTheme="minorEastAsia" w:hAnsi="Verdana"/>
          <w:b/>
          <w:bCs/>
          <w:noProof/>
          <w:kern w:val="28"/>
          <w:sz w:val="24"/>
          <w:szCs w:val="24"/>
        </w:rPr>
        <w:t xml:space="preserve"> </w:t>
      </w:r>
      <w:r w:rsidR="001F034D">
        <w:rPr>
          <w:rFonts w:ascii="Verdana" w:eastAsiaTheme="minorEastAsia" w:hAnsi="Verdana"/>
          <w:b/>
          <w:bCs/>
          <w:noProof/>
          <w:kern w:val="28"/>
          <w:sz w:val="24"/>
          <w:szCs w:val="24"/>
        </w:rPr>
        <w:t>OCTO</w:t>
      </w:r>
      <w:r w:rsidR="00285800">
        <w:rPr>
          <w:rFonts w:ascii="Verdana" w:eastAsiaTheme="minorEastAsia" w:hAnsi="Verdana"/>
          <w:b/>
          <w:bCs/>
          <w:noProof/>
          <w:kern w:val="28"/>
          <w:sz w:val="24"/>
          <w:szCs w:val="24"/>
        </w:rPr>
        <w:t>BER</w:t>
      </w:r>
      <w:r w:rsidR="00E70378">
        <w:rPr>
          <w:rFonts w:ascii="Verdana" w:eastAsiaTheme="minorEastAsia" w:hAnsi="Verdana"/>
          <w:b/>
          <w:bCs/>
          <w:noProof/>
          <w:kern w:val="28"/>
          <w:sz w:val="24"/>
          <w:szCs w:val="24"/>
        </w:rPr>
        <w:t xml:space="preserve"> </w:t>
      </w:r>
      <w:r w:rsidRPr="00C56E30">
        <w:rPr>
          <w:rFonts w:ascii="Verdana" w:eastAsiaTheme="minorEastAsia" w:hAnsi="Verdana"/>
          <w:b/>
          <w:bCs/>
          <w:noProof/>
          <w:kern w:val="28"/>
          <w:sz w:val="24"/>
          <w:szCs w:val="24"/>
        </w:rPr>
        <w:t>202</w:t>
      </w:r>
      <w:r w:rsidR="00D03376">
        <w:rPr>
          <w:rFonts w:ascii="Verdana" w:eastAsiaTheme="minorEastAsia" w:hAnsi="Verdana"/>
          <w:b/>
          <w:bCs/>
          <w:noProof/>
          <w:kern w:val="28"/>
          <w:sz w:val="24"/>
          <w:szCs w:val="24"/>
        </w:rPr>
        <w:t>2</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10EDC033" w14:textId="53E522FC" w:rsidR="00F11536" w:rsidRDefault="00F11536" w:rsidP="00F11536">
      <w:pPr>
        <w:keepNext/>
        <w:widowControl/>
        <w:tabs>
          <w:tab w:val="left" w:pos="1843"/>
        </w:tabs>
        <w:spacing w:after="60"/>
        <w:ind w:left="1843" w:hanging="1843"/>
        <w:outlineLvl w:val="1"/>
        <w:rPr>
          <w:rFonts w:ascii="Verdana" w:hAnsi="Verdana"/>
          <w:sz w:val="18"/>
          <w:szCs w:val="18"/>
        </w:rPr>
      </w:pPr>
      <w:r w:rsidRPr="00F11536">
        <w:rPr>
          <w:rFonts w:ascii="Verdana" w:hAnsi="Verdana"/>
          <w:b/>
          <w:sz w:val="18"/>
          <w:szCs w:val="18"/>
        </w:rPr>
        <w:t>Present</w:t>
      </w:r>
      <w:r w:rsidRPr="00F11536">
        <w:rPr>
          <w:rFonts w:ascii="Verdana" w:hAnsi="Verdana"/>
          <w:sz w:val="18"/>
          <w:szCs w:val="18"/>
        </w:rPr>
        <w:t>:</w:t>
      </w:r>
      <w:r w:rsidRPr="00F11536">
        <w:rPr>
          <w:rFonts w:ascii="Verdana" w:hAnsi="Verdana"/>
          <w:sz w:val="18"/>
          <w:szCs w:val="18"/>
        </w:rPr>
        <w:tab/>
        <w:t xml:space="preserve">Community Councillors </w:t>
      </w:r>
      <w:r w:rsidR="001F034D" w:rsidRPr="0087223A">
        <w:rPr>
          <w:rFonts w:ascii="Verdana" w:hAnsi="Verdana"/>
          <w:sz w:val="18"/>
          <w:szCs w:val="18"/>
        </w:rPr>
        <w:t xml:space="preserve">Owen Dodd, </w:t>
      </w:r>
      <w:r w:rsidR="001F034D">
        <w:rPr>
          <w:rFonts w:ascii="Verdana" w:hAnsi="Verdana"/>
          <w:sz w:val="18"/>
          <w:szCs w:val="18"/>
        </w:rPr>
        <w:t>Andy Barnes,</w:t>
      </w:r>
      <w:r w:rsidR="001F034D" w:rsidRPr="0087223A">
        <w:rPr>
          <w:rFonts w:ascii="Verdana" w:hAnsi="Verdana"/>
          <w:sz w:val="18"/>
          <w:szCs w:val="18"/>
        </w:rPr>
        <w:t xml:space="preserve"> Jan Butler, </w:t>
      </w:r>
      <w:r w:rsidR="001F034D">
        <w:rPr>
          <w:rFonts w:ascii="Verdana" w:hAnsi="Verdana"/>
          <w:sz w:val="18"/>
          <w:szCs w:val="18"/>
        </w:rPr>
        <w:br/>
      </w:r>
      <w:r w:rsidR="001F034D" w:rsidRPr="0087223A">
        <w:rPr>
          <w:rFonts w:ascii="Verdana" w:hAnsi="Verdana"/>
          <w:sz w:val="18"/>
          <w:szCs w:val="18"/>
        </w:rPr>
        <w:t>Nigel Morrey</w:t>
      </w:r>
      <w:r w:rsidR="0090443D">
        <w:rPr>
          <w:rFonts w:ascii="Verdana" w:hAnsi="Verdana"/>
          <w:sz w:val="18"/>
          <w:szCs w:val="18"/>
        </w:rPr>
        <w:t xml:space="preserve">, </w:t>
      </w:r>
      <w:r w:rsidR="001F034D" w:rsidRPr="0087223A">
        <w:rPr>
          <w:rFonts w:ascii="Verdana" w:hAnsi="Verdana"/>
          <w:sz w:val="18"/>
          <w:szCs w:val="18"/>
        </w:rPr>
        <w:t>Janet Robins</w:t>
      </w:r>
      <w:r w:rsidR="001F034D">
        <w:rPr>
          <w:rFonts w:ascii="Verdana" w:hAnsi="Verdana"/>
          <w:sz w:val="18"/>
          <w:szCs w:val="18"/>
        </w:rPr>
        <w:t>,</w:t>
      </w:r>
      <w:r w:rsidR="001F034D" w:rsidRPr="0087223A">
        <w:rPr>
          <w:rFonts w:ascii="Verdana" w:hAnsi="Verdana"/>
          <w:sz w:val="18"/>
          <w:szCs w:val="18"/>
        </w:rPr>
        <w:t xml:space="preserve"> Peter Daniel</w:t>
      </w:r>
      <w:r w:rsidR="0090443D">
        <w:rPr>
          <w:rFonts w:ascii="Verdana" w:hAnsi="Verdana"/>
          <w:sz w:val="18"/>
          <w:szCs w:val="18"/>
        </w:rPr>
        <w:t xml:space="preserve"> and </w:t>
      </w:r>
      <w:r w:rsidR="001F034D" w:rsidRPr="00F11536">
        <w:rPr>
          <w:rFonts w:ascii="Verdana" w:hAnsi="Verdana"/>
          <w:sz w:val="18"/>
          <w:szCs w:val="18"/>
        </w:rPr>
        <w:t>Morgan Chandler</w:t>
      </w:r>
      <w:r w:rsidR="001F034D">
        <w:rPr>
          <w:rFonts w:ascii="Verdana" w:hAnsi="Verdana"/>
          <w:sz w:val="18"/>
          <w:szCs w:val="18"/>
        </w:rPr>
        <w:t xml:space="preserve"> </w:t>
      </w:r>
    </w:p>
    <w:p w14:paraId="2A5EAA9C" w14:textId="7BC1E7D0" w:rsidR="00F52120" w:rsidRPr="00F61CF5" w:rsidRDefault="00F52120" w:rsidP="00F11536">
      <w:pPr>
        <w:keepNext/>
        <w:widowControl/>
        <w:tabs>
          <w:tab w:val="left" w:pos="1843"/>
        </w:tabs>
        <w:spacing w:after="60"/>
        <w:ind w:left="1843" w:hanging="1843"/>
        <w:outlineLvl w:val="1"/>
        <w:rPr>
          <w:rFonts w:ascii="Verdana" w:hAnsi="Verdana"/>
          <w:sz w:val="18"/>
          <w:szCs w:val="18"/>
        </w:rPr>
      </w:pPr>
      <w:r>
        <w:rPr>
          <w:rFonts w:ascii="Verdana" w:hAnsi="Verdana"/>
          <w:b/>
          <w:sz w:val="18"/>
          <w:szCs w:val="18"/>
        </w:rPr>
        <w:t>Guests</w:t>
      </w:r>
      <w:r>
        <w:rPr>
          <w:rFonts w:ascii="Verdana" w:hAnsi="Verdana"/>
          <w:b/>
          <w:sz w:val="18"/>
          <w:szCs w:val="18"/>
        </w:rPr>
        <w:tab/>
      </w:r>
      <w:r w:rsidR="00176808" w:rsidRPr="00176808">
        <w:rPr>
          <w:rFonts w:ascii="Verdana" w:hAnsi="Verdana"/>
          <w:bCs/>
          <w:sz w:val="18"/>
          <w:szCs w:val="18"/>
        </w:rPr>
        <w:t>None</w:t>
      </w:r>
    </w:p>
    <w:p w14:paraId="0BF326D8" w14:textId="3442B8A9" w:rsidR="00F11536" w:rsidRPr="00F61CF5" w:rsidRDefault="00F11536" w:rsidP="00F11536">
      <w:pPr>
        <w:widowControl/>
        <w:tabs>
          <w:tab w:val="left" w:pos="1843"/>
          <w:tab w:val="left" w:pos="2835"/>
        </w:tabs>
        <w:spacing w:after="60"/>
        <w:ind w:left="1843" w:hanging="1843"/>
        <w:rPr>
          <w:rFonts w:ascii="Verdana" w:hAnsi="Verdana"/>
          <w:sz w:val="18"/>
          <w:szCs w:val="18"/>
        </w:rPr>
      </w:pPr>
      <w:r w:rsidRPr="00F61CF5">
        <w:rPr>
          <w:rFonts w:ascii="Verdana" w:hAnsi="Verdana"/>
          <w:b/>
          <w:sz w:val="18"/>
          <w:szCs w:val="18"/>
        </w:rPr>
        <w:t>In Attendance</w:t>
      </w:r>
      <w:r w:rsidRPr="00F61CF5">
        <w:rPr>
          <w:rFonts w:ascii="Verdana" w:hAnsi="Verdana"/>
          <w:sz w:val="18"/>
          <w:szCs w:val="18"/>
        </w:rPr>
        <w:t xml:space="preserve">: </w:t>
      </w:r>
      <w:r w:rsidRPr="00F61CF5">
        <w:rPr>
          <w:rFonts w:ascii="Verdana" w:hAnsi="Verdana"/>
          <w:sz w:val="18"/>
          <w:szCs w:val="18"/>
        </w:rPr>
        <w:tab/>
        <w:t>Jonathan Lazenby (Clerk)</w:t>
      </w:r>
    </w:p>
    <w:p w14:paraId="7973342C" w14:textId="47BE1053" w:rsidR="00121CC2" w:rsidRPr="00601C6F" w:rsidRDefault="00F11536" w:rsidP="00601C6F">
      <w:pPr>
        <w:widowControl/>
        <w:tabs>
          <w:tab w:val="left" w:pos="1843"/>
          <w:tab w:val="left" w:pos="2835"/>
        </w:tabs>
        <w:spacing w:after="60"/>
        <w:ind w:left="1843" w:hanging="1843"/>
        <w:rPr>
          <w:rFonts w:ascii="Verdana" w:hAnsi="Verdana"/>
          <w:sz w:val="18"/>
          <w:szCs w:val="18"/>
        </w:rPr>
      </w:pPr>
      <w:r w:rsidRPr="00F61CF5">
        <w:rPr>
          <w:rFonts w:ascii="Verdana" w:hAnsi="Verdana"/>
          <w:b/>
          <w:sz w:val="18"/>
          <w:szCs w:val="18"/>
        </w:rPr>
        <w:t>Apologies</w:t>
      </w:r>
      <w:r w:rsidRPr="00F61CF5">
        <w:rPr>
          <w:rFonts w:ascii="Verdana" w:hAnsi="Verdana"/>
          <w:sz w:val="18"/>
          <w:szCs w:val="18"/>
        </w:rPr>
        <w:t>:</w:t>
      </w:r>
      <w:r w:rsidRPr="00F61CF5">
        <w:rPr>
          <w:rFonts w:ascii="Verdana" w:hAnsi="Verdana"/>
          <w:sz w:val="18"/>
          <w:szCs w:val="18"/>
        </w:rPr>
        <w:tab/>
      </w:r>
      <w:r w:rsidR="004A4F0C" w:rsidRPr="00F61CF5">
        <w:rPr>
          <w:rFonts w:ascii="Verdana" w:hAnsi="Verdana"/>
          <w:sz w:val="18"/>
          <w:szCs w:val="18"/>
        </w:rPr>
        <w:t xml:space="preserve">Community Councillors </w:t>
      </w:r>
      <w:r w:rsidR="00F61CF5" w:rsidRPr="00F61CF5">
        <w:rPr>
          <w:rFonts w:ascii="Verdana" w:hAnsi="Verdana"/>
          <w:sz w:val="18"/>
          <w:szCs w:val="18"/>
        </w:rPr>
        <w:t xml:space="preserve">Scott </w:t>
      </w:r>
      <w:proofErr w:type="spellStart"/>
      <w:r w:rsidR="00F61CF5">
        <w:rPr>
          <w:rFonts w:ascii="Verdana" w:hAnsi="Verdana"/>
          <w:sz w:val="18"/>
          <w:szCs w:val="18"/>
        </w:rPr>
        <w:t>Grayland</w:t>
      </w:r>
      <w:proofErr w:type="spellEnd"/>
      <w:r w:rsidR="00F61CF5" w:rsidRPr="00176808">
        <w:rPr>
          <w:rFonts w:ascii="Verdana" w:hAnsi="Verdana"/>
          <w:bCs/>
          <w:sz w:val="18"/>
          <w:szCs w:val="18"/>
        </w:rPr>
        <w:t xml:space="preserve"> </w:t>
      </w:r>
      <w:r w:rsidR="00F61CF5" w:rsidRPr="0087223A">
        <w:rPr>
          <w:rFonts w:ascii="Verdana" w:hAnsi="Verdana"/>
          <w:sz w:val="18"/>
          <w:szCs w:val="18"/>
        </w:rPr>
        <w:t xml:space="preserve">and Youth Representative </w:t>
      </w:r>
      <w:r w:rsidR="00F61CF5" w:rsidRPr="0087223A">
        <w:rPr>
          <w:rFonts w:ascii="Verdana" w:hAnsi="Verdana"/>
          <w:bCs/>
          <w:sz w:val="18"/>
          <w:szCs w:val="18"/>
        </w:rPr>
        <w:t>Chloe-</w:t>
      </w:r>
      <w:r w:rsidR="00F61CF5" w:rsidRPr="0087223A">
        <w:rPr>
          <w:rFonts w:ascii="Verdana" w:hAnsi="Verdana"/>
          <w:sz w:val="18"/>
          <w:szCs w:val="18"/>
        </w:rPr>
        <w:t>Marie Tapper</w:t>
      </w:r>
      <w:r w:rsidR="004A4F0C" w:rsidRPr="00EE0DD2">
        <w:rPr>
          <w:rFonts w:ascii="Verdana" w:hAnsi="Verdana"/>
          <w:bCs/>
          <w:sz w:val="18"/>
          <w:szCs w:val="18"/>
        </w:rPr>
        <w:br/>
      </w:r>
      <w:bookmarkEnd w:id="0"/>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175"/>
      </w:tblGrid>
      <w:tr w:rsidR="00121CC2" w:rsidRPr="00127174" w14:paraId="52086B7F" w14:textId="77777777" w:rsidTr="00B06EB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797"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175"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166704">
        <w:trPr>
          <w:trHeight w:val="440"/>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7" w:type="dxa"/>
            <w:shd w:val="clear" w:color="auto" w:fill="auto"/>
          </w:tcPr>
          <w:p w14:paraId="00C81C56" w14:textId="2C3113B5" w:rsidR="00121CC2" w:rsidRDefault="00121CC2" w:rsidP="00A53378">
            <w:pPr>
              <w:pStyle w:val="Indent070"/>
              <w:spacing w:after="0"/>
              <w:ind w:left="0"/>
              <w:rPr>
                <w:b/>
                <w:sz w:val="18"/>
                <w:szCs w:val="18"/>
              </w:rPr>
            </w:pPr>
            <w:r>
              <w:rPr>
                <w:b/>
                <w:sz w:val="18"/>
                <w:szCs w:val="18"/>
              </w:rPr>
              <w:t>Apologies for Absence</w:t>
            </w:r>
            <w:r w:rsidR="004A662C">
              <w:rPr>
                <w:b/>
                <w:sz w:val="18"/>
                <w:szCs w:val="18"/>
              </w:rPr>
              <w:t>.</w:t>
            </w:r>
          </w:p>
          <w:p w14:paraId="09A94E30" w14:textId="0CD2D148"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175" w:type="dxa"/>
            <w:shd w:val="clear" w:color="auto" w:fill="auto"/>
          </w:tcPr>
          <w:p w14:paraId="3F293C43" w14:textId="77777777" w:rsidR="00121CC2" w:rsidRPr="00127174" w:rsidRDefault="00121CC2" w:rsidP="004D7BFE">
            <w:pPr>
              <w:pStyle w:val="Indent070"/>
              <w:spacing w:after="0"/>
              <w:ind w:left="0"/>
              <w:rPr>
                <w:sz w:val="18"/>
                <w:szCs w:val="18"/>
              </w:rPr>
            </w:pPr>
          </w:p>
        </w:tc>
      </w:tr>
      <w:bookmarkEnd w:id="1"/>
      <w:tr w:rsidR="00F00B4F" w:rsidRPr="00127174" w14:paraId="34A07EDC" w14:textId="77777777" w:rsidTr="007872DE">
        <w:trPr>
          <w:trHeight w:val="1351"/>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7" w:type="dxa"/>
            <w:shd w:val="clear" w:color="auto" w:fill="auto"/>
          </w:tcPr>
          <w:p w14:paraId="1664F096" w14:textId="71CDC9BD" w:rsidR="00860BB4" w:rsidRPr="003B6843" w:rsidRDefault="00F00B4F" w:rsidP="00F00B4F">
            <w:pPr>
              <w:pStyle w:val="Indent070"/>
              <w:spacing w:after="0"/>
              <w:ind w:left="0"/>
              <w:rPr>
                <w:b/>
                <w:sz w:val="18"/>
                <w:szCs w:val="18"/>
              </w:rPr>
            </w:pPr>
            <w:r w:rsidRPr="003B6843">
              <w:rPr>
                <w:b/>
                <w:sz w:val="18"/>
                <w:szCs w:val="18"/>
              </w:rPr>
              <w:t>Declarations of Interest</w:t>
            </w:r>
            <w:r w:rsidR="004A662C">
              <w:rPr>
                <w:b/>
                <w:sz w:val="18"/>
                <w:szCs w:val="18"/>
              </w:rPr>
              <w:t>.</w:t>
            </w:r>
          </w:p>
          <w:p w14:paraId="4B10F07F" w14:textId="349B5AB0" w:rsidR="00F00B4F" w:rsidRPr="003B6843" w:rsidRDefault="00860BB4" w:rsidP="00F00B4F">
            <w:pPr>
              <w:pStyle w:val="Indent070"/>
              <w:spacing w:after="0"/>
              <w:ind w:left="0"/>
              <w:rPr>
                <w:b/>
                <w:sz w:val="18"/>
                <w:szCs w:val="18"/>
              </w:rPr>
            </w:pPr>
            <w:r w:rsidRPr="003B6843">
              <w:rPr>
                <w:bCs/>
                <w:sz w:val="18"/>
                <w:szCs w:val="18"/>
              </w:rPr>
              <w:t xml:space="preserve">The </w:t>
            </w:r>
            <w:r w:rsidR="00580137" w:rsidRPr="003B6843">
              <w:rPr>
                <w:bCs/>
                <w:sz w:val="18"/>
                <w:szCs w:val="18"/>
              </w:rPr>
              <w:t>C</w:t>
            </w:r>
            <w:r w:rsidR="00580137" w:rsidRPr="003B6843">
              <w:rPr>
                <w:sz w:val="18"/>
                <w:szCs w:val="18"/>
              </w:rPr>
              <w:t>hair</w:t>
            </w:r>
            <w:r w:rsidR="0078472D" w:rsidRPr="003B6843">
              <w:rPr>
                <w:sz w:val="18"/>
                <w:szCs w:val="18"/>
              </w:rPr>
              <w:t xml:space="preserve"> </w:t>
            </w:r>
            <w:r w:rsidR="004A4F0C" w:rsidRPr="003B6843">
              <w:rPr>
                <w:sz w:val="18"/>
                <w:szCs w:val="18"/>
              </w:rPr>
              <w:t xml:space="preserve">commenced by </w:t>
            </w:r>
            <w:r w:rsidR="0078472D" w:rsidRPr="003B6843">
              <w:rPr>
                <w:sz w:val="18"/>
                <w:szCs w:val="18"/>
              </w:rPr>
              <w:t>ask</w:t>
            </w:r>
            <w:r w:rsidR="004A4F0C" w:rsidRPr="003B6843">
              <w:rPr>
                <w:sz w:val="18"/>
                <w:szCs w:val="18"/>
              </w:rPr>
              <w:t>ing</w:t>
            </w:r>
            <w:r w:rsidR="0078472D" w:rsidRPr="003B6843">
              <w:rPr>
                <w:sz w:val="18"/>
                <w:szCs w:val="18"/>
              </w:rPr>
              <w:t xml:space="preserve"> </w:t>
            </w:r>
            <w:r w:rsidR="00640DD1" w:rsidRPr="003B6843">
              <w:rPr>
                <w:sz w:val="18"/>
                <w:szCs w:val="18"/>
              </w:rPr>
              <w:t xml:space="preserve">the </w:t>
            </w:r>
            <w:r w:rsidR="0078472D" w:rsidRPr="003B6843">
              <w:rPr>
                <w:sz w:val="18"/>
                <w:szCs w:val="18"/>
              </w:rPr>
              <w:t xml:space="preserve">members present whether they had any declarations of </w:t>
            </w:r>
            <w:r w:rsidR="009A1CA9" w:rsidRPr="003B6843">
              <w:rPr>
                <w:sz w:val="18"/>
                <w:szCs w:val="18"/>
              </w:rPr>
              <w:t>‘</w:t>
            </w:r>
            <w:r w:rsidR="0078472D" w:rsidRPr="003B6843">
              <w:rPr>
                <w:sz w:val="18"/>
                <w:szCs w:val="18"/>
              </w:rPr>
              <w:t>interest</w:t>
            </w:r>
            <w:r w:rsidR="009A1CA9" w:rsidRPr="003B6843">
              <w:rPr>
                <w:sz w:val="18"/>
                <w:szCs w:val="18"/>
              </w:rPr>
              <w:t>’</w:t>
            </w:r>
            <w:r w:rsidR="0078472D" w:rsidRPr="003B6843">
              <w:rPr>
                <w:sz w:val="18"/>
                <w:szCs w:val="18"/>
              </w:rPr>
              <w:t xml:space="preserve"> to make</w:t>
            </w:r>
            <w:r w:rsidR="007C3AB5" w:rsidRPr="003B6843">
              <w:rPr>
                <w:sz w:val="18"/>
                <w:szCs w:val="18"/>
              </w:rPr>
              <w:t xml:space="preserve">, </w:t>
            </w:r>
            <w:r w:rsidR="00601C6F" w:rsidRPr="003B6843">
              <w:rPr>
                <w:sz w:val="18"/>
                <w:szCs w:val="18"/>
              </w:rPr>
              <w:t>which</w:t>
            </w:r>
            <w:r w:rsidR="007C3AB5" w:rsidRPr="003B6843">
              <w:rPr>
                <w:sz w:val="18"/>
                <w:szCs w:val="18"/>
              </w:rPr>
              <w:t xml:space="preserve"> includes previous declarations already made</w:t>
            </w:r>
            <w:r w:rsidR="0078472D" w:rsidRPr="003B6843">
              <w:rPr>
                <w:sz w:val="18"/>
                <w:szCs w:val="18"/>
              </w:rPr>
              <w:t>.</w:t>
            </w:r>
            <w:r w:rsidR="0082270B" w:rsidRPr="003B6843">
              <w:rPr>
                <w:sz w:val="18"/>
                <w:szCs w:val="18"/>
              </w:rPr>
              <w:t xml:space="preserve"> </w:t>
            </w:r>
            <w:r w:rsidR="0078472D" w:rsidRPr="003B6843">
              <w:rPr>
                <w:sz w:val="18"/>
                <w:szCs w:val="18"/>
              </w:rPr>
              <w:t>The Chair reminded</w:t>
            </w:r>
            <w:r w:rsidR="00ED1D1D" w:rsidRPr="003B6843">
              <w:rPr>
                <w:sz w:val="18"/>
                <w:szCs w:val="18"/>
              </w:rPr>
              <w:t xml:space="preserve"> members</w:t>
            </w:r>
            <w:r w:rsidR="0078472D" w:rsidRPr="003B6843">
              <w:rPr>
                <w:sz w:val="18"/>
                <w:szCs w:val="18"/>
              </w:rPr>
              <w:t xml:space="preserve"> that they should notify the meeting of any additional interests which became apparent during the progress of the meeting. </w:t>
            </w:r>
            <w:r w:rsidR="008E3F6C" w:rsidRPr="003B6843">
              <w:rPr>
                <w:sz w:val="18"/>
                <w:szCs w:val="18"/>
              </w:rPr>
              <w:t xml:space="preserve"> </w:t>
            </w:r>
            <w:r w:rsidR="004A4F0C" w:rsidRPr="003B6843">
              <w:rPr>
                <w:sz w:val="18"/>
                <w:szCs w:val="18"/>
              </w:rPr>
              <w:t>No interests were forthcoming.</w:t>
            </w:r>
          </w:p>
        </w:tc>
        <w:tc>
          <w:tcPr>
            <w:tcW w:w="1175"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224416BC" w14:textId="2928E0FF" w:rsidR="00A90E61" w:rsidRDefault="00A90E61" w:rsidP="004D7BFE">
            <w:pPr>
              <w:pStyle w:val="Indent070"/>
              <w:spacing w:after="0"/>
              <w:ind w:left="0"/>
              <w:rPr>
                <w:sz w:val="18"/>
                <w:szCs w:val="18"/>
              </w:rPr>
            </w:pPr>
          </w:p>
          <w:p w14:paraId="313FB930" w14:textId="77777777" w:rsidR="00A90E61" w:rsidRDefault="00A90E61" w:rsidP="004D7BFE">
            <w:pPr>
              <w:pStyle w:val="Indent070"/>
              <w:spacing w:after="0"/>
              <w:ind w:left="0"/>
              <w:rPr>
                <w:sz w:val="18"/>
                <w:szCs w:val="18"/>
              </w:rPr>
            </w:pPr>
          </w:p>
          <w:p w14:paraId="313B1FC7" w14:textId="77777777" w:rsidR="004D4DE3" w:rsidRDefault="004D4DE3"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7872DE">
        <w:trPr>
          <w:trHeight w:val="549"/>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7" w:type="dxa"/>
            <w:shd w:val="clear" w:color="auto" w:fill="auto"/>
          </w:tcPr>
          <w:p w14:paraId="40500006" w14:textId="7EC14055" w:rsidR="00F00B4F" w:rsidRPr="00FD007C" w:rsidRDefault="00F00B4F" w:rsidP="00F00B4F">
            <w:pPr>
              <w:pStyle w:val="Indent070"/>
              <w:spacing w:after="0"/>
              <w:ind w:left="0"/>
              <w:rPr>
                <w:sz w:val="18"/>
                <w:szCs w:val="18"/>
              </w:rPr>
            </w:pPr>
            <w:r w:rsidRPr="00FD007C">
              <w:rPr>
                <w:b/>
                <w:sz w:val="18"/>
                <w:szCs w:val="18"/>
              </w:rPr>
              <w:t>Chairman’s Remarks</w:t>
            </w:r>
            <w:r w:rsidR="004A662C">
              <w:rPr>
                <w:b/>
                <w:sz w:val="18"/>
                <w:szCs w:val="18"/>
              </w:rPr>
              <w:t>.</w:t>
            </w:r>
          </w:p>
          <w:p w14:paraId="5E1044B0" w14:textId="7279F548" w:rsidR="00450B3B" w:rsidRPr="00480934" w:rsidRDefault="00F00B4F" w:rsidP="00F00B4F">
            <w:pPr>
              <w:pStyle w:val="Indent070"/>
              <w:spacing w:after="0"/>
              <w:ind w:left="0"/>
              <w:rPr>
                <w:sz w:val="18"/>
                <w:szCs w:val="18"/>
              </w:rPr>
            </w:pPr>
            <w:r w:rsidRPr="00313873">
              <w:rPr>
                <w:sz w:val="18"/>
                <w:szCs w:val="18"/>
              </w:rPr>
              <w:t xml:space="preserve">The </w:t>
            </w:r>
            <w:r w:rsidR="00580137">
              <w:rPr>
                <w:sz w:val="18"/>
                <w:szCs w:val="18"/>
              </w:rPr>
              <w:t>C</w:t>
            </w:r>
            <w:r w:rsidRPr="00313873">
              <w:rPr>
                <w:sz w:val="18"/>
                <w:szCs w:val="18"/>
              </w:rPr>
              <w:t xml:space="preserve">hair welcomed </w:t>
            </w:r>
            <w:r w:rsidR="00480934">
              <w:rPr>
                <w:sz w:val="18"/>
                <w:szCs w:val="18"/>
              </w:rPr>
              <w:t>everyone</w:t>
            </w:r>
            <w:r w:rsidR="00547F02" w:rsidRPr="00313873">
              <w:rPr>
                <w:sz w:val="18"/>
                <w:szCs w:val="18"/>
              </w:rPr>
              <w:t xml:space="preserve"> to the meeting</w:t>
            </w:r>
            <w:r w:rsidR="007872DE">
              <w:rPr>
                <w:sz w:val="18"/>
                <w:szCs w:val="18"/>
              </w:rPr>
              <w:t>.</w:t>
            </w:r>
          </w:p>
        </w:tc>
        <w:tc>
          <w:tcPr>
            <w:tcW w:w="1175"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FC2415">
        <w:trPr>
          <w:trHeight w:val="2116"/>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797" w:type="dxa"/>
            <w:shd w:val="clear" w:color="auto" w:fill="auto"/>
          </w:tcPr>
          <w:p w14:paraId="79839A6C" w14:textId="56CDF3A4" w:rsidR="00A85818" w:rsidRPr="008D5A33" w:rsidRDefault="00A85818" w:rsidP="00223E6D">
            <w:pPr>
              <w:rPr>
                <w:rFonts w:ascii="Verdana" w:hAnsi="Verdana"/>
                <w:b/>
                <w:bCs/>
                <w:sz w:val="18"/>
                <w:szCs w:val="18"/>
              </w:rPr>
            </w:pPr>
            <w:r w:rsidRPr="008D5A33">
              <w:rPr>
                <w:rFonts w:ascii="Verdana" w:hAnsi="Verdana"/>
                <w:b/>
                <w:bCs/>
                <w:sz w:val="18"/>
                <w:szCs w:val="18"/>
              </w:rPr>
              <w:t xml:space="preserve">Approval of minutes of the Council meeting held </w:t>
            </w:r>
            <w:r w:rsidR="00BA791D" w:rsidRPr="008D5A33">
              <w:rPr>
                <w:rFonts w:ascii="Verdana" w:hAnsi="Verdana"/>
                <w:b/>
                <w:bCs/>
                <w:sz w:val="18"/>
                <w:szCs w:val="18"/>
              </w:rPr>
              <w:t xml:space="preserve">on </w:t>
            </w:r>
            <w:r w:rsidR="007872DE">
              <w:rPr>
                <w:rFonts w:ascii="Verdana" w:hAnsi="Verdana"/>
                <w:b/>
                <w:bCs/>
                <w:sz w:val="18"/>
                <w:szCs w:val="18"/>
              </w:rPr>
              <w:t>27</w:t>
            </w:r>
            <w:r w:rsidRPr="008D5A33">
              <w:rPr>
                <w:rFonts w:ascii="Verdana" w:hAnsi="Verdana"/>
                <w:b/>
                <w:bCs/>
                <w:sz w:val="18"/>
                <w:szCs w:val="18"/>
                <w:vertAlign w:val="superscript"/>
              </w:rPr>
              <w:t>th</w:t>
            </w:r>
            <w:r w:rsidRPr="008D5A33">
              <w:rPr>
                <w:rFonts w:ascii="Verdana" w:hAnsi="Verdana"/>
                <w:b/>
                <w:bCs/>
                <w:sz w:val="18"/>
                <w:szCs w:val="18"/>
              </w:rPr>
              <w:t xml:space="preserve"> </w:t>
            </w:r>
            <w:r w:rsidR="007872DE">
              <w:rPr>
                <w:rFonts w:ascii="Verdana" w:hAnsi="Verdana"/>
                <w:b/>
                <w:bCs/>
                <w:sz w:val="18"/>
                <w:szCs w:val="18"/>
              </w:rPr>
              <w:t>September</w:t>
            </w:r>
            <w:r w:rsidRPr="008D5A33">
              <w:rPr>
                <w:rFonts w:ascii="Verdana" w:hAnsi="Verdana"/>
                <w:b/>
                <w:bCs/>
                <w:sz w:val="18"/>
                <w:szCs w:val="18"/>
              </w:rPr>
              <w:t xml:space="preserve"> 2022</w:t>
            </w:r>
            <w:r w:rsidR="004A662C">
              <w:rPr>
                <w:rFonts w:ascii="Verdana" w:hAnsi="Verdana"/>
                <w:b/>
                <w:bCs/>
                <w:sz w:val="18"/>
                <w:szCs w:val="18"/>
              </w:rPr>
              <w:t>.</w:t>
            </w:r>
            <w:r w:rsidRPr="008D5A33">
              <w:rPr>
                <w:rFonts w:ascii="Verdana" w:hAnsi="Verdana"/>
                <w:b/>
                <w:bCs/>
                <w:sz w:val="18"/>
                <w:szCs w:val="18"/>
              </w:rPr>
              <w:br/>
            </w:r>
            <w:r w:rsidR="0084451C">
              <w:rPr>
                <w:rFonts w:ascii="Verdana" w:hAnsi="Verdana"/>
                <w:sz w:val="18"/>
                <w:szCs w:val="18"/>
              </w:rPr>
              <w:t xml:space="preserve">The last line under item 5 should read, ‘there were no other </w:t>
            </w:r>
            <w:r w:rsidR="0084451C" w:rsidRPr="0084451C">
              <w:rPr>
                <w:rFonts w:ascii="Verdana" w:hAnsi="Verdana"/>
                <w:b/>
                <w:bCs/>
                <w:sz w:val="18"/>
                <w:szCs w:val="18"/>
              </w:rPr>
              <w:t>matters</w:t>
            </w:r>
            <w:r w:rsidR="0084451C">
              <w:rPr>
                <w:rFonts w:ascii="Verdana" w:hAnsi="Verdana"/>
                <w:sz w:val="18"/>
                <w:szCs w:val="18"/>
              </w:rPr>
              <w:t xml:space="preserve"> arising (no</w:t>
            </w:r>
            <w:r w:rsidR="004D2E73">
              <w:rPr>
                <w:rFonts w:ascii="Verdana" w:hAnsi="Verdana"/>
                <w:sz w:val="18"/>
                <w:szCs w:val="18"/>
              </w:rPr>
              <w:t>t</w:t>
            </w:r>
            <w:r w:rsidR="0084451C">
              <w:rPr>
                <w:rFonts w:ascii="Verdana" w:hAnsi="Verdana"/>
                <w:sz w:val="18"/>
                <w:szCs w:val="18"/>
              </w:rPr>
              <w:t xml:space="preserve"> </w:t>
            </w:r>
            <w:r w:rsidR="004D2E73" w:rsidRPr="004D2E73">
              <w:rPr>
                <w:rFonts w:ascii="Verdana" w:hAnsi="Verdana"/>
                <w:b/>
                <w:bCs/>
                <w:sz w:val="18"/>
                <w:szCs w:val="18"/>
              </w:rPr>
              <w:t>maintenance</w:t>
            </w:r>
            <w:r w:rsidR="0084451C">
              <w:rPr>
                <w:rFonts w:ascii="Verdana" w:hAnsi="Verdana"/>
                <w:sz w:val="18"/>
                <w:szCs w:val="18"/>
              </w:rPr>
              <w:t xml:space="preserve">).  </w:t>
            </w:r>
            <w:r w:rsidR="004D2E73">
              <w:rPr>
                <w:rFonts w:ascii="Verdana" w:hAnsi="Verdana"/>
                <w:sz w:val="18"/>
                <w:szCs w:val="18"/>
              </w:rPr>
              <w:t xml:space="preserve">The Clerk corrected this.  </w:t>
            </w:r>
            <w:r w:rsidR="00F61CF5">
              <w:rPr>
                <w:rFonts w:ascii="Verdana" w:hAnsi="Verdana"/>
                <w:sz w:val="18"/>
                <w:szCs w:val="18"/>
              </w:rPr>
              <w:t xml:space="preserve">Councillor Dodd also asked that the reason for absence for himself and Councillors Butler, Morrey and Robins reflect their appointment to the Community Centre Management </w:t>
            </w:r>
            <w:r w:rsidR="00C24621">
              <w:rPr>
                <w:rFonts w:ascii="Verdana" w:hAnsi="Verdana"/>
                <w:sz w:val="18"/>
                <w:szCs w:val="18"/>
              </w:rPr>
              <w:t>C</w:t>
            </w:r>
            <w:r w:rsidR="00F61CF5">
              <w:rPr>
                <w:rFonts w:ascii="Verdana" w:hAnsi="Verdana"/>
                <w:sz w:val="18"/>
                <w:szCs w:val="18"/>
              </w:rPr>
              <w:t>ommittee by the Community Co</w:t>
            </w:r>
            <w:r w:rsidR="00F61CF5" w:rsidRPr="00FC2415">
              <w:rPr>
                <w:rFonts w:ascii="Verdana" w:hAnsi="Verdana"/>
                <w:sz w:val="18"/>
                <w:szCs w:val="18"/>
              </w:rPr>
              <w:t xml:space="preserve">uncil. </w:t>
            </w:r>
            <w:r w:rsidRPr="00FC2415">
              <w:rPr>
                <w:rFonts w:ascii="Verdana" w:hAnsi="Verdana"/>
                <w:sz w:val="18"/>
                <w:szCs w:val="18"/>
              </w:rPr>
              <w:t xml:space="preserve">The minutes were </w:t>
            </w:r>
            <w:r w:rsidR="00F61CF5" w:rsidRPr="00FC2415">
              <w:rPr>
                <w:rFonts w:ascii="Verdana" w:hAnsi="Verdana"/>
                <w:sz w:val="18"/>
                <w:szCs w:val="18"/>
              </w:rPr>
              <w:t xml:space="preserve">then </w:t>
            </w:r>
            <w:r w:rsidRPr="00FC2415">
              <w:rPr>
                <w:rFonts w:ascii="Verdana" w:hAnsi="Verdana"/>
                <w:sz w:val="18"/>
                <w:szCs w:val="18"/>
              </w:rPr>
              <w:t xml:space="preserve">proposed as a true and correct record by Councillor </w:t>
            </w:r>
            <w:r w:rsidR="00F61CF5" w:rsidRPr="00FC2415">
              <w:rPr>
                <w:rFonts w:ascii="Verdana" w:hAnsi="Verdana"/>
                <w:sz w:val="18"/>
                <w:szCs w:val="18"/>
              </w:rPr>
              <w:t xml:space="preserve">Barnes </w:t>
            </w:r>
            <w:r w:rsidR="00F61CF5">
              <w:rPr>
                <w:rFonts w:ascii="Verdana" w:hAnsi="Verdana"/>
                <w:sz w:val="18"/>
                <w:szCs w:val="18"/>
              </w:rPr>
              <w:t>and</w:t>
            </w:r>
            <w:r w:rsidRPr="008D5A33">
              <w:rPr>
                <w:rFonts w:ascii="Verdana" w:hAnsi="Verdana"/>
                <w:sz w:val="18"/>
                <w:szCs w:val="18"/>
              </w:rPr>
              <w:t xml:space="preserve"> seconded by Councillor </w:t>
            </w:r>
            <w:r w:rsidR="00FC2415" w:rsidRPr="00FC2415">
              <w:rPr>
                <w:rFonts w:ascii="Verdana" w:hAnsi="Verdana"/>
                <w:sz w:val="18"/>
                <w:szCs w:val="18"/>
              </w:rPr>
              <w:t>Chandler</w:t>
            </w:r>
            <w:r w:rsidR="00F61CF5" w:rsidRPr="00FC2415">
              <w:rPr>
                <w:rFonts w:ascii="Verdana" w:hAnsi="Verdana"/>
                <w:sz w:val="18"/>
                <w:szCs w:val="18"/>
              </w:rPr>
              <w:t>.  However, as there were no other Councillors present from the previous meeting</w:t>
            </w:r>
            <w:r w:rsidR="00FC2415" w:rsidRPr="00FC2415">
              <w:rPr>
                <w:rFonts w:ascii="Verdana" w:hAnsi="Verdana"/>
                <w:sz w:val="18"/>
                <w:szCs w:val="18"/>
              </w:rPr>
              <w:t>, a quorate vote could not be obtained, and so</w:t>
            </w:r>
            <w:r w:rsidR="00F61CF5" w:rsidRPr="00FC2415">
              <w:rPr>
                <w:rFonts w:ascii="Verdana" w:hAnsi="Verdana"/>
                <w:sz w:val="18"/>
                <w:szCs w:val="18"/>
              </w:rPr>
              <w:t xml:space="preserve"> the minutes were taken as read</w:t>
            </w:r>
            <w:r w:rsidR="00F61CF5" w:rsidRPr="003B1F14">
              <w:rPr>
                <w:rFonts w:ascii="Verdana" w:hAnsi="Verdana"/>
                <w:sz w:val="18"/>
                <w:szCs w:val="18"/>
              </w:rPr>
              <w:t>.</w:t>
            </w:r>
          </w:p>
        </w:tc>
        <w:tc>
          <w:tcPr>
            <w:tcW w:w="1175" w:type="dxa"/>
            <w:shd w:val="clear" w:color="auto" w:fill="auto"/>
          </w:tcPr>
          <w:p w14:paraId="47619EB0" w14:textId="471F3CF9" w:rsidR="00223E6D" w:rsidRDefault="00223E6D" w:rsidP="00A85818">
            <w:pPr>
              <w:pStyle w:val="Indent070"/>
              <w:spacing w:after="0"/>
              <w:ind w:left="0"/>
              <w:rPr>
                <w:sz w:val="18"/>
                <w:szCs w:val="18"/>
              </w:rPr>
            </w:pPr>
          </w:p>
          <w:p w14:paraId="23B1DE46" w14:textId="4F55EDE9" w:rsidR="004D2E73" w:rsidRDefault="004D2E73" w:rsidP="00A85818">
            <w:pPr>
              <w:pStyle w:val="Indent070"/>
              <w:spacing w:after="0"/>
              <w:ind w:left="0"/>
              <w:rPr>
                <w:sz w:val="18"/>
                <w:szCs w:val="18"/>
              </w:rPr>
            </w:pPr>
          </w:p>
          <w:p w14:paraId="2E94DCBC" w14:textId="1FE4F104" w:rsidR="00FC2415" w:rsidRDefault="00FC2415" w:rsidP="00A85818">
            <w:pPr>
              <w:pStyle w:val="Indent070"/>
              <w:spacing w:after="0"/>
              <w:ind w:left="0"/>
              <w:rPr>
                <w:sz w:val="18"/>
                <w:szCs w:val="18"/>
              </w:rPr>
            </w:pPr>
          </w:p>
          <w:p w14:paraId="2CFEDC54" w14:textId="48574CFF" w:rsidR="00FC2415" w:rsidRDefault="00FC2415" w:rsidP="00A85818">
            <w:pPr>
              <w:pStyle w:val="Indent070"/>
              <w:spacing w:after="0"/>
              <w:ind w:left="0"/>
              <w:rPr>
                <w:sz w:val="18"/>
                <w:szCs w:val="18"/>
              </w:rPr>
            </w:pPr>
          </w:p>
          <w:p w14:paraId="58319B3E" w14:textId="021D73BE" w:rsidR="00FC2415" w:rsidRDefault="00FC2415" w:rsidP="00A85818">
            <w:pPr>
              <w:pStyle w:val="Indent070"/>
              <w:spacing w:after="0"/>
              <w:ind w:left="0"/>
              <w:rPr>
                <w:sz w:val="18"/>
                <w:szCs w:val="18"/>
              </w:rPr>
            </w:pPr>
          </w:p>
          <w:p w14:paraId="3EEDE7D0" w14:textId="47E2DB59" w:rsidR="00FC2415" w:rsidRDefault="00FC2415" w:rsidP="00A85818">
            <w:pPr>
              <w:pStyle w:val="Indent070"/>
              <w:spacing w:after="0"/>
              <w:ind w:left="0"/>
              <w:rPr>
                <w:sz w:val="18"/>
                <w:szCs w:val="18"/>
              </w:rPr>
            </w:pPr>
          </w:p>
          <w:p w14:paraId="6505CC6E" w14:textId="77777777" w:rsidR="00FC2415" w:rsidRDefault="00FC2415" w:rsidP="00A85818">
            <w:pPr>
              <w:pStyle w:val="Indent070"/>
              <w:spacing w:after="0"/>
              <w:ind w:left="0"/>
              <w:rPr>
                <w:sz w:val="18"/>
                <w:szCs w:val="18"/>
              </w:rPr>
            </w:pPr>
          </w:p>
          <w:p w14:paraId="1D09832F" w14:textId="77777777" w:rsidR="00176808" w:rsidRDefault="00176808" w:rsidP="00A85818">
            <w:pPr>
              <w:pStyle w:val="Indent070"/>
              <w:spacing w:after="0"/>
              <w:ind w:left="0"/>
              <w:rPr>
                <w:sz w:val="18"/>
                <w:szCs w:val="18"/>
              </w:rPr>
            </w:pPr>
          </w:p>
          <w:p w14:paraId="48C826AE" w14:textId="2F5CFAAD" w:rsidR="00223E6D" w:rsidRDefault="00223E6D" w:rsidP="00A85818">
            <w:pPr>
              <w:pStyle w:val="Indent070"/>
              <w:spacing w:after="0"/>
              <w:ind w:left="0"/>
              <w:rPr>
                <w:sz w:val="18"/>
                <w:szCs w:val="18"/>
              </w:rPr>
            </w:pPr>
            <w:r>
              <w:rPr>
                <w:sz w:val="18"/>
                <w:szCs w:val="18"/>
              </w:rPr>
              <w:t>Clerk</w:t>
            </w:r>
          </w:p>
        </w:tc>
      </w:tr>
      <w:tr w:rsidR="00A85818" w14:paraId="3484CEB5" w14:textId="77777777" w:rsidTr="00110528">
        <w:trPr>
          <w:trHeight w:val="461"/>
        </w:trPr>
        <w:tc>
          <w:tcPr>
            <w:tcW w:w="567" w:type="dxa"/>
            <w:shd w:val="clear" w:color="auto" w:fill="auto"/>
          </w:tcPr>
          <w:p w14:paraId="33E84C83" w14:textId="7266896A" w:rsidR="00A85818" w:rsidRDefault="00141CDF" w:rsidP="00A85818">
            <w:pPr>
              <w:pStyle w:val="Indent070"/>
              <w:spacing w:after="0"/>
              <w:ind w:left="0"/>
              <w:jc w:val="center"/>
              <w:rPr>
                <w:sz w:val="18"/>
                <w:szCs w:val="18"/>
              </w:rPr>
            </w:pPr>
            <w:r>
              <w:rPr>
                <w:sz w:val="18"/>
                <w:szCs w:val="18"/>
              </w:rPr>
              <w:t>5</w:t>
            </w:r>
          </w:p>
        </w:tc>
        <w:tc>
          <w:tcPr>
            <w:tcW w:w="7797" w:type="dxa"/>
            <w:shd w:val="clear" w:color="auto" w:fill="auto"/>
          </w:tcPr>
          <w:p w14:paraId="07501381" w14:textId="3608B0AC" w:rsidR="00A85818" w:rsidRPr="007D4F5A" w:rsidRDefault="00A85818" w:rsidP="00A85818">
            <w:pPr>
              <w:pStyle w:val="Indent070"/>
              <w:tabs>
                <w:tab w:val="clear" w:pos="2835"/>
              </w:tabs>
              <w:spacing w:after="0"/>
              <w:ind w:left="0"/>
              <w:rPr>
                <w:b/>
                <w:bCs/>
                <w:sz w:val="18"/>
                <w:szCs w:val="18"/>
              </w:rPr>
            </w:pPr>
            <w:r w:rsidRPr="007D4F5A">
              <w:rPr>
                <w:b/>
                <w:bCs/>
                <w:sz w:val="18"/>
                <w:szCs w:val="18"/>
              </w:rPr>
              <w:t>Matters Arising</w:t>
            </w:r>
            <w:r w:rsidR="004A662C">
              <w:rPr>
                <w:b/>
                <w:bCs/>
                <w:sz w:val="18"/>
                <w:szCs w:val="18"/>
              </w:rPr>
              <w:t>.</w:t>
            </w:r>
          </w:p>
          <w:p w14:paraId="3EDA9CA6" w14:textId="38FBD15E" w:rsidR="00A85818" w:rsidRPr="007872DE" w:rsidRDefault="002F29F1" w:rsidP="007872DE">
            <w:pPr>
              <w:pStyle w:val="Indent070"/>
              <w:numPr>
                <w:ilvl w:val="0"/>
                <w:numId w:val="6"/>
              </w:numPr>
              <w:rPr>
                <w:sz w:val="18"/>
                <w:szCs w:val="18"/>
              </w:rPr>
            </w:pPr>
            <w:r>
              <w:rPr>
                <w:sz w:val="18"/>
                <w:szCs w:val="18"/>
              </w:rPr>
              <w:t xml:space="preserve">Item </w:t>
            </w:r>
            <w:r w:rsidR="007872DE">
              <w:rPr>
                <w:sz w:val="18"/>
                <w:szCs w:val="18"/>
              </w:rPr>
              <w:t>5</w:t>
            </w:r>
            <w:r>
              <w:rPr>
                <w:sz w:val="18"/>
                <w:szCs w:val="18"/>
              </w:rPr>
              <w:t>(</w:t>
            </w:r>
            <w:r w:rsidR="00D81194">
              <w:rPr>
                <w:sz w:val="18"/>
                <w:szCs w:val="18"/>
              </w:rPr>
              <w:t>i</w:t>
            </w:r>
            <w:r>
              <w:rPr>
                <w:sz w:val="18"/>
                <w:szCs w:val="18"/>
              </w:rPr>
              <w:t>i) – The f</w:t>
            </w:r>
            <w:r w:rsidR="007872DE">
              <w:rPr>
                <w:sz w:val="18"/>
                <w:szCs w:val="18"/>
              </w:rPr>
              <w:t xml:space="preserve">inal </w:t>
            </w:r>
            <w:r w:rsidR="00D01FC4" w:rsidRPr="007872DE">
              <w:rPr>
                <w:sz w:val="18"/>
                <w:szCs w:val="18"/>
              </w:rPr>
              <w:t xml:space="preserve">Conduct </w:t>
            </w:r>
            <w:r w:rsidR="007872DE">
              <w:rPr>
                <w:sz w:val="18"/>
                <w:szCs w:val="18"/>
              </w:rPr>
              <w:t>presentation</w:t>
            </w:r>
            <w:r w:rsidR="00D01FC4" w:rsidRPr="007872DE">
              <w:rPr>
                <w:sz w:val="18"/>
                <w:szCs w:val="18"/>
              </w:rPr>
              <w:t xml:space="preserve">, </w:t>
            </w:r>
            <w:r w:rsidR="00C060E5" w:rsidRPr="007872DE">
              <w:rPr>
                <w:sz w:val="18"/>
                <w:szCs w:val="18"/>
              </w:rPr>
              <w:t>organised</w:t>
            </w:r>
            <w:r w:rsidR="00D01FC4" w:rsidRPr="007872DE">
              <w:rPr>
                <w:sz w:val="18"/>
                <w:szCs w:val="18"/>
              </w:rPr>
              <w:t xml:space="preserve"> by MCC</w:t>
            </w:r>
            <w:r w:rsidR="00BD4C5A">
              <w:rPr>
                <w:sz w:val="18"/>
                <w:szCs w:val="18"/>
              </w:rPr>
              <w:t xml:space="preserve"> </w:t>
            </w:r>
            <w:r w:rsidR="00D01FC4" w:rsidRPr="007872DE">
              <w:rPr>
                <w:sz w:val="18"/>
                <w:szCs w:val="18"/>
              </w:rPr>
              <w:t xml:space="preserve">has now </w:t>
            </w:r>
            <w:r w:rsidR="007872DE">
              <w:rPr>
                <w:sz w:val="18"/>
                <w:szCs w:val="18"/>
              </w:rPr>
              <w:t xml:space="preserve">taken place with all members of Council having </w:t>
            </w:r>
            <w:r w:rsidR="00BD4C5A">
              <w:rPr>
                <w:sz w:val="18"/>
                <w:szCs w:val="18"/>
              </w:rPr>
              <w:t xml:space="preserve">now </w:t>
            </w:r>
            <w:r w:rsidR="007872DE">
              <w:rPr>
                <w:sz w:val="18"/>
                <w:szCs w:val="18"/>
              </w:rPr>
              <w:t xml:space="preserve">attended.  </w:t>
            </w:r>
          </w:p>
          <w:p w14:paraId="0520C0D5" w14:textId="6C7747A9" w:rsidR="002F29F1" w:rsidRPr="00D81194" w:rsidRDefault="002F29F1">
            <w:pPr>
              <w:pStyle w:val="Indent070"/>
              <w:numPr>
                <w:ilvl w:val="0"/>
                <w:numId w:val="6"/>
              </w:numPr>
              <w:rPr>
                <w:sz w:val="18"/>
                <w:szCs w:val="18"/>
              </w:rPr>
            </w:pPr>
            <w:r w:rsidRPr="00D81194">
              <w:rPr>
                <w:sz w:val="18"/>
                <w:szCs w:val="18"/>
              </w:rPr>
              <w:t xml:space="preserve">Item </w:t>
            </w:r>
            <w:r w:rsidR="00FF59DD">
              <w:rPr>
                <w:sz w:val="18"/>
                <w:szCs w:val="18"/>
              </w:rPr>
              <w:t>5</w:t>
            </w:r>
            <w:r w:rsidRPr="00D81194">
              <w:rPr>
                <w:sz w:val="18"/>
                <w:szCs w:val="18"/>
              </w:rPr>
              <w:t>(</w:t>
            </w:r>
            <w:r w:rsidR="00D81194" w:rsidRPr="00D81194">
              <w:rPr>
                <w:sz w:val="18"/>
                <w:szCs w:val="18"/>
              </w:rPr>
              <w:t>ii</w:t>
            </w:r>
            <w:r w:rsidRPr="00D81194">
              <w:rPr>
                <w:sz w:val="18"/>
                <w:szCs w:val="18"/>
              </w:rPr>
              <w:t xml:space="preserve">i) – </w:t>
            </w:r>
            <w:r w:rsidR="00D81194" w:rsidRPr="00D81194">
              <w:rPr>
                <w:sz w:val="18"/>
                <w:szCs w:val="18"/>
              </w:rPr>
              <w:t>Chloe</w:t>
            </w:r>
            <w:r w:rsidR="00FF59DD">
              <w:rPr>
                <w:sz w:val="18"/>
                <w:szCs w:val="18"/>
              </w:rPr>
              <w:t xml:space="preserve"> Tapper</w:t>
            </w:r>
            <w:r w:rsidR="00D81194" w:rsidRPr="00D81194">
              <w:rPr>
                <w:sz w:val="18"/>
                <w:szCs w:val="18"/>
              </w:rPr>
              <w:t xml:space="preserve"> </w:t>
            </w:r>
            <w:r w:rsidR="00FF59DD">
              <w:rPr>
                <w:sz w:val="18"/>
                <w:szCs w:val="18"/>
              </w:rPr>
              <w:t>(</w:t>
            </w:r>
            <w:r w:rsidR="00D81194" w:rsidRPr="00D81194">
              <w:rPr>
                <w:sz w:val="18"/>
                <w:szCs w:val="18"/>
              </w:rPr>
              <w:t>Youth Representative</w:t>
            </w:r>
            <w:r w:rsidR="00FF59DD">
              <w:rPr>
                <w:sz w:val="18"/>
                <w:szCs w:val="18"/>
              </w:rPr>
              <w:t>)</w:t>
            </w:r>
            <w:r w:rsidR="00C060E5">
              <w:rPr>
                <w:sz w:val="18"/>
                <w:szCs w:val="18"/>
              </w:rPr>
              <w:t>,</w:t>
            </w:r>
            <w:r w:rsidR="00D81194" w:rsidRPr="00D81194">
              <w:rPr>
                <w:sz w:val="18"/>
                <w:szCs w:val="18"/>
              </w:rPr>
              <w:t xml:space="preserve"> </w:t>
            </w:r>
            <w:r w:rsidR="00FF59DD">
              <w:rPr>
                <w:sz w:val="18"/>
                <w:szCs w:val="18"/>
              </w:rPr>
              <w:t xml:space="preserve">has now submitted </w:t>
            </w:r>
            <w:r w:rsidR="00D81194" w:rsidRPr="00D81194">
              <w:rPr>
                <w:sz w:val="18"/>
                <w:szCs w:val="18"/>
              </w:rPr>
              <w:t>h</w:t>
            </w:r>
            <w:r w:rsidR="00FF59DD">
              <w:rPr>
                <w:sz w:val="18"/>
                <w:szCs w:val="18"/>
              </w:rPr>
              <w:t>er</w:t>
            </w:r>
            <w:r w:rsidR="00D81194" w:rsidRPr="00D81194">
              <w:rPr>
                <w:sz w:val="18"/>
                <w:szCs w:val="18"/>
              </w:rPr>
              <w:t xml:space="preserve"> declaration of ‘interests’. </w:t>
            </w:r>
          </w:p>
          <w:p w14:paraId="6DBAD39F" w14:textId="5ACF0C13" w:rsidR="008D5A33" w:rsidRDefault="00A6717C" w:rsidP="008D5A33">
            <w:pPr>
              <w:pStyle w:val="Indent070"/>
              <w:numPr>
                <w:ilvl w:val="0"/>
                <w:numId w:val="6"/>
              </w:numPr>
              <w:rPr>
                <w:sz w:val="18"/>
                <w:szCs w:val="18"/>
              </w:rPr>
            </w:pPr>
            <w:r w:rsidRPr="00384710">
              <w:rPr>
                <w:sz w:val="18"/>
                <w:szCs w:val="18"/>
              </w:rPr>
              <w:t>Item</w:t>
            </w:r>
            <w:r w:rsidR="00FF59DD">
              <w:rPr>
                <w:sz w:val="18"/>
                <w:szCs w:val="18"/>
              </w:rPr>
              <w:t xml:space="preserve"> 6(i) – The hedges bordering Ton Land have now been cut and the bill paid.</w:t>
            </w:r>
          </w:p>
          <w:p w14:paraId="540F2239" w14:textId="21B6A628" w:rsidR="00FF59DD" w:rsidRDefault="00FF59DD" w:rsidP="008D5A33">
            <w:pPr>
              <w:pStyle w:val="Indent070"/>
              <w:numPr>
                <w:ilvl w:val="0"/>
                <w:numId w:val="6"/>
              </w:numPr>
              <w:rPr>
                <w:sz w:val="18"/>
                <w:szCs w:val="18"/>
              </w:rPr>
            </w:pPr>
            <w:r>
              <w:rPr>
                <w:sz w:val="18"/>
                <w:szCs w:val="18"/>
              </w:rPr>
              <w:t xml:space="preserve">Item 9 – The Clerk has confirmed </w:t>
            </w:r>
            <w:r w:rsidR="00C16427">
              <w:rPr>
                <w:sz w:val="18"/>
                <w:szCs w:val="18"/>
              </w:rPr>
              <w:t xml:space="preserve">to Mr Naveed, </w:t>
            </w:r>
            <w:r>
              <w:rPr>
                <w:sz w:val="18"/>
                <w:szCs w:val="18"/>
              </w:rPr>
              <w:t xml:space="preserve">the </w:t>
            </w:r>
            <w:r w:rsidR="00C16427">
              <w:rPr>
                <w:sz w:val="18"/>
                <w:szCs w:val="18"/>
              </w:rPr>
              <w:t xml:space="preserve">Community </w:t>
            </w:r>
            <w:r>
              <w:rPr>
                <w:sz w:val="18"/>
                <w:szCs w:val="18"/>
              </w:rPr>
              <w:t>Council’s</w:t>
            </w:r>
            <w:r w:rsidR="00C16427">
              <w:rPr>
                <w:sz w:val="18"/>
                <w:szCs w:val="18"/>
              </w:rPr>
              <w:t xml:space="preserve"> permission (under the terms of the lease), to the sale of alcohol in the Olde </w:t>
            </w:r>
            <w:proofErr w:type="spellStart"/>
            <w:r w:rsidR="00C16427">
              <w:rPr>
                <w:sz w:val="18"/>
                <w:szCs w:val="18"/>
              </w:rPr>
              <w:t>Pounde</w:t>
            </w:r>
            <w:proofErr w:type="spellEnd"/>
            <w:r w:rsidR="00C16427">
              <w:rPr>
                <w:sz w:val="18"/>
                <w:szCs w:val="18"/>
              </w:rPr>
              <w:t xml:space="preserve"> Shop</w:t>
            </w:r>
            <w:r w:rsidR="00BD4C5A">
              <w:rPr>
                <w:sz w:val="18"/>
                <w:szCs w:val="18"/>
              </w:rPr>
              <w:t xml:space="preserve"> (subject to MCC Licensing)</w:t>
            </w:r>
            <w:r w:rsidR="00C16427">
              <w:rPr>
                <w:sz w:val="18"/>
                <w:szCs w:val="18"/>
              </w:rPr>
              <w:t xml:space="preserve">.  A letter has been sent which Mr Naveed has </w:t>
            </w:r>
            <w:r w:rsidR="00114421">
              <w:rPr>
                <w:sz w:val="18"/>
                <w:szCs w:val="18"/>
              </w:rPr>
              <w:t>si</w:t>
            </w:r>
            <w:r w:rsidR="00C16427">
              <w:rPr>
                <w:sz w:val="18"/>
                <w:szCs w:val="18"/>
              </w:rPr>
              <w:t>g</w:t>
            </w:r>
            <w:r w:rsidR="00114421">
              <w:rPr>
                <w:sz w:val="18"/>
                <w:szCs w:val="18"/>
              </w:rPr>
              <w:t>n</w:t>
            </w:r>
            <w:r w:rsidR="00C16427">
              <w:rPr>
                <w:sz w:val="18"/>
                <w:szCs w:val="18"/>
              </w:rPr>
              <w:t>ed</w:t>
            </w:r>
            <w:r w:rsidR="00BD4C5A">
              <w:rPr>
                <w:sz w:val="18"/>
                <w:szCs w:val="18"/>
              </w:rPr>
              <w:t xml:space="preserve"> confirming he will observe any MCC terms</w:t>
            </w:r>
            <w:r w:rsidR="00C16427">
              <w:rPr>
                <w:sz w:val="18"/>
                <w:szCs w:val="18"/>
              </w:rPr>
              <w:t xml:space="preserve">. </w:t>
            </w:r>
          </w:p>
          <w:p w14:paraId="76C2B804" w14:textId="30303E0C" w:rsidR="00AC6FAA" w:rsidRDefault="00AC6FAA" w:rsidP="008D5A33">
            <w:pPr>
              <w:pStyle w:val="Indent070"/>
              <w:numPr>
                <w:ilvl w:val="0"/>
                <w:numId w:val="6"/>
              </w:numPr>
              <w:rPr>
                <w:sz w:val="18"/>
                <w:szCs w:val="18"/>
              </w:rPr>
            </w:pPr>
            <w:r>
              <w:rPr>
                <w:sz w:val="18"/>
                <w:szCs w:val="18"/>
              </w:rPr>
              <w:t>Item 10 – The lease on Ton Land has now been advertised.</w:t>
            </w:r>
          </w:p>
          <w:p w14:paraId="45C90DA1" w14:textId="51659ED8" w:rsidR="00AC6FAA" w:rsidRPr="008D5A33" w:rsidRDefault="00AC6FAA" w:rsidP="008D5A33">
            <w:pPr>
              <w:pStyle w:val="Indent070"/>
              <w:numPr>
                <w:ilvl w:val="0"/>
                <w:numId w:val="6"/>
              </w:numPr>
              <w:rPr>
                <w:sz w:val="18"/>
                <w:szCs w:val="18"/>
              </w:rPr>
            </w:pPr>
            <w:r>
              <w:rPr>
                <w:sz w:val="18"/>
                <w:szCs w:val="18"/>
              </w:rPr>
              <w:t xml:space="preserve">Item 13 – The cheque from </w:t>
            </w:r>
            <w:proofErr w:type="spellStart"/>
            <w:r>
              <w:rPr>
                <w:sz w:val="18"/>
                <w:szCs w:val="18"/>
              </w:rPr>
              <w:t>Gobion</w:t>
            </w:r>
            <w:proofErr w:type="spellEnd"/>
            <w:r>
              <w:rPr>
                <w:sz w:val="18"/>
                <w:szCs w:val="18"/>
              </w:rPr>
              <w:t xml:space="preserve"> Fawr in respect of the </w:t>
            </w:r>
            <w:r w:rsidR="0084451C">
              <w:rPr>
                <w:sz w:val="18"/>
                <w:szCs w:val="18"/>
              </w:rPr>
              <w:t>assets being transferred from the old Llanover Ward is still awaited due to a new bank account mandate being put in place.</w:t>
            </w:r>
            <w:r w:rsidR="0005416A">
              <w:rPr>
                <w:sz w:val="18"/>
                <w:szCs w:val="18"/>
              </w:rPr>
              <w:t xml:space="preserve">  Clerk to diarise for receipt.</w:t>
            </w:r>
          </w:p>
          <w:p w14:paraId="71CC19E6" w14:textId="6316093C" w:rsidR="0028204C" w:rsidRPr="00836D32" w:rsidRDefault="008D5A33" w:rsidP="008D5A33">
            <w:pPr>
              <w:pStyle w:val="Indent070"/>
              <w:ind w:left="0"/>
              <w:rPr>
                <w:sz w:val="18"/>
                <w:szCs w:val="18"/>
              </w:rPr>
            </w:pPr>
            <w:r w:rsidRPr="004D2E73">
              <w:rPr>
                <w:sz w:val="18"/>
                <w:szCs w:val="18"/>
              </w:rPr>
              <w:t xml:space="preserve">There were no other </w:t>
            </w:r>
            <w:r w:rsidR="004D2E73" w:rsidRPr="004D2E73">
              <w:rPr>
                <w:sz w:val="18"/>
                <w:szCs w:val="18"/>
              </w:rPr>
              <w:t>Matters Arising</w:t>
            </w:r>
            <w:r w:rsidR="00712D12" w:rsidRPr="004D2E73">
              <w:rPr>
                <w:sz w:val="18"/>
                <w:szCs w:val="18"/>
              </w:rPr>
              <w:t>.</w:t>
            </w:r>
            <w:r w:rsidR="0028204C" w:rsidRPr="004D2E73">
              <w:rPr>
                <w:sz w:val="18"/>
                <w:szCs w:val="18"/>
              </w:rPr>
              <w:t xml:space="preserve"> </w:t>
            </w:r>
          </w:p>
        </w:tc>
        <w:tc>
          <w:tcPr>
            <w:tcW w:w="1175" w:type="dxa"/>
            <w:shd w:val="clear" w:color="auto" w:fill="auto"/>
          </w:tcPr>
          <w:p w14:paraId="2E4C7C41" w14:textId="77777777" w:rsidR="00223E6D" w:rsidRDefault="00223E6D" w:rsidP="00A85818">
            <w:pPr>
              <w:pStyle w:val="Indent070"/>
              <w:spacing w:after="0"/>
              <w:ind w:left="0"/>
              <w:rPr>
                <w:sz w:val="18"/>
                <w:szCs w:val="18"/>
              </w:rPr>
            </w:pPr>
          </w:p>
          <w:p w14:paraId="3D4C6CA9" w14:textId="77777777" w:rsidR="00223E6D" w:rsidRDefault="00223E6D" w:rsidP="00A85818">
            <w:pPr>
              <w:pStyle w:val="Indent070"/>
              <w:spacing w:after="0"/>
              <w:ind w:left="0"/>
              <w:rPr>
                <w:sz w:val="18"/>
                <w:szCs w:val="18"/>
              </w:rPr>
            </w:pPr>
          </w:p>
          <w:p w14:paraId="09386E96" w14:textId="101D772C" w:rsidR="00D14E3E" w:rsidRDefault="00D14E3E" w:rsidP="00A85818">
            <w:pPr>
              <w:pStyle w:val="Indent070"/>
              <w:spacing w:after="0"/>
              <w:ind w:left="0"/>
              <w:rPr>
                <w:sz w:val="18"/>
                <w:szCs w:val="18"/>
              </w:rPr>
            </w:pPr>
          </w:p>
          <w:p w14:paraId="557188C8" w14:textId="7F994A87" w:rsidR="003B1E7B" w:rsidRDefault="003B1E7B" w:rsidP="00A85818">
            <w:pPr>
              <w:pStyle w:val="Indent070"/>
              <w:spacing w:after="0"/>
              <w:ind w:left="0"/>
              <w:rPr>
                <w:sz w:val="18"/>
                <w:szCs w:val="18"/>
              </w:rPr>
            </w:pPr>
          </w:p>
          <w:p w14:paraId="36CD1022" w14:textId="73F0C230" w:rsidR="003B1E7B" w:rsidRDefault="003B1E7B" w:rsidP="00A85818">
            <w:pPr>
              <w:pStyle w:val="Indent070"/>
              <w:spacing w:after="0"/>
              <w:ind w:left="0"/>
              <w:rPr>
                <w:sz w:val="18"/>
                <w:szCs w:val="18"/>
              </w:rPr>
            </w:pPr>
          </w:p>
          <w:p w14:paraId="7656A378" w14:textId="74CA327E" w:rsidR="003B1E7B" w:rsidRDefault="003B1E7B" w:rsidP="00A85818">
            <w:pPr>
              <w:pStyle w:val="Indent070"/>
              <w:spacing w:after="0"/>
              <w:ind w:left="0"/>
              <w:rPr>
                <w:sz w:val="18"/>
                <w:szCs w:val="18"/>
              </w:rPr>
            </w:pPr>
          </w:p>
          <w:p w14:paraId="0C000E60" w14:textId="7934436D" w:rsidR="003B1E7B" w:rsidRDefault="003B1E7B" w:rsidP="00A85818">
            <w:pPr>
              <w:pStyle w:val="Indent070"/>
              <w:spacing w:after="0"/>
              <w:ind w:left="0"/>
              <w:rPr>
                <w:sz w:val="18"/>
                <w:szCs w:val="18"/>
              </w:rPr>
            </w:pPr>
          </w:p>
          <w:p w14:paraId="650BA288" w14:textId="0A673804" w:rsidR="003B1E7B" w:rsidRDefault="003B1E7B" w:rsidP="00A85818">
            <w:pPr>
              <w:pStyle w:val="Indent070"/>
              <w:spacing w:after="0"/>
              <w:ind w:left="0"/>
              <w:rPr>
                <w:sz w:val="18"/>
                <w:szCs w:val="18"/>
              </w:rPr>
            </w:pPr>
          </w:p>
          <w:p w14:paraId="34DCA78D" w14:textId="1F0C0CEF" w:rsidR="003B1E7B" w:rsidRDefault="003B1E7B" w:rsidP="00A85818">
            <w:pPr>
              <w:pStyle w:val="Indent070"/>
              <w:spacing w:after="0"/>
              <w:ind w:left="0"/>
              <w:rPr>
                <w:sz w:val="18"/>
                <w:szCs w:val="18"/>
              </w:rPr>
            </w:pPr>
          </w:p>
          <w:p w14:paraId="2C58FBF3" w14:textId="6CC66BEC" w:rsidR="0084451C" w:rsidRDefault="0084451C" w:rsidP="00A85818">
            <w:pPr>
              <w:pStyle w:val="Indent070"/>
              <w:spacing w:after="0"/>
              <w:ind w:left="0"/>
              <w:rPr>
                <w:sz w:val="18"/>
                <w:szCs w:val="18"/>
              </w:rPr>
            </w:pPr>
          </w:p>
          <w:p w14:paraId="132723FD" w14:textId="77777777" w:rsidR="0084451C" w:rsidRDefault="0084451C" w:rsidP="00A85818">
            <w:pPr>
              <w:pStyle w:val="Indent070"/>
              <w:spacing w:after="0"/>
              <w:ind w:left="0"/>
              <w:rPr>
                <w:sz w:val="18"/>
                <w:szCs w:val="18"/>
              </w:rPr>
            </w:pPr>
          </w:p>
          <w:p w14:paraId="72730E07" w14:textId="42EE072C" w:rsidR="00AC6FAA" w:rsidRDefault="00AC6FAA" w:rsidP="00A85818">
            <w:pPr>
              <w:pStyle w:val="Indent070"/>
              <w:spacing w:after="0"/>
              <w:ind w:left="0"/>
              <w:rPr>
                <w:sz w:val="18"/>
                <w:szCs w:val="18"/>
              </w:rPr>
            </w:pPr>
          </w:p>
          <w:p w14:paraId="4095FABA" w14:textId="54C07FF2" w:rsidR="00AC6FAA" w:rsidRDefault="00AC6FAA" w:rsidP="00A85818">
            <w:pPr>
              <w:pStyle w:val="Indent070"/>
              <w:spacing w:after="0"/>
              <w:ind w:left="0"/>
              <w:rPr>
                <w:sz w:val="18"/>
                <w:szCs w:val="18"/>
              </w:rPr>
            </w:pPr>
          </w:p>
          <w:p w14:paraId="35994B43" w14:textId="77777777" w:rsidR="0005416A" w:rsidRDefault="0005416A" w:rsidP="00A85818">
            <w:pPr>
              <w:pStyle w:val="Indent070"/>
              <w:spacing w:after="0"/>
              <w:ind w:left="0"/>
              <w:rPr>
                <w:sz w:val="18"/>
                <w:szCs w:val="18"/>
              </w:rPr>
            </w:pPr>
          </w:p>
          <w:p w14:paraId="04083BEB" w14:textId="0B201FC5" w:rsidR="003B1E7B" w:rsidRDefault="003B1E7B" w:rsidP="00A85818">
            <w:pPr>
              <w:pStyle w:val="Indent070"/>
              <w:spacing w:after="0"/>
              <w:ind w:left="0"/>
              <w:rPr>
                <w:sz w:val="18"/>
                <w:szCs w:val="18"/>
              </w:rPr>
            </w:pPr>
          </w:p>
          <w:p w14:paraId="6A6F8CD3" w14:textId="27AF86D0" w:rsidR="00AC6FAA" w:rsidRPr="004D2E73" w:rsidRDefault="0005416A" w:rsidP="00A85818">
            <w:pPr>
              <w:pStyle w:val="Indent070"/>
              <w:spacing w:after="0"/>
              <w:ind w:left="0"/>
              <w:rPr>
                <w:sz w:val="18"/>
                <w:szCs w:val="18"/>
              </w:rPr>
            </w:pPr>
            <w:r>
              <w:rPr>
                <w:sz w:val="18"/>
                <w:szCs w:val="18"/>
              </w:rPr>
              <w:t>Clerk</w:t>
            </w:r>
          </w:p>
          <w:p w14:paraId="3E0A845E" w14:textId="77112372" w:rsidR="00D14E3E" w:rsidRDefault="00D14E3E" w:rsidP="00A85818">
            <w:pPr>
              <w:pStyle w:val="Indent070"/>
              <w:spacing w:after="0"/>
              <w:ind w:left="0"/>
              <w:rPr>
                <w:sz w:val="18"/>
                <w:szCs w:val="18"/>
              </w:rPr>
            </w:pPr>
          </w:p>
        </w:tc>
      </w:tr>
      <w:tr w:rsidR="00A85818" w14:paraId="52EF76B8" w14:textId="77777777" w:rsidTr="00B06EB1">
        <w:trPr>
          <w:trHeight w:val="570"/>
        </w:trPr>
        <w:tc>
          <w:tcPr>
            <w:tcW w:w="567" w:type="dxa"/>
            <w:shd w:val="clear" w:color="auto" w:fill="auto"/>
          </w:tcPr>
          <w:p w14:paraId="4E597892" w14:textId="7785E924" w:rsidR="00A85818" w:rsidRPr="001C1B44" w:rsidRDefault="00141CDF" w:rsidP="00A85818">
            <w:pPr>
              <w:pStyle w:val="Indent070"/>
              <w:spacing w:after="0"/>
              <w:ind w:left="0"/>
              <w:jc w:val="center"/>
              <w:rPr>
                <w:sz w:val="18"/>
                <w:szCs w:val="18"/>
              </w:rPr>
            </w:pPr>
            <w:r w:rsidRPr="001C1B44">
              <w:rPr>
                <w:sz w:val="18"/>
                <w:szCs w:val="18"/>
              </w:rPr>
              <w:t>6</w:t>
            </w:r>
          </w:p>
        </w:tc>
        <w:tc>
          <w:tcPr>
            <w:tcW w:w="7797" w:type="dxa"/>
            <w:shd w:val="clear" w:color="auto" w:fill="auto"/>
          </w:tcPr>
          <w:p w14:paraId="7D1777FC" w14:textId="066E8503" w:rsidR="00A85818" w:rsidRPr="00BC5E18" w:rsidRDefault="00A85818" w:rsidP="005A21AB">
            <w:pPr>
              <w:pStyle w:val="Indent070"/>
              <w:spacing w:after="0"/>
              <w:ind w:left="0"/>
              <w:rPr>
                <w:b/>
                <w:bCs/>
                <w:sz w:val="18"/>
                <w:szCs w:val="18"/>
              </w:rPr>
            </w:pPr>
            <w:r w:rsidRPr="00BC5E18">
              <w:rPr>
                <w:b/>
                <w:bCs/>
                <w:sz w:val="18"/>
                <w:szCs w:val="18"/>
              </w:rPr>
              <w:t>Maintenance</w:t>
            </w:r>
            <w:r w:rsidR="00B408F4">
              <w:rPr>
                <w:b/>
                <w:bCs/>
                <w:sz w:val="18"/>
                <w:szCs w:val="18"/>
              </w:rPr>
              <w:t xml:space="preserve"> </w:t>
            </w:r>
            <w:r w:rsidR="004D2E73" w:rsidRPr="00BC5E18">
              <w:rPr>
                <w:sz w:val="18"/>
                <w:szCs w:val="18"/>
              </w:rPr>
              <w:t>(including items previously reported but not yet addressed)</w:t>
            </w:r>
            <w:r w:rsidR="004A662C">
              <w:rPr>
                <w:sz w:val="18"/>
                <w:szCs w:val="18"/>
              </w:rPr>
              <w:t>.</w:t>
            </w:r>
          </w:p>
          <w:p w14:paraId="4CB410E0" w14:textId="58F1855A" w:rsidR="00A85818" w:rsidRPr="00BC5E18" w:rsidRDefault="005A21AB">
            <w:pPr>
              <w:pStyle w:val="Indent070"/>
              <w:numPr>
                <w:ilvl w:val="0"/>
                <w:numId w:val="3"/>
              </w:numPr>
              <w:rPr>
                <w:sz w:val="18"/>
                <w:szCs w:val="18"/>
              </w:rPr>
            </w:pPr>
            <w:r w:rsidRPr="00BC5E18">
              <w:rPr>
                <w:sz w:val="18"/>
                <w:szCs w:val="18"/>
              </w:rPr>
              <w:t xml:space="preserve">The </w:t>
            </w:r>
            <w:r w:rsidR="004D2E73" w:rsidRPr="00BC5E18">
              <w:rPr>
                <w:sz w:val="18"/>
                <w:szCs w:val="18"/>
              </w:rPr>
              <w:t>repairs to the footpath by the Scout Hut are still outstanding.  Council Butler to approach MCC for an update</w:t>
            </w:r>
            <w:r w:rsidR="004A662C">
              <w:rPr>
                <w:sz w:val="18"/>
                <w:szCs w:val="18"/>
              </w:rPr>
              <w:t>.</w:t>
            </w:r>
          </w:p>
          <w:p w14:paraId="34039460" w14:textId="2B71DAE1" w:rsidR="00BC5E18" w:rsidRDefault="00AD02D0" w:rsidP="001C1B44">
            <w:pPr>
              <w:pStyle w:val="Indent070"/>
              <w:numPr>
                <w:ilvl w:val="0"/>
                <w:numId w:val="3"/>
              </w:numPr>
              <w:rPr>
                <w:sz w:val="18"/>
                <w:szCs w:val="18"/>
              </w:rPr>
            </w:pPr>
            <w:r w:rsidRPr="00BC5E18">
              <w:rPr>
                <w:sz w:val="18"/>
                <w:szCs w:val="18"/>
              </w:rPr>
              <w:t xml:space="preserve">Councillor Butler has </w:t>
            </w:r>
            <w:r w:rsidR="005F765F" w:rsidRPr="00BC5E18">
              <w:rPr>
                <w:sz w:val="18"/>
                <w:szCs w:val="18"/>
              </w:rPr>
              <w:t xml:space="preserve">previously </w:t>
            </w:r>
            <w:r w:rsidRPr="00BC5E18">
              <w:rPr>
                <w:sz w:val="18"/>
                <w:szCs w:val="18"/>
              </w:rPr>
              <w:t xml:space="preserve">flagged </w:t>
            </w:r>
            <w:r w:rsidR="005F765F" w:rsidRPr="00BC5E18">
              <w:rPr>
                <w:sz w:val="18"/>
                <w:szCs w:val="18"/>
              </w:rPr>
              <w:t xml:space="preserve">to the Clerk </w:t>
            </w:r>
            <w:r w:rsidRPr="00BC5E18">
              <w:rPr>
                <w:sz w:val="18"/>
                <w:szCs w:val="18"/>
              </w:rPr>
              <w:t>that the large round planter</w:t>
            </w:r>
            <w:r w:rsidR="00E44559" w:rsidRPr="00BC5E18">
              <w:rPr>
                <w:sz w:val="18"/>
                <w:szCs w:val="18"/>
              </w:rPr>
              <w:t>s</w:t>
            </w:r>
            <w:r w:rsidR="00A90E61" w:rsidRPr="00BC5E18">
              <w:rPr>
                <w:sz w:val="18"/>
                <w:szCs w:val="18"/>
              </w:rPr>
              <w:t xml:space="preserve"> </w:t>
            </w:r>
            <w:r w:rsidRPr="00BC5E18">
              <w:rPr>
                <w:sz w:val="18"/>
                <w:szCs w:val="18"/>
              </w:rPr>
              <w:t>by the park gate</w:t>
            </w:r>
            <w:r w:rsidR="00A90E61" w:rsidRPr="00BC5E18">
              <w:rPr>
                <w:sz w:val="18"/>
                <w:szCs w:val="18"/>
              </w:rPr>
              <w:t>,</w:t>
            </w:r>
            <w:r w:rsidRPr="00BC5E18">
              <w:rPr>
                <w:sz w:val="18"/>
                <w:szCs w:val="18"/>
              </w:rPr>
              <w:t xml:space="preserve"> opposite the chip </w:t>
            </w:r>
            <w:r w:rsidRPr="001C1B44">
              <w:rPr>
                <w:sz w:val="18"/>
                <w:szCs w:val="18"/>
              </w:rPr>
              <w:t>shop</w:t>
            </w:r>
            <w:r w:rsidR="00A90E61">
              <w:rPr>
                <w:sz w:val="18"/>
                <w:szCs w:val="18"/>
              </w:rPr>
              <w:t>,</w:t>
            </w:r>
            <w:r w:rsidRPr="001C1B44">
              <w:rPr>
                <w:sz w:val="18"/>
                <w:szCs w:val="18"/>
              </w:rPr>
              <w:t xml:space="preserve"> ha</w:t>
            </w:r>
            <w:r w:rsidR="00E44559">
              <w:rPr>
                <w:sz w:val="18"/>
                <w:szCs w:val="18"/>
              </w:rPr>
              <w:t>ve</w:t>
            </w:r>
            <w:r w:rsidRPr="001C1B44">
              <w:rPr>
                <w:sz w:val="18"/>
                <w:szCs w:val="18"/>
              </w:rPr>
              <w:t xml:space="preserve"> now fallen apart</w:t>
            </w:r>
            <w:r w:rsidR="00A90E61">
              <w:rPr>
                <w:sz w:val="18"/>
                <w:szCs w:val="18"/>
              </w:rPr>
              <w:t>,</w:t>
            </w:r>
            <w:r w:rsidRPr="001C1B44">
              <w:rPr>
                <w:sz w:val="18"/>
                <w:szCs w:val="18"/>
              </w:rPr>
              <w:t xml:space="preserve"> and querie</w:t>
            </w:r>
            <w:r w:rsidR="00A90E61">
              <w:rPr>
                <w:sz w:val="18"/>
                <w:szCs w:val="18"/>
              </w:rPr>
              <w:t>d</w:t>
            </w:r>
            <w:r w:rsidRPr="001C1B44">
              <w:rPr>
                <w:sz w:val="18"/>
                <w:szCs w:val="18"/>
              </w:rPr>
              <w:t xml:space="preserve"> whether the Council wished </w:t>
            </w:r>
            <w:r w:rsidR="00E44559">
              <w:rPr>
                <w:sz w:val="18"/>
                <w:szCs w:val="18"/>
              </w:rPr>
              <w:t>them</w:t>
            </w:r>
            <w:r w:rsidRPr="001C1B44">
              <w:rPr>
                <w:sz w:val="18"/>
                <w:szCs w:val="18"/>
              </w:rPr>
              <w:t xml:space="preserve"> to be replaced.  It was agreed that</w:t>
            </w:r>
            <w:r w:rsidR="00FC2415">
              <w:rPr>
                <w:sz w:val="18"/>
                <w:szCs w:val="18"/>
              </w:rPr>
              <w:t xml:space="preserve">, depending on whether the proposed war memorial </w:t>
            </w:r>
            <w:r w:rsidR="00BC5E18">
              <w:rPr>
                <w:sz w:val="18"/>
                <w:szCs w:val="18"/>
              </w:rPr>
              <w:t xml:space="preserve">was to go ahead, a decision on their replacement should be deferred until next year. </w:t>
            </w:r>
            <w:r w:rsidR="00FC2415">
              <w:rPr>
                <w:sz w:val="18"/>
                <w:szCs w:val="18"/>
              </w:rPr>
              <w:t xml:space="preserve"> </w:t>
            </w:r>
            <w:r w:rsidR="00BC5E18">
              <w:rPr>
                <w:sz w:val="18"/>
                <w:szCs w:val="18"/>
              </w:rPr>
              <w:t xml:space="preserve">In the meantime, </w:t>
            </w:r>
            <w:r w:rsidR="00BC5E18">
              <w:rPr>
                <w:sz w:val="18"/>
                <w:szCs w:val="18"/>
              </w:rPr>
              <w:lastRenderedPageBreak/>
              <w:t>Councillor Butler is to approach MCC to see if they are able to remove the existing planters and soil,</w:t>
            </w:r>
            <w:r w:rsidR="00BD4C5A">
              <w:rPr>
                <w:sz w:val="18"/>
                <w:szCs w:val="18"/>
              </w:rPr>
              <w:t xml:space="preserve"> (</w:t>
            </w:r>
            <w:r w:rsidR="00BC5E18">
              <w:rPr>
                <w:sz w:val="18"/>
                <w:szCs w:val="18"/>
              </w:rPr>
              <w:t xml:space="preserve">the latter infested with an ants nest), to tidy up the area in readiness for any </w:t>
            </w:r>
            <w:r w:rsidR="00B408F4">
              <w:rPr>
                <w:sz w:val="18"/>
                <w:szCs w:val="18"/>
              </w:rPr>
              <w:t>A</w:t>
            </w:r>
            <w:r w:rsidR="00BC5E18">
              <w:rPr>
                <w:sz w:val="18"/>
                <w:szCs w:val="18"/>
              </w:rPr>
              <w:t xml:space="preserve">rmistice </w:t>
            </w:r>
            <w:r w:rsidR="00B408F4">
              <w:rPr>
                <w:sz w:val="18"/>
                <w:szCs w:val="18"/>
              </w:rPr>
              <w:t>D</w:t>
            </w:r>
            <w:r w:rsidR="00BC5E18">
              <w:rPr>
                <w:sz w:val="18"/>
                <w:szCs w:val="18"/>
              </w:rPr>
              <w:t>ay service.</w:t>
            </w:r>
          </w:p>
          <w:p w14:paraId="277A8D9A" w14:textId="13950DF4" w:rsidR="001E6351" w:rsidRDefault="0047676B" w:rsidP="001C1B44">
            <w:pPr>
              <w:pStyle w:val="Indent070"/>
              <w:numPr>
                <w:ilvl w:val="0"/>
                <w:numId w:val="3"/>
              </w:numPr>
              <w:rPr>
                <w:sz w:val="18"/>
                <w:szCs w:val="18"/>
              </w:rPr>
            </w:pPr>
            <w:r w:rsidRPr="0047676B">
              <w:rPr>
                <w:sz w:val="18"/>
                <w:szCs w:val="18"/>
              </w:rPr>
              <w:t>Councillor Butler advised that there is a tree overhanging the pavement from a property in Longhouse Barn.  As we do</w:t>
            </w:r>
            <w:r>
              <w:rPr>
                <w:sz w:val="18"/>
                <w:szCs w:val="18"/>
              </w:rPr>
              <w:t xml:space="preserve"> not</w:t>
            </w:r>
            <w:r w:rsidRPr="0047676B">
              <w:rPr>
                <w:sz w:val="18"/>
                <w:szCs w:val="18"/>
              </w:rPr>
              <w:t xml:space="preserve"> wish to involve MCC at this stage</w:t>
            </w:r>
            <w:r>
              <w:rPr>
                <w:sz w:val="18"/>
                <w:szCs w:val="18"/>
              </w:rPr>
              <w:t>,</w:t>
            </w:r>
            <w:r w:rsidRPr="0047676B">
              <w:rPr>
                <w:sz w:val="18"/>
                <w:szCs w:val="18"/>
              </w:rPr>
              <w:t xml:space="preserve"> Councillor Butler is to approach the owner to see if they can arrange to have it cut back</w:t>
            </w:r>
            <w:r w:rsidR="00BD4C5A">
              <w:rPr>
                <w:sz w:val="18"/>
                <w:szCs w:val="18"/>
              </w:rPr>
              <w:t>.</w:t>
            </w:r>
          </w:p>
          <w:p w14:paraId="205B93B9" w14:textId="65A3568C" w:rsidR="0047676B" w:rsidRDefault="0047676B" w:rsidP="001C1B44">
            <w:pPr>
              <w:pStyle w:val="Indent070"/>
              <w:numPr>
                <w:ilvl w:val="0"/>
                <w:numId w:val="3"/>
              </w:numPr>
              <w:rPr>
                <w:sz w:val="18"/>
                <w:szCs w:val="18"/>
              </w:rPr>
            </w:pPr>
            <w:r>
              <w:rPr>
                <w:sz w:val="18"/>
                <w:szCs w:val="18"/>
              </w:rPr>
              <w:t>No action has been taken regarding the footpath between Longhouse Ba</w:t>
            </w:r>
            <w:r w:rsidR="003C3186">
              <w:rPr>
                <w:sz w:val="18"/>
                <w:szCs w:val="18"/>
              </w:rPr>
              <w:t>r</w:t>
            </w:r>
            <w:r>
              <w:rPr>
                <w:sz w:val="18"/>
                <w:szCs w:val="18"/>
              </w:rPr>
              <w:t>n and Newtown Road.  MCC have reportedly stated that they do not own it</w:t>
            </w:r>
            <w:r w:rsidR="003C3186">
              <w:rPr>
                <w:sz w:val="18"/>
                <w:szCs w:val="18"/>
              </w:rPr>
              <w:t>, although the Clerk believes it is listed on MCC’s map of public footpaths</w:t>
            </w:r>
            <w:r w:rsidR="00B408F4">
              <w:rPr>
                <w:sz w:val="18"/>
                <w:szCs w:val="18"/>
              </w:rPr>
              <w:t xml:space="preserve"> and will</w:t>
            </w:r>
            <w:r w:rsidR="003C3186">
              <w:rPr>
                <w:sz w:val="18"/>
                <w:szCs w:val="18"/>
              </w:rPr>
              <w:t xml:space="preserve"> investigate.</w:t>
            </w:r>
          </w:p>
          <w:p w14:paraId="59735161" w14:textId="7A3C8BAD" w:rsidR="003C3186" w:rsidRPr="001C1B44" w:rsidRDefault="003C3186" w:rsidP="001C1B44">
            <w:pPr>
              <w:pStyle w:val="Indent070"/>
              <w:numPr>
                <w:ilvl w:val="0"/>
                <w:numId w:val="3"/>
              </w:numPr>
              <w:rPr>
                <w:sz w:val="18"/>
                <w:szCs w:val="18"/>
              </w:rPr>
            </w:pPr>
            <w:r>
              <w:rPr>
                <w:sz w:val="18"/>
                <w:szCs w:val="18"/>
              </w:rPr>
              <w:t xml:space="preserve">The </w:t>
            </w:r>
            <w:r w:rsidR="00B408F4">
              <w:rPr>
                <w:sz w:val="18"/>
                <w:szCs w:val="18"/>
              </w:rPr>
              <w:t xml:space="preserve">recently removed traffic </w:t>
            </w:r>
            <w:r>
              <w:rPr>
                <w:sz w:val="18"/>
                <w:szCs w:val="18"/>
              </w:rPr>
              <w:t>calming pad opposite Councillor Barnes’ property has still not been replaced, with vehicles sometimes swerving onto the opposite side of the road to avoid the remaining pad.  Councillor Butler to chase its replacement, at the same time, calling for an update on the repositioning and completion of the zebra crossing.</w:t>
            </w:r>
          </w:p>
        </w:tc>
        <w:tc>
          <w:tcPr>
            <w:tcW w:w="1175" w:type="dxa"/>
            <w:shd w:val="clear" w:color="auto" w:fill="auto"/>
          </w:tcPr>
          <w:p w14:paraId="0C53C950" w14:textId="77777777" w:rsidR="00C2690E" w:rsidRDefault="00C2690E" w:rsidP="00A85818">
            <w:pPr>
              <w:pStyle w:val="Indent070"/>
              <w:spacing w:after="0"/>
              <w:ind w:left="0"/>
              <w:rPr>
                <w:sz w:val="18"/>
                <w:szCs w:val="18"/>
              </w:rPr>
            </w:pPr>
          </w:p>
          <w:p w14:paraId="41E375E7" w14:textId="0F7CF591" w:rsidR="00A85818" w:rsidRDefault="00E44559" w:rsidP="00A85818">
            <w:pPr>
              <w:pStyle w:val="Indent070"/>
              <w:spacing w:after="0"/>
              <w:ind w:left="0"/>
              <w:rPr>
                <w:sz w:val="18"/>
                <w:szCs w:val="18"/>
              </w:rPr>
            </w:pPr>
            <w:r>
              <w:rPr>
                <w:sz w:val="18"/>
                <w:szCs w:val="18"/>
              </w:rPr>
              <w:t>Cllr. Butler</w:t>
            </w:r>
          </w:p>
          <w:p w14:paraId="7974AE61" w14:textId="77777777" w:rsidR="00BD0BA3" w:rsidRDefault="00BD0BA3" w:rsidP="00A85818">
            <w:pPr>
              <w:pStyle w:val="Indent070"/>
              <w:spacing w:after="0"/>
              <w:ind w:left="0"/>
              <w:rPr>
                <w:sz w:val="18"/>
                <w:szCs w:val="18"/>
              </w:rPr>
            </w:pPr>
          </w:p>
          <w:p w14:paraId="3954531B" w14:textId="77777777" w:rsidR="00BC5E18" w:rsidRDefault="00BC5E18" w:rsidP="00FC2415">
            <w:pPr>
              <w:pStyle w:val="Indent070"/>
              <w:spacing w:after="0"/>
              <w:ind w:left="0"/>
              <w:rPr>
                <w:sz w:val="18"/>
                <w:szCs w:val="18"/>
              </w:rPr>
            </w:pPr>
          </w:p>
          <w:p w14:paraId="241F09D7" w14:textId="77777777" w:rsidR="00BC5E18" w:rsidRDefault="00BC5E18" w:rsidP="00FC2415">
            <w:pPr>
              <w:pStyle w:val="Indent070"/>
              <w:spacing w:after="0"/>
              <w:ind w:left="0"/>
              <w:rPr>
                <w:sz w:val="18"/>
                <w:szCs w:val="18"/>
              </w:rPr>
            </w:pPr>
          </w:p>
          <w:p w14:paraId="2589F113" w14:textId="77777777" w:rsidR="00BC5E18" w:rsidRDefault="00BC5E18" w:rsidP="00FC2415">
            <w:pPr>
              <w:pStyle w:val="Indent070"/>
              <w:spacing w:after="0"/>
              <w:ind w:left="0"/>
              <w:rPr>
                <w:sz w:val="18"/>
                <w:szCs w:val="18"/>
              </w:rPr>
            </w:pPr>
          </w:p>
          <w:p w14:paraId="60879018" w14:textId="77777777" w:rsidR="00BC5E18" w:rsidRDefault="00BC5E18" w:rsidP="00FC2415">
            <w:pPr>
              <w:pStyle w:val="Indent070"/>
              <w:spacing w:after="0"/>
              <w:ind w:left="0"/>
              <w:rPr>
                <w:sz w:val="18"/>
                <w:szCs w:val="18"/>
              </w:rPr>
            </w:pPr>
          </w:p>
          <w:p w14:paraId="382EE892" w14:textId="37F22BD0" w:rsidR="00FC2415" w:rsidRDefault="00FC2415" w:rsidP="00FC2415">
            <w:pPr>
              <w:pStyle w:val="Indent070"/>
              <w:spacing w:after="0"/>
              <w:ind w:left="0"/>
              <w:rPr>
                <w:sz w:val="18"/>
                <w:szCs w:val="18"/>
              </w:rPr>
            </w:pPr>
            <w:r>
              <w:rPr>
                <w:sz w:val="18"/>
                <w:szCs w:val="18"/>
              </w:rPr>
              <w:lastRenderedPageBreak/>
              <w:t>Cllr. Butler</w:t>
            </w:r>
          </w:p>
          <w:p w14:paraId="5E4D7ACC" w14:textId="77777777" w:rsidR="00BD0BA3" w:rsidRDefault="00BD0BA3" w:rsidP="00A85818">
            <w:pPr>
              <w:pStyle w:val="Indent070"/>
              <w:spacing w:after="0"/>
              <w:ind w:left="0"/>
              <w:rPr>
                <w:sz w:val="18"/>
                <w:szCs w:val="18"/>
              </w:rPr>
            </w:pPr>
          </w:p>
          <w:p w14:paraId="02E31D6B" w14:textId="6E2E669C" w:rsidR="00BD0BA3" w:rsidRDefault="00BD0BA3" w:rsidP="00A85818">
            <w:pPr>
              <w:pStyle w:val="Indent070"/>
              <w:spacing w:after="0"/>
              <w:ind w:left="0"/>
              <w:rPr>
                <w:sz w:val="18"/>
                <w:szCs w:val="18"/>
              </w:rPr>
            </w:pPr>
          </w:p>
          <w:p w14:paraId="6070D3F4" w14:textId="35F51F30" w:rsidR="0070261D" w:rsidRDefault="0070261D" w:rsidP="00A85818">
            <w:pPr>
              <w:pStyle w:val="Indent070"/>
              <w:spacing w:after="0"/>
              <w:ind w:left="0"/>
              <w:rPr>
                <w:sz w:val="18"/>
                <w:szCs w:val="18"/>
              </w:rPr>
            </w:pPr>
          </w:p>
          <w:p w14:paraId="3FBF8C96" w14:textId="77777777" w:rsidR="003C3186" w:rsidRDefault="003C3186" w:rsidP="003C3186">
            <w:pPr>
              <w:pStyle w:val="Indent070"/>
              <w:spacing w:after="0"/>
              <w:ind w:left="0"/>
              <w:rPr>
                <w:sz w:val="18"/>
                <w:szCs w:val="18"/>
              </w:rPr>
            </w:pPr>
            <w:r>
              <w:rPr>
                <w:sz w:val="18"/>
                <w:szCs w:val="18"/>
              </w:rPr>
              <w:t>Cllr. Butler</w:t>
            </w:r>
          </w:p>
          <w:p w14:paraId="2297EE00" w14:textId="3992329E" w:rsidR="003C3186" w:rsidRDefault="003C3186" w:rsidP="00A85818">
            <w:pPr>
              <w:pStyle w:val="Indent070"/>
              <w:spacing w:after="0"/>
              <w:ind w:left="0"/>
              <w:rPr>
                <w:sz w:val="18"/>
                <w:szCs w:val="18"/>
              </w:rPr>
            </w:pPr>
          </w:p>
          <w:p w14:paraId="38ACAF37" w14:textId="77777777" w:rsidR="003C3186" w:rsidRDefault="003C3186" w:rsidP="00A85818">
            <w:pPr>
              <w:pStyle w:val="Indent070"/>
              <w:spacing w:after="0"/>
              <w:ind w:left="0"/>
              <w:rPr>
                <w:sz w:val="18"/>
                <w:szCs w:val="18"/>
              </w:rPr>
            </w:pPr>
          </w:p>
          <w:p w14:paraId="4BD5A6E7" w14:textId="77777777" w:rsidR="00BD0BA3" w:rsidRDefault="001C1B44" w:rsidP="00A85818">
            <w:pPr>
              <w:pStyle w:val="Indent070"/>
              <w:spacing w:after="0"/>
              <w:ind w:left="0"/>
              <w:rPr>
                <w:sz w:val="18"/>
                <w:szCs w:val="18"/>
              </w:rPr>
            </w:pPr>
            <w:r>
              <w:rPr>
                <w:sz w:val="18"/>
                <w:szCs w:val="18"/>
              </w:rPr>
              <w:t>Clerk</w:t>
            </w:r>
          </w:p>
          <w:p w14:paraId="26A77D6D" w14:textId="77777777" w:rsidR="003C3186" w:rsidRDefault="003C3186" w:rsidP="00A85818">
            <w:pPr>
              <w:pStyle w:val="Indent070"/>
              <w:spacing w:after="0"/>
              <w:ind w:left="0"/>
              <w:rPr>
                <w:sz w:val="18"/>
                <w:szCs w:val="18"/>
              </w:rPr>
            </w:pPr>
          </w:p>
          <w:p w14:paraId="3B00F878" w14:textId="77777777" w:rsidR="003C3186" w:rsidRDefault="003C3186" w:rsidP="003C3186">
            <w:pPr>
              <w:pStyle w:val="Indent070"/>
              <w:spacing w:after="0"/>
              <w:ind w:left="0"/>
              <w:rPr>
                <w:sz w:val="18"/>
                <w:szCs w:val="18"/>
              </w:rPr>
            </w:pPr>
          </w:p>
          <w:p w14:paraId="19900A98" w14:textId="77777777" w:rsidR="003C3186" w:rsidRDefault="003C3186" w:rsidP="003C3186">
            <w:pPr>
              <w:pStyle w:val="Indent070"/>
              <w:spacing w:after="0"/>
              <w:ind w:left="0"/>
              <w:rPr>
                <w:sz w:val="18"/>
                <w:szCs w:val="18"/>
              </w:rPr>
            </w:pPr>
          </w:p>
          <w:p w14:paraId="02839332" w14:textId="2F48DE97" w:rsidR="003C3186" w:rsidRDefault="003C3186" w:rsidP="003C3186">
            <w:pPr>
              <w:pStyle w:val="Indent070"/>
              <w:spacing w:after="0"/>
              <w:ind w:left="0"/>
              <w:rPr>
                <w:sz w:val="18"/>
                <w:szCs w:val="18"/>
              </w:rPr>
            </w:pPr>
            <w:r>
              <w:rPr>
                <w:sz w:val="18"/>
                <w:szCs w:val="18"/>
              </w:rPr>
              <w:t>Cllr. Butler</w:t>
            </w:r>
          </w:p>
          <w:p w14:paraId="3805D5FF" w14:textId="5E70C0F6" w:rsidR="003C3186" w:rsidRDefault="003C3186" w:rsidP="00A85818">
            <w:pPr>
              <w:pStyle w:val="Indent070"/>
              <w:spacing w:after="0"/>
              <w:ind w:left="0"/>
              <w:rPr>
                <w:sz w:val="18"/>
                <w:szCs w:val="18"/>
              </w:rPr>
            </w:pPr>
          </w:p>
        </w:tc>
      </w:tr>
      <w:tr w:rsidR="002471F7" w14:paraId="37575E18" w14:textId="77777777" w:rsidTr="00D24423">
        <w:trPr>
          <w:trHeight w:val="3296"/>
        </w:trPr>
        <w:tc>
          <w:tcPr>
            <w:tcW w:w="567" w:type="dxa"/>
            <w:shd w:val="clear" w:color="auto" w:fill="auto"/>
          </w:tcPr>
          <w:p w14:paraId="13F25E0C" w14:textId="37BC602D" w:rsidR="002471F7" w:rsidRDefault="002471F7" w:rsidP="002471F7">
            <w:pPr>
              <w:pStyle w:val="Indent070"/>
              <w:spacing w:after="0"/>
              <w:ind w:left="0"/>
              <w:jc w:val="center"/>
              <w:rPr>
                <w:sz w:val="18"/>
                <w:szCs w:val="18"/>
              </w:rPr>
            </w:pPr>
            <w:r w:rsidRPr="00A95313">
              <w:lastRenderedPageBreak/>
              <w:br w:type="page"/>
            </w:r>
            <w:r w:rsidR="00141CDF">
              <w:rPr>
                <w:sz w:val="18"/>
                <w:szCs w:val="18"/>
              </w:rPr>
              <w:t>7</w:t>
            </w:r>
          </w:p>
        </w:tc>
        <w:tc>
          <w:tcPr>
            <w:tcW w:w="7797" w:type="dxa"/>
            <w:shd w:val="clear" w:color="auto" w:fill="auto"/>
          </w:tcPr>
          <w:p w14:paraId="04F421FA" w14:textId="77777777" w:rsidR="00A13B27" w:rsidRPr="0028204C" w:rsidRDefault="00A13B27" w:rsidP="00A13B27">
            <w:pPr>
              <w:pStyle w:val="ListParagraph"/>
              <w:ind w:left="0"/>
              <w:rPr>
                <w:rFonts w:ascii="Verdana" w:hAnsi="Verdana"/>
                <w:b/>
                <w:bCs/>
                <w:sz w:val="18"/>
                <w:szCs w:val="18"/>
              </w:rPr>
            </w:pPr>
            <w:r w:rsidRPr="0028204C">
              <w:rPr>
                <w:rFonts w:ascii="Verdana" w:hAnsi="Verdana"/>
                <w:b/>
                <w:bCs/>
                <w:sz w:val="18"/>
                <w:szCs w:val="18"/>
              </w:rPr>
              <w:t>Finance</w:t>
            </w:r>
          </w:p>
          <w:p w14:paraId="58E91F40" w14:textId="478D21ED" w:rsidR="0070261D" w:rsidRPr="00DC2B37" w:rsidRDefault="00A13B27">
            <w:pPr>
              <w:pStyle w:val="ListParagraph"/>
              <w:numPr>
                <w:ilvl w:val="0"/>
                <w:numId w:val="2"/>
              </w:numPr>
              <w:rPr>
                <w:rFonts w:ascii="Verdana" w:hAnsi="Verdana"/>
                <w:sz w:val="18"/>
                <w:szCs w:val="18"/>
              </w:rPr>
            </w:pPr>
            <w:r w:rsidRPr="00712350">
              <w:rPr>
                <w:rFonts w:ascii="Verdana" w:hAnsi="Verdana"/>
                <w:sz w:val="18"/>
                <w:szCs w:val="18"/>
                <w:u w:val="single"/>
              </w:rPr>
              <w:t>Payments made since the previous meeting</w:t>
            </w:r>
            <w:r w:rsidR="00A00986">
              <w:rPr>
                <w:rFonts w:ascii="Verdana" w:hAnsi="Verdana"/>
                <w:sz w:val="18"/>
                <w:szCs w:val="18"/>
              </w:rPr>
              <w:t>.</w:t>
            </w:r>
          </w:p>
          <w:p w14:paraId="7EE04AEF" w14:textId="77777777" w:rsidR="0070261D" w:rsidRPr="00DC2B37" w:rsidRDefault="0070261D" w:rsidP="0070261D">
            <w:pPr>
              <w:pStyle w:val="ListParagraph"/>
              <w:ind w:left="360"/>
              <w:rPr>
                <w:rFonts w:ascii="Verdana" w:hAnsi="Verdana"/>
                <w:sz w:val="18"/>
                <w:szCs w:val="18"/>
              </w:rPr>
            </w:pPr>
          </w:p>
          <w:p w14:paraId="3439B9FC" w14:textId="4B90AB74" w:rsidR="003E5067" w:rsidRDefault="0070261D" w:rsidP="00CF45EF">
            <w:pPr>
              <w:pStyle w:val="ListParagraph"/>
              <w:ind w:left="360"/>
              <w:rPr>
                <w:rFonts w:ascii="Verdana" w:hAnsi="Verdana"/>
                <w:b/>
                <w:bCs/>
                <w:sz w:val="18"/>
                <w:szCs w:val="18"/>
              </w:rPr>
            </w:pPr>
            <w:r w:rsidRPr="0070261D">
              <w:rPr>
                <w:rFonts w:ascii="Verdana" w:hAnsi="Verdana"/>
                <w:sz w:val="18"/>
                <w:szCs w:val="18"/>
              </w:rPr>
              <w:t>The Clerk confirmed the following payments ha</w:t>
            </w:r>
            <w:r w:rsidR="002340A5">
              <w:rPr>
                <w:rFonts w:ascii="Verdana" w:hAnsi="Verdana"/>
                <w:sz w:val="18"/>
                <w:szCs w:val="18"/>
              </w:rPr>
              <w:t>ve</w:t>
            </w:r>
            <w:r w:rsidRPr="0070261D">
              <w:rPr>
                <w:rFonts w:ascii="Verdana" w:hAnsi="Verdana"/>
                <w:sz w:val="18"/>
                <w:szCs w:val="18"/>
              </w:rPr>
              <w:t xml:space="preserve"> been made</w:t>
            </w:r>
            <w:r w:rsidR="004C2B2C">
              <w:rPr>
                <w:rFonts w:ascii="Verdana" w:hAnsi="Verdana"/>
                <w:sz w:val="18"/>
                <w:szCs w:val="18"/>
              </w:rPr>
              <w:t>.</w:t>
            </w:r>
            <w:r w:rsidR="001E6351" w:rsidRPr="004C2B2C">
              <w:rPr>
                <w:rFonts w:ascii="Verdana" w:hAnsi="Verdana"/>
                <w:color w:val="FF0000"/>
                <w:sz w:val="18"/>
                <w:szCs w:val="18"/>
              </w:rPr>
              <w:t xml:space="preserve">    </w:t>
            </w:r>
            <w:r w:rsidR="00A13B27" w:rsidRPr="00CF45EF">
              <w:rPr>
                <w:rFonts w:ascii="Verdana" w:hAnsi="Verdana"/>
                <w:sz w:val="18"/>
                <w:szCs w:val="18"/>
              </w:rPr>
              <w:br/>
            </w:r>
            <w:r w:rsidR="00276E22" w:rsidRPr="00CF45EF">
              <w:rPr>
                <w:rFonts w:ascii="Verdana" w:hAnsi="Verdana"/>
                <w:sz w:val="18"/>
                <w:szCs w:val="18"/>
              </w:rPr>
              <w:t xml:space="preserve">                                                     </w:t>
            </w:r>
            <w:r w:rsidR="00CF45EF">
              <w:rPr>
                <w:rFonts w:ascii="Verdana" w:hAnsi="Verdana"/>
                <w:sz w:val="18"/>
                <w:szCs w:val="18"/>
              </w:rPr>
              <w:t xml:space="preserve">       </w:t>
            </w:r>
            <w:r w:rsidR="00276E22" w:rsidRPr="00CF45EF">
              <w:rPr>
                <w:rFonts w:ascii="Verdana" w:hAnsi="Verdana"/>
                <w:sz w:val="18"/>
                <w:szCs w:val="18"/>
              </w:rPr>
              <w:t xml:space="preserve">                                         </w:t>
            </w:r>
            <w:r w:rsidR="004C2B2C" w:rsidRPr="00CF45EF">
              <w:rPr>
                <w:rFonts w:ascii="Verdana" w:hAnsi="Verdana"/>
                <w:sz w:val="18"/>
                <w:szCs w:val="18"/>
              </w:rPr>
              <w:t xml:space="preserve"> </w:t>
            </w:r>
            <w:r w:rsidR="00276E22" w:rsidRPr="00CF45EF">
              <w:rPr>
                <w:rFonts w:ascii="Verdana" w:hAnsi="Verdana"/>
                <w:b/>
                <w:bCs/>
                <w:sz w:val="18"/>
                <w:szCs w:val="18"/>
              </w:rPr>
              <w:t>£</w:t>
            </w:r>
          </w:p>
          <w:p w14:paraId="24C82799" w14:textId="59F9C765" w:rsidR="00A13B27" w:rsidRPr="003465AF" w:rsidRDefault="003465AF" w:rsidP="003465AF">
            <w:pPr>
              <w:pStyle w:val="ListParagraph"/>
              <w:ind w:left="360"/>
              <w:rPr>
                <w:rFonts w:ascii="Verdana" w:hAnsi="Verdana"/>
                <w:b/>
                <w:bCs/>
                <w:sz w:val="18"/>
                <w:szCs w:val="18"/>
              </w:rPr>
            </w:pPr>
            <w:r>
              <w:rPr>
                <w:noProof/>
              </w:rPr>
              <w:drawing>
                <wp:inline distT="0" distB="0" distL="0" distR="0" wp14:anchorId="0A1CD7B7" wp14:editId="79EFF32B">
                  <wp:extent cx="4390783" cy="89179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2650" cy="900295"/>
                          </a:xfrm>
                          <a:prstGeom prst="rect">
                            <a:avLst/>
                          </a:prstGeom>
                        </pic:spPr>
                      </pic:pic>
                    </a:graphicData>
                  </a:graphic>
                </wp:inline>
              </w:drawing>
            </w:r>
            <w:r w:rsidR="00AE1222" w:rsidRPr="003465AF">
              <w:rPr>
                <w:rFonts w:ascii="Verdana" w:hAnsi="Verdana"/>
                <w:sz w:val="18"/>
                <w:szCs w:val="18"/>
              </w:rPr>
              <w:br/>
            </w:r>
          </w:p>
          <w:p w14:paraId="5AD71350" w14:textId="61B8AC74" w:rsidR="003510DC" w:rsidRPr="005B0779" w:rsidRDefault="00A13B27" w:rsidP="005B0779">
            <w:pPr>
              <w:pStyle w:val="Indent070"/>
              <w:numPr>
                <w:ilvl w:val="0"/>
                <w:numId w:val="2"/>
              </w:numPr>
              <w:spacing w:after="0"/>
              <w:rPr>
                <w:sz w:val="18"/>
                <w:szCs w:val="18"/>
              </w:rPr>
            </w:pPr>
            <w:r w:rsidRPr="0028204C">
              <w:rPr>
                <w:sz w:val="18"/>
                <w:szCs w:val="18"/>
                <w:u w:val="single"/>
              </w:rPr>
              <w:t>Review of accounts / cashflow</w:t>
            </w:r>
            <w:r w:rsidR="00AE1222" w:rsidRPr="00DC2B37">
              <w:rPr>
                <w:sz w:val="18"/>
                <w:szCs w:val="18"/>
              </w:rPr>
              <w:br/>
            </w:r>
            <w:r w:rsidR="001E6351" w:rsidRPr="00893C69">
              <w:rPr>
                <w:sz w:val="18"/>
                <w:szCs w:val="18"/>
              </w:rPr>
              <w:t>The Clerk presented the meeting with a copy of the</w:t>
            </w:r>
            <w:r w:rsidR="001E6351">
              <w:rPr>
                <w:sz w:val="18"/>
                <w:szCs w:val="18"/>
              </w:rPr>
              <w:t xml:space="preserve"> </w:t>
            </w:r>
            <w:r w:rsidR="00E44559">
              <w:rPr>
                <w:sz w:val="18"/>
                <w:szCs w:val="18"/>
              </w:rPr>
              <w:t>Sept</w:t>
            </w:r>
            <w:r w:rsidR="001E6351" w:rsidRPr="00893C69">
              <w:rPr>
                <w:sz w:val="18"/>
                <w:szCs w:val="18"/>
              </w:rPr>
              <w:t xml:space="preserve"> 202</w:t>
            </w:r>
            <w:r w:rsidR="001E6351">
              <w:rPr>
                <w:sz w:val="18"/>
                <w:szCs w:val="18"/>
              </w:rPr>
              <w:t>2</w:t>
            </w:r>
            <w:r w:rsidR="001E6351" w:rsidRPr="00893C69">
              <w:rPr>
                <w:sz w:val="18"/>
                <w:szCs w:val="18"/>
              </w:rPr>
              <w:t xml:space="preserve"> cashflow.</w:t>
            </w:r>
            <w:r w:rsidR="005B0779">
              <w:rPr>
                <w:sz w:val="18"/>
                <w:szCs w:val="18"/>
              </w:rPr>
              <w:t xml:space="preserve">  </w:t>
            </w:r>
            <w:r w:rsidR="005B0779" w:rsidRPr="005B0779">
              <w:rPr>
                <w:sz w:val="18"/>
                <w:szCs w:val="18"/>
              </w:rPr>
              <w:t xml:space="preserve">It was confirmed that during the Finance meeting held on </w:t>
            </w:r>
            <w:r w:rsidR="005B0779">
              <w:rPr>
                <w:sz w:val="18"/>
                <w:szCs w:val="18"/>
              </w:rPr>
              <w:t>4</w:t>
            </w:r>
            <w:r w:rsidR="005B0779" w:rsidRPr="005B0779">
              <w:rPr>
                <w:sz w:val="18"/>
                <w:szCs w:val="18"/>
                <w:vertAlign w:val="superscript"/>
              </w:rPr>
              <w:t>th</w:t>
            </w:r>
            <w:r w:rsidR="005B0779">
              <w:rPr>
                <w:sz w:val="18"/>
                <w:szCs w:val="18"/>
              </w:rPr>
              <w:t xml:space="preserve"> October</w:t>
            </w:r>
            <w:r w:rsidR="005B0779" w:rsidRPr="005B0779">
              <w:rPr>
                <w:sz w:val="18"/>
                <w:szCs w:val="18"/>
              </w:rPr>
              <w:t xml:space="preserve">, the cashflow balances had been verified to the closing balances in the Unity Trust Bank statements at the end of </w:t>
            </w:r>
            <w:r w:rsidR="00BD4C5A">
              <w:rPr>
                <w:sz w:val="18"/>
                <w:szCs w:val="18"/>
              </w:rPr>
              <w:t>July</w:t>
            </w:r>
            <w:r w:rsidR="005B0779" w:rsidRPr="005B0779">
              <w:rPr>
                <w:sz w:val="18"/>
                <w:szCs w:val="18"/>
              </w:rPr>
              <w:t>/</w:t>
            </w:r>
            <w:r w:rsidR="00BD4C5A">
              <w:rPr>
                <w:sz w:val="18"/>
                <w:szCs w:val="18"/>
              </w:rPr>
              <w:t>Aug</w:t>
            </w:r>
            <w:r w:rsidR="005B0779" w:rsidRPr="005B0779">
              <w:rPr>
                <w:sz w:val="18"/>
                <w:szCs w:val="18"/>
              </w:rPr>
              <w:t>/</w:t>
            </w:r>
            <w:r w:rsidR="00BD4C5A">
              <w:rPr>
                <w:sz w:val="18"/>
                <w:szCs w:val="18"/>
              </w:rPr>
              <w:t>Sept</w:t>
            </w:r>
            <w:r w:rsidR="005B0779" w:rsidRPr="005B0779">
              <w:rPr>
                <w:sz w:val="18"/>
                <w:szCs w:val="18"/>
              </w:rPr>
              <w:t xml:space="preserve"> 2022, with Councillor Daniel signing to confirm, in accordance with section 2.2 of the Community Council Financial Regulations (Wales).</w:t>
            </w:r>
            <w:r w:rsidR="00E44559" w:rsidRPr="005B0779">
              <w:rPr>
                <w:sz w:val="18"/>
                <w:szCs w:val="18"/>
              </w:rPr>
              <w:br/>
              <w:t xml:space="preserve">The Clerk </w:t>
            </w:r>
            <w:r w:rsidR="005B0779">
              <w:rPr>
                <w:sz w:val="18"/>
                <w:szCs w:val="18"/>
              </w:rPr>
              <w:t>advised</w:t>
            </w:r>
            <w:r w:rsidR="00E44559" w:rsidRPr="005B0779">
              <w:rPr>
                <w:sz w:val="18"/>
                <w:szCs w:val="18"/>
              </w:rPr>
              <w:t xml:space="preserve"> that the £5000</w:t>
            </w:r>
            <w:r w:rsidR="001E1675" w:rsidRPr="005B0779">
              <w:rPr>
                <w:sz w:val="18"/>
                <w:szCs w:val="18"/>
              </w:rPr>
              <w:t xml:space="preserve"> transfer from the current to the savings account (agreed at the last meeting) has now taken place.  </w:t>
            </w:r>
            <w:r w:rsidR="00E44559" w:rsidRPr="005B0779">
              <w:rPr>
                <w:sz w:val="18"/>
                <w:szCs w:val="18"/>
              </w:rPr>
              <w:t xml:space="preserve">Rates of interest on this account have </w:t>
            </w:r>
            <w:r w:rsidR="001E1675" w:rsidRPr="005B0779">
              <w:rPr>
                <w:sz w:val="18"/>
                <w:szCs w:val="18"/>
              </w:rPr>
              <w:t>just</w:t>
            </w:r>
            <w:r w:rsidR="00E44559" w:rsidRPr="005B0779">
              <w:rPr>
                <w:sz w:val="18"/>
                <w:szCs w:val="18"/>
              </w:rPr>
              <w:t xml:space="preserve"> risen from 0.65</w:t>
            </w:r>
            <w:r w:rsidR="00BD4C5A">
              <w:rPr>
                <w:sz w:val="18"/>
                <w:szCs w:val="18"/>
              </w:rPr>
              <w:t>%</w:t>
            </w:r>
            <w:r w:rsidR="00E44559" w:rsidRPr="005B0779">
              <w:rPr>
                <w:sz w:val="18"/>
                <w:szCs w:val="18"/>
              </w:rPr>
              <w:t xml:space="preserve"> to 0.95</w:t>
            </w:r>
            <w:r w:rsidR="00BD4C5A">
              <w:rPr>
                <w:sz w:val="18"/>
                <w:szCs w:val="18"/>
              </w:rPr>
              <w:t>%</w:t>
            </w:r>
            <w:r w:rsidR="001E1675" w:rsidRPr="005B0779">
              <w:rPr>
                <w:sz w:val="18"/>
                <w:szCs w:val="18"/>
              </w:rPr>
              <w:t xml:space="preserve">. </w:t>
            </w:r>
            <w:r w:rsidR="00D43AF5" w:rsidRPr="005B0779">
              <w:rPr>
                <w:sz w:val="18"/>
                <w:szCs w:val="18"/>
              </w:rPr>
              <w:t xml:space="preserve">  </w:t>
            </w:r>
          </w:p>
          <w:p w14:paraId="6BE99812" w14:textId="77777777" w:rsidR="003510DC" w:rsidRDefault="003510DC" w:rsidP="001C1B44">
            <w:pPr>
              <w:ind w:left="360"/>
              <w:rPr>
                <w:rFonts w:ascii="Verdana" w:hAnsi="Verdana"/>
                <w:sz w:val="18"/>
                <w:szCs w:val="18"/>
              </w:rPr>
            </w:pPr>
          </w:p>
          <w:p w14:paraId="2DA3DFC4" w14:textId="080CBE34" w:rsidR="00A13B27" w:rsidRPr="008B5589" w:rsidRDefault="001E6351" w:rsidP="001C1B44">
            <w:pPr>
              <w:ind w:left="360"/>
              <w:rPr>
                <w:rFonts w:ascii="Verdana" w:hAnsi="Verdana"/>
                <w:sz w:val="18"/>
                <w:szCs w:val="18"/>
              </w:rPr>
            </w:pPr>
            <w:r w:rsidRPr="001C1B44">
              <w:rPr>
                <w:rFonts w:ascii="Verdana" w:hAnsi="Verdana"/>
                <w:sz w:val="18"/>
                <w:szCs w:val="18"/>
              </w:rPr>
              <w:t>There was no further comment or observation.</w:t>
            </w:r>
            <w:r w:rsidR="00AE1222" w:rsidRPr="001C1B44">
              <w:rPr>
                <w:rFonts w:ascii="Verdana" w:hAnsi="Verdana"/>
                <w:sz w:val="18"/>
                <w:szCs w:val="18"/>
              </w:rPr>
              <w:br/>
            </w:r>
          </w:p>
          <w:p w14:paraId="09DABA5C" w14:textId="2FD2742C" w:rsidR="00BF5507" w:rsidRPr="00BF5507" w:rsidRDefault="00BF5507">
            <w:pPr>
              <w:pStyle w:val="ListParagraph"/>
              <w:numPr>
                <w:ilvl w:val="0"/>
                <w:numId w:val="2"/>
              </w:numPr>
              <w:rPr>
                <w:rFonts w:ascii="Verdana" w:hAnsi="Verdana"/>
                <w:sz w:val="18"/>
                <w:szCs w:val="18"/>
                <w:u w:val="single"/>
              </w:rPr>
            </w:pPr>
            <w:r w:rsidRPr="00BF5507">
              <w:rPr>
                <w:rFonts w:ascii="Verdana" w:hAnsi="Verdana"/>
                <w:sz w:val="18"/>
                <w:szCs w:val="18"/>
                <w:u w:val="single"/>
              </w:rPr>
              <w:t>Councillor Allowances inc attendance at Community Centre Meetings</w:t>
            </w:r>
          </w:p>
          <w:p w14:paraId="26891EA6" w14:textId="5056DD0A" w:rsidR="00E9372C" w:rsidRDefault="00AE1222" w:rsidP="00CD454D">
            <w:pPr>
              <w:pStyle w:val="ListParagraph"/>
              <w:ind w:left="360"/>
              <w:rPr>
                <w:rFonts w:ascii="Verdana" w:hAnsi="Verdana"/>
                <w:sz w:val="18"/>
                <w:szCs w:val="18"/>
              </w:rPr>
            </w:pPr>
            <w:r w:rsidRPr="00AE1222">
              <w:rPr>
                <w:rFonts w:ascii="Verdana" w:hAnsi="Verdana"/>
                <w:sz w:val="18"/>
                <w:szCs w:val="18"/>
              </w:rPr>
              <w:t xml:space="preserve">The Clerk </w:t>
            </w:r>
            <w:r w:rsidR="00BF5507">
              <w:rPr>
                <w:rFonts w:ascii="Verdana" w:hAnsi="Verdana"/>
                <w:sz w:val="18"/>
                <w:szCs w:val="18"/>
              </w:rPr>
              <w:t xml:space="preserve">has now forwarded the required HMRC documentation to Beverley &amp; </w:t>
            </w:r>
            <w:r w:rsidR="00E9372C">
              <w:rPr>
                <w:rFonts w:ascii="Verdana" w:hAnsi="Verdana"/>
                <w:sz w:val="18"/>
                <w:szCs w:val="18"/>
              </w:rPr>
              <w:t>Williams</w:t>
            </w:r>
            <w:r w:rsidR="00BF5507">
              <w:rPr>
                <w:rFonts w:ascii="Verdana" w:hAnsi="Verdana"/>
                <w:sz w:val="18"/>
                <w:szCs w:val="18"/>
              </w:rPr>
              <w:t xml:space="preserve"> and will be </w:t>
            </w:r>
            <w:r w:rsidR="00E9372C">
              <w:rPr>
                <w:rFonts w:ascii="Verdana" w:hAnsi="Verdana"/>
                <w:sz w:val="18"/>
                <w:szCs w:val="18"/>
              </w:rPr>
              <w:t>arranging</w:t>
            </w:r>
            <w:r w:rsidR="00BF5507">
              <w:rPr>
                <w:rFonts w:ascii="Verdana" w:hAnsi="Verdana"/>
                <w:sz w:val="18"/>
                <w:szCs w:val="18"/>
              </w:rPr>
              <w:t xml:space="preserve"> to </w:t>
            </w:r>
            <w:r w:rsidR="00E9372C">
              <w:rPr>
                <w:rFonts w:ascii="Verdana" w:hAnsi="Verdana"/>
                <w:sz w:val="18"/>
                <w:szCs w:val="18"/>
              </w:rPr>
              <w:t>p</w:t>
            </w:r>
            <w:r w:rsidR="00BF5507">
              <w:rPr>
                <w:rFonts w:ascii="Verdana" w:hAnsi="Verdana"/>
                <w:sz w:val="18"/>
                <w:szCs w:val="18"/>
              </w:rPr>
              <w:t>ay the £150 Councillor</w:t>
            </w:r>
            <w:r w:rsidR="00E9372C">
              <w:rPr>
                <w:rFonts w:ascii="Verdana" w:hAnsi="Verdana"/>
                <w:sz w:val="18"/>
                <w:szCs w:val="18"/>
              </w:rPr>
              <w:t xml:space="preserve"> A</w:t>
            </w:r>
            <w:r w:rsidR="00BF5507">
              <w:rPr>
                <w:rFonts w:ascii="Verdana" w:hAnsi="Verdana"/>
                <w:sz w:val="18"/>
                <w:szCs w:val="18"/>
              </w:rPr>
              <w:t xml:space="preserve">llowances </w:t>
            </w:r>
            <w:r w:rsidR="001E1675">
              <w:rPr>
                <w:rFonts w:ascii="Verdana" w:hAnsi="Verdana"/>
                <w:sz w:val="18"/>
                <w:szCs w:val="18"/>
              </w:rPr>
              <w:t>next month</w:t>
            </w:r>
            <w:r w:rsidR="00E9372C">
              <w:rPr>
                <w:rFonts w:ascii="Verdana" w:hAnsi="Verdana"/>
                <w:sz w:val="18"/>
                <w:szCs w:val="18"/>
              </w:rPr>
              <w:t>.</w:t>
            </w:r>
            <w:r w:rsidR="001E1675">
              <w:rPr>
                <w:rFonts w:ascii="Verdana" w:hAnsi="Verdana"/>
                <w:sz w:val="18"/>
                <w:szCs w:val="18"/>
              </w:rPr>
              <w:t xml:space="preserve">  </w:t>
            </w:r>
            <w:r w:rsidR="00290A9E">
              <w:rPr>
                <w:rFonts w:ascii="Verdana" w:hAnsi="Verdana"/>
                <w:sz w:val="18"/>
                <w:szCs w:val="18"/>
              </w:rPr>
              <w:t xml:space="preserve">Signed </w:t>
            </w:r>
            <w:r w:rsidR="001E1675">
              <w:rPr>
                <w:rFonts w:ascii="Verdana" w:hAnsi="Verdana"/>
                <w:sz w:val="18"/>
                <w:szCs w:val="18"/>
              </w:rPr>
              <w:t xml:space="preserve">HMRC starter forms are still outstanding from </w:t>
            </w:r>
            <w:r w:rsidR="001E1675" w:rsidRPr="00E63FFE">
              <w:rPr>
                <w:rFonts w:ascii="Verdana" w:hAnsi="Verdana"/>
                <w:sz w:val="18"/>
                <w:szCs w:val="18"/>
              </w:rPr>
              <w:t xml:space="preserve">Councillors Dodd, Daniel and </w:t>
            </w:r>
            <w:proofErr w:type="spellStart"/>
            <w:r w:rsidR="001E1675" w:rsidRPr="00E63FFE">
              <w:rPr>
                <w:rFonts w:ascii="Verdana" w:hAnsi="Verdana"/>
                <w:sz w:val="18"/>
                <w:szCs w:val="18"/>
              </w:rPr>
              <w:t>Grayland</w:t>
            </w:r>
            <w:proofErr w:type="spellEnd"/>
            <w:r w:rsidR="00B408F4">
              <w:rPr>
                <w:rFonts w:ascii="Verdana" w:hAnsi="Verdana"/>
                <w:sz w:val="18"/>
                <w:szCs w:val="18"/>
              </w:rPr>
              <w:t>, and if to be completed,</w:t>
            </w:r>
            <w:r w:rsidR="001E1675" w:rsidRPr="00E63FFE">
              <w:rPr>
                <w:rFonts w:ascii="Verdana" w:hAnsi="Verdana"/>
                <w:sz w:val="18"/>
                <w:szCs w:val="18"/>
              </w:rPr>
              <w:t xml:space="preserve"> </w:t>
            </w:r>
            <w:r w:rsidR="001E1675">
              <w:rPr>
                <w:rFonts w:ascii="Verdana" w:hAnsi="Verdana"/>
                <w:sz w:val="18"/>
                <w:szCs w:val="18"/>
              </w:rPr>
              <w:t>must be returned by the end of the month</w:t>
            </w:r>
            <w:r w:rsidR="00B408F4">
              <w:rPr>
                <w:rFonts w:ascii="Verdana" w:hAnsi="Verdana"/>
                <w:sz w:val="18"/>
                <w:szCs w:val="18"/>
              </w:rPr>
              <w:t>.  Alternatively,</w:t>
            </w:r>
            <w:r w:rsidR="001E1675">
              <w:rPr>
                <w:rFonts w:ascii="Verdana" w:hAnsi="Verdana"/>
                <w:sz w:val="18"/>
                <w:szCs w:val="18"/>
              </w:rPr>
              <w:t xml:space="preserve"> w</w:t>
            </w:r>
            <w:r w:rsidR="00E9372C">
              <w:rPr>
                <w:rFonts w:ascii="Verdana" w:hAnsi="Verdana"/>
                <w:sz w:val="18"/>
                <w:szCs w:val="18"/>
              </w:rPr>
              <w:t>aiver forms</w:t>
            </w:r>
            <w:r w:rsidR="00E720BF">
              <w:rPr>
                <w:rFonts w:ascii="Verdana" w:hAnsi="Verdana"/>
                <w:sz w:val="18"/>
                <w:szCs w:val="18"/>
              </w:rPr>
              <w:t>,</w:t>
            </w:r>
            <w:r w:rsidR="00E9372C">
              <w:rPr>
                <w:rFonts w:ascii="Verdana" w:hAnsi="Verdana"/>
                <w:sz w:val="18"/>
                <w:szCs w:val="18"/>
              </w:rPr>
              <w:t xml:space="preserve"> (a legal requirement)</w:t>
            </w:r>
            <w:r w:rsidR="00E720BF">
              <w:rPr>
                <w:rFonts w:ascii="Verdana" w:hAnsi="Verdana"/>
                <w:sz w:val="18"/>
                <w:szCs w:val="18"/>
              </w:rPr>
              <w:t>,</w:t>
            </w:r>
            <w:r w:rsidR="00E9372C">
              <w:rPr>
                <w:rFonts w:ascii="Verdana" w:hAnsi="Verdana"/>
                <w:sz w:val="18"/>
                <w:szCs w:val="18"/>
              </w:rPr>
              <w:t xml:space="preserve"> </w:t>
            </w:r>
            <w:r w:rsidR="00290A9E">
              <w:rPr>
                <w:rFonts w:ascii="Verdana" w:hAnsi="Verdana"/>
                <w:sz w:val="18"/>
                <w:szCs w:val="18"/>
              </w:rPr>
              <w:t xml:space="preserve">must be </w:t>
            </w:r>
            <w:r w:rsidR="001E1675">
              <w:rPr>
                <w:rFonts w:ascii="Verdana" w:hAnsi="Verdana"/>
                <w:sz w:val="18"/>
                <w:szCs w:val="18"/>
              </w:rPr>
              <w:t xml:space="preserve">completed </w:t>
            </w:r>
            <w:r w:rsidR="00E9372C">
              <w:rPr>
                <w:rFonts w:ascii="Verdana" w:hAnsi="Verdana"/>
                <w:sz w:val="18"/>
                <w:szCs w:val="18"/>
              </w:rPr>
              <w:t>for those</w:t>
            </w:r>
            <w:r w:rsidR="00E63FFE">
              <w:rPr>
                <w:rFonts w:ascii="Verdana" w:hAnsi="Verdana"/>
                <w:sz w:val="18"/>
                <w:szCs w:val="18"/>
              </w:rPr>
              <w:t xml:space="preserve"> who </w:t>
            </w:r>
            <w:r w:rsidR="001E1675">
              <w:rPr>
                <w:rFonts w:ascii="Verdana" w:hAnsi="Verdana"/>
                <w:sz w:val="18"/>
                <w:szCs w:val="18"/>
              </w:rPr>
              <w:t xml:space="preserve">do not wish to claim. </w:t>
            </w:r>
            <w:r w:rsidR="00C05FE8">
              <w:rPr>
                <w:rFonts w:ascii="Verdana" w:hAnsi="Verdana"/>
                <w:sz w:val="18"/>
                <w:szCs w:val="18"/>
              </w:rPr>
              <w:t xml:space="preserve">The Clerk to </w:t>
            </w:r>
            <w:r w:rsidR="00B408F4">
              <w:rPr>
                <w:rFonts w:ascii="Verdana" w:hAnsi="Verdana"/>
                <w:sz w:val="18"/>
                <w:szCs w:val="18"/>
              </w:rPr>
              <w:t>re-</w:t>
            </w:r>
            <w:r w:rsidR="00C05FE8">
              <w:rPr>
                <w:rFonts w:ascii="Verdana" w:hAnsi="Verdana"/>
                <w:sz w:val="18"/>
                <w:szCs w:val="18"/>
              </w:rPr>
              <w:t>send forms to Councillors Dodd and Daniel</w:t>
            </w:r>
            <w:r w:rsidR="00290A9E">
              <w:rPr>
                <w:rFonts w:ascii="Verdana" w:hAnsi="Verdana"/>
                <w:sz w:val="18"/>
                <w:szCs w:val="18"/>
              </w:rPr>
              <w:t xml:space="preserve"> for their completion.</w:t>
            </w:r>
            <w:r w:rsidR="001E1675">
              <w:rPr>
                <w:rFonts w:ascii="Verdana" w:hAnsi="Verdana"/>
                <w:sz w:val="18"/>
                <w:szCs w:val="18"/>
              </w:rPr>
              <w:br/>
            </w:r>
          </w:p>
          <w:p w14:paraId="359AE0A9" w14:textId="341EF50B" w:rsidR="000F37BF" w:rsidRDefault="00E9372C" w:rsidP="00767E5A">
            <w:pPr>
              <w:ind w:left="360"/>
              <w:rPr>
                <w:rFonts w:ascii="Verdana" w:hAnsi="Verdana"/>
                <w:sz w:val="18"/>
                <w:szCs w:val="18"/>
              </w:rPr>
            </w:pPr>
            <w:r w:rsidRPr="00E720BF">
              <w:rPr>
                <w:rFonts w:ascii="Verdana" w:hAnsi="Verdana"/>
                <w:sz w:val="18"/>
                <w:szCs w:val="18"/>
              </w:rPr>
              <w:t xml:space="preserve">After discussion with the IRPW, it was recommended by the Clerk that attendance at Community Centre meetings should not be included as part of any attendance </w:t>
            </w:r>
            <w:r w:rsidR="00E76F02" w:rsidRPr="00E720BF">
              <w:rPr>
                <w:rFonts w:ascii="Verdana" w:hAnsi="Verdana"/>
                <w:sz w:val="18"/>
                <w:szCs w:val="18"/>
              </w:rPr>
              <w:t xml:space="preserve">allowance </w:t>
            </w:r>
            <w:r w:rsidRPr="00E720BF">
              <w:rPr>
                <w:rFonts w:ascii="Verdana" w:hAnsi="Verdana"/>
                <w:sz w:val="18"/>
                <w:szCs w:val="18"/>
              </w:rPr>
              <w:t xml:space="preserve">claims.  Although the </w:t>
            </w:r>
            <w:r w:rsidR="00E720BF">
              <w:rPr>
                <w:rFonts w:ascii="Verdana" w:hAnsi="Verdana"/>
                <w:sz w:val="18"/>
                <w:szCs w:val="18"/>
              </w:rPr>
              <w:t xml:space="preserve">Community Centre </w:t>
            </w:r>
            <w:r w:rsidRPr="00E720BF">
              <w:rPr>
                <w:rFonts w:ascii="Verdana" w:hAnsi="Verdana"/>
                <w:sz w:val="18"/>
                <w:szCs w:val="18"/>
              </w:rPr>
              <w:t>Trust Deed allows for the appointment of Councillors to the Committee, t</w:t>
            </w:r>
            <w:r w:rsidR="00E76F02" w:rsidRPr="00E720BF">
              <w:rPr>
                <w:rFonts w:ascii="Verdana" w:hAnsi="Verdana"/>
                <w:sz w:val="18"/>
                <w:szCs w:val="18"/>
              </w:rPr>
              <w:t>hey</w:t>
            </w:r>
            <w:r w:rsidRPr="00E720BF">
              <w:rPr>
                <w:rFonts w:ascii="Verdana" w:hAnsi="Verdana"/>
                <w:sz w:val="18"/>
                <w:szCs w:val="18"/>
              </w:rPr>
              <w:t xml:space="preserve"> do not </w:t>
            </w:r>
            <w:r w:rsidR="00E76F02" w:rsidRPr="00E720BF">
              <w:rPr>
                <w:rFonts w:ascii="Verdana" w:hAnsi="Verdana"/>
                <w:sz w:val="18"/>
                <w:szCs w:val="18"/>
              </w:rPr>
              <w:t>represent</w:t>
            </w:r>
            <w:r w:rsidRPr="00E720BF">
              <w:rPr>
                <w:rFonts w:ascii="Verdana" w:hAnsi="Verdana"/>
                <w:sz w:val="18"/>
                <w:szCs w:val="18"/>
              </w:rPr>
              <w:t xml:space="preserve"> the </w:t>
            </w:r>
            <w:r w:rsidR="00E76F02" w:rsidRPr="00E720BF">
              <w:rPr>
                <w:rFonts w:ascii="Verdana" w:hAnsi="Verdana"/>
                <w:sz w:val="18"/>
                <w:szCs w:val="18"/>
              </w:rPr>
              <w:t xml:space="preserve">Community </w:t>
            </w:r>
            <w:r w:rsidRPr="00E720BF">
              <w:rPr>
                <w:rFonts w:ascii="Verdana" w:hAnsi="Verdana"/>
                <w:sz w:val="18"/>
                <w:szCs w:val="18"/>
              </w:rPr>
              <w:t>Council</w:t>
            </w:r>
            <w:r w:rsidR="00E76F02" w:rsidRPr="00E720BF">
              <w:rPr>
                <w:rFonts w:ascii="Verdana" w:hAnsi="Verdana"/>
                <w:sz w:val="18"/>
                <w:szCs w:val="18"/>
              </w:rPr>
              <w:t xml:space="preserve">, but are independent Trustees of the Centre Management Committee, and should therefore </w:t>
            </w:r>
            <w:r w:rsidR="00C05FE8">
              <w:rPr>
                <w:rFonts w:ascii="Verdana" w:hAnsi="Verdana"/>
                <w:sz w:val="18"/>
                <w:szCs w:val="18"/>
              </w:rPr>
              <w:t xml:space="preserve">probably </w:t>
            </w:r>
            <w:r w:rsidR="00E76F02" w:rsidRPr="00E720BF">
              <w:rPr>
                <w:rFonts w:ascii="Verdana" w:hAnsi="Verdana"/>
                <w:sz w:val="18"/>
                <w:szCs w:val="18"/>
              </w:rPr>
              <w:t>fall outside of the scope of attendance allowance payments</w:t>
            </w:r>
            <w:r w:rsidR="00C05FE8">
              <w:rPr>
                <w:rFonts w:ascii="Verdana" w:hAnsi="Verdana"/>
                <w:sz w:val="18"/>
                <w:szCs w:val="18"/>
              </w:rPr>
              <w:t xml:space="preserve"> (although this is to some extent a subjective call)</w:t>
            </w:r>
            <w:r w:rsidR="00E76F02" w:rsidRPr="00E720BF">
              <w:rPr>
                <w:rFonts w:ascii="Verdana" w:hAnsi="Verdana"/>
                <w:sz w:val="18"/>
                <w:szCs w:val="18"/>
              </w:rPr>
              <w:t xml:space="preserve">. </w:t>
            </w:r>
            <w:r w:rsidR="00DF5417" w:rsidRPr="00E720BF">
              <w:rPr>
                <w:rFonts w:ascii="Verdana" w:hAnsi="Verdana"/>
                <w:sz w:val="18"/>
                <w:szCs w:val="18"/>
              </w:rPr>
              <w:t xml:space="preserve"> </w:t>
            </w:r>
            <w:r w:rsidR="00C05FE8">
              <w:rPr>
                <w:rFonts w:ascii="Verdana" w:hAnsi="Verdana"/>
                <w:sz w:val="18"/>
                <w:szCs w:val="18"/>
              </w:rPr>
              <w:t>After consideration</w:t>
            </w:r>
            <w:r w:rsidR="00290A9E">
              <w:rPr>
                <w:rFonts w:ascii="Verdana" w:hAnsi="Verdana"/>
                <w:sz w:val="18"/>
                <w:szCs w:val="18"/>
              </w:rPr>
              <w:t>,</w:t>
            </w:r>
            <w:r w:rsidR="00C05FE8">
              <w:rPr>
                <w:rFonts w:ascii="Verdana" w:hAnsi="Verdana"/>
                <w:sz w:val="18"/>
                <w:szCs w:val="18"/>
              </w:rPr>
              <w:t xml:space="preserve"> it was agreed that payments shouldn’t be made for the time being, but that the decision </w:t>
            </w:r>
            <w:r w:rsidR="00290A9E">
              <w:rPr>
                <w:rFonts w:ascii="Verdana" w:hAnsi="Verdana"/>
                <w:sz w:val="18"/>
                <w:szCs w:val="18"/>
              </w:rPr>
              <w:t>should</w:t>
            </w:r>
            <w:r w:rsidR="00C05FE8">
              <w:rPr>
                <w:rFonts w:ascii="Verdana" w:hAnsi="Verdana"/>
                <w:sz w:val="18"/>
                <w:szCs w:val="18"/>
              </w:rPr>
              <w:t xml:space="preserve"> be reviewed at the next Annual Statutory Meeting in May 2023. </w:t>
            </w:r>
          </w:p>
          <w:p w14:paraId="3E4948FC" w14:textId="77777777" w:rsidR="00C05FE8" w:rsidRDefault="00C05FE8" w:rsidP="00767E5A">
            <w:pPr>
              <w:ind w:left="360"/>
              <w:rPr>
                <w:rFonts w:ascii="Verdana" w:hAnsi="Verdana"/>
                <w:color w:val="FF0000"/>
                <w:sz w:val="18"/>
                <w:szCs w:val="18"/>
              </w:rPr>
            </w:pPr>
          </w:p>
          <w:p w14:paraId="4FC0DD33" w14:textId="13EA1113" w:rsidR="00FD7500" w:rsidRPr="001E1675" w:rsidRDefault="00CC49DE" w:rsidP="00E720BF">
            <w:pPr>
              <w:ind w:left="360"/>
              <w:rPr>
                <w:rFonts w:ascii="Verdana" w:hAnsi="Verdana"/>
                <w:color w:val="FF0000"/>
                <w:sz w:val="18"/>
                <w:szCs w:val="18"/>
              </w:rPr>
            </w:pPr>
            <w:r w:rsidRPr="000F37BF">
              <w:rPr>
                <w:rFonts w:ascii="Verdana" w:hAnsi="Verdana"/>
                <w:sz w:val="18"/>
                <w:szCs w:val="18"/>
              </w:rPr>
              <w:t xml:space="preserve">This </w:t>
            </w:r>
            <w:r w:rsidRPr="00585D9D">
              <w:rPr>
                <w:rFonts w:ascii="Verdana" w:hAnsi="Verdana"/>
                <w:sz w:val="18"/>
                <w:szCs w:val="18"/>
              </w:rPr>
              <w:t xml:space="preserve">was proposed by Councillor </w:t>
            </w:r>
            <w:r w:rsidR="00C05FE8" w:rsidRPr="00585D9D">
              <w:rPr>
                <w:rFonts w:ascii="Verdana" w:hAnsi="Verdana"/>
                <w:sz w:val="18"/>
                <w:szCs w:val="18"/>
              </w:rPr>
              <w:t>Dodd</w:t>
            </w:r>
            <w:r w:rsidRPr="00585D9D">
              <w:rPr>
                <w:rFonts w:ascii="Verdana" w:hAnsi="Verdana"/>
                <w:sz w:val="18"/>
                <w:szCs w:val="18"/>
              </w:rPr>
              <w:t xml:space="preserve">, seconded by Councillor </w:t>
            </w:r>
            <w:r w:rsidR="00C05FE8" w:rsidRPr="00585D9D">
              <w:rPr>
                <w:rFonts w:ascii="Verdana" w:hAnsi="Verdana"/>
                <w:sz w:val="18"/>
                <w:szCs w:val="18"/>
              </w:rPr>
              <w:t>Morrey</w:t>
            </w:r>
            <w:r w:rsidRPr="00585D9D">
              <w:rPr>
                <w:rFonts w:ascii="Verdana" w:hAnsi="Verdana"/>
                <w:sz w:val="18"/>
                <w:szCs w:val="18"/>
              </w:rPr>
              <w:t xml:space="preserve"> and carried</w:t>
            </w:r>
            <w:r w:rsidR="00C05FE8" w:rsidRPr="00585D9D">
              <w:rPr>
                <w:rFonts w:ascii="Verdana" w:hAnsi="Verdana"/>
                <w:sz w:val="18"/>
                <w:szCs w:val="18"/>
              </w:rPr>
              <w:t xml:space="preserve"> on a show of hands with all in favour except Councillor Butler who abstained</w:t>
            </w:r>
            <w:r w:rsidR="00585D9D">
              <w:rPr>
                <w:rFonts w:ascii="Verdana" w:hAnsi="Verdana"/>
                <w:sz w:val="18"/>
                <w:szCs w:val="18"/>
              </w:rPr>
              <w:t>.</w:t>
            </w:r>
          </w:p>
          <w:p w14:paraId="6255819E" w14:textId="77777777" w:rsidR="00FD7500" w:rsidRDefault="00FD7500" w:rsidP="00DF5417">
            <w:pPr>
              <w:pStyle w:val="ListParagraph"/>
              <w:ind w:left="360"/>
              <w:rPr>
                <w:rFonts w:ascii="Verdana" w:hAnsi="Verdana"/>
                <w:sz w:val="18"/>
                <w:szCs w:val="18"/>
              </w:rPr>
            </w:pPr>
          </w:p>
          <w:p w14:paraId="71119C75" w14:textId="4C02A73C" w:rsidR="00FE2347" w:rsidRPr="00FE2347" w:rsidRDefault="008B7B4D" w:rsidP="00FE2347">
            <w:pPr>
              <w:pStyle w:val="ListParagraph"/>
              <w:numPr>
                <w:ilvl w:val="0"/>
                <w:numId w:val="15"/>
              </w:numPr>
              <w:rPr>
                <w:rFonts w:ascii="Verdana" w:hAnsi="Verdana"/>
                <w:sz w:val="18"/>
                <w:szCs w:val="18"/>
                <w:u w:val="single"/>
              </w:rPr>
            </w:pPr>
            <w:r>
              <w:rPr>
                <w:rFonts w:ascii="Verdana" w:hAnsi="Verdana"/>
                <w:sz w:val="18"/>
                <w:szCs w:val="18"/>
                <w:u w:val="single"/>
              </w:rPr>
              <w:lastRenderedPageBreak/>
              <w:t>Finance Committee update including Risk Review</w:t>
            </w:r>
            <w:r w:rsidR="00FE2347">
              <w:rPr>
                <w:rFonts w:ascii="Verdana" w:hAnsi="Verdana"/>
                <w:sz w:val="18"/>
                <w:szCs w:val="18"/>
                <w:u w:val="single"/>
              </w:rPr>
              <w:br/>
            </w:r>
            <w:r w:rsidR="00C1729E" w:rsidRPr="00C1729E">
              <w:rPr>
                <w:rFonts w:ascii="Verdana" w:hAnsi="Verdana"/>
                <w:b/>
                <w:bCs/>
                <w:sz w:val="18"/>
                <w:szCs w:val="18"/>
              </w:rPr>
              <w:t>Risk Review Document</w:t>
            </w:r>
            <w:r w:rsidR="00C1729E">
              <w:rPr>
                <w:rFonts w:ascii="Verdana" w:hAnsi="Verdana"/>
                <w:sz w:val="18"/>
                <w:szCs w:val="18"/>
              </w:rPr>
              <w:t xml:space="preserve">. </w:t>
            </w:r>
            <w:r w:rsidR="00FE2347" w:rsidRPr="00FE2347">
              <w:rPr>
                <w:rFonts w:ascii="Verdana" w:hAnsi="Verdana"/>
                <w:sz w:val="18"/>
                <w:szCs w:val="18"/>
              </w:rPr>
              <w:t xml:space="preserve">Following Councillor Morrey’s suggestion at the July </w:t>
            </w:r>
            <w:r w:rsidR="00FE2347">
              <w:rPr>
                <w:rFonts w:ascii="Verdana" w:hAnsi="Verdana"/>
                <w:sz w:val="18"/>
                <w:szCs w:val="18"/>
              </w:rPr>
              <w:t xml:space="preserve">Finance </w:t>
            </w:r>
            <w:r w:rsidR="00FE2347" w:rsidRPr="00FE2347">
              <w:rPr>
                <w:rFonts w:ascii="Verdana" w:hAnsi="Verdana"/>
                <w:sz w:val="18"/>
                <w:szCs w:val="18"/>
              </w:rPr>
              <w:t>meeting, the Clerk has added an additional column</w:t>
            </w:r>
            <w:r w:rsidR="00FE2347">
              <w:rPr>
                <w:rFonts w:ascii="Verdana" w:hAnsi="Verdana"/>
                <w:sz w:val="18"/>
                <w:szCs w:val="18"/>
              </w:rPr>
              <w:t xml:space="preserve"> to the Risk Review Document</w:t>
            </w:r>
            <w:r w:rsidR="008972AC">
              <w:rPr>
                <w:rFonts w:ascii="Verdana" w:hAnsi="Verdana"/>
                <w:sz w:val="18"/>
                <w:szCs w:val="18"/>
              </w:rPr>
              <w:t>.  This will</w:t>
            </w:r>
            <w:r w:rsidR="00FE2347" w:rsidRPr="00FE2347">
              <w:rPr>
                <w:rFonts w:ascii="Verdana" w:hAnsi="Verdana"/>
                <w:sz w:val="18"/>
                <w:szCs w:val="18"/>
              </w:rPr>
              <w:t xml:space="preserve"> record the previous risk classification and the date on which </w:t>
            </w:r>
            <w:r w:rsidR="008972AC">
              <w:rPr>
                <w:rFonts w:ascii="Verdana" w:hAnsi="Verdana"/>
                <w:sz w:val="18"/>
                <w:szCs w:val="18"/>
              </w:rPr>
              <w:t>it</w:t>
            </w:r>
            <w:r w:rsidR="00FE2347" w:rsidRPr="00FE2347">
              <w:rPr>
                <w:rFonts w:ascii="Verdana" w:hAnsi="Verdana"/>
                <w:sz w:val="18"/>
                <w:szCs w:val="18"/>
              </w:rPr>
              <w:t xml:space="preserve"> was last recorded</w:t>
            </w:r>
            <w:r w:rsidR="008972AC">
              <w:rPr>
                <w:rFonts w:ascii="Verdana" w:hAnsi="Verdana"/>
                <w:sz w:val="18"/>
                <w:szCs w:val="18"/>
              </w:rPr>
              <w:t xml:space="preserve">, and over time </w:t>
            </w:r>
            <w:r w:rsidR="00FE2347" w:rsidRPr="00FE2347">
              <w:rPr>
                <w:rFonts w:ascii="Verdana" w:hAnsi="Verdana"/>
                <w:sz w:val="18"/>
                <w:szCs w:val="18"/>
              </w:rPr>
              <w:t>enable the risk assessment scores to be tracked as they change.  After careful consideration</w:t>
            </w:r>
            <w:r w:rsidR="00FE2347">
              <w:rPr>
                <w:rFonts w:ascii="Verdana" w:hAnsi="Verdana"/>
                <w:sz w:val="18"/>
                <w:szCs w:val="18"/>
              </w:rPr>
              <w:t>, (and given that the VAT claim has been undertaken each year without problem),</w:t>
            </w:r>
            <w:r w:rsidR="00FE2347" w:rsidRPr="00FE2347">
              <w:rPr>
                <w:rFonts w:ascii="Verdana" w:hAnsi="Verdana"/>
                <w:sz w:val="18"/>
                <w:szCs w:val="18"/>
              </w:rPr>
              <w:t xml:space="preserve"> it was agreed that the following ‘scores’, (highlighted in yellow), should change as </w:t>
            </w:r>
            <w:r w:rsidR="00FE2347">
              <w:rPr>
                <w:rFonts w:ascii="Verdana" w:hAnsi="Verdana"/>
                <w:sz w:val="18"/>
                <w:szCs w:val="18"/>
              </w:rPr>
              <w:t>shown</w:t>
            </w:r>
            <w:r w:rsidR="00FE2347" w:rsidRPr="00FE2347">
              <w:rPr>
                <w:rFonts w:ascii="Verdana" w:hAnsi="Verdana"/>
                <w:sz w:val="18"/>
                <w:szCs w:val="18"/>
              </w:rPr>
              <w:t xml:space="preserve"> below: </w:t>
            </w:r>
            <w:r w:rsidR="00FE2347">
              <w:rPr>
                <w:rFonts w:ascii="Verdana" w:hAnsi="Verdana"/>
                <w:sz w:val="18"/>
                <w:szCs w:val="18"/>
              </w:rPr>
              <w:br/>
            </w:r>
            <w:r w:rsidR="00FE2347" w:rsidRPr="00FE2347">
              <w:rPr>
                <w:rFonts w:ascii="Verdana" w:hAnsi="Verdana"/>
                <w:sz w:val="18"/>
                <w:szCs w:val="18"/>
              </w:rPr>
              <w:t xml:space="preserve"> </w:t>
            </w:r>
          </w:p>
          <w:tbl>
            <w:tblPr>
              <w:tblStyle w:val="TableGrid"/>
              <w:tblW w:w="0" w:type="auto"/>
              <w:tblLayout w:type="fixed"/>
              <w:tblLook w:val="04A0" w:firstRow="1" w:lastRow="0" w:firstColumn="1" w:lastColumn="0" w:noHBand="0" w:noVBand="1"/>
            </w:tblPr>
            <w:tblGrid>
              <w:gridCol w:w="2579"/>
              <w:gridCol w:w="1417"/>
              <w:gridCol w:w="1139"/>
              <w:gridCol w:w="943"/>
              <w:gridCol w:w="1409"/>
            </w:tblGrid>
            <w:tr w:rsidR="00FE2347" w:rsidRPr="00FE2347" w14:paraId="3BB93930" w14:textId="77777777" w:rsidTr="00553DE2">
              <w:trPr>
                <w:trHeight w:val="345"/>
              </w:trPr>
              <w:tc>
                <w:tcPr>
                  <w:tcW w:w="2579" w:type="dxa"/>
                </w:tcPr>
                <w:p w14:paraId="4BAC1BAE" w14:textId="77777777" w:rsidR="00FE2347" w:rsidRPr="007E0778" w:rsidRDefault="00FE2347" w:rsidP="00FE2347">
                  <w:pPr>
                    <w:tabs>
                      <w:tab w:val="left" w:pos="360"/>
                    </w:tabs>
                    <w:jc w:val="center"/>
                    <w:rPr>
                      <w:rFonts w:ascii="Verdana" w:hAnsi="Verdana"/>
                      <w:sz w:val="16"/>
                      <w:szCs w:val="16"/>
                    </w:rPr>
                  </w:pPr>
                  <w:r w:rsidRPr="007E0778">
                    <w:rPr>
                      <w:rFonts w:ascii="Verdana" w:hAnsi="Verdana"/>
                      <w:sz w:val="16"/>
                      <w:szCs w:val="16"/>
                    </w:rPr>
                    <w:t>Item</w:t>
                  </w:r>
                </w:p>
              </w:tc>
              <w:tc>
                <w:tcPr>
                  <w:tcW w:w="1417" w:type="dxa"/>
                </w:tcPr>
                <w:p w14:paraId="24AEC0B3" w14:textId="77777777" w:rsidR="00FE2347" w:rsidRPr="007E0778" w:rsidRDefault="00FE2347" w:rsidP="00FE2347">
                  <w:pPr>
                    <w:tabs>
                      <w:tab w:val="left" w:pos="360"/>
                    </w:tabs>
                    <w:jc w:val="center"/>
                    <w:rPr>
                      <w:rFonts w:ascii="Verdana" w:hAnsi="Verdana"/>
                      <w:sz w:val="16"/>
                      <w:szCs w:val="16"/>
                    </w:rPr>
                  </w:pPr>
                  <w:r w:rsidRPr="007E0778">
                    <w:rPr>
                      <w:rFonts w:ascii="Verdana" w:hAnsi="Verdana"/>
                      <w:sz w:val="16"/>
                      <w:szCs w:val="16"/>
                    </w:rPr>
                    <w:t>Potential Consequence</w:t>
                  </w:r>
                </w:p>
              </w:tc>
              <w:tc>
                <w:tcPr>
                  <w:tcW w:w="1139" w:type="dxa"/>
                </w:tcPr>
                <w:p w14:paraId="5F234860" w14:textId="77777777" w:rsidR="00FE2347" w:rsidRPr="007E0778" w:rsidRDefault="00FE2347" w:rsidP="00FE2347">
                  <w:pPr>
                    <w:tabs>
                      <w:tab w:val="left" w:pos="360"/>
                    </w:tabs>
                    <w:jc w:val="center"/>
                    <w:rPr>
                      <w:rFonts w:ascii="Verdana" w:hAnsi="Verdana"/>
                      <w:sz w:val="16"/>
                      <w:szCs w:val="16"/>
                    </w:rPr>
                  </w:pPr>
                  <w:r w:rsidRPr="007E0778">
                    <w:rPr>
                      <w:rFonts w:ascii="Verdana" w:hAnsi="Verdana"/>
                      <w:sz w:val="16"/>
                      <w:szCs w:val="16"/>
                    </w:rPr>
                    <w:t>Likelihood</w:t>
                  </w:r>
                </w:p>
              </w:tc>
              <w:tc>
                <w:tcPr>
                  <w:tcW w:w="943" w:type="dxa"/>
                </w:tcPr>
                <w:p w14:paraId="679C714D" w14:textId="77777777" w:rsidR="00FE2347" w:rsidRPr="007E0778" w:rsidRDefault="00FE2347" w:rsidP="00FE2347">
                  <w:pPr>
                    <w:tabs>
                      <w:tab w:val="left" w:pos="360"/>
                    </w:tabs>
                    <w:jc w:val="center"/>
                    <w:rPr>
                      <w:rFonts w:ascii="Verdana" w:hAnsi="Verdana"/>
                      <w:sz w:val="16"/>
                      <w:szCs w:val="16"/>
                    </w:rPr>
                  </w:pPr>
                  <w:r w:rsidRPr="007E0778">
                    <w:rPr>
                      <w:rFonts w:ascii="Verdana" w:hAnsi="Verdana"/>
                      <w:sz w:val="16"/>
                      <w:szCs w:val="16"/>
                    </w:rPr>
                    <w:t>Severity</w:t>
                  </w:r>
                </w:p>
              </w:tc>
              <w:tc>
                <w:tcPr>
                  <w:tcW w:w="1409" w:type="dxa"/>
                </w:tcPr>
                <w:p w14:paraId="77B37C6C" w14:textId="77777777" w:rsidR="00FE2347" w:rsidRPr="007E0778" w:rsidRDefault="00FE2347" w:rsidP="00FE2347">
                  <w:pPr>
                    <w:tabs>
                      <w:tab w:val="left" w:pos="360"/>
                    </w:tabs>
                    <w:jc w:val="center"/>
                    <w:rPr>
                      <w:rFonts w:ascii="Verdana" w:hAnsi="Verdana"/>
                      <w:sz w:val="16"/>
                      <w:szCs w:val="16"/>
                    </w:rPr>
                  </w:pPr>
                  <w:r w:rsidRPr="007E0778">
                    <w:rPr>
                      <w:rFonts w:ascii="Verdana" w:hAnsi="Verdana"/>
                      <w:sz w:val="16"/>
                      <w:szCs w:val="16"/>
                    </w:rPr>
                    <w:t>New Classification</w:t>
                  </w:r>
                </w:p>
              </w:tc>
            </w:tr>
            <w:tr w:rsidR="00FE2347" w:rsidRPr="00FE2347" w14:paraId="7E625432" w14:textId="77777777" w:rsidTr="00553DE2">
              <w:trPr>
                <w:trHeight w:val="173"/>
              </w:trPr>
              <w:tc>
                <w:tcPr>
                  <w:tcW w:w="2579" w:type="dxa"/>
                </w:tcPr>
                <w:p w14:paraId="4BD3CD50" w14:textId="77777777" w:rsidR="00FE2347" w:rsidRPr="00FE2347" w:rsidRDefault="00FE2347" w:rsidP="00FE2347">
                  <w:pPr>
                    <w:rPr>
                      <w:rFonts w:ascii="Verdana" w:hAnsi="Verdana"/>
                      <w:b/>
                      <w:bCs/>
                      <w:sz w:val="16"/>
                      <w:szCs w:val="16"/>
                    </w:rPr>
                  </w:pPr>
                  <w:r w:rsidRPr="00FE2347">
                    <w:rPr>
                      <w:rFonts w:ascii="Verdana" w:hAnsi="Verdana"/>
                      <w:b/>
                      <w:bCs/>
                      <w:sz w:val="16"/>
                      <w:szCs w:val="16"/>
                    </w:rPr>
                    <w:t>7. VAT Payment - Recovery of</w:t>
                  </w:r>
                </w:p>
              </w:tc>
              <w:tc>
                <w:tcPr>
                  <w:tcW w:w="1417" w:type="dxa"/>
                </w:tcPr>
                <w:p w14:paraId="17785EF7" w14:textId="77777777" w:rsidR="00FE2347" w:rsidRPr="00FE2347" w:rsidRDefault="00FE2347" w:rsidP="00FE2347">
                  <w:pPr>
                    <w:tabs>
                      <w:tab w:val="left" w:pos="360"/>
                    </w:tabs>
                    <w:jc w:val="center"/>
                    <w:rPr>
                      <w:rFonts w:ascii="Verdana" w:hAnsi="Verdana"/>
                      <w:sz w:val="16"/>
                      <w:szCs w:val="16"/>
                    </w:rPr>
                  </w:pPr>
                </w:p>
              </w:tc>
              <w:tc>
                <w:tcPr>
                  <w:tcW w:w="1139" w:type="dxa"/>
                </w:tcPr>
                <w:p w14:paraId="7FDFE897" w14:textId="77777777" w:rsidR="00FE2347" w:rsidRPr="00FE2347" w:rsidRDefault="00FE2347" w:rsidP="00FE2347">
                  <w:pPr>
                    <w:tabs>
                      <w:tab w:val="left" w:pos="360"/>
                    </w:tabs>
                    <w:jc w:val="center"/>
                    <w:rPr>
                      <w:rFonts w:ascii="Verdana" w:hAnsi="Verdana"/>
                      <w:sz w:val="16"/>
                      <w:szCs w:val="16"/>
                    </w:rPr>
                  </w:pPr>
                </w:p>
              </w:tc>
              <w:tc>
                <w:tcPr>
                  <w:tcW w:w="943" w:type="dxa"/>
                </w:tcPr>
                <w:p w14:paraId="4BEAF845" w14:textId="77777777" w:rsidR="00FE2347" w:rsidRPr="00FE2347" w:rsidRDefault="00FE2347" w:rsidP="00FE2347">
                  <w:pPr>
                    <w:tabs>
                      <w:tab w:val="left" w:pos="360"/>
                    </w:tabs>
                    <w:jc w:val="center"/>
                    <w:rPr>
                      <w:rFonts w:ascii="Verdana" w:hAnsi="Verdana"/>
                      <w:sz w:val="16"/>
                      <w:szCs w:val="16"/>
                    </w:rPr>
                  </w:pPr>
                </w:p>
              </w:tc>
              <w:tc>
                <w:tcPr>
                  <w:tcW w:w="1409" w:type="dxa"/>
                </w:tcPr>
                <w:p w14:paraId="10433C05" w14:textId="77777777" w:rsidR="00FE2347" w:rsidRPr="00FE2347" w:rsidRDefault="00FE2347" w:rsidP="00FE2347">
                  <w:pPr>
                    <w:tabs>
                      <w:tab w:val="left" w:pos="360"/>
                    </w:tabs>
                    <w:jc w:val="center"/>
                    <w:rPr>
                      <w:rFonts w:ascii="Verdana" w:hAnsi="Verdana"/>
                      <w:sz w:val="16"/>
                      <w:szCs w:val="16"/>
                    </w:rPr>
                  </w:pPr>
                </w:p>
              </w:tc>
            </w:tr>
            <w:tr w:rsidR="00FE2347" w:rsidRPr="00FE2347" w14:paraId="270D6909" w14:textId="77777777" w:rsidTr="00553DE2">
              <w:trPr>
                <w:trHeight w:val="354"/>
              </w:trPr>
              <w:tc>
                <w:tcPr>
                  <w:tcW w:w="2579" w:type="dxa"/>
                </w:tcPr>
                <w:p w14:paraId="1D44EDD7" w14:textId="77777777" w:rsidR="00FE2347" w:rsidRPr="00FE2347" w:rsidRDefault="00FE2347" w:rsidP="00FE2347">
                  <w:pPr>
                    <w:tabs>
                      <w:tab w:val="left" w:pos="360"/>
                    </w:tabs>
                    <w:rPr>
                      <w:rFonts w:ascii="Verdana" w:hAnsi="Verdana"/>
                      <w:sz w:val="16"/>
                      <w:szCs w:val="16"/>
                    </w:rPr>
                  </w:pPr>
                  <w:r w:rsidRPr="00FE2347">
                    <w:rPr>
                      <w:rFonts w:ascii="Verdana" w:hAnsi="Verdana"/>
                      <w:sz w:val="16"/>
                      <w:szCs w:val="16"/>
                    </w:rPr>
                    <w:t>a). Improper recording of input / output VAT</w:t>
                  </w:r>
                </w:p>
              </w:tc>
              <w:tc>
                <w:tcPr>
                  <w:tcW w:w="1417" w:type="dxa"/>
                </w:tcPr>
                <w:p w14:paraId="78650554" w14:textId="77777777" w:rsidR="00FE2347" w:rsidRPr="00FE2347" w:rsidRDefault="00FE2347" w:rsidP="00FE2347">
                  <w:pPr>
                    <w:tabs>
                      <w:tab w:val="left" w:pos="360"/>
                    </w:tabs>
                    <w:jc w:val="center"/>
                    <w:rPr>
                      <w:rFonts w:ascii="Verdana" w:hAnsi="Verdana"/>
                      <w:sz w:val="16"/>
                      <w:szCs w:val="16"/>
                    </w:rPr>
                  </w:pPr>
                  <w:r w:rsidRPr="00FE2347">
                    <w:rPr>
                      <w:rFonts w:ascii="Verdana" w:hAnsi="Verdana"/>
                      <w:sz w:val="16"/>
                      <w:szCs w:val="16"/>
                    </w:rPr>
                    <w:t>5</w:t>
                  </w:r>
                </w:p>
              </w:tc>
              <w:tc>
                <w:tcPr>
                  <w:tcW w:w="1139" w:type="dxa"/>
                </w:tcPr>
                <w:p w14:paraId="568A5882" w14:textId="77777777" w:rsidR="00FE2347" w:rsidRPr="00FE2347" w:rsidRDefault="00FE2347" w:rsidP="00FE2347">
                  <w:pPr>
                    <w:tabs>
                      <w:tab w:val="left" w:pos="360"/>
                    </w:tabs>
                    <w:jc w:val="center"/>
                    <w:rPr>
                      <w:rFonts w:ascii="Verdana" w:hAnsi="Verdana"/>
                      <w:sz w:val="16"/>
                      <w:szCs w:val="16"/>
                    </w:rPr>
                  </w:pPr>
                  <w:r w:rsidRPr="00FE2347">
                    <w:rPr>
                      <w:rFonts w:ascii="Verdana" w:hAnsi="Verdana"/>
                      <w:sz w:val="16"/>
                      <w:szCs w:val="16"/>
                      <w:highlight w:val="yellow"/>
                    </w:rPr>
                    <w:t>1</w:t>
                  </w:r>
                  <w:r w:rsidRPr="00FE2347">
                    <w:rPr>
                      <w:rFonts w:ascii="Verdana" w:hAnsi="Verdana"/>
                      <w:sz w:val="16"/>
                      <w:szCs w:val="16"/>
                    </w:rPr>
                    <w:br/>
                    <w:t>(was 2)</w:t>
                  </w:r>
                </w:p>
              </w:tc>
              <w:tc>
                <w:tcPr>
                  <w:tcW w:w="943" w:type="dxa"/>
                </w:tcPr>
                <w:p w14:paraId="147249C6" w14:textId="77777777" w:rsidR="00FE2347" w:rsidRPr="00FE2347" w:rsidRDefault="00FE2347" w:rsidP="00FE2347">
                  <w:pPr>
                    <w:tabs>
                      <w:tab w:val="left" w:pos="360"/>
                    </w:tabs>
                    <w:jc w:val="center"/>
                    <w:rPr>
                      <w:rFonts w:ascii="Verdana" w:hAnsi="Verdana"/>
                      <w:sz w:val="16"/>
                      <w:szCs w:val="16"/>
                    </w:rPr>
                  </w:pPr>
                  <w:r w:rsidRPr="00FE2347">
                    <w:rPr>
                      <w:rFonts w:ascii="Verdana" w:hAnsi="Verdana"/>
                      <w:sz w:val="16"/>
                      <w:szCs w:val="16"/>
                      <w:highlight w:val="yellow"/>
                    </w:rPr>
                    <w:t>5</w:t>
                  </w:r>
                  <w:r w:rsidRPr="00FE2347">
                    <w:rPr>
                      <w:rFonts w:ascii="Verdana" w:hAnsi="Verdana"/>
                      <w:sz w:val="16"/>
                      <w:szCs w:val="16"/>
                    </w:rPr>
                    <w:br/>
                    <w:t>(was 10)</w:t>
                  </w:r>
                </w:p>
              </w:tc>
              <w:tc>
                <w:tcPr>
                  <w:tcW w:w="1409" w:type="dxa"/>
                </w:tcPr>
                <w:p w14:paraId="7F84DC89" w14:textId="77777777" w:rsidR="00FE2347" w:rsidRPr="00FE2347" w:rsidRDefault="00FE2347" w:rsidP="00FE2347">
                  <w:pPr>
                    <w:tabs>
                      <w:tab w:val="left" w:pos="360"/>
                    </w:tabs>
                    <w:jc w:val="center"/>
                    <w:rPr>
                      <w:rFonts w:ascii="Verdana" w:hAnsi="Verdana"/>
                      <w:sz w:val="16"/>
                      <w:szCs w:val="16"/>
                    </w:rPr>
                  </w:pPr>
                  <w:r w:rsidRPr="00FE2347">
                    <w:rPr>
                      <w:rFonts w:ascii="Verdana" w:hAnsi="Verdana"/>
                      <w:sz w:val="16"/>
                      <w:szCs w:val="16"/>
                      <w:highlight w:val="yellow"/>
                    </w:rPr>
                    <w:t>Low</w:t>
                  </w:r>
                  <w:r w:rsidRPr="00FE2347">
                    <w:rPr>
                      <w:rFonts w:ascii="Verdana" w:hAnsi="Verdana"/>
                      <w:sz w:val="16"/>
                      <w:szCs w:val="16"/>
                    </w:rPr>
                    <w:br/>
                    <w:t>(was Medium)</w:t>
                  </w:r>
                </w:p>
              </w:tc>
            </w:tr>
            <w:tr w:rsidR="00FE2347" w:rsidRPr="00FE2347" w14:paraId="1B94A1C2" w14:textId="77777777" w:rsidTr="00553DE2">
              <w:trPr>
                <w:trHeight w:val="345"/>
              </w:trPr>
              <w:tc>
                <w:tcPr>
                  <w:tcW w:w="2579" w:type="dxa"/>
                </w:tcPr>
                <w:p w14:paraId="48833C16" w14:textId="77777777" w:rsidR="00FE2347" w:rsidRPr="00FE2347" w:rsidRDefault="00FE2347" w:rsidP="00FE2347">
                  <w:pPr>
                    <w:tabs>
                      <w:tab w:val="left" w:pos="360"/>
                    </w:tabs>
                    <w:rPr>
                      <w:rFonts w:ascii="Verdana" w:hAnsi="Verdana"/>
                      <w:sz w:val="16"/>
                      <w:szCs w:val="16"/>
                    </w:rPr>
                  </w:pPr>
                  <w:r w:rsidRPr="00FE2347">
                    <w:rPr>
                      <w:rFonts w:ascii="Verdana" w:hAnsi="Verdana"/>
                      <w:sz w:val="16"/>
                      <w:szCs w:val="16"/>
                    </w:rPr>
                    <w:t>b) Improper Identification of Non-Business Activities</w:t>
                  </w:r>
                </w:p>
              </w:tc>
              <w:tc>
                <w:tcPr>
                  <w:tcW w:w="1417" w:type="dxa"/>
                </w:tcPr>
                <w:p w14:paraId="6DA4EC36" w14:textId="77777777" w:rsidR="00FE2347" w:rsidRPr="00FE2347" w:rsidRDefault="00FE2347" w:rsidP="00FE2347">
                  <w:pPr>
                    <w:tabs>
                      <w:tab w:val="left" w:pos="360"/>
                    </w:tabs>
                    <w:jc w:val="center"/>
                    <w:rPr>
                      <w:rFonts w:ascii="Verdana" w:hAnsi="Verdana"/>
                      <w:sz w:val="16"/>
                      <w:szCs w:val="16"/>
                    </w:rPr>
                  </w:pPr>
                  <w:r w:rsidRPr="00FE2347">
                    <w:rPr>
                      <w:rFonts w:ascii="Verdana" w:hAnsi="Verdana"/>
                      <w:sz w:val="16"/>
                      <w:szCs w:val="16"/>
                    </w:rPr>
                    <w:t>5</w:t>
                  </w:r>
                </w:p>
              </w:tc>
              <w:tc>
                <w:tcPr>
                  <w:tcW w:w="1139" w:type="dxa"/>
                </w:tcPr>
                <w:p w14:paraId="6B06B3BF" w14:textId="77777777" w:rsidR="00FE2347" w:rsidRPr="00FE2347" w:rsidRDefault="00FE2347" w:rsidP="00FE2347">
                  <w:pPr>
                    <w:tabs>
                      <w:tab w:val="left" w:pos="360"/>
                    </w:tabs>
                    <w:jc w:val="center"/>
                    <w:rPr>
                      <w:rFonts w:ascii="Verdana" w:hAnsi="Verdana"/>
                      <w:sz w:val="16"/>
                      <w:szCs w:val="16"/>
                    </w:rPr>
                  </w:pPr>
                  <w:r w:rsidRPr="00FE2347">
                    <w:rPr>
                      <w:rFonts w:ascii="Verdana" w:hAnsi="Verdana"/>
                      <w:sz w:val="16"/>
                      <w:szCs w:val="16"/>
                      <w:highlight w:val="yellow"/>
                    </w:rPr>
                    <w:t>1</w:t>
                  </w:r>
                  <w:r w:rsidRPr="00FE2347">
                    <w:rPr>
                      <w:rFonts w:ascii="Verdana" w:hAnsi="Verdana"/>
                      <w:sz w:val="16"/>
                      <w:szCs w:val="16"/>
                    </w:rPr>
                    <w:br/>
                    <w:t>(was 2)</w:t>
                  </w:r>
                </w:p>
              </w:tc>
              <w:tc>
                <w:tcPr>
                  <w:tcW w:w="943" w:type="dxa"/>
                </w:tcPr>
                <w:p w14:paraId="7B2AA862" w14:textId="77777777" w:rsidR="00FE2347" w:rsidRPr="00FE2347" w:rsidRDefault="00FE2347" w:rsidP="00FE2347">
                  <w:pPr>
                    <w:tabs>
                      <w:tab w:val="left" w:pos="360"/>
                    </w:tabs>
                    <w:jc w:val="center"/>
                    <w:rPr>
                      <w:rFonts w:ascii="Verdana" w:hAnsi="Verdana"/>
                      <w:sz w:val="16"/>
                      <w:szCs w:val="16"/>
                    </w:rPr>
                  </w:pPr>
                  <w:r w:rsidRPr="00FE2347">
                    <w:rPr>
                      <w:rFonts w:ascii="Verdana" w:hAnsi="Verdana"/>
                      <w:sz w:val="16"/>
                      <w:szCs w:val="16"/>
                      <w:highlight w:val="yellow"/>
                    </w:rPr>
                    <w:t>5</w:t>
                  </w:r>
                  <w:r w:rsidRPr="00FE2347">
                    <w:rPr>
                      <w:rFonts w:ascii="Verdana" w:hAnsi="Verdana"/>
                      <w:sz w:val="16"/>
                      <w:szCs w:val="16"/>
                    </w:rPr>
                    <w:br/>
                    <w:t>(was 10)</w:t>
                  </w:r>
                </w:p>
              </w:tc>
              <w:tc>
                <w:tcPr>
                  <w:tcW w:w="1409" w:type="dxa"/>
                </w:tcPr>
                <w:p w14:paraId="2E8ABD80" w14:textId="77777777" w:rsidR="00FE2347" w:rsidRPr="00FE2347" w:rsidRDefault="00FE2347" w:rsidP="00FE2347">
                  <w:pPr>
                    <w:tabs>
                      <w:tab w:val="left" w:pos="360"/>
                    </w:tabs>
                    <w:jc w:val="center"/>
                    <w:rPr>
                      <w:rFonts w:ascii="Verdana" w:hAnsi="Verdana"/>
                      <w:sz w:val="16"/>
                      <w:szCs w:val="16"/>
                    </w:rPr>
                  </w:pPr>
                  <w:r w:rsidRPr="00FE2347">
                    <w:rPr>
                      <w:rFonts w:ascii="Verdana" w:hAnsi="Verdana"/>
                      <w:sz w:val="16"/>
                      <w:szCs w:val="16"/>
                      <w:highlight w:val="yellow"/>
                    </w:rPr>
                    <w:t>Low</w:t>
                  </w:r>
                  <w:r w:rsidRPr="00FE2347">
                    <w:rPr>
                      <w:rFonts w:ascii="Verdana" w:hAnsi="Verdana"/>
                      <w:sz w:val="16"/>
                      <w:szCs w:val="16"/>
                    </w:rPr>
                    <w:br/>
                    <w:t>(was Medium)</w:t>
                  </w:r>
                </w:p>
              </w:tc>
            </w:tr>
          </w:tbl>
          <w:p w14:paraId="21E99C79" w14:textId="77777777" w:rsidR="005B0779" w:rsidRDefault="005B0779" w:rsidP="005B0779">
            <w:pPr>
              <w:tabs>
                <w:tab w:val="left" w:pos="360"/>
              </w:tabs>
              <w:rPr>
                <w:rFonts w:ascii="Verdana" w:hAnsi="Verdana"/>
                <w:sz w:val="18"/>
                <w:szCs w:val="18"/>
              </w:rPr>
            </w:pPr>
          </w:p>
          <w:p w14:paraId="2E33FBED" w14:textId="16BC685A" w:rsidR="00FE2347" w:rsidRDefault="00FE2347" w:rsidP="005B0779">
            <w:pPr>
              <w:tabs>
                <w:tab w:val="left" w:pos="360"/>
              </w:tabs>
              <w:ind w:left="360"/>
              <w:rPr>
                <w:rFonts w:ascii="Verdana" w:hAnsi="Verdana"/>
                <w:sz w:val="18"/>
                <w:szCs w:val="18"/>
              </w:rPr>
            </w:pPr>
            <w:r w:rsidRPr="00FE2347">
              <w:rPr>
                <w:rFonts w:ascii="Verdana" w:hAnsi="Verdana"/>
                <w:sz w:val="18"/>
                <w:szCs w:val="18"/>
              </w:rPr>
              <w:t xml:space="preserve">All other </w:t>
            </w:r>
            <w:r w:rsidR="00FC2408">
              <w:rPr>
                <w:rFonts w:ascii="Verdana" w:hAnsi="Verdana"/>
                <w:sz w:val="18"/>
                <w:szCs w:val="18"/>
              </w:rPr>
              <w:t>r</w:t>
            </w:r>
            <w:r w:rsidRPr="00FE2347">
              <w:rPr>
                <w:rFonts w:ascii="Verdana" w:hAnsi="Verdana"/>
                <w:sz w:val="18"/>
                <w:szCs w:val="18"/>
              </w:rPr>
              <w:t>isk assessments to stay the same.</w:t>
            </w:r>
            <w:r w:rsidR="00207A1C">
              <w:rPr>
                <w:rFonts w:ascii="Verdana" w:hAnsi="Verdana"/>
                <w:sz w:val="18"/>
                <w:szCs w:val="18"/>
              </w:rPr>
              <w:br/>
            </w:r>
          </w:p>
          <w:p w14:paraId="2109FB48" w14:textId="1A249A03" w:rsidR="00386F26" w:rsidRDefault="00135584" w:rsidP="005B0779">
            <w:pPr>
              <w:ind w:left="360"/>
              <w:rPr>
                <w:rFonts w:ascii="Verdana" w:hAnsi="Verdana"/>
                <w:sz w:val="18"/>
                <w:szCs w:val="18"/>
              </w:rPr>
            </w:pPr>
            <w:r>
              <w:rPr>
                <w:rFonts w:ascii="Verdana" w:hAnsi="Verdana"/>
                <w:sz w:val="18"/>
                <w:szCs w:val="18"/>
              </w:rPr>
              <w:t xml:space="preserve">In </w:t>
            </w:r>
            <w:r w:rsidR="00837861">
              <w:rPr>
                <w:rFonts w:ascii="Verdana" w:hAnsi="Verdana"/>
                <w:sz w:val="18"/>
                <w:szCs w:val="18"/>
              </w:rPr>
              <w:t>addition,</w:t>
            </w:r>
            <w:r>
              <w:rPr>
                <w:rFonts w:ascii="Verdana" w:hAnsi="Verdana"/>
                <w:sz w:val="18"/>
                <w:szCs w:val="18"/>
              </w:rPr>
              <w:t xml:space="preserve"> it was agreed that the comments under </w:t>
            </w:r>
            <w:r w:rsidR="00FE2347" w:rsidRPr="00135584">
              <w:rPr>
                <w:rFonts w:ascii="Verdana" w:hAnsi="Verdana"/>
                <w:sz w:val="18"/>
                <w:szCs w:val="18"/>
              </w:rPr>
              <w:t>Section 22 (Welsh Language Policy)</w:t>
            </w:r>
            <w:r>
              <w:rPr>
                <w:rFonts w:ascii="Verdana" w:hAnsi="Verdana"/>
                <w:sz w:val="18"/>
                <w:szCs w:val="18"/>
              </w:rPr>
              <w:t xml:space="preserve">, be </w:t>
            </w:r>
            <w:r w:rsidR="00FE2347" w:rsidRPr="00135584">
              <w:rPr>
                <w:rFonts w:ascii="Verdana" w:hAnsi="Verdana"/>
                <w:sz w:val="18"/>
                <w:szCs w:val="18"/>
              </w:rPr>
              <w:t>updated to reflect that this item was completed some time ago.</w:t>
            </w:r>
            <w:r w:rsidR="005B0779">
              <w:rPr>
                <w:rFonts w:ascii="Verdana" w:hAnsi="Verdana"/>
                <w:sz w:val="18"/>
                <w:szCs w:val="18"/>
              </w:rPr>
              <w:br/>
            </w:r>
          </w:p>
          <w:p w14:paraId="1295D8F9" w14:textId="24C1B216" w:rsidR="0029741C" w:rsidRDefault="00386F26" w:rsidP="005B0779">
            <w:pPr>
              <w:tabs>
                <w:tab w:val="left" w:pos="360"/>
              </w:tabs>
              <w:ind w:left="360"/>
              <w:rPr>
                <w:rFonts w:ascii="Verdana" w:hAnsi="Verdana"/>
                <w:sz w:val="18"/>
                <w:szCs w:val="18"/>
              </w:rPr>
            </w:pPr>
            <w:r w:rsidRPr="00C1729E">
              <w:rPr>
                <w:rFonts w:ascii="Verdana" w:hAnsi="Verdana"/>
                <w:b/>
                <w:bCs/>
                <w:sz w:val="18"/>
                <w:szCs w:val="18"/>
              </w:rPr>
              <w:t>The Health &amp; Safety Checklist</w:t>
            </w:r>
            <w:r>
              <w:rPr>
                <w:rFonts w:ascii="Verdana" w:hAnsi="Verdana"/>
                <w:sz w:val="18"/>
                <w:szCs w:val="18"/>
              </w:rPr>
              <w:t xml:space="preserve"> was also reviewed during the Finance meeting on 4</w:t>
            </w:r>
            <w:r w:rsidRPr="00386F26">
              <w:rPr>
                <w:rFonts w:ascii="Verdana" w:hAnsi="Verdana"/>
                <w:sz w:val="18"/>
                <w:szCs w:val="18"/>
                <w:vertAlign w:val="superscript"/>
              </w:rPr>
              <w:t>th</w:t>
            </w:r>
            <w:r>
              <w:rPr>
                <w:rFonts w:ascii="Verdana" w:hAnsi="Verdana"/>
                <w:sz w:val="18"/>
                <w:szCs w:val="18"/>
              </w:rPr>
              <w:t xml:space="preserve"> October.  All the recommended work on the four </w:t>
            </w:r>
            <w:r w:rsidR="00FC2408">
              <w:rPr>
                <w:rFonts w:ascii="Verdana" w:hAnsi="Verdana"/>
                <w:sz w:val="18"/>
                <w:szCs w:val="18"/>
              </w:rPr>
              <w:t>o</w:t>
            </w:r>
            <w:r>
              <w:rPr>
                <w:rFonts w:ascii="Verdana" w:hAnsi="Verdana"/>
                <w:sz w:val="18"/>
                <w:szCs w:val="18"/>
              </w:rPr>
              <w:t xml:space="preserve">ak </w:t>
            </w:r>
            <w:r w:rsidR="00FC2408">
              <w:rPr>
                <w:rFonts w:ascii="Verdana" w:hAnsi="Verdana"/>
                <w:sz w:val="18"/>
                <w:szCs w:val="18"/>
              </w:rPr>
              <w:t>t</w:t>
            </w:r>
            <w:r>
              <w:rPr>
                <w:rFonts w:ascii="Verdana" w:hAnsi="Verdana"/>
                <w:sz w:val="18"/>
                <w:szCs w:val="18"/>
              </w:rPr>
              <w:t xml:space="preserve">rees on Ton Land, recommended by Dan Sainsbury, Tree </w:t>
            </w:r>
            <w:r w:rsidR="00207A1C">
              <w:rPr>
                <w:rFonts w:ascii="Verdana" w:hAnsi="Verdana"/>
                <w:sz w:val="18"/>
                <w:szCs w:val="18"/>
              </w:rPr>
              <w:t>O</w:t>
            </w:r>
            <w:r>
              <w:rPr>
                <w:rFonts w:ascii="Verdana" w:hAnsi="Verdana"/>
                <w:sz w:val="18"/>
                <w:szCs w:val="18"/>
              </w:rPr>
              <w:t xml:space="preserve">fficer at MCC has now been completed. </w:t>
            </w:r>
            <w:r w:rsidR="00C1729E">
              <w:rPr>
                <w:rFonts w:ascii="Verdana" w:hAnsi="Verdana"/>
                <w:sz w:val="18"/>
                <w:szCs w:val="18"/>
              </w:rPr>
              <w:t xml:space="preserve"> </w:t>
            </w:r>
            <w:r w:rsidRPr="00565041">
              <w:rPr>
                <w:rFonts w:ascii="Verdana" w:hAnsi="Verdana"/>
                <w:sz w:val="18"/>
                <w:szCs w:val="18"/>
              </w:rPr>
              <w:t>The headstone stability check at St Bartholomew’s Graveyard has now been commissioned by the Clerk via MCC.  Timescales to be confirmed.  The cost will be £1100 + VAT</w:t>
            </w:r>
            <w:r w:rsidR="002A02B9">
              <w:rPr>
                <w:rFonts w:ascii="Verdana" w:hAnsi="Verdana"/>
                <w:sz w:val="18"/>
                <w:szCs w:val="18"/>
              </w:rPr>
              <w:t>,</w:t>
            </w:r>
            <w:r w:rsidRPr="00565041">
              <w:rPr>
                <w:rFonts w:ascii="Verdana" w:hAnsi="Verdana"/>
                <w:sz w:val="18"/>
                <w:szCs w:val="18"/>
              </w:rPr>
              <w:t xml:space="preserve"> plus £150</w:t>
            </w:r>
            <w:r w:rsidR="002A02B9">
              <w:rPr>
                <w:rFonts w:ascii="Verdana" w:hAnsi="Verdana"/>
                <w:sz w:val="18"/>
                <w:szCs w:val="18"/>
              </w:rPr>
              <w:t xml:space="preserve"> + VAT </w:t>
            </w:r>
            <w:r w:rsidRPr="00565041">
              <w:rPr>
                <w:rFonts w:ascii="Verdana" w:hAnsi="Verdana"/>
                <w:sz w:val="18"/>
                <w:szCs w:val="18"/>
              </w:rPr>
              <w:t xml:space="preserve">to secure </w:t>
            </w:r>
            <w:r w:rsidR="002A02B9">
              <w:rPr>
                <w:rFonts w:ascii="Verdana" w:hAnsi="Verdana"/>
                <w:sz w:val="18"/>
                <w:szCs w:val="18"/>
              </w:rPr>
              <w:t>each</w:t>
            </w:r>
            <w:r w:rsidRPr="00565041">
              <w:rPr>
                <w:rFonts w:ascii="Verdana" w:hAnsi="Verdana"/>
                <w:sz w:val="18"/>
                <w:szCs w:val="18"/>
              </w:rPr>
              <w:t xml:space="preserve"> headstone </w:t>
            </w:r>
            <w:r w:rsidR="00565041" w:rsidRPr="00565041">
              <w:rPr>
                <w:rFonts w:ascii="Verdana" w:hAnsi="Verdana"/>
                <w:sz w:val="18"/>
                <w:szCs w:val="18"/>
              </w:rPr>
              <w:t xml:space="preserve">which </w:t>
            </w:r>
            <w:r w:rsidR="002A02B9">
              <w:rPr>
                <w:rFonts w:ascii="Verdana" w:hAnsi="Verdana"/>
                <w:sz w:val="18"/>
                <w:szCs w:val="18"/>
              </w:rPr>
              <w:t>is</w:t>
            </w:r>
            <w:r w:rsidR="00565041" w:rsidRPr="00565041">
              <w:rPr>
                <w:rFonts w:ascii="Verdana" w:hAnsi="Verdana"/>
                <w:sz w:val="18"/>
                <w:szCs w:val="18"/>
              </w:rPr>
              <w:t xml:space="preserve"> unstable, </w:t>
            </w:r>
            <w:r w:rsidRPr="00565041">
              <w:rPr>
                <w:rFonts w:ascii="Verdana" w:hAnsi="Verdana"/>
                <w:sz w:val="18"/>
                <w:szCs w:val="18"/>
              </w:rPr>
              <w:t>although it’s not anticipated that many wi</w:t>
            </w:r>
            <w:r w:rsidR="00565041" w:rsidRPr="00565041">
              <w:rPr>
                <w:rFonts w:ascii="Verdana" w:hAnsi="Verdana"/>
                <w:sz w:val="18"/>
                <w:szCs w:val="18"/>
              </w:rPr>
              <w:t>ll ‘fail’</w:t>
            </w:r>
            <w:r w:rsidRPr="00565041">
              <w:rPr>
                <w:rFonts w:ascii="Verdana" w:hAnsi="Verdana"/>
                <w:sz w:val="18"/>
                <w:szCs w:val="18"/>
              </w:rPr>
              <w:t xml:space="preserve">. </w:t>
            </w:r>
          </w:p>
          <w:p w14:paraId="4A4821D9" w14:textId="77777777" w:rsidR="0029741C" w:rsidRDefault="0029741C" w:rsidP="00C1729E">
            <w:pPr>
              <w:tabs>
                <w:tab w:val="left" w:pos="360"/>
              </w:tabs>
              <w:ind w:left="360"/>
              <w:rPr>
                <w:rFonts w:ascii="Verdana" w:hAnsi="Verdana"/>
                <w:sz w:val="18"/>
                <w:szCs w:val="18"/>
              </w:rPr>
            </w:pPr>
          </w:p>
          <w:p w14:paraId="6665056F" w14:textId="6E33DEE1" w:rsidR="00FE2347" w:rsidRPr="00C1729E" w:rsidRDefault="0029741C" w:rsidP="00C1729E">
            <w:pPr>
              <w:tabs>
                <w:tab w:val="left" w:pos="360"/>
              </w:tabs>
              <w:ind w:left="360"/>
              <w:rPr>
                <w:rFonts w:ascii="Verdana" w:hAnsi="Verdana"/>
                <w:sz w:val="18"/>
                <w:szCs w:val="18"/>
              </w:rPr>
            </w:pPr>
            <w:r>
              <w:rPr>
                <w:rFonts w:ascii="Verdana" w:hAnsi="Verdana"/>
                <w:sz w:val="18"/>
                <w:szCs w:val="18"/>
              </w:rPr>
              <w:t xml:space="preserve">It was proposed by </w:t>
            </w:r>
            <w:r w:rsidRPr="00553DE2">
              <w:rPr>
                <w:rFonts w:ascii="Verdana" w:hAnsi="Verdana"/>
                <w:sz w:val="18"/>
                <w:szCs w:val="18"/>
              </w:rPr>
              <w:t xml:space="preserve">Councillor </w:t>
            </w:r>
            <w:r w:rsidR="00553DE2" w:rsidRPr="00553DE2">
              <w:rPr>
                <w:rFonts w:ascii="Verdana" w:hAnsi="Verdana"/>
                <w:sz w:val="18"/>
                <w:szCs w:val="18"/>
              </w:rPr>
              <w:t>Morrey</w:t>
            </w:r>
            <w:r w:rsidRPr="00553DE2">
              <w:rPr>
                <w:rFonts w:ascii="Verdana" w:hAnsi="Verdana"/>
                <w:sz w:val="18"/>
                <w:szCs w:val="18"/>
              </w:rPr>
              <w:t xml:space="preserve"> and seconded by Councillor </w:t>
            </w:r>
            <w:r w:rsidR="00553DE2" w:rsidRPr="00553DE2">
              <w:rPr>
                <w:rFonts w:ascii="Verdana" w:hAnsi="Verdana"/>
                <w:sz w:val="18"/>
                <w:szCs w:val="18"/>
              </w:rPr>
              <w:t>Chandler</w:t>
            </w:r>
            <w:r w:rsidRPr="00553DE2">
              <w:rPr>
                <w:rFonts w:ascii="Verdana" w:hAnsi="Verdana"/>
                <w:sz w:val="18"/>
                <w:szCs w:val="18"/>
              </w:rPr>
              <w:t>, that both the Risk Assessment and Health &amp; Safety documents</w:t>
            </w:r>
            <w:r w:rsidR="00063DC2">
              <w:rPr>
                <w:rFonts w:ascii="Verdana" w:hAnsi="Verdana"/>
                <w:sz w:val="18"/>
                <w:szCs w:val="18"/>
              </w:rPr>
              <w:t>,</w:t>
            </w:r>
            <w:r w:rsidRPr="00553DE2">
              <w:rPr>
                <w:rFonts w:ascii="Verdana" w:hAnsi="Verdana"/>
                <w:sz w:val="18"/>
                <w:szCs w:val="18"/>
              </w:rPr>
              <w:t xml:space="preserve"> (previously </w:t>
            </w:r>
            <w:r>
              <w:rPr>
                <w:rFonts w:ascii="Verdana" w:hAnsi="Verdana"/>
                <w:sz w:val="18"/>
                <w:szCs w:val="18"/>
              </w:rPr>
              <w:t xml:space="preserve">circulated to Councillors), be accepted on behalf of Full Council.  This was carried unanimously. </w:t>
            </w:r>
            <w:r w:rsidR="00FE2347" w:rsidRPr="00135584">
              <w:rPr>
                <w:rFonts w:ascii="Verdana" w:hAnsi="Verdana"/>
                <w:sz w:val="18"/>
                <w:szCs w:val="18"/>
                <w:u w:val="single"/>
              </w:rPr>
              <w:br/>
            </w:r>
          </w:p>
          <w:p w14:paraId="32A60B86" w14:textId="14DF0EAD" w:rsidR="008B7B4D" w:rsidRDefault="00FE2347" w:rsidP="00FD7500">
            <w:pPr>
              <w:pStyle w:val="ListParagraph"/>
              <w:numPr>
                <w:ilvl w:val="0"/>
                <w:numId w:val="15"/>
              </w:numPr>
              <w:rPr>
                <w:rFonts w:ascii="Verdana" w:hAnsi="Verdana"/>
                <w:sz w:val="18"/>
                <w:szCs w:val="18"/>
                <w:u w:val="single"/>
              </w:rPr>
            </w:pPr>
            <w:r>
              <w:rPr>
                <w:rFonts w:ascii="Verdana" w:hAnsi="Verdana"/>
                <w:sz w:val="18"/>
                <w:szCs w:val="18"/>
                <w:u w:val="single"/>
              </w:rPr>
              <w:t>Draft Budget 2023/24</w:t>
            </w:r>
            <w:r w:rsidR="008B7B4D">
              <w:rPr>
                <w:rFonts w:ascii="Verdana" w:hAnsi="Verdana"/>
                <w:sz w:val="18"/>
                <w:szCs w:val="18"/>
                <w:u w:val="single"/>
              </w:rPr>
              <w:br/>
            </w:r>
          </w:p>
          <w:p w14:paraId="1632C28A" w14:textId="5C7A292A" w:rsidR="00712350" w:rsidRDefault="00712350" w:rsidP="00837861">
            <w:pPr>
              <w:pStyle w:val="ListParagraph"/>
              <w:tabs>
                <w:tab w:val="left" w:pos="360"/>
              </w:tabs>
              <w:ind w:left="360"/>
              <w:rPr>
                <w:rFonts w:ascii="Verdana" w:hAnsi="Verdana"/>
                <w:sz w:val="18"/>
                <w:szCs w:val="18"/>
              </w:rPr>
            </w:pPr>
            <w:r w:rsidRPr="000F238F">
              <w:rPr>
                <w:rFonts w:ascii="Verdana" w:hAnsi="Verdana"/>
                <w:sz w:val="18"/>
                <w:szCs w:val="18"/>
              </w:rPr>
              <w:t xml:space="preserve">The Clerk presented the draft budget for 2023/24 for consideration.  </w:t>
            </w:r>
            <w:r>
              <w:rPr>
                <w:rFonts w:ascii="Verdana" w:hAnsi="Verdana"/>
                <w:sz w:val="18"/>
                <w:szCs w:val="18"/>
              </w:rPr>
              <w:t>At present it shows a small deficit of £1435</w:t>
            </w:r>
            <w:r w:rsidR="00063DC2">
              <w:rPr>
                <w:rFonts w:ascii="Verdana" w:hAnsi="Verdana"/>
                <w:sz w:val="18"/>
                <w:szCs w:val="18"/>
              </w:rPr>
              <w:t>,</w:t>
            </w:r>
            <w:r>
              <w:rPr>
                <w:rFonts w:ascii="Verdana" w:hAnsi="Verdana"/>
                <w:sz w:val="18"/>
                <w:szCs w:val="18"/>
              </w:rPr>
              <w:t xml:space="preserve"> with no change to the current precept of </w:t>
            </w:r>
            <w:r w:rsidRPr="000F238F">
              <w:rPr>
                <w:rFonts w:ascii="Verdana" w:hAnsi="Verdana"/>
                <w:sz w:val="18"/>
                <w:szCs w:val="18"/>
              </w:rPr>
              <w:t xml:space="preserve">£37000.  </w:t>
            </w:r>
            <w:r>
              <w:rPr>
                <w:rFonts w:ascii="Verdana" w:hAnsi="Verdana"/>
                <w:sz w:val="18"/>
                <w:szCs w:val="18"/>
              </w:rPr>
              <w:t xml:space="preserve">he Clerk explained some of the key figures in the budget.  </w:t>
            </w:r>
          </w:p>
          <w:p w14:paraId="345DE0EE" w14:textId="77777777" w:rsidR="00712350" w:rsidRPr="000F238F" w:rsidRDefault="00712350" w:rsidP="00837861">
            <w:pPr>
              <w:pStyle w:val="ListParagraph"/>
              <w:tabs>
                <w:tab w:val="left" w:pos="360"/>
              </w:tabs>
              <w:ind w:left="360"/>
              <w:rPr>
                <w:rFonts w:ascii="Verdana" w:hAnsi="Verdana"/>
                <w:b/>
                <w:bCs/>
                <w:sz w:val="18"/>
                <w:szCs w:val="18"/>
              </w:rPr>
            </w:pPr>
            <w:r>
              <w:rPr>
                <w:rFonts w:ascii="Verdana" w:hAnsi="Verdana"/>
                <w:sz w:val="18"/>
                <w:szCs w:val="18"/>
              </w:rPr>
              <w:br/>
            </w:r>
            <w:r w:rsidRPr="000F238F">
              <w:rPr>
                <w:rFonts w:ascii="Verdana" w:hAnsi="Verdana"/>
                <w:b/>
                <w:bCs/>
                <w:sz w:val="18"/>
                <w:szCs w:val="18"/>
              </w:rPr>
              <w:t>INCOME</w:t>
            </w:r>
          </w:p>
          <w:p w14:paraId="108AD82A" w14:textId="39AF3FB5"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 xml:space="preserve">Nominal 5% increase to Old </w:t>
            </w:r>
            <w:proofErr w:type="spellStart"/>
            <w:r w:rsidRPr="000F238F">
              <w:rPr>
                <w:rFonts w:ascii="Verdana" w:hAnsi="Verdana"/>
                <w:sz w:val="18"/>
                <w:szCs w:val="18"/>
              </w:rPr>
              <w:t>Pounde</w:t>
            </w:r>
            <w:proofErr w:type="spellEnd"/>
            <w:r w:rsidRPr="000F238F">
              <w:rPr>
                <w:rFonts w:ascii="Verdana" w:hAnsi="Verdana"/>
                <w:sz w:val="18"/>
                <w:szCs w:val="18"/>
              </w:rPr>
              <w:t xml:space="preserve"> Shop ren</w:t>
            </w:r>
            <w:r>
              <w:rPr>
                <w:rFonts w:ascii="Verdana" w:hAnsi="Verdana"/>
                <w:sz w:val="18"/>
                <w:szCs w:val="18"/>
              </w:rPr>
              <w:t xml:space="preserve">t.  </w:t>
            </w:r>
            <w:r w:rsidR="00837861">
              <w:rPr>
                <w:rFonts w:ascii="Verdana" w:hAnsi="Verdana"/>
                <w:sz w:val="18"/>
                <w:szCs w:val="18"/>
              </w:rPr>
              <w:t>However,</w:t>
            </w:r>
            <w:r>
              <w:rPr>
                <w:rFonts w:ascii="Verdana" w:hAnsi="Verdana"/>
                <w:sz w:val="18"/>
                <w:szCs w:val="18"/>
              </w:rPr>
              <w:t xml:space="preserve"> a </w:t>
            </w:r>
            <w:r w:rsidRPr="000F238F">
              <w:rPr>
                <w:rFonts w:ascii="Verdana" w:hAnsi="Verdana"/>
                <w:sz w:val="18"/>
                <w:szCs w:val="18"/>
              </w:rPr>
              <w:t>new lease</w:t>
            </w:r>
            <w:r>
              <w:rPr>
                <w:rFonts w:ascii="Verdana" w:hAnsi="Verdana"/>
                <w:sz w:val="18"/>
                <w:szCs w:val="18"/>
              </w:rPr>
              <w:t xml:space="preserve"> is</w:t>
            </w:r>
            <w:r w:rsidRPr="000F238F">
              <w:rPr>
                <w:rFonts w:ascii="Verdana" w:hAnsi="Verdana"/>
                <w:sz w:val="18"/>
                <w:szCs w:val="18"/>
              </w:rPr>
              <w:t xml:space="preserve"> due Sept 2023</w:t>
            </w:r>
            <w:r>
              <w:rPr>
                <w:rFonts w:ascii="Verdana" w:hAnsi="Verdana"/>
                <w:sz w:val="18"/>
                <w:szCs w:val="18"/>
              </w:rPr>
              <w:t xml:space="preserve">, </w:t>
            </w:r>
            <w:r w:rsidR="00063DC2">
              <w:rPr>
                <w:rFonts w:ascii="Verdana" w:hAnsi="Verdana"/>
                <w:sz w:val="18"/>
                <w:szCs w:val="18"/>
              </w:rPr>
              <w:t>therefore</w:t>
            </w:r>
            <w:r>
              <w:rPr>
                <w:rFonts w:ascii="Verdana" w:hAnsi="Verdana"/>
                <w:sz w:val="18"/>
                <w:szCs w:val="18"/>
              </w:rPr>
              <w:t xml:space="preserve"> Council could delay any increase until then</w:t>
            </w:r>
            <w:r w:rsidRPr="000F238F">
              <w:rPr>
                <w:rFonts w:ascii="Verdana" w:hAnsi="Verdana"/>
                <w:sz w:val="18"/>
                <w:szCs w:val="18"/>
              </w:rPr>
              <w:t>.</w:t>
            </w:r>
          </w:p>
          <w:p w14:paraId="39938499" w14:textId="77777777"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Ton Land income based on £30 a month.</w:t>
            </w:r>
          </w:p>
          <w:p w14:paraId="6B52A40B" w14:textId="77777777"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No budgeted income for burials – extremely variable from year to year.</w:t>
            </w:r>
          </w:p>
          <w:p w14:paraId="5C6C1841" w14:textId="77777777"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VAT reflects last year’s spend.</w:t>
            </w:r>
            <w:r>
              <w:rPr>
                <w:rFonts w:ascii="Verdana" w:hAnsi="Verdana"/>
                <w:sz w:val="18"/>
                <w:szCs w:val="18"/>
              </w:rPr>
              <w:br/>
            </w:r>
          </w:p>
          <w:p w14:paraId="39EB62EF" w14:textId="77777777" w:rsidR="00712350" w:rsidRPr="000F238F" w:rsidRDefault="00712350" w:rsidP="00837861">
            <w:pPr>
              <w:tabs>
                <w:tab w:val="left" w:pos="360"/>
              </w:tabs>
              <w:ind w:left="360"/>
              <w:rPr>
                <w:rFonts w:ascii="Verdana" w:hAnsi="Verdana"/>
                <w:sz w:val="18"/>
                <w:szCs w:val="18"/>
              </w:rPr>
            </w:pPr>
            <w:r w:rsidRPr="000F238F">
              <w:rPr>
                <w:rFonts w:ascii="Verdana" w:hAnsi="Verdana"/>
                <w:b/>
                <w:bCs/>
                <w:sz w:val="18"/>
                <w:szCs w:val="18"/>
              </w:rPr>
              <w:t>EXPENDITURE</w:t>
            </w:r>
          </w:p>
          <w:p w14:paraId="163F4531" w14:textId="77777777"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 xml:space="preserve">The Clerk’s budgeted salary has been increased by c£912 (pro-rata) to reflect the proposed £1925 annual increase (currently subject to negotiation).  </w:t>
            </w:r>
          </w:p>
          <w:p w14:paraId="144E1E87" w14:textId="77777777"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 xml:space="preserve">Wages have been increased to £10.32 per hour to reflect projected new living wage. </w:t>
            </w:r>
          </w:p>
          <w:p w14:paraId="13F5DD97" w14:textId="132BCB36"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Provision has been made for 11 meetings in Llanover VH @ £25 per</w:t>
            </w:r>
            <w:r w:rsidR="00063DC2">
              <w:rPr>
                <w:rFonts w:ascii="Verdana" w:hAnsi="Verdana"/>
                <w:sz w:val="18"/>
                <w:szCs w:val="18"/>
              </w:rPr>
              <w:br/>
            </w:r>
            <w:r w:rsidRPr="000F238F">
              <w:rPr>
                <w:rFonts w:ascii="Verdana" w:hAnsi="Verdana"/>
                <w:sz w:val="18"/>
                <w:szCs w:val="18"/>
              </w:rPr>
              <w:t xml:space="preserve"> meeting.</w:t>
            </w:r>
          </w:p>
          <w:p w14:paraId="5A429457" w14:textId="3D9A2B81"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 xml:space="preserve">The figure for the various Councillor allowances have been reduced to </w:t>
            </w:r>
            <w:r w:rsidR="00063DC2">
              <w:rPr>
                <w:rFonts w:ascii="Verdana" w:hAnsi="Verdana"/>
                <w:sz w:val="18"/>
                <w:szCs w:val="18"/>
              </w:rPr>
              <w:br/>
              <w:t xml:space="preserve">  </w:t>
            </w:r>
            <w:r w:rsidRPr="000F238F">
              <w:rPr>
                <w:rFonts w:ascii="Verdana" w:hAnsi="Verdana"/>
                <w:sz w:val="18"/>
                <w:szCs w:val="18"/>
              </w:rPr>
              <w:t>reflect likely claims, but could probably be reduced further.</w:t>
            </w:r>
          </w:p>
          <w:p w14:paraId="4741A712" w14:textId="51015536"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 xml:space="preserve">The budget for </w:t>
            </w:r>
            <w:r w:rsidR="00063DC2">
              <w:rPr>
                <w:rFonts w:ascii="Verdana" w:hAnsi="Verdana"/>
                <w:sz w:val="18"/>
                <w:szCs w:val="18"/>
              </w:rPr>
              <w:t xml:space="preserve">the </w:t>
            </w:r>
            <w:r w:rsidR="00063DC2" w:rsidRPr="000F238F">
              <w:rPr>
                <w:rFonts w:ascii="Verdana" w:hAnsi="Verdana"/>
                <w:sz w:val="18"/>
                <w:szCs w:val="18"/>
              </w:rPr>
              <w:t>maintenance</w:t>
            </w:r>
            <w:r w:rsidR="00063DC2">
              <w:rPr>
                <w:rFonts w:ascii="Verdana" w:hAnsi="Verdana"/>
                <w:sz w:val="18"/>
                <w:szCs w:val="18"/>
              </w:rPr>
              <w:t xml:space="preserve"> for both</w:t>
            </w:r>
            <w:r w:rsidRPr="000F238F">
              <w:rPr>
                <w:rFonts w:ascii="Verdana" w:hAnsi="Verdana"/>
                <w:sz w:val="18"/>
                <w:szCs w:val="18"/>
              </w:rPr>
              <w:t xml:space="preserve"> villages</w:t>
            </w:r>
            <w:r w:rsidR="00063DC2">
              <w:rPr>
                <w:rFonts w:ascii="Verdana" w:hAnsi="Verdana"/>
                <w:sz w:val="18"/>
                <w:szCs w:val="18"/>
              </w:rPr>
              <w:t xml:space="preserve"> </w:t>
            </w:r>
            <w:r w:rsidRPr="000F238F">
              <w:rPr>
                <w:rFonts w:ascii="Verdana" w:hAnsi="Verdana"/>
                <w:sz w:val="18"/>
                <w:szCs w:val="18"/>
              </w:rPr>
              <w:t xml:space="preserve">has provisionally been increased by 5%, although the exact price is yet to be confirmed. </w:t>
            </w:r>
          </w:p>
          <w:p w14:paraId="3CB332BC" w14:textId="77777777"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Pr>
                <w:rFonts w:ascii="Verdana" w:hAnsi="Verdana"/>
                <w:sz w:val="18"/>
                <w:szCs w:val="18"/>
              </w:rPr>
              <w:lastRenderedPageBreak/>
              <w:t>Perhaps r</w:t>
            </w:r>
            <w:r w:rsidRPr="000F238F">
              <w:rPr>
                <w:rFonts w:ascii="Verdana" w:hAnsi="Verdana"/>
                <w:sz w:val="18"/>
                <w:szCs w:val="18"/>
              </w:rPr>
              <w:t>educe donations to £750 (from £1000)</w:t>
            </w:r>
            <w:r>
              <w:rPr>
                <w:rFonts w:ascii="Verdana" w:hAnsi="Verdana"/>
                <w:sz w:val="18"/>
                <w:szCs w:val="18"/>
              </w:rPr>
              <w:t xml:space="preserve">? </w:t>
            </w:r>
            <w:r w:rsidRPr="000F238F">
              <w:rPr>
                <w:rFonts w:ascii="Verdana" w:hAnsi="Verdana"/>
                <w:sz w:val="18"/>
                <w:szCs w:val="18"/>
              </w:rPr>
              <w:t xml:space="preserve"> Clerk suggested we could consider pre-allocating to existing causes – Wales Air Ambulance / Mon Citizens Advice etc.</w:t>
            </w:r>
          </w:p>
          <w:p w14:paraId="41AE1DEE" w14:textId="77777777"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Capital expenditure to increase from £0 to £500 for small item purchases.</w:t>
            </w:r>
          </w:p>
          <w:p w14:paraId="4FBEFFD0" w14:textId="17A1907F"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 xml:space="preserve">Public conveniences increased by £600 to reflect increased electricity standing charge, although </w:t>
            </w:r>
            <w:r w:rsidR="00C45BE7">
              <w:rPr>
                <w:rFonts w:ascii="Verdana" w:hAnsi="Verdana"/>
                <w:sz w:val="18"/>
                <w:szCs w:val="18"/>
              </w:rPr>
              <w:t xml:space="preserve">the </w:t>
            </w:r>
            <w:r w:rsidRPr="000F238F">
              <w:rPr>
                <w:rFonts w:ascii="Verdana" w:hAnsi="Verdana"/>
                <w:sz w:val="18"/>
                <w:szCs w:val="18"/>
              </w:rPr>
              <w:t>last quote was for £1000</w:t>
            </w:r>
            <w:r>
              <w:rPr>
                <w:rFonts w:ascii="Verdana" w:hAnsi="Verdana"/>
                <w:sz w:val="18"/>
                <w:szCs w:val="18"/>
              </w:rPr>
              <w:t>.  Should we increase further?</w:t>
            </w:r>
            <w:r w:rsidR="00C45BE7">
              <w:rPr>
                <w:rFonts w:ascii="Verdana" w:hAnsi="Verdana"/>
                <w:sz w:val="18"/>
                <w:szCs w:val="18"/>
              </w:rPr>
              <w:t xml:space="preserve">  (see also agenda item 1</w:t>
            </w:r>
            <w:r w:rsidR="004A662C">
              <w:rPr>
                <w:rFonts w:ascii="Verdana" w:hAnsi="Verdana"/>
                <w:sz w:val="18"/>
                <w:szCs w:val="18"/>
              </w:rPr>
              <w:t>5</w:t>
            </w:r>
            <w:r w:rsidR="00C45BE7">
              <w:rPr>
                <w:rFonts w:ascii="Verdana" w:hAnsi="Verdana"/>
                <w:sz w:val="18"/>
                <w:szCs w:val="18"/>
              </w:rPr>
              <w:t xml:space="preserve"> below)</w:t>
            </w:r>
            <w:r w:rsidR="004A662C">
              <w:rPr>
                <w:rFonts w:ascii="Verdana" w:hAnsi="Verdana"/>
                <w:sz w:val="18"/>
                <w:szCs w:val="18"/>
              </w:rPr>
              <w:t>.</w:t>
            </w:r>
          </w:p>
          <w:p w14:paraId="6D68ABEC" w14:textId="61AAE79F" w:rsidR="00712350" w:rsidRPr="000F238F" w:rsidRDefault="00712350" w:rsidP="00837861">
            <w:pPr>
              <w:pStyle w:val="ListParagraph"/>
              <w:widowControl/>
              <w:numPr>
                <w:ilvl w:val="0"/>
                <w:numId w:val="17"/>
              </w:numPr>
              <w:tabs>
                <w:tab w:val="left" w:pos="360"/>
              </w:tabs>
              <w:spacing w:after="60"/>
              <w:ind w:left="1080"/>
              <w:contextualSpacing w:val="0"/>
              <w:rPr>
                <w:rFonts w:ascii="Verdana" w:hAnsi="Verdana"/>
                <w:sz w:val="18"/>
                <w:szCs w:val="18"/>
              </w:rPr>
            </w:pPr>
            <w:r w:rsidRPr="000F238F">
              <w:rPr>
                <w:rFonts w:ascii="Verdana" w:hAnsi="Verdana"/>
                <w:sz w:val="18"/>
                <w:szCs w:val="18"/>
              </w:rPr>
              <w:t xml:space="preserve">Dog waste budget increased to £7 per bin (in anticipation of April </w:t>
            </w:r>
            <w:r w:rsidR="00837861">
              <w:rPr>
                <w:rFonts w:ascii="Verdana" w:hAnsi="Verdana"/>
                <w:sz w:val="18"/>
                <w:szCs w:val="18"/>
              </w:rPr>
              <w:br/>
              <w:t xml:space="preserve"> </w:t>
            </w:r>
            <w:r w:rsidRPr="000F238F">
              <w:rPr>
                <w:rFonts w:ascii="Verdana" w:hAnsi="Verdana"/>
                <w:sz w:val="18"/>
                <w:szCs w:val="18"/>
              </w:rPr>
              <w:t>price rise).</w:t>
            </w:r>
          </w:p>
          <w:p w14:paraId="63986302" w14:textId="6ED44D6B" w:rsidR="00712350" w:rsidRPr="000F238F" w:rsidRDefault="00712350" w:rsidP="00837861">
            <w:pPr>
              <w:tabs>
                <w:tab w:val="left" w:pos="360"/>
              </w:tabs>
              <w:ind w:left="360"/>
              <w:rPr>
                <w:rFonts w:ascii="Verdana" w:hAnsi="Verdana"/>
                <w:sz w:val="18"/>
                <w:szCs w:val="18"/>
              </w:rPr>
            </w:pPr>
            <w:r w:rsidRPr="000F238F">
              <w:rPr>
                <w:rFonts w:ascii="Verdana" w:hAnsi="Verdana"/>
                <w:sz w:val="18"/>
                <w:szCs w:val="18"/>
              </w:rPr>
              <w:t>The initial draft (v3) is shown below</w:t>
            </w:r>
            <w:r w:rsidR="00C45BE7">
              <w:rPr>
                <w:rFonts w:ascii="Verdana" w:hAnsi="Verdana"/>
                <w:sz w:val="18"/>
                <w:szCs w:val="18"/>
              </w:rPr>
              <w:t>,</w:t>
            </w:r>
            <w:r w:rsidRPr="000F238F">
              <w:rPr>
                <w:rFonts w:ascii="Verdana" w:hAnsi="Verdana"/>
                <w:sz w:val="18"/>
                <w:szCs w:val="18"/>
              </w:rPr>
              <w:t xml:space="preserve"> based on the </w:t>
            </w:r>
            <w:r w:rsidR="00C45BE7">
              <w:rPr>
                <w:rFonts w:ascii="Verdana" w:hAnsi="Verdana"/>
                <w:sz w:val="18"/>
                <w:szCs w:val="18"/>
              </w:rPr>
              <w:t>original</w:t>
            </w:r>
            <w:r w:rsidRPr="000F238F">
              <w:rPr>
                <w:rFonts w:ascii="Verdana" w:hAnsi="Verdana"/>
                <w:sz w:val="18"/>
                <w:szCs w:val="18"/>
              </w:rPr>
              <w:t xml:space="preserve"> </w:t>
            </w:r>
            <w:r>
              <w:rPr>
                <w:rFonts w:ascii="Verdana" w:hAnsi="Verdana"/>
                <w:sz w:val="18"/>
                <w:szCs w:val="18"/>
              </w:rPr>
              <w:t>proposals</w:t>
            </w:r>
            <w:r w:rsidRPr="000F238F">
              <w:rPr>
                <w:rFonts w:ascii="Verdana" w:hAnsi="Verdana"/>
                <w:sz w:val="18"/>
                <w:szCs w:val="18"/>
              </w:rPr>
              <w:t xml:space="preserve"> and recommendations</w:t>
            </w:r>
            <w:r w:rsidR="00C45BE7">
              <w:rPr>
                <w:rFonts w:ascii="Verdana" w:hAnsi="Verdana"/>
                <w:sz w:val="18"/>
                <w:szCs w:val="18"/>
              </w:rPr>
              <w:t xml:space="preserve"> above</w:t>
            </w:r>
            <w:r>
              <w:rPr>
                <w:rFonts w:ascii="Verdana" w:hAnsi="Verdana"/>
                <w:sz w:val="18"/>
                <w:szCs w:val="18"/>
              </w:rPr>
              <w:t>, with t</w:t>
            </w:r>
            <w:r w:rsidRPr="000F238F">
              <w:rPr>
                <w:rFonts w:ascii="Verdana" w:hAnsi="Verdana"/>
                <w:sz w:val="18"/>
                <w:szCs w:val="18"/>
              </w:rPr>
              <w:t>he areas highlighted in blue represent</w:t>
            </w:r>
            <w:r>
              <w:rPr>
                <w:rFonts w:ascii="Verdana" w:hAnsi="Verdana"/>
                <w:sz w:val="18"/>
                <w:szCs w:val="18"/>
              </w:rPr>
              <w:t>ing</w:t>
            </w:r>
            <w:r w:rsidRPr="000F238F">
              <w:rPr>
                <w:rFonts w:ascii="Verdana" w:hAnsi="Verdana"/>
                <w:sz w:val="18"/>
                <w:szCs w:val="18"/>
              </w:rPr>
              <w:t xml:space="preserve"> the budget lines with the most discretion for adjustment.  </w:t>
            </w:r>
            <w:r>
              <w:rPr>
                <w:rFonts w:ascii="Verdana" w:hAnsi="Verdana"/>
                <w:sz w:val="18"/>
                <w:szCs w:val="18"/>
              </w:rPr>
              <w:br/>
            </w:r>
          </w:p>
          <w:p w14:paraId="681B41AE" w14:textId="461664E7" w:rsidR="00712350" w:rsidRDefault="00D24423" w:rsidP="00712350">
            <w:pPr>
              <w:pStyle w:val="ListParagraph"/>
              <w:tabs>
                <w:tab w:val="left" w:pos="360"/>
              </w:tabs>
              <w:ind w:left="0"/>
              <w:rPr>
                <w:rFonts w:ascii="Verdana" w:hAnsi="Verdana"/>
                <w:sz w:val="18"/>
                <w:szCs w:val="18"/>
              </w:rPr>
            </w:pPr>
            <w:r>
              <w:rPr>
                <w:noProof/>
              </w:rPr>
              <w:drawing>
                <wp:inline distT="0" distB="0" distL="0" distR="0" wp14:anchorId="6429DC64" wp14:editId="34F8C670">
                  <wp:extent cx="4813935" cy="32867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3935" cy="3286760"/>
                          </a:xfrm>
                          <a:prstGeom prst="rect">
                            <a:avLst/>
                          </a:prstGeom>
                        </pic:spPr>
                      </pic:pic>
                    </a:graphicData>
                  </a:graphic>
                </wp:inline>
              </w:drawing>
            </w:r>
            <w:r w:rsidR="00712350" w:rsidRPr="000F238F">
              <w:rPr>
                <w:rFonts w:ascii="Verdana" w:hAnsi="Verdana"/>
                <w:color w:val="FF0000"/>
                <w:sz w:val="18"/>
                <w:szCs w:val="18"/>
              </w:rPr>
              <w:br/>
            </w:r>
          </w:p>
          <w:p w14:paraId="5E7823C8" w14:textId="233AFB1D" w:rsidR="00F1311B" w:rsidRPr="00396448" w:rsidRDefault="00F1311B" w:rsidP="00837861">
            <w:pPr>
              <w:pStyle w:val="ListParagraph"/>
              <w:tabs>
                <w:tab w:val="left" w:pos="360"/>
              </w:tabs>
              <w:ind w:left="360"/>
              <w:rPr>
                <w:rFonts w:ascii="Verdana" w:hAnsi="Verdana"/>
                <w:sz w:val="18"/>
                <w:szCs w:val="18"/>
              </w:rPr>
            </w:pPr>
            <w:bookmarkStart w:id="2" w:name="_Hlk117065866"/>
            <w:r w:rsidRPr="00396448">
              <w:rPr>
                <w:rFonts w:ascii="Verdana" w:hAnsi="Verdana"/>
                <w:sz w:val="18"/>
                <w:szCs w:val="18"/>
              </w:rPr>
              <w:t xml:space="preserve">The following changes were </w:t>
            </w:r>
            <w:r w:rsidR="00626979" w:rsidRPr="00396448">
              <w:rPr>
                <w:rFonts w:ascii="Verdana" w:hAnsi="Verdana"/>
                <w:sz w:val="18"/>
                <w:szCs w:val="18"/>
              </w:rPr>
              <w:t>agreed</w:t>
            </w:r>
            <w:r w:rsidRPr="00396448">
              <w:rPr>
                <w:rFonts w:ascii="Verdana" w:hAnsi="Verdana"/>
                <w:sz w:val="18"/>
                <w:szCs w:val="18"/>
              </w:rPr>
              <w:t>:</w:t>
            </w:r>
          </w:p>
          <w:p w14:paraId="5283E1B7" w14:textId="4495AF8D" w:rsidR="00F1311B" w:rsidRPr="00D85CAD" w:rsidRDefault="00626979" w:rsidP="00837861">
            <w:pPr>
              <w:pStyle w:val="ListParagraph"/>
              <w:numPr>
                <w:ilvl w:val="0"/>
                <w:numId w:val="18"/>
              </w:numPr>
              <w:tabs>
                <w:tab w:val="left" w:pos="360"/>
              </w:tabs>
              <w:ind w:left="1080"/>
              <w:rPr>
                <w:rFonts w:ascii="Verdana" w:hAnsi="Verdana"/>
                <w:b/>
                <w:bCs/>
                <w:sz w:val="18"/>
                <w:szCs w:val="18"/>
              </w:rPr>
            </w:pPr>
            <w:r w:rsidRPr="00396448">
              <w:rPr>
                <w:rFonts w:ascii="Verdana" w:hAnsi="Verdana"/>
                <w:sz w:val="18"/>
                <w:szCs w:val="18"/>
              </w:rPr>
              <w:t>The allowances for Councillors to be increased by £464</w:t>
            </w:r>
            <w:r w:rsidR="00C45BE7">
              <w:rPr>
                <w:rFonts w:ascii="Verdana" w:hAnsi="Verdana"/>
                <w:sz w:val="18"/>
                <w:szCs w:val="18"/>
              </w:rPr>
              <w:t>,</w:t>
            </w:r>
            <w:r w:rsidRPr="00396448">
              <w:rPr>
                <w:rFonts w:ascii="Verdana" w:hAnsi="Verdana"/>
                <w:sz w:val="18"/>
                <w:szCs w:val="18"/>
              </w:rPr>
              <w:t xml:space="preserve"> to reflect the</w:t>
            </w:r>
            <w:r w:rsidRPr="00D85CAD">
              <w:rPr>
                <w:rFonts w:ascii="Verdana" w:hAnsi="Verdana"/>
                <w:sz w:val="18"/>
                <w:szCs w:val="18"/>
              </w:rPr>
              <w:t xml:space="preserve"> latest IRPW recommendations </w:t>
            </w:r>
            <w:r w:rsidR="004C712F">
              <w:rPr>
                <w:rFonts w:ascii="Verdana" w:hAnsi="Verdana"/>
                <w:sz w:val="18"/>
                <w:szCs w:val="18"/>
              </w:rPr>
              <w:t xml:space="preserve">(just received), </w:t>
            </w:r>
            <w:r w:rsidRPr="00D85CAD">
              <w:rPr>
                <w:rFonts w:ascii="Verdana" w:hAnsi="Verdana"/>
                <w:sz w:val="18"/>
                <w:szCs w:val="18"/>
              </w:rPr>
              <w:t xml:space="preserve">although it’s not clear that all Councillors will claim. Care costs to be reduced to £100 – giving </w:t>
            </w:r>
            <w:r w:rsidRPr="00D85CAD">
              <w:rPr>
                <w:rFonts w:ascii="Verdana" w:hAnsi="Verdana"/>
                <w:b/>
                <w:bCs/>
                <w:sz w:val="18"/>
                <w:szCs w:val="18"/>
              </w:rPr>
              <w:t>a net increase of £364</w:t>
            </w:r>
            <w:r w:rsidR="004A662C">
              <w:rPr>
                <w:rFonts w:ascii="Verdana" w:hAnsi="Verdana"/>
                <w:b/>
                <w:bCs/>
                <w:sz w:val="18"/>
                <w:szCs w:val="18"/>
              </w:rPr>
              <w:t>.</w:t>
            </w:r>
            <w:r w:rsidRPr="00D85CAD">
              <w:rPr>
                <w:rFonts w:ascii="Verdana" w:hAnsi="Verdana"/>
                <w:b/>
                <w:bCs/>
                <w:sz w:val="18"/>
                <w:szCs w:val="18"/>
              </w:rPr>
              <w:t xml:space="preserve">  </w:t>
            </w:r>
          </w:p>
          <w:p w14:paraId="79787219" w14:textId="4F962CA7" w:rsidR="00F1311B" w:rsidRPr="00D85CAD" w:rsidRDefault="00626979" w:rsidP="00837861">
            <w:pPr>
              <w:pStyle w:val="ListParagraph"/>
              <w:numPr>
                <w:ilvl w:val="0"/>
                <w:numId w:val="18"/>
              </w:numPr>
              <w:tabs>
                <w:tab w:val="left" w:pos="360"/>
              </w:tabs>
              <w:ind w:left="1080"/>
              <w:rPr>
                <w:rFonts w:ascii="Verdana" w:hAnsi="Verdana"/>
                <w:sz w:val="18"/>
                <w:szCs w:val="18"/>
              </w:rPr>
            </w:pPr>
            <w:r w:rsidRPr="00D85CAD">
              <w:rPr>
                <w:rFonts w:ascii="Verdana" w:hAnsi="Verdana"/>
                <w:sz w:val="18"/>
                <w:szCs w:val="18"/>
              </w:rPr>
              <w:t>Donations to be increased back to £1000 (so the same as the current year)</w:t>
            </w:r>
            <w:r w:rsidR="00D85CAD" w:rsidRPr="00D85CAD">
              <w:rPr>
                <w:rFonts w:ascii="Verdana" w:hAnsi="Verdana"/>
                <w:sz w:val="18"/>
                <w:szCs w:val="18"/>
              </w:rPr>
              <w:t xml:space="preserve"> – </w:t>
            </w:r>
            <w:r w:rsidR="00D85CAD" w:rsidRPr="00D85CAD">
              <w:rPr>
                <w:rFonts w:ascii="Verdana" w:hAnsi="Verdana"/>
                <w:b/>
                <w:bCs/>
                <w:sz w:val="18"/>
                <w:szCs w:val="18"/>
              </w:rPr>
              <w:t>an increase of £250</w:t>
            </w:r>
            <w:r w:rsidRPr="004A662C">
              <w:rPr>
                <w:rFonts w:ascii="Verdana" w:hAnsi="Verdana"/>
                <w:b/>
                <w:bCs/>
                <w:sz w:val="18"/>
                <w:szCs w:val="18"/>
              </w:rPr>
              <w:t>.</w:t>
            </w:r>
            <w:r w:rsidRPr="00D85CAD">
              <w:rPr>
                <w:rFonts w:ascii="Verdana" w:hAnsi="Verdana"/>
                <w:sz w:val="18"/>
                <w:szCs w:val="18"/>
              </w:rPr>
              <w:t xml:space="preserve"> </w:t>
            </w:r>
          </w:p>
          <w:p w14:paraId="48026D7E" w14:textId="7ACD0EF8" w:rsidR="00F1311B" w:rsidRPr="00D85CAD" w:rsidRDefault="00626979" w:rsidP="00837861">
            <w:pPr>
              <w:pStyle w:val="ListParagraph"/>
              <w:numPr>
                <w:ilvl w:val="0"/>
                <w:numId w:val="18"/>
              </w:numPr>
              <w:tabs>
                <w:tab w:val="left" w:pos="360"/>
              </w:tabs>
              <w:ind w:left="1080"/>
              <w:rPr>
                <w:rFonts w:ascii="Verdana" w:hAnsi="Verdana"/>
                <w:sz w:val="18"/>
                <w:szCs w:val="18"/>
              </w:rPr>
            </w:pPr>
            <w:r w:rsidRPr="00D85CAD">
              <w:rPr>
                <w:rFonts w:ascii="Verdana" w:hAnsi="Verdana"/>
                <w:sz w:val="18"/>
                <w:szCs w:val="18"/>
              </w:rPr>
              <w:t xml:space="preserve">Capital items (in case of need) to be </w:t>
            </w:r>
            <w:r w:rsidR="00D85CAD" w:rsidRPr="00D85CAD">
              <w:rPr>
                <w:rFonts w:ascii="Verdana" w:hAnsi="Verdana"/>
                <w:sz w:val="18"/>
                <w:szCs w:val="18"/>
              </w:rPr>
              <w:t>reduced</w:t>
            </w:r>
            <w:r w:rsidRPr="00D85CAD">
              <w:rPr>
                <w:rFonts w:ascii="Verdana" w:hAnsi="Verdana"/>
                <w:sz w:val="18"/>
                <w:szCs w:val="18"/>
              </w:rPr>
              <w:t xml:space="preserve"> from £500 to £200 -</w:t>
            </w:r>
            <w:r w:rsidR="00D85CAD" w:rsidRPr="00D85CAD">
              <w:rPr>
                <w:rFonts w:ascii="Verdana" w:hAnsi="Verdana"/>
                <w:sz w:val="18"/>
                <w:szCs w:val="18"/>
              </w:rPr>
              <w:t xml:space="preserve"> </w:t>
            </w:r>
            <w:r w:rsidRPr="00D85CAD">
              <w:rPr>
                <w:rFonts w:ascii="Verdana" w:hAnsi="Verdana"/>
                <w:sz w:val="18"/>
                <w:szCs w:val="18"/>
              </w:rPr>
              <w:t>gi</w:t>
            </w:r>
            <w:r w:rsidR="00D85CAD" w:rsidRPr="00D85CAD">
              <w:rPr>
                <w:rFonts w:ascii="Verdana" w:hAnsi="Verdana"/>
                <w:sz w:val="18"/>
                <w:szCs w:val="18"/>
              </w:rPr>
              <w:t>vi</w:t>
            </w:r>
            <w:r w:rsidRPr="00D85CAD">
              <w:rPr>
                <w:rFonts w:ascii="Verdana" w:hAnsi="Verdana"/>
                <w:sz w:val="18"/>
                <w:szCs w:val="18"/>
              </w:rPr>
              <w:t xml:space="preserve">ng a </w:t>
            </w:r>
            <w:r w:rsidRPr="00D85CAD">
              <w:rPr>
                <w:rFonts w:ascii="Verdana" w:hAnsi="Verdana"/>
                <w:b/>
                <w:bCs/>
                <w:sz w:val="18"/>
                <w:szCs w:val="18"/>
              </w:rPr>
              <w:t>net reduction of £300</w:t>
            </w:r>
            <w:r w:rsidR="004A662C">
              <w:rPr>
                <w:rFonts w:ascii="Verdana" w:hAnsi="Verdana"/>
                <w:b/>
                <w:bCs/>
                <w:sz w:val="18"/>
                <w:szCs w:val="18"/>
              </w:rPr>
              <w:t>.</w:t>
            </w:r>
          </w:p>
          <w:p w14:paraId="5319FAA7" w14:textId="27C4391B" w:rsidR="00F1311B" w:rsidRDefault="00D85CAD" w:rsidP="00D85CAD">
            <w:pPr>
              <w:pStyle w:val="ListParagraph"/>
              <w:numPr>
                <w:ilvl w:val="0"/>
                <w:numId w:val="18"/>
              </w:numPr>
              <w:tabs>
                <w:tab w:val="left" w:pos="360"/>
              </w:tabs>
              <w:ind w:left="1080"/>
              <w:rPr>
                <w:rFonts w:ascii="Verdana" w:hAnsi="Verdana"/>
                <w:sz w:val="18"/>
                <w:szCs w:val="18"/>
              </w:rPr>
            </w:pPr>
            <w:r w:rsidRPr="00D85CAD">
              <w:rPr>
                <w:rFonts w:ascii="Verdana" w:hAnsi="Verdana"/>
                <w:sz w:val="18"/>
                <w:szCs w:val="18"/>
              </w:rPr>
              <w:t>The increase for the electricity to be reduced from £600 to £300, based on a conversation between the Clerk and our Energy supply broker – giving a</w:t>
            </w:r>
            <w:r>
              <w:rPr>
                <w:rFonts w:ascii="Verdana" w:hAnsi="Verdana"/>
                <w:sz w:val="18"/>
                <w:szCs w:val="18"/>
              </w:rPr>
              <w:t xml:space="preserve"> </w:t>
            </w:r>
            <w:r w:rsidRPr="00D85CAD">
              <w:rPr>
                <w:rFonts w:ascii="Verdana" w:hAnsi="Verdana"/>
                <w:b/>
                <w:bCs/>
                <w:sz w:val="18"/>
                <w:szCs w:val="18"/>
              </w:rPr>
              <w:t>reduction of £300</w:t>
            </w:r>
            <w:r w:rsidR="00CB1115">
              <w:rPr>
                <w:rFonts w:ascii="Verdana" w:hAnsi="Verdana"/>
                <w:b/>
                <w:bCs/>
                <w:sz w:val="18"/>
                <w:szCs w:val="18"/>
              </w:rPr>
              <w:t xml:space="preserve"> + plus £15 of VAT (at 5%)</w:t>
            </w:r>
            <w:r w:rsidR="004A662C">
              <w:rPr>
                <w:rFonts w:ascii="Verdana" w:hAnsi="Verdana"/>
                <w:b/>
                <w:bCs/>
                <w:sz w:val="18"/>
                <w:szCs w:val="18"/>
              </w:rPr>
              <w:t>.</w:t>
            </w:r>
            <w:r w:rsidR="00F1311B" w:rsidRPr="00D85CAD">
              <w:rPr>
                <w:rFonts w:ascii="Verdana" w:hAnsi="Verdana"/>
                <w:b/>
                <w:bCs/>
                <w:sz w:val="18"/>
                <w:szCs w:val="18"/>
              </w:rPr>
              <w:br/>
            </w:r>
          </w:p>
          <w:p w14:paraId="21AC741F" w14:textId="2DCF81C6" w:rsidR="00D85CAD" w:rsidRDefault="00CB1115" w:rsidP="00D85CAD">
            <w:pPr>
              <w:tabs>
                <w:tab w:val="left" w:pos="360"/>
              </w:tabs>
              <w:ind w:left="360"/>
              <w:rPr>
                <w:rFonts w:ascii="Verdana" w:hAnsi="Verdana"/>
                <w:color w:val="FF0000"/>
                <w:sz w:val="18"/>
                <w:szCs w:val="18"/>
              </w:rPr>
            </w:pPr>
            <w:r>
              <w:rPr>
                <w:rFonts w:ascii="Verdana" w:hAnsi="Verdana"/>
                <w:sz w:val="18"/>
                <w:szCs w:val="18"/>
              </w:rPr>
              <w:t>Overall,</w:t>
            </w:r>
            <w:r w:rsidR="00D85CAD">
              <w:rPr>
                <w:rFonts w:ascii="Verdana" w:hAnsi="Verdana"/>
                <w:sz w:val="18"/>
                <w:szCs w:val="18"/>
              </w:rPr>
              <w:t xml:space="preserve"> </w:t>
            </w:r>
            <w:r w:rsidR="000356F0">
              <w:rPr>
                <w:rFonts w:ascii="Verdana" w:hAnsi="Verdana"/>
                <w:sz w:val="18"/>
                <w:szCs w:val="18"/>
              </w:rPr>
              <w:t>these</w:t>
            </w:r>
            <w:r w:rsidR="00D85CAD">
              <w:rPr>
                <w:rFonts w:ascii="Verdana" w:hAnsi="Verdana"/>
                <w:sz w:val="18"/>
                <w:szCs w:val="18"/>
              </w:rPr>
              <w:t xml:space="preserve"> changes would lead to</w:t>
            </w:r>
            <w:r w:rsidR="000356F0">
              <w:rPr>
                <w:rFonts w:ascii="Verdana" w:hAnsi="Verdana"/>
                <w:sz w:val="18"/>
                <w:szCs w:val="18"/>
              </w:rPr>
              <w:t xml:space="preserve"> </w:t>
            </w:r>
            <w:r>
              <w:rPr>
                <w:rFonts w:ascii="Verdana" w:hAnsi="Verdana"/>
                <w:sz w:val="18"/>
                <w:szCs w:val="18"/>
              </w:rPr>
              <w:t xml:space="preserve">no real change in the </w:t>
            </w:r>
            <w:r w:rsidR="00D85CAD">
              <w:rPr>
                <w:rFonts w:ascii="Verdana" w:hAnsi="Verdana"/>
                <w:sz w:val="18"/>
                <w:szCs w:val="18"/>
              </w:rPr>
              <w:t xml:space="preserve">modest forecast budget deficit </w:t>
            </w:r>
            <w:r w:rsidR="000356F0">
              <w:rPr>
                <w:rFonts w:ascii="Verdana" w:hAnsi="Verdana"/>
                <w:sz w:val="18"/>
                <w:szCs w:val="18"/>
              </w:rPr>
              <w:t xml:space="preserve">for next year </w:t>
            </w:r>
            <w:r w:rsidR="00D85CAD">
              <w:rPr>
                <w:rFonts w:ascii="Verdana" w:hAnsi="Verdana"/>
                <w:sz w:val="18"/>
                <w:szCs w:val="18"/>
              </w:rPr>
              <w:t>o</w:t>
            </w:r>
            <w:r>
              <w:rPr>
                <w:rFonts w:ascii="Verdana" w:hAnsi="Verdana"/>
                <w:sz w:val="18"/>
                <w:szCs w:val="18"/>
              </w:rPr>
              <w:t>f</w:t>
            </w:r>
            <w:r w:rsidR="00D85CAD">
              <w:rPr>
                <w:rFonts w:ascii="Verdana" w:hAnsi="Verdana"/>
                <w:sz w:val="18"/>
                <w:szCs w:val="18"/>
              </w:rPr>
              <w:t xml:space="preserve"> </w:t>
            </w:r>
            <w:r w:rsidR="000356F0" w:rsidRPr="00454DB6">
              <w:rPr>
                <w:rFonts w:ascii="Verdana" w:hAnsi="Verdana"/>
                <w:b/>
                <w:bCs/>
                <w:color w:val="FF0000"/>
                <w:sz w:val="18"/>
                <w:szCs w:val="18"/>
              </w:rPr>
              <w:t>-£14</w:t>
            </w:r>
            <w:r w:rsidR="00454DB6" w:rsidRPr="00454DB6">
              <w:rPr>
                <w:rFonts w:ascii="Verdana" w:hAnsi="Verdana"/>
                <w:b/>
                <w:bCs/>
                <w:color w:val="FF0000"/>
                <w:sz w:val="18"/>
                <w:szCs w:val="18"/>
              </w:rPr>
              <w:t>34</w:t>
            </w:r>
            <w:r w:rsidR="000356F0" w:rsidRPr="00454DB6">
              <w:rPr>
                <w:rFonts w:ascii="Verdana" w:hAnsi="Verdana"/>
                <w:b/>
                <w:bCs/>
                <w:color w:val="FF0000"/>
                <w:sz w:val="18"/>
                <w:szCs w:val="18"/>
              </w:rPr>
              <w:t>.70</w:t>
            </w:r>
            <w:r w:rsidR="004A662C">
              <w:rPr>
                <w:rFonts w:ascii="Verdana" w:hAnsi="Verdana"/>
                <w:b/>
                <w:bCs/>
                <w:color w:val="FF0000"/>
                <w:sz w:val="18"/>
                <w:szCs w:val="18"/>
              </w:rPr>
              <w:t>.</w:t>
            </w:r>
          </w:p>
          <w:bookmarkEnd w:id="2"/>
          <w:p w14:paraId="366B8472" w14:textId="77777777" w:rsidR="000356F0" w:rsidRPr="00D85CAD" w:rsidRDefault="000356F0" w:rsidP="00D85CAD">
            <w:pPr>
              <w:tabs>
                <w:tab w:val="left" w:pos="360"/>
              </w:tabs>
              <w:ind w:left="360"/>
              <w:rPr>
                <w:rFonts w:ascii="Verdana" w:hAnsi="Verdana"/>
                <w:sz w:val="18"/>
                <w:szCs w:val="18"/>
              </w:rPr>
            </w:pPr>
          </w:p>
          <w:p w14:paraId="1AF4C3A5" w14:textId="7433A3B2" w:rsidR="00712350" w:rsidRPr="00F1311B" w:rsidRDefault="000356F0" w:rsidP="00837861">
            <w:pPr>
              <w:ind w:left="360"/>
              <w:rPr>
                <w:rFonts w:ascii="Verdana" w:hAnsi="Verdana"/>
                <w:sz w:val="18"/>
                <w:szCs w:val="18"/>
                <w:u w:val="single"/>
              </w:rPr>
            </w:pPr>
            <w:r>
              <w:rPr>
                <w:rFonts w:ascii="Verdana" w:hAnsi="Verdana"/>
                <w:sz w:val="18"/>
                <w:szCs w:val="18"/>
              </w:rPr>
              <w:t xml:space="preserve">The </w:t>
            </w:r>
            <w:r w:rsidR="00F1311B" w:rsidRPr="00F1311B">
              <w:rPr>
                <w:rFonts w:ascii="Verdana" w:hAnsi="Verdana"/>
                <w:sz w:val="18"/>
                <w:szCs w:val="18"/>
              </w:rPr>
              <w:t>Clerk to make</w:t>
            </w:r>
            <w:r>
              <w:rPr>
                <w:rFonts w:ascii="Verdana" w:hAnsi="Verdana"/>
                <w:sz w:val="18"/>
                <w:szCs w:val="18"/>
              </w:rPr>
              <w:t xml:space="preserve"> the suggested adjustments and forward the updated forecast </w:t>
            </w:r>
            <w:r w:rsidR="00A82390">
              <w:rPr>
                <w:rFonts w:ascii="Verdana" w:hAnsi="Verdana"/>
                <w:sz w:val="18"/>
                <w:szCs w:val="18"/>
              </w:rPr>
              <w:t xml:space="preserve">(version 4), </w:t>
            </w:r>
            <w:r>
              <w:rPr>
                <w:rFonts w:ascii="Verdana" w:hAnsi="Verdana"/>
                <w:sz w:val="18"/>
                <w:szCs w:val="18"/>
              </w:rPr>
              <w:t xml:space="preserve">to Councillors to reflect upon for further consideration at the November meeting. He noted that, </w:t>
            </w:r>
            <w:r w:rsidR="00A82390">
              <w:rPr>
                <w:rFonts w:ascii="Verdana" w:hAnsi="Verdana"/>
                <w:sz w:val="18"/>
                <w:szCs w:val="18"/>
              </w:rPr>
              <w:t>based on previous years,</w:t>
            </w:r>
            <w:r w:rsidR="00A82390" w:rsidRPr="00F1311B">
              <w:rPr>
                <w:rFonts w:ascii="Verdana" w:hAnsi="Verdana"/>
                <w:sz w:val="18"/>
                <w:szCs w:val="18"/>
              </w:rPr>
              <w:t xml:space="preserve"> </w:t>
            </w:r>
            <w:r>
              <w:rPr>
                <w:rFonts w:ascii="Verdana" w:hAnsi="Verdana"/>
                <w:sz w:val="18"/>
                <w:szCs w:val="18"/>
              </w:rPr>
              <w:t>c£1400 o</w:t>
            </w:r>
            <w:r w:rsidR="00A82390">
              <w:rPr>
                <w:rFonts w:ascii="Verdana" w:hAnsi="Verdana"/>
                <w:sz w:val="18"/>
                <w:szCs w:val="18"/>
              </w:rPr>
              <w:t>f</w:t>
            </w:r>
            <w:r>
              <w:rPr>
                <w:rFonts w:ascii="Verdana" w:hAnsi="Verdana"/>
                <w:sz w:val="18"/>
                <w:szCs w:val="18"/>
              </w:rPr>
              <w:t xml:space="preserve"> the available Councillor Allowances/Payments might not be claimed</w:t>
            </w:r>
            <w:r w:rsidR="00A82390">
              <w:rPr>
                <w:rFonts w:ascii="Verdana" w:hAnsi="Verdana"/>
                <w:sz w:val="18"/>
                <w:szCs w:val="18"/>
              </w:rPr>
              <w:t>, which would effectively cancel any deficit and lead to a balanced budget.</w:t>
            </w:r>
          </w:p>
          <w:p w14:paraId="0918C463" w14:textId="77777777" w:rsidR="00712350" w:rsidRPr="00712350" w:rsidRDefault="00712350" w:rsidP="00712350">
            <w:pPr>
              <w:rPr>
                <w:rFonts w:ascii="Verdana" w:hAnsi="Verdana"/>
                <w:sz w:val="18"/>
                <w:szCs w:val="18"/>
                <w:u w:val="single"/>
              </w:rPr>
            </w:pPr>
          </w:p>
          <w:p w14:paraId="540EB784" w14:textId="569256FF" w:rsidR="00370902" w:rsidRPr="00FD7500" w:rsidRDefault="00FD7500" w:rsidP="00FD7500">
            <w:pPr>
              <w:pStyle w:val="ListParagraph"/>
              <w:numPr>
                <w:ilvl w:val="0"/>
                <w:numId w:val="15"/>
              </w:numPr>
              <w:rPr>
                <w:rFonts w:ascii="Verdana" w:hAnsi="Verdana"/>
                <w:sz w:val="18"/>
                <w:szCs w:val="18"/>
                <w:u w:val="single"/>
              </w:rPr>
            </w:pPr>
            <w:r w:rsidRPr="00FD7500">
              <w:rPr>
                <w:rFonts w:ascii="Verdana" w:hAnsi="Verdana"/>
                <w:sz w:val="18"/>
                <w:szCs w:val="18"/>
                <w:u w:val="single"/>
              </w:rPr>
              <w:t>Audit Update</w:t>
            </w:r>
            <w:r>
              <w:rPr>
                <w:rFonts w:ascii="Verdana" w:hAnsi="Verdana"/>
                <w:sz w:val="18"/>
                <w:szCs w:val="18"/>
                <w:u w:val="single"/>
              </w:rPr>
              <w:br/>
            </w:r>
            <w:r w:rsidRPr="00FD7500">
              <w:rPr>
                <w:rFonts w:ascii="Verdana" w:hAnsi="Verdana"/>
                <w:sz w:val="18"/>
                <w:szCs w:val="18"/>
              </w:rPr>
              <w:t xml:space="preserve">The Clerk delivered the additional books </w:t>
            </w:r>
            <w:r>
              <w:rPr>
                <w:rFonts w:ascii="Verdana" w:hAnsi="Verdana"/>
                <w:sz w:val="18"/>
                <w:szCs w:val="18"/>
              </w:rPr>
              <w:t>and</w:t>
            </w:r>
            <w:r w:rsidRPr="00FD7500">
              <w:rPr>
                <w:rFonts w:ascii="Verdana" w:hAnsi="Verdana"/>
                <w:sz w:val="18"/>
                <w:szCs w:val="18"/>
              </w:rPr>
              <w:t xml:space="preserve"> papers to Wales </w:t>
            </w:r>
            <w:r w:rsidRPr="00E71290">
              <w:rPr>
                <w:rFonts w:ascii="Verdana" w:hAnsi="Verdana"/>
                <w:sz w:val="18"/>
                <w:szCs w:val="18"/>
              </w:rPr>
              <w:t xml:space="preserve">Audit </w:t>
            </w:r>
            <w:r w:rsidR="00E71290" w:rsidRPr="00E71290">
              <w:rPr>
                <w:rFonts w:ascii="Verdana" w:hAnsi="Verdana"/>
                <w:sz w:val="18"/>
                <w:szCs w:val="18"/>
              </w:rPr>
              <w:t xml:space="preserve">at the end of August </w:t>
            </w:r>
            <w:r w:rsidRPr="00E71290">
              <w:rPr>
                <w:rFonts w:ascii="Verdana" w:hAnsi="Verdana"/>
                <w:sz w:val="18"/>
                <w:szCs w:val="18"/>
              </w:rPr>
              <w:t>(required as part of the in-depth three-yearly transactional</w:t>
            </w:r>
            <w:r w:rsidRPr="00FD7500">
              <w:rPr>
                <w:rFonts w:ascii="Verdana" w:hAnsi="Verdana"/>
                <w:sz w:val="18"/>
                <w:szCs w:val="18"/>
              </w:rPr>
              <w:t xml:space="preserve"> audit</w:t>
            </w:r>
            <w:r>
              <w:rPr>
                <w:rFonts w:ascii="Verdana" w:hAnsi="Verdana"/>
                <w:sz w:val="18"/>
                <w:szCs w:val="18"/>
              </w:rPr>
              <w:t>).  A</w:t>
            </w:r>
            <w:r w:rsidR="00166704">
              <w:rPr>
                <w:rFonts w:ascii="Verdana" w:hAnsi="Verdana"/>
                <w:sz w:val="18"/>
                <w:szCs w:val="18"/>
              </w:rPr>
              <w:t>t</w:t>
            </w:r>
            <w:r>
              <w:rPr>
                <w:rFonts w:ascii="Verdana" w:hAnsi="Verdana"/>
                <w:sz w:val="18"/>
                <w:szCs w:val="18"/>
              </w:rPr>
              <w:t xml:space="preserve"> </w:t>
            </w:r>
            <w:r w:rsidR="00166704">
              <w:rPr>
                <w:rFonts w:ascii="Verdana" w:hAnsi="Verdana"/>
                <w:sz w:val="18"/>
                <w:szCs w:val="18"/>
              </w:rPr>
              <w:t>p</w:t>
            </w:r>
            <w:r>
              <w:rPr>
                <w:rFonts w:ascii="Verdana" w:hAnsi="Verdana"/>
                <w:sz w:val="18"/>
                <w:szCs w:val="18"/>
              </w:rPr>
              <w:t xml:space="preserve">resent there has been no further communication from Wales Audit. </w:t>
            </w:r>
          </w:p>
        </w:tc>
        <w:tc>
          <w:tcPr>
            <w:tcW w:w="1175" w:type="dxa"/>
            <w:shd w:val="clear" w:color="auto" w:fill="auto"/>
          </w:tcPr>
          <w:p w14:paraId="2974274C" w14:textId="77777777" w:rsidR="002471F7" w:rsidRPr="002643B9" w:rsidRDefault="002471F7" w:rsidP="002471F7">
            <w:pPr>
              <w:pStyle w:val="Indent070"/>
              <w:spacing w:after="0"/>
              <w:ind w:left="0"/>
              <w:rPr>
                <w:sz w:val="18"/>
                <w:szCs w:val="18"/>
              </w:rPr>
            </w:pPr>
          </w:p>
          <w:p w14:paraId="6D07255A" w14:textId="7B30A56D" w:rsidR="002471F7" w:rsidRDefault="002471F7" w:rsidP="002471F7">
            <w:pPr>
              <w:pStyle w:val="Indent070"/>
              <w:spacing w:after="0"/>
              <w:ind w:left="0"/>
              <w:rPr>
                <w:sz w:val="18"/>
                <w:szCs w:val="18"/>
              </w:rPr>
            </w:pPr>
          </w:p>
          <w:p w14:paraId="1447508B" w14:textId="0EE9A769" w:rsidR="00C05FE8" w:rsidRDefault="00C05FE8" w:rsidP="002471F7">
            <w:pPr>
              <w:pStyle w:val="Indent070"/>
              <w:spacing w:after="0"/>
              <w:ind w:left="0"/>
              <w:rPr>
                <w:sz w:val="18"/>
                <w:szCs w:val="18"/>
              </w:rPr>
            </w:pPr>
          </w:p>
          <w:p w14:paraId="34C8227D" w14:textId="7CDFE9DA" w:rsidR="00C05FE8" w:rsidRDefault="00C05FE8" w:rsidP="002471F7">
            <w:pPr>
              <w:pStyle w:val="Indent070"/>
              <w:spacing w:after="0"/>
              <w:ind w:left="0"/>
              <w:rPr>
                <w:sz w:val="18"/>
                <w:szCs w:val="18"/>
              </w:rPr>
            </w:pPr>
          </w:p>
          <w:p w14:paraId="351B453C" w14:textId="723BDE25" w:rsidR="00C05FE8" w:rsidRDefault="00C05FE8" w:rsidP="002471F7">
            <w:pPr>
              <w:pStyle w:val="Indent070"/>
              <w:spacing w:after="0"/>
              <w:ind w:left="0"/>
              <w:rPr>
                <w:sz w:val="18"/>
                <w:szCs w:val="18"/>
              </w:rPr>
            </w:pPr>
          </w:p>
          <w:p w14:paraId="7DC618FD" w14:textId="33B9A350" w:rsidR="00C05FE8" w:rsidRDefault="00C05FE8" w:rsidP="002471F7">
            <w:pPr>
              <w:pStyle w:val="Indent070"/>
              <w:spacing w:after="0"/>
              <w:ind w:left="0"/>
              <w:rPr>
                <w:sz w:val="18"/>
                <w:szCs w:val="18"/>
              </w:rPr>
            </w:pPr>
          </w:p>
          <w:p w14:paraId="73BB0236" w14:textId="6850BCC3" w:rsidR="00C05FE8" w:rsidRDefault="00C05FE8" w:rsidP="002471F7">
            <w:pPr>
              <w:pStyle w:val="Indent070"/>
              <w:spacing w:after="0"/>
              <w:ind w:left="0"/>
              <w:rPr>
                <w:sz w:val="18"/>
                <w:szCs w:val="18"/>
              </w:rPr>
            </w:pPr>
          </w:p>
          <w:p w14:paraId="7C667B73" w14:textId="029AD93A" w:rsidR="00C05FE8" w:rsidRDefault="00C05FE8" w:rsidP="002471F7">
            <w:pPr>
              <w:pStyle w:val="Indent070"/>
              <w:spacing w:after="0"/>
              <w:ind w:left="0"/>
              <w:rPr>
                <w:sz w:val="18"/>
                <w:szCs w:val="18"/>
              </w:rPr>
            </w:pPr>
          </w:p>
          <w:p w14:paraId="098C2FA9" w14:textId="620D129A" w:rsidR="00C05FE8" w:rsidRDefault="00C05FE8" w:rsidP="002471F7">
            <w:pPr>
              <w:pStyle w:val="Indent070"/>
              <w:spacing w:after="0"/>
              <w:ind w:left="0"/>
              <w:rPr>
                <w:sz w:val="18"/>
                <w:szCs w:val="18"/>
              </w:rPr>
            </w:pPr>
          </w:p>
          <w:p w14:paraId="2A8F9539" w14:textId="615C7CDA" w:rsidR="00C05FE8" w:rsidRDefault="00C05FE8" w:rsidP="002471F7">
            <w:pPr>
              <w:pStyle w:val="Indent070"/>
              <w:spacing w:after="0"/>
              <w:ind w:left="0"/>
              <w:rPr>
                <w:sz w:val="18"/>
                <w:szCs w:val="18"/>
              </w:rPr>
            </w:pPr>
          </w:p>
          <w:p w14:paraId="342EAC89" w14:textId="7D9DC87A" w:rsidR="00C05FE8" w:rsidRDefault="00C05FE8" w:rsidP="002471F7">
            <w:pPr>
              <w:pStyle w:val="Indent070"/>
              <w:spacing w:after="0"/>
              <w:ind w:left="0"/>
              <w:rPr>
                <w:sz w:val="18"/>
                <w:szCs w:val="18"/>
              </w:rPr>
            </w:pPr>
          </w:p>
          <w:p w14:paraId="2920DFD1" w14:textId="6D371330" w:rsidR="00C05FE8" w:rsidRDefault="00C05FE8" w:rsidP="002471F7">
            <w:pPr>
              <w:pStyle w:val="Indent070"/>
              <w:spacing w:after="0"/>
              <w:ind w:left="0"/>
              <w:rPr>
                <w:sz w:val="18"/>
                <w:szCs w:val="18"/>
              </w:rPr>
            </w:pPr>
          </w:p>
          <w:p w14:paraId="74E81677" w14:textId="06B2C127" w:rsidR="00C05FE8" w:rsidRDefault="00C05FE8" w:rsidP="002471F7">
            <w:pPr>
              <w:pStyle w:val="Indent070"/>
              <w:spacing w:after="0"/>
              <w:ind w:left="0"/>
              <w:rPr>
                <w:sz w:val="18"/>
                <w:szCs w:val="18"/>
              </w:rPr>
            </w:pPr>
          </w:p>
          <w:p w14:paraId="12A8BAA1" w14:textId="6E0C7493" w:rsidR="00C05FE8" w:rsidRDefault="00C05FE8" w:rsidP="002471F7">
            <w:pPr>
              <w:pStyle w:val="Indent070"/>
              <w:spacing w:after="0"/>
              <w:ind w:left="0"/>
              <w:rPr>
                <w:sz w:val="18"/>
                <w:szCs w:val="18"/>
              </w:rPr>
            </w:pPr>
          </w:p>
          <w:p w14:paraId="6EE10D2E" w14:textId="4AC39F90" w:rsidR="00C05FE8" w:rsidRDefault="00C05FE8" w:rsidP="002471F7">
            <w:pPr>
              <w:pStyle w:val="Indent070"/>
              <w:spacing w:after="0"/>
              <w:ind w:left="0"/>
              <w:rPr>
                <w:sz w:val="18"/>
                <w:szCs w:val="18"/>
              </w:rPr>
            </w:pPr>
          </w:p>
          <w:p w14:paraId="4DCD28E9" w14:textId="52A74511" w:rsidR="00C05FE8" w:rsidRDefault="00C05FE8" w:rsidP="002471F7">
            <w:pPr>
              <w:pStyle w:val="Indent070"/>
              <w:spacing w:after="0"/>
              <w:ind w:left="0"/>
              <w:rPr>
                <w:sz w:val="18"/>
                <w:szCs w:val="18"/>
              </w:rPr>
            </w:pPr>
          </w:p>
          <w:p w14:paraId="76116F85" w14:textId="15F0330F" w:rsidR="00C05FE8" w:rsidRDefault="00C05FE8" w:rsidP="002471F7">
            <w:pPr>
              <w:pStyle w:val="Indent070"/>
              <w:spacing w:after="0"/>
              <w:ind w:left="0"/>
              <w:rPr>
                <w:sz w:val="18"/>
                <w:szCs w:val="18"/>
              </w:rPr>
            </w:pPr>
          </w:p>
          <w:p w14:paraId="3AE39619" w14:textId="48021A25" w:rsidR="00C05FE8" w:rsidRDefault="00C05FE8" w:rsidP="002471F7">
            <w:pPr>
              <w:pStyle w:val="Indent070"/>
              <w:spacing w:after="0"/>
              <w:ind w:left="0"/>
              <w:rPr>
                <w:sz w:val="18"/>
                <w:szCs w:val="18"/>
              </w:rPr>
            </w:pPr>
          </w:p>
          <w:p w14:paraId="13B1C7D9" w14:textId="264C9179" w:rsidR="00C05FE8" w:rsidRDefault="00C05FE8" w:rsidP="002471F7">
            <w:pPr>
              <w:pStyle w:val="Indent070"/>
              <w:spacing w:after="0"/>
              <w:ind w:left="0"/>
              <w:rPr>
                <w:sz w:val="18"/>
                <w:szCs w:val="18"/>
              </w:rPr>
            </w:pPr>
          </w:p>
          <w:p w14:paraId="627586ED" w14:textId="51C6263C" w:rsidR="00C05FE8" w:rsidRDefault="00C05FE8" w:rsidP="002471F7">
            <w:pPr>
              <w:pStyle w:val="Indent070"/>
              <w:spacing w:after="0"/>
              <w:ind w:left="0"/>
              <w:rPr>
                <w:sz w:val="18"/>
                <w:szCs w:val="18"/>
              </w:rPr>
            </w:pPr>
          </w:p>
          <w:p w14:paraId="39B5BA77" w14:textId="0BBF4BF0" w:rsidR="00C05FE8" w:rsidRDefault="00C05FE8" w:rsidP="002471F7">
            <w:pPr>
              <w:pStyle w:val="Indent070"/>
              <w:spacing w:after="0"/>
              <w:ind w:left="0"/>
              <w:rPr>
                <w:sz w:val="18"/>
                <w:szCs w:val="18"/>
              </w:rPr>
            </w:pPr>
          </w:p>
          <w:p w14:paraId="44D0EE75" w14:textId="1E58E828" w:rsidR="00C05FE8" w:rsidRDefault="00C05FE8" w:rsidP="002471F7">
            <w:pPr>
              <w:pStyle w:val="Indent070"/>
              <w:spacing w:after="0"/>
              <w:ind w:left="0"/>
              <w:rPr>
                <w:sz w:val="18"/>
                <w:szCs w:val="18"/>
              </w:rPr>
            </w:pPr>
          </w:p>
          <w:p w14:paraId="53CEFE5A" w14:textId="4700A8E6" w:rsidR="00C05FE8" w:rsidRDefault="00C05FE8" w:rsidP="002471F7">
            <w:pPr>
              <w:pStyle w:val="Indent070"/>
              <w:spacing w:after="0"/>
              <w:ind w:left="0"/>
              <w:rPr>
                <w:sz w:val="18"/>
                <w:szCs w:val="18"/>
              </w:rPr>
            </w:pPr>
          </w:p>
          <w:p w14:paraId="7F5C5019" w14:textId="1379D967" w:rsidR="00C05FE8" w:rsidRDefault="00C05FE8" w:rsidP="002471F7">
            <w:pPr>
              <w:pStyle w:val="Indent070"/>
              <w:spacing w:after="0"/>
              <w:ind w:left="0"/>
              <w:rPr>
                <w:sz w:val="18"/>
                <w:szCs w:val="18"/>
              </w:rPr>
            </w:pPr>
          </w:p>
          <w:p w14:paraId="449603E2" w14:textId="4A1FC92C" w:rsidR="00C05FE8" w:rsidRDefault="00C05FE8" w:rsidP="002471F7">
            <w:pPr>
              <w:pStyle w:val="Indent070"/>
              <w:spacing w:after="0"/>
              <w:ind w:left="0"/>
              <w:rPr>
                <w:sz w:val="18"/>
                <w:szCs w:val="18"/>
              </w:rPr>
            </w:pPr>
          </w:p>
          <w:p w14:paraId="40756F2E" w14:textId="74371B83" w:rsidR="00C05FE8" w:rsidRDefault="00C05FE8" w:rsidP="002471F7">
            <w:pPr>
              <w:pStyle w:val="Indent070"/>
              <w:spacing w:after="0"/>
              <w:ind w:left="0"/>
              <w:rPr>
                <w:sz w:val="18"/>
                <w:szCs w:val="18"/>
              </w:rPr>
            </w:pPr>
          </w:p>
          <w:p w14:paraId="01276EB3" w14:textId="60CE711D" w:rsidR="00C05FE8" w:rsidRDefault="00C05FE8" w:rsidP="002471F7">
            <w:pPr>
              <w:pStyle w:val="Indent070"/>
              <w:spacing w:after="0"/>
              <w:ind w:left="0"/>
              <w:rPr>
                <w:sz w:val="18"/>
                <w:szCs w:val="18"/>
              </w:rPr>
            </w:pPr>
          </w:p>
          <w:p w14:paraId="6AD64631" w14:textId="394FB73E" w:rsidR="00C05FE8" w:rsidRDefault="00C05FE8" w:rsidP="002471F7">
            <w:pPr>
              <w:pStyle w:val="Indent070"/>
              <w:spacing w:after="0"/>
              <w:ind w:left="0"/>
              <w:rPr>
                <w:sz w:val="18"/>
                <w:szCs w:val="18"/>
              </w:rPr>
            </w:pPr>
          </w:p>
          <w:p w14:paraId="42359FAA" w14:textId="1E3B03F1" w:rsidR="00C05FE8" w:rsidRDefault="00C05FE8" w:rsidP="002471F7">
            <w:pPr>
              <w:pStyle w:val="Indent070"/>
              <w:spacing w:after="0"/>
              <w:ind w:left="0"/>
              <w:rPr>
                <w:sz w:val="18"/>
                <w:szCs w:val="18"/>
              </w:rPr>
            </w:pPr>
          </w:p>
          <w:p w14:paraId="5912FD74" w14:textId="2F6A97AF" w:rsidR="00C05FE8" w:rsidRDefault="00C05FE8" w:rsidP="002471F7">
            <w:pPr>
              <w:pStyle w:val="Indent070"/>
              <w:spacing w:after="0"/>
              <w:ind w:left="0"/>
              <w:rPr>
                <w:sz w:val="18"/>
                <w:szCs w:val="18"/>
              </w:rPr>
            </w:pPr>
          </w:p>
          <w:p w14:paraId="2749E041" w14:textId="77777777" w:rsidR="00290A9E" w:rsidRDefault="00290A9E" w:rsidP="002471F7">
            <w:pPr>
              <w:pStyle w:val="Indent070"/>
              <w:spacing w:after="0"/>
              <w:ind w:left="0"/>
              <w:rPr>
                <w:sz w:val="18"/>
                <w:szCs w:val="18"/>
              </w:rPr>
            </w:pPr>
          </w:p>
          <w:p w14:paraId="2DDD321A" w14:textId="19D7D5BB" w:rsidR="00C05FE8" w:rsidRDefault="00C05FE8" w:rsidP="002471F7">
            <w:pPr>
              <w:pStyle w:val="Indent070"/>
              <w:spacing w:after="0"/>
              <w:ind w:left="0"/>
              <w:rPr>
                <w:sz w:val="18"/>
                <w:szCs w:val="18"/>
              </w:rPr>
            </w:pPr>
          </w:p>
          <w:p w14:paraId="5C030D1A" w14:textId="3E1BED7B" w:rsidR="00C05FE8" w:rsidRDefault="00C05FE8" w:rsidP="002471F7">
            <w:pPr>
              <w:pStyle w:val="Indent070"/>
              <w:spacing w:after="0"/>
              <w:ind w:left="0"/>
              <w:rPr>
                <w:sz w:val="18"/>
                <w:szCs w:val="18"/>
              </w:rPr>
            </w:pPr>
            <w:r>
              <w:rPr>
                <w:sz w:val="18"/>
                <w:szCs w:val="18"/>
              </w:rPr>
              <w:t>Clerk</w:t>
            </w:r>
          </w:p>
          <w:p w14:paraId="21EC5302" w14:textId="02393824" w:rsidR="00C05FE8" w:rsidRDefault="00C05FE8" w:rsidP="002471F7">
            <w:pPr>
              <w:pStyle w:val="Indent070"/>
              <w:spacing w:after="0"/>
              <w:ind w:left="0"/>
              <w:rPr>
                <w:sz w:val="18"/>
                <w:szCs w:val="18"/>
              </w:rPr>
            </w:pPr>
          </w:p>
          <w:p w14:paraId="682B6A55" w14:textId="77777777" w:rsidR="00C05FE8" w:rsidRPr="002643B9" w:rsidRDefault="00C05FE8" w:rsidP="002471F7">
            <w:pPr>
              <w:pStyle w:val="Indent070"/>
              <w:spacing w:after="0"/>
              <w:ind w:left="0"/>
              <w:rPr>
                <w:sz w:val="18"/>
                <w:szCs w:val="18"/>
              </w:rPr>
            </w:pPr>
          </w:p>
          <w:p w14:paraId="5E3D4110" w14:textId="77777777" w:rsidR="002471F7" w:rsidRPr="002643B9" w:rsidRDefault="002471F7" w:rsidP="002471F7">
            <w:pPr>
              <w:pStyle w:val="Indent070"/>
              <w:spacing w:after="0"/>
              <w:ind w:left="0"/>
              <w:rPr>
                <w:sz w:val="18"/>
                <w:szCs w:val="18"/>
              </w:rPr>
            </w:pPr>
          </w:p>
          <w:p w14:paraId="693E62EA" w14:textId="77777777" w:rsidR="002471F7" w:rsidRPr="002643B9" w:rsidRDefault="002471F7" w:rsidP="002471F7">
            <w:pPr>
              <w:pStyle w:val="Indent070"/>
              <w:spacing w:after="0"/>
              <w:ind w:left="0"/>
              <w:rPr>
                <w:sz w:val="18"/>
                <w:szCs w:val="18"/>
              </w:rPr>
            </w:pPr>
          </w:p>
          <w:p w14:paraId="6B4C54F6" w14:textId="77777777" w:rsidR="002471F7" w:rsidRPr="002643B9" w:rsidRDefault="002471F7" w:rsidP="002471F7">
            <w:pPr>
              <w:pStyle w:val="Indent070"/>
              <w:spacing w:after="0"/>
              <w:ind w:left="0"/>
              <w:rPr>
                <w:sz w:val="18"/>
                <w:szCs w:val="18"/>
              </w:rPr>
            </w:pPr>
          </w:p>
          <w:p w14:paraId="25370FDC" w14:textId="193D2FD1" w:rsidR="002471F7" w:rsidRPr="002643B9" w:rsidRDefault="002471F7" w:rsidP="002471F7">
            <w:pPr>
              <w:pStyle w:val="Indent070"/>
              <w:spacing w:after="0"/>
              <w:ind w:left="0"/>
              <w:rPr>
                <w:sz w:val="18"/>
                <w:szCs w:val="18"/>
              </w:rPr>
            </w:pPr>
          </w:p>
          <w:p w14:paraId="5B6028CF" w14:textId="77777777" w:rsidR="002471F7" w:rsidRPr="002643B9" w:rsidRDefault="002471F7" w:rsidP="002471F7">
            <w:pPr>
              <w:pStyle w:val="Indent070"/>
              <w:spacing w:after="0"/>
              <w:ind w:left="0"/>
              <w:rPr>
                <w:sz w:val="18"/>
                <w:szCs w:val="18"/>
              </w:rPr>
            </w:pPr>
          </w:p>
          <w:p w14:paraId="2819E737" w14:textId="77777777" w:rsidR="002471F7" w:rsidRDefault="002471F7" w:rsidP="002471F7">
            <w:pPr>
              <w:pStyle w:val="Indent070"/>
              <w:spacing w:after="0"/>
              <w:ind w:left="0"/>
              <w:rPr>
                <w:sz w:val="18"/>
                <w:szCs w:val="18"/>
              </w:rPr>
            </w:pPr>
          </w:p>
          <w:p w14:paraId="041ED222" w14:textId="77777777" w:rsidR="000B446E" w:rsidRDefault="000B446E" w:rsidP="002471F7">
            <w:pPr>
              <w:pStyle w:val="Indent070"/>
              <w:spacing w:after="0"/>
              <w:ind w:left="0"/>
              <w:rPr>
                <w:sz w:val="18"/>
                <w:szCs w:val="18"/>
              </w:rPr>
            </w:pPr>
          </w:p>
          <w:p w14:paraId="41F38150" w14:textId="77777777" w:rsidR="000B446E" w:rsidRDefault="000B446E" w:rsidP="002471F7">
            <w:pPr>
              <w:pStyle w:val="Indent070"/>
              <w:spacing w:after="0"/>
              <w:ind w:left="0"/>
              <w:rPr>
                <w:sz w:val="18"/>
                <w:szCs w:val="18"/>
              </w:rPr>
            </w:pPr>
          </w:p>
          <w:p w14:paraId="72B97BD1" w14:textId="77777777" w:rsidR="000B446E" w:rsidRDefault="000B446E" w:rsidP="002471F7">
            <w:pPr>
              <w:pStyle w:val="Indent070"/>
              <w:spacing w:after="0"/>
              <w:ind w:left="0"/>
              <w:rPr>
                <w:sz w:val="18"/>
                <w:szCs w:val="18"/>
              </w:rPr>
            </w:pPr>
          </w:p>
          <w:p w14:paraId="555B1115" w14:textId="77777777" w:rsidR="000B446E" w:rsidRDefault="000B446E" w:rsidP="002471F7">
            <w:pPr>
              <w:pStyle w:val="Indent070"/>
              <w:spacing w:after="0"/>
              <w:ind w:left="0"/>
              <w:rPr>
                <w:sz w:val="18"/>
                <w:szCs w:val="18"/>
              </w:rPr>
            </w:pPr>
          </w:p>
          <w:p w14:paraId="42763F7E" w14:textId="77777777" w:rsidR="000B446E" w:rsidRDefault="000B446E" w:rsidP="002471F7">
            <w:pPr>
              <w:pStyle w:val="Indent070"/>
              <w:spacing w:after="0"/>
              <w:ind w:left="0"/>
              <w:rPr>
                <w:sz w:val="18"/>
                <w:szCs w:val="18"/>
              </w:rPr>
            </w:pPr>
          </w:p>
          <w:p w14:paraId="29740B70" w14:textId="77777777" w:rsidR="000B446E" w:rsidRDefault="000B446E" w:rsidP="002471F7">
            <w:pPr>
              <w:pStyle w:val="Indent070"/>
              <w:spacing w:after="0"/>
              <w:ind w:left="0"/>
              <w:rPr>
                <w:sz w:val="18"/>
                <w:szCs w:val="18"/>
              </w:rPr>
            </w:pPr>
          </w:p>
          <w:p w14:paraId="4812AAE1" w14:textId="77777777" w:rsidR="000B446E" w:rsidRDefault="000B446E" w:rsidP="002471F7">
            <w:pPr>
              <w:pStyle w:val="Indent070"/>
              <w:spacing w:after="0"/>
              <w:ind w:left="0"/>
              <w:rPr>
                <w:sz w:val="18"/>
                <w:szCs w:val="18"/>
              </w:rPr>
            </w:pPr>
          </w:p>
          <w:p w14:paraId="187B096A" w14:textId="77777777" w:rsidR="000B446E" w:rsidRDefault="000B446E" w:rsidP="002471F7">
            <w:pPr>
              <w:pStyle w:val="Indent070"/>
              <w:spacing w:after="0"/>
              <w:ind w:left="0"/>
              <w:rPr>
                <w:sz w:val="18"/>
                <w:szCs w:val="18"/>
              </w:rPr>
            </w:pPr>
          </w:p>
          <w:p w14:paraId="7A9548D3" w14:textId="77777777" w:rsidR="000B446E" w:rsidRDefault="000B446E" w:rsidP="002471F7">
            <w:pPr>
              <w:pStyle w:val="Indent070"/>
              <w:spacing w:after="0"/>
              <w:ind w:left="0"/>
              <w:rPr>
                <w:sz w:val="18"/>
                <w:szCs w:val="18"/>
              </w:rPr>
            </w:pPr>
          </w:p>
          <w:p w14:paraId="45BC022C" w14:textId="485D4FA5" w:rsidR="000B446E" w:rsidRDefault="000B446E" w:rsidP="002471F7">
            <w:pPr>
              <w:pStyle w:val="Indent070"/>
              <w:spacing w:after="0"/>
              <w:ind w:left="0"/>
              <w:rPr>
                <w:sz w:val="18"/>
                <w:szCs w:val="18"/>
              </w:rPr>
            </w:pPr>
          </w:p>
          <w:p w14:paraId="3EC5359F" w14:textId="2EA6F5F2" w:rsidR="00B52162" w:rsidRDefault="00B52162" w:rsidP="002471F7">
            <w:pPr>
              <w:pStyle w:val="Indent070"/>
              <w:spacing w:after="0"/>
              <w:ind w:left="0"/>
              <w:rPr>
                <w:sz w:val="18"/>
                <w:szCs w:val="18"/>
              </w:rPr>
            </w:pPr>
          </w:p>
          <w:p w14:paraId="56360EF1" w14:textId="72E81F12" w:rsidR="00B52162" w:rsidRDefault="00B52162" w:rsidP="002471F7">
            <w:pPr>
              <w:pStyle w:val="Indent070"/>
              <w:spacing w:after="0"/>
              <w:ind w:left="0"/>
              <w:rPr>
                <w:sz w:val="18"/>
                <w:szCs w:val="18"/>
              </w:rPr>
            </w:pPr>
          </w:p>
          <w:p w14:paraId="4DFCE87B" w14:textId="7A6F82BC" w:rsidR="00B52162" w:rsidRDefault="00B52162" w:rsidP="002471F7">
            <w:pPr>
              <w:pStyle w:val="Indent070"/>
              <w:spacing w:after="0"/>
              <w:ind w:left="0"/>
              <w:rPr>
                <w:sz w:val="18"/>
                <w:szCs w:val="18"/>
              </w:rPr>
            </w:pPr>
          </w:p>
          <w:p w14:paraId="62F3B2C1" w14:textId="52260FE2" w:rsidR="00B52162" w:rsidRDefault="00B52162" w:rsidP="002471F7">
            <w:pPr>
              <w:pStyle w:val="Indent070"/>
              <w:spacing w:after="0"/>
              <w:ind w:left="0"/>
              <w:rPr>
                <w:sz w:val="18"/>
                <w:szCs w:val="18"/>
              </w:rPr>
            </w:pPr>
          </w:p>
          <w:p w14:paraId="193C3FA0" w14:textId="37618D88" w:rsidR="00FE4BBF" w:rsidRDefault="00FE4BBF" w:rsidP="002471F7">
            <w:pPr>
              <w:pStyle w:val="Indent070"/>
              <w:spacing w:after="0"/>
              <w:ind w:left="0"/>
              <w:rPr>
                <w:sz w:val="18"/>
                <w:szCs w:val="18"/>
              </w:rPr>
            </w:pPr>
          </w:p>
          <w:p w14:paraId="347F5AEC" w14:textId="14CFD246" w:rsidR="00FE4BBF" w:rsidRDefault="00FE4BBF" w:rsidP="002471F7">
            <w:pPr>
              <w:pStyle w:val="Indent070"/>
              <w:spacing w:after="0"/>
              <w:ind w:left="0"/>
              <w:rPr>
                <w:sz w:val="18"/>
                <w:szCs w:val="18"/>
              </w:rPr>
            </w:pPr>
          </w:p>
          <w:p w14:paraId="03C2864C" w14:textId="77777777" w:rsidR="00FE4BBF" w:rsidRDefault="00FE4BBF" w:rsidP="002471F7">
            <w:pPr>
              <w:pStyle w:val="Indent070"/>
              <w:spacing w:after="0"/>
              <w:ind w:left="0"/>
              <w:rPr>
                <w:sz w:val="18"/>
                <w:szCs w:val="18"/>
              </w:rPr>
            </w:pPr>
          </w:p>
          <w:p w14:paraId="7EBB000B" w14:textId="43E286F6" w:rsidR="00B52162" w:rsidRDefault="00B52162" w:rsidP="002471F7">
            <w:pPr>
              <w:pStyle w:val="Indent070"/>
              <w:spacing w:after="0"/>
              <w:ind w:left="0"/>
              <w:rPr>
                <w:sz w:val="18"/>
                <w:szCs w:val="18"/>
              </w:rPr>
            </w:pPr>
          </w:p>
          <w:p w14:paraId="646062F5" w14:textId="60C137CE" w:rsidR="00AF5F45" w:rsidRDefault="00AF5F45" w:rsidP="002471F7">
            <w:pPr>
              <w:pStyle w:val="Indent070"/>
              <w:spacing w:after="0"/>
              <w:ind w:left="0"/>
              <w:rPr>
                <w:sz w:val="18"/>
                <w:szCs w:val="18"/>
              </w:rPr>
            </w:pPr>
          </w:p>
          <w:p w14:paraId="6F86BBC4" w14:textId="1EDE378E" w:rsidR="00AF5F45" w:rsidRDefault="00AF5F45" w:rsidP="002471F7">
            <w:pPr>
              <w:pStyle w:val="Indent070"/>
              <w:spacing w:after="0"/>
              <w:ind w:left="0"/>
              <w:rPr>
                <w:sz w:val="18"/>
                <w:szCs w:val="18"/>
              </w:rPr>
            </w:pPr>
          </w:p>
          <w:p w14:paraId="4E06050C" w14:textId="57FC7B9E" w:rsidR="00AF5F45" w:rsidRDefault="00AF5F45" w:rsidP="002471F7">
            <w:pPr>
              <w:pStyle w:val="Indent070"/>
              <w:spacing w:after="0"/>
              <w:ind w:left="0"/>
              <w:rPr>
                <w:sz w:val="18"/>
                <w:szCs w:val="18"/>
              </w:rPr>
            </w:pPr>
          </w:p>
          <w:p w14:paraId="0C1F4993" w14:textId="27563278" w:rsidR="00AF5F45" w:rsidRDefault="00AF5F45" w:rsidP="002471F7">
            <w:pPr>
              <w:pStyle w:val="Indent070"/>
              <w:spacing w:after="0"/>
              <w:ind w:left="0"/>
              <w:rPr>
                <w:sz w:val="18"/>
                <w:szCs w:val="18"/>
              </w:rPr>
            </w:pPr>
          </w:p>
          <w:p w14:paraId="30DAE390" w14:textId="5858C71B" w:rsidR="00AF5F45" w:rsidRDefault="00AF5F45" w:rsidP="002471F7">
            <w:pPr>
              <w:pStyle w:val="Indent070"/>
              <w:spacing w:after="0"/>
              <w:ind w:left="0"/>
              <w:rPr>
                <w:sz w:val="18"/>
                <w:szCs w:val="18"/>
              </w:rPr>
            </w:pPr>
          </w:p>
          <w:p w14:paraId="60DB2EB3" w14:textId="77777777" w:rsidR="00AF5F45" w:rsidRDefault="00AF5F45" w:rsidP="002471F7">
            <w:pPr>
              <w:pStyle w:val="Indent070"/>
              <w:spacing w:after="0"/>
              <w:ind w:left="0"/>
              <w:rPr>
                <w:sz w:val="18"/>
                <w:szCs w:val="18"/>
              </w:rPr>
            </w:pPr>
          </w:p>
          <w:p w14:paraId="2D70322C" w14:textId="40109F78" w:rsidR="00B52162" w:rsidRDefault="00B52162" w:rsidP="002471F7">
            <w:pPr>
              <w:pStyle w:val="Indent070"/>
              <w:spacing w:after="0"/>
              <w:ind w:left="0"/>
              <w:rPr>
                <w:sz w:val="18"/>
                <w:szCs w:val="18"/>
              </w:rPr>
            </w:pPr>
          </w:p>
          <w:p w14:paraId="60732B50" w14:textId="77777777" w:rsidR="000B446E" w:rsidRDefault="000B446E" w:rsidP="002471F7">
            <w:pPr>
              <w:pStyle w:val="Indent070"/>
              <w:spacing w:after="0"/>
              <w:ind w:left="0"/>
              <w:rPr>
                <w:sz w:val="18"/>
                <w:szCs w:val="18"/>
              </w:rPr>
            </w:pPr>
          </w:p>
          <w:p w14:paraId="7CEDA501" w14:textId="77777777" w:rsidR="000B446E" w:rsidRDefault="000B446E" w:rsidP="002471F7">
            <w:pPr>
              <w:pStyle w:val="Indent070"/>
              <w:spacing w:after="0"/>
              <w:ind w:left="0"/>
              <w:rPr>
                <w:sz w:val="18"/>
                <w:szCs w:val="18"/>
              </w:rPr>
            </w:pPr>
          </w:p>
          <w:p w14:paraId="05BB9599" w14:textId="77777777" w:rsidR="000B446E" w:rsidRDefault="000B446E" w:rsidP="002471F7">
            <w:pPr>
              <w:pStyle w:val="Indent070"/>
              <w:spacing w:after="0"/>
              <w:ind w:left="0"/>
              <w:rPr>
                <w:sz w:val="18"/>
                <w:szCs w:val="18"/>
              </w:rPr>
            </w:pPr>
          </w:p>
          <w:p w14:paraId="6988A71C" w14:textId="77777777" w:rsidR="000B446E" w:rsidRDefault="000B446E" w:rsidP="002471F7">
            <w:pPr>
              <w:pStyle w:val="Indent070"/>
              <w:spacing w:after="0"/>
              <w:ind w:left="0"/>
              <w:rPr>
                <w:sz w:val="18"/>
                <w:szCs w:val="18"/>
              </w:rPr>
            </w:pPr>
          </w:p>
          <w:p w14:paraId="5465742E" w14:textId="77777777" w:rsidR="000B446E" w:rsidRDefault="000B446E" w:rsidP="002471F7">
            <w:pPr>
              <w:pStyle w:val="Indent070"/>
              <w:spacing w:after="0"/>
              <w:ind w:left="0"/>
              <w:rPr>
                <w:sz w:val="18"/>
                <w:szCs w:val="18"/>
              </w:rPr>
            </w:pPr>
          </w:p>
          <w:p w14:paraId="1494BAFE" w14:textId="77777777" w:rsidR="000B446E" w:rsidRDefault="000B446E" w:rsidP="002471F7">
            <w:pPr>
              <w:pStyle w:val="Indent070"/>
              <w:spacing w:after="0"/>
              <w:ind w:left="0"/>
              <w:rPr>
                <w:sz w:val="18"/>
                <w:szCs w:val="18"/>
              </w:rPr>
            </w:pPr>
          </w:p>
          <w:p w14:paraId="45A6AA41" w14:textId="77777777" w:rsidR="000B446E" w:rsidRDefault="000B446E" w:rsidP="002471F7">
            <w:pPr>
              <w:pStyle w:val="Indent070"/>
              <w:spacing w:after="0"/>
              <w:ind w:left="0"/>
              <w:rPr>
                <w:sz w:val="18"/>
                <w:szCs w:val="18"/>
              </w:rPr>
            </w:pPr>
          </w:p>
          <w:p w14:paraId="5C06C0BD" w14:textId="77777777" w:rsidR="000B446E" w:rsidRDefault="000B446E" w:rsidP="002471F7">
            <w:pPr>
              <w:pStyle w:val="Indent070"/>
              <w:spacing w:after="0"/>
              <w:ind w:left="0"/>
              <w:rPr>
                <w:sz w:val="18"/>
                <w:szCs w:val="18"/>
              </w:rPr>
            </w:pPr>
          </w:p>
          <w:p w14:paraId="11DDA55B" w14:textId="77777777" w:rsidR="000B446E" w:rsidRDefault="000B446E" w:rsidP="002471F7">
            <w:pPr>
              <w:pStyle w:val="Indent070"/>
              <w:spacing w:after="0"/>
              <w:ind w:left="0"/>
              <w:rPr>
                <w:sz w:val="18"/>
                <w:szCs w:val="18"/>
              </w:rPr>
            </w:pPr>
          </w:p>
          <w:p w14:paraId="24D79BB5" w14:textId="77777777" w:rsidR="000B446E" w:rsidRDefault="000B446E" w:rsidP="002471F7">
            <w:pPr>
              <w:pStyle w:val="Indent070"/>
              <w:spacing w:after="0"/>
              <w:ind w:left="0"/>
              <w:rPr>
                <w:sz w:val="18"/>
                <w:szCs w:val="18"/>
              </w:rPr>
            </w:pPr>
          </w:p>
          <w:p w14:paraId="22773905" w14:textId="42EF6620" w:rsidR="000B446E" w:rsidRDefault="000B446E" w:rsidP="002471F7">
            <w:pPr>
              <w:pStyle w:val="Indent070"/>
              <w:spacing w:after="0"/>
              <w:ind w:left="0"/>
              <w:rPr>
                <w:sz w:val="18"/>
                <w:szCs w:val="18"/>
              </w:rPr>
            </w:pPr>
          </w:p>
          <w:p w14:paraId="752DB6FC" w14:textId="75D1C7D2" w:rsidR="00DF5417" w:rsidRDefault="00DF5417" w:rsidP="002471F7">
            <w:pPr>
              <w:pStyle w:val="Indent070"/>
              <w:spacing w:after="0"/>
              <w:ind w:left="0"/>
              <w:rPr>
                <w:sz w:val="18"/>
                <w:szCs w:val="18"/>
              </w:rPr>
            </w:pPr>
          </w:p>
          <w:p w14:paraId="0BEBC13F" w14:textId="6E614E66" w:rsidR="00DF5417" w:rsidRDefault="00DF5417" w:rsidP="002471F7">
            <w:pPr>
              <w:pStyle w:val="Indent070"/>
              <w:spacing w:after="0"/>
              <w:ind w:left="0"/>
              <w:rPr>
                <w:sz w:val="18"/>
                <w:szCs w:val="18"/>
              </w:rPr>
            </w:pPr>
          </w:p>
          <w:p w14:paraId="260987F5" w14:textId="56B180DE" w:rsidR="00DF5417" w:rsidRDefault="00DF5417" w:rsidP="002471F7">
            <w:pPr>
              <w:pStyle w:val="Indent070"/>
              <w:spacing w:after="0"/>
              <w:ind w:left="0"/>
              <w:rPr>
                <w:sz w:val="18"/>
                <w:szCs w:val="18"/>
              </w:rPr>
            </w:pPr>
          </w:p>
          <w:p w14:paraId="72A9ADB2" w14:textId="727978D3" w:rsidR="00DF5417" w:rsidRDefault="00DF5417" w:rsidP="002471F7">
            <w:pPr>
              <w:pStyle w:val="Indent070"/>
              <w:spacing w:after="0"/>
              <w:ind w:left="0"/>
              <w:rPr>
                <w:sz w:val="18"/>
                <w:szCs w:val="18"/>
              </w:rPr>
            </w:pPr>
          </w:p>
          <w:p w14:paraId="391D3DE6" w14:textId="31DC7526" w:rsidR="00DF5417" w:rsidRDefault="00DF5417" w:rsidP="002471F7">
            <w:pPr>
              <w:pStyle w:val="Indent070"/>
              <w:spacing w:after="0"/>
              <w:ind w:left="0"/>
              <w:rPr>
                <w:sz w:val="18"/>
                <w:szCs w:val="18"/>
              </w:rPr>
            </w:pPr>
          </w:p>
          <w:p w14:paraId="71870F6A" w14:textId="656742D4" w:rsidR="00DF5417" w:rsidRDefault="00DF5417" w:rsidP="002471F7">
            <w:pPr>
              <w:pStyle w:val="Indent070"/>
              <w:spacing w:after="0"/>
              <w:ind w:left="0"/>
              <w:rPr>
                <w:sz w:val="18"/>
                <w:szCs w:val="18"/>
              </w:rPr>
            </w:pPr>
          </w:p>
          <w:p w14:paraId="457B9974" w14:textId="7B2C842A" w:rsidR="00DF5417" w:rsidRDefault="00DF5417" w:rsidP="002471F7">
            <w:pPr>
              <w:pStyle w:val="Indent070"/>
              <w:spacing w:after="0"/>
              <w:ind w:left="0"/>
              <w:rPr>
                <w:sz w:val="18"/>
                <w:szCs w:val="18"/>
              </w:rPr>
            </w:pPr>
          </w:p>
          <w:p w14:paraId="75D73E8F" w14:textId="77777777" w:rsidR="001E1675" w:rsidRDefault="001E1675" w:rsidP="002471F7">
            <w:pPr>
              <w:pStyle w:val="Indent070"/>
              <w:spacing w:after="0"/>
              <w:ind w:left="0"/>
              <w:rPr>
                <w:sz w:val="18"/>
                <w:szCs w:val="18"/>
              </w:rPr>
            </w:pPr>
          </w:p>
          <w:p w14:paraId="68518EF2" w14:textId="65898B19" w:rsidR="00DF5417" w:rsidRDefault="00DF5417" w:rsidP="002471F7">
            <w:pPr>
              <w:pStyle w:val="Indent070"/>
              <w:spacing w:after="0"/>
              <w:ind w:left="0"/>
              <w:rPr>
                <w:sz w:val="18"/>
                <w:szCs w:val="18"/>
              </w:rPr>
            </w:pPr>
          </w:p>
          <w:p w14:paraId="2783E6DF" w14:textId="38BD3252" w:rsidR="00DF5417" w:rsidRDefault="00DF5417" w:rsidP="002471F7">
            <w:pPr>
              <w:pStyle w:val="Indent070"/>
              <w:spacing w:after="0"/>
              <w:ind w:left="0"/>
              <w:rPr>
                <w:sz w:val="18"/>
                <w:szCs w:val="18"/>
              </w:rPr>
            </w:pPr>
          </w:p>
          <w:p w14:paraId="4D403653" w14:textId="3370F362" w:rsidR="00837861" w:rsidRDefault="00837861" w:rsidP="002471F7">
            <w:pPr>
              <w:pStyle w:val="Indent070"/>
              <w:spacing w:after="0"/>
              <w:ind w:left="0"/>
              <w:rPr>
                <w:sz w:val="18"/>
                <w:szCs w:val="18"/>
              </w:rPr>
            </w:pPr>
          </w:p>
          <w:p w14:paraId="0F35B94B" w14:textId="1B1218B0" w:rsidR="00837861" w:rsidRDefault="00837861" w:rsidP="002471F7">
            <w:pPr>
              <w:pStyle w:val="Indent070"/>
              <w:spacing w:after="0"/>
              <w:ind w:left="0"/>
              <w:rPr>
                <w:sz w:val="18"/>
                <w:szCs w:val="18"/>
              </w:rPr>
            </w:pPr>
          </w:p>
          <w:p w14:paraId="2049D262" w14:textId="4B18C727" w:rsidR="00837861" w:rsidRDefault="00837861" w:rsidP="002471F7">
            <w:pPr>
              <w:pStyle w:val="Indent070"/>
              <w:spacing w:after="0"/>
              <w:ind w:left="0"/>
              <w:rPr>
                <w:sz w:val="18"/>
                <w:szCs w:val="18"/>
              </w:rPr>
            </w:pPr>
          </w:p>
          <w:p w14:paraId="109CFCEF" w14:textId="71A02786" w:rsidR="00837861" w:rsidRDefault="00837861" w:rsidP="002471F7">
            <w:pPr>
              <w:pStyle w:val="Indent070"/>
              <w:spacing w:after="0"/>
              <w:ind w:left="0"/>
              <w:rPr>
                <w:sz w:val="18"/>
                <w:szCs w:val="18"/>
              </w:rPr>
            </w:pPr>
          </w:p>
          <w:p w14:paraId="2819438E" w14:textId="6C416C6F" w:rsidR="00837861" w:rsidRDefault="00837861" w:rsidP="002471F7">
            <w:pPr>
              <w:pStyle w:val="Indent070"/>
              <w:spacing w:after="0"/>
              <w:ind w:left="0"/>
              <w:rPr>
                <w:sz w:val="18"/>
                <w:szCs w:val="18"/>
              </w:rPr>
            </w:pPr>
          </w:p>
          <w:p w14:paraId="24E9D3F7" w14:textId="3975651A" w:rsidR="00837861" w:rsidRDefault="00837861" w:rsidP="002471F7">
            <w:pPr>
              <w:pStyle w:val="Indent070"/>
              <w:spacing w:after="0"/>
              <w:ind w:left="0"/>
              <w:rPr>
                <w:sz w:val="18"/>
                <w:szCs w:val="18"/>
              </w:rPr>
            </w:pPr>
          </w:p>
          <w:p w14:paraId="67B45D07" w14:textId="0D61B36E" w:rsidR="00837861" w:rsidRDefault="00837861" w:rsidP="002471F7">
            <w:pPr>
              <w:pStyle w:val="Indent070"/>
              <w:spacing w:after="0"/>
              <w:ind w:left="0"/>
              <w:rPr>
                <w:sz w:val="18"/>
                <w:szCs w:val="18"/>
              </w:rPr>
            </w:pPr>
          </w:p>
          <w:p w14:paraId="782D4D49" w14:textId="7CFAF0E9" w:rsidR="00837861" w:rsidRDefault="00837861" w:rsidP="002471F7">
            <w:pPr>
              <w:pStyle w:val="Indent070"/>
              <w:spacing w:after="0"/>
              <w:ind w:left="0"/>
              <w:rPr>
                <w:sz w:val="18"/>
                <w:szCs w:val="18"/>
              </w:rPr>
            </w:pPr>
          </w:p>
          <w:p w14:paraId="41F9238A" w14:textId="0DD53995" w:rsidR="00837861" w:rsidRDefault="00837861" w:rsidP="002471F7">
            <w:pPr>
              <w:pStyle w:val="Indent070"/>
              <w:spacing w:after="0"/>
              <w:ind w:left="0"/>
              <w:rPr>
                <w:sz w:val="18"/>
                <w:szCs w:val="18"/>
              </w:rPr>
            </w:pPr>
          </w:p>
          <w:p w14:paraId="480EB171" w14:textId="76BA0B3F" w:rsidR="00837861" w:rsidRDefault="00837861" w:rsidP="002471F7">
            <w:pPr>
              <w:pStyle w:val="Indent070"/>
              <w:spacing w:after="0"/>
              <w:ind w:left="0"/>
              <w:rPr>
                <w:sz w:val="18"/>
                <w:szCs w:val="18"/>
              </w:rPr>
            </w:pPr>
          </w:p>
          <w:p w14:paraId="5A4E6FDD" w14:textId="0E26546B" w:rsidR="00837861" w:rsidRDefault="00837861" w:rsidP="002471F7">
            <w:pPr>
              <w:pStyle w:val="Indent070"/>
              <w:spacing w:after="0"/>
              <w:ind w:left="0"/>
              <w:rPr>
                <w:sz w:val="18"/>
                <w:szCs w:val="18"/>
              </w:rPr>
            </w:pPr>
          </w:p>
          <w:p w14:paraId="6F814C42" w14:textId="4E577371" w:rsidR="00837861" w:rsidRDefault="00837861" w:rsidP="002471F7">
            <w:pPr>
              <w:pStyle w:val="Indent070"/>
              <w:spacing w:after="0"/>
              <w:ind w:left="0"/>
              <w:rPr>
                <w:sz w:val="18"/>
                <w:szCs w:val="18"/>
              </w:rPr>
            </w:pPr>
          </w:p>
          <w:p w14:paraId="0BF48C72" w14:textId="3FBCB573" w:rsidR="00837861" w:rsidRDefault="00837861" w:rsidP="002471F7">
            <w:pPr>
              <w:pStyle w:val="Indent070"/>
              <w:spacing w:after="0"/>
              <w:ind w:left="0"/>
              <w:rPr>
                <w:sz w:val="18"/>
                <w:szCs w:val="18"/>
              </w:rPr>
            </w:pPr>
          </w:p>
          <w:p w14:paraId="4589D3EB" w14:textId="5393C1BA" w:rsidR="00837861" w:rsidRDefault="00837861" w:rsidP="002471F7">
            <w:pPr>
              <w:pStyle w:val="Indent070"/>
              <w:spacing w:after="0"/>
              <w:ind w:left="0"/>
              <w:rPr>
                <w:sz w:val="18"/>
                <w:szCs w:val="18"/>
              </w:rPr>
            </w:pPr>
          </w:p>
          <w:p w14:paraId="667BD0DD" w14:textId="37089563" w:rsidR="00837861" w:rsidRDefault="00837861" w:rsidP="002471F7">
            <w:pPr>
              <w:pStyle w:val="Indent070"/>
              <w:spacing w:after="0"/>
              <w:ind w:left="0"/>
              <w:rPr>
                <w:sz w:val="18"/>
                <w:szCs w:val="18"/>
              </w:rPr>
            </w:pPr>
          </w:p>
          <w:p w14:paraId="48ADBD12" w14:textId="30FC6481" w:rsidR="00837861" w:rsidRDefault="00837861" w:rsidP="002471F7">
            <w:pPr>
              <w:pStyle w:val="Indent070"/>
              <w:spacing w:after="0"/>
              <w:ind w:left="0"/>
              <w:rPr>
                <w:sz w:val="18"/>
                <w:szCs w:val="18"/>
              </w:rPr>
            </w:pPr>
          </w:p>
          <w:p w14:paraId="5DA87ECE" w14:textId="24158BCA" w:rsidR="00EA53B0" w:rsidRDefault="00EA53B0" w:rsidP="002471F7">
            <w:pPr>
              <w:pStyle w:val="Indent070"/>
              <w:spacing w:after="0"/>
              <w:ind w:left="0"/>
              <w:rPr>
                <w:sz w:val="18"/>
                <w:szCs w:val="18"/>
              </w:rPr>
            </w:pPr>
          </w:p>
          <w:p w14:paraId="69A08DE3" w14:textId="77777777" w:rsidR="00EA53B0" w:rsidRDefault="00EA53B0" w:rsidP="002471F7">
            <w:pPr>
              <w:pStyle w:val="Indent070"/>
              <w:spacing w:after="0"/>
              <w:ind w:left="0"/>
              <w:rPr>
                <w:sz w:val="18"/>
                <w:szCs w:val="18"/>
              </w:rPr>
            </w:pPr>
          </w:p>
          <w:p w14:paraId="035D32DF" w14:textId="77777777" w:rsidR="004B0F27" w:rsidRDefault="004B0F27" w:rsidP="002471F7">
            <w:pPr>
              <w:pStyle w:val="Indent070"/>
              <w:spacing w:after="0"/>
              <w:ind w:left="0"/>
              <w:rPr>
                <w:sz w:val="18"/>
                <w:szCs w:val="18"/>
              </w:rPr>
            </w:pPr>
          </w:p>
          <w:p w14:paraId="157BC76C" w14:textId="489E42C4" w:rsidR="00837861" w:rsidRDefault="00837861" w:rsidP="002471F7">
            <w:pPr>
              <w:pStyle w:val="Indent070"/>
              <w:spacing w:after="0"/>
              <w:ind w:left="0"/>
              <w:rPr>
                <w:sz w:val="18"/>
                <w:szCs w:val="18"/>
              </w:rPr>
            </w:pPr>
          </w:p>
          <w:p w14:paraId="7A742C72" w14:textId="77777777" w:rsidR="00837861" w:rsidRDefault="00837861" w:rsidP="002471F7">
            <w:pPr>
              <w:pStyle w:val="Indent070"/>
              <w:spacing w:after="0"/>
              <w:ind w:left="0"/>
              <w:rPr>
                <w:sz w:val="18"/>
                <w:szCs w:val="18"/>
              </w:rPr>
            </w:pPr>
          </w:p>
          <w:p w14:paraId="55C8DC89" w14:textId="15C1636A" w:rsidR="00DF5417" w:rsidRDefault="00DF5417" w:rsidP="002471F7">
            <w:pPr>
              <w:pStyle w:val="Indent070"/>
              <w:spacing w:after="0"/>
              <w:ind w:left="0"/>
              <w:rPr>
                <w:sz w:val="18"/>
                <w:szCs w:val="18"/>
              </w:rPr>
            </w:pPr>
          </w:p>
          <w:p w14:paraId="4EE8CAA7" w14:textId="1642D9C4" w:rsidR="00DF5417" w:rsidRDefault="00DF5417" w:rsidP="002471F7">
            <w:pPr>
              <w:pStyle w:val="Indent070"/>
              <w:spacing w:after="0"/>
              <w:ind w:left="0"/>
              <w:rPr>
                <w:sz w:val="18"/>
                <w:szCs w:val="18"/>
              </w:rPr>
            </w:pPr>
          </w:p>
          <w:p w14:paraId="0D3E6E92" w14:textId="77777777" w:rsidR="000B446E" w:rsidRDefault="000B446E" w:rsidP="002471F7">
            <w:pPr>
              <w:pStyle w:val="Indent070"/>
              <w:spacing w:after="0"/>
              <w:ind w:left="0"/>
              <w:rPr>
                <w:sz w:val="18"/>
                <w:szCs w:val="18"/>
              </w:rPr>
            </w:pPr>
          </w:p>
          <w:p w14:paraId="60936044" w14:textId="77777777" w:rsidR="00A00B23" w:rsidRDefault="00A00B23" w:rsidP="00E63FFE">
            <w:pPr>
              <w:pStyle w:val="Indent070"/>
              <w:spacing w:after="0"/>
              <w:ind w:left="0"/>
              <w:rPr>
                <w:sz w:val="18"/>
                <w:szCs w:val="18"/>
              </w:rPr>
            </w:pPr>
          </w:p>
          <w:p w14:paraId="24750FEA" w14:textId="77777777" w:rsidR="00DF5417" w:rsidRDefault="00DF5417" w:rsidP="00E63FFE">
            <w:pPr>
              <w:pStyle w:val="Indent070"/>
              <w:spacing w:after="0"/>
              <w:ind w:left="0"/>
              <w:rPr>
                <w:sz w:val="18"/>
                <w:szCs w:val="18"/>
              </w:rPr>
            </w:pPr>
          </w:p>
          <w:p w14:paraId="510BB085" w14:textId="77777777" w:rsidR="00DF5417" w:rsidRDefault="00DF5417" w:rsidP="00E63FFE">
            <w:pPr>
              <w:pStyle w:val="Indent070"/>
              <w:spacing w:after="0"/>
              <w:ind w:left="0"/>
              <w:rPr>
                <w:sz w:val="18"/>
                <w:szCs w:val="18"/>
              </w:rPr>
            </w:pPr>
          </w:p>
          <w:p w14:paraId="6510DBFD" w14:textId="77777777" w:rsidR="00DF5417" w:rsidRDefault="00DF5417" w:rsidP="00E63FFE">
            <w:pPr>
              <w:pStyle w:val="Indent070"/>
              <w:spacing w:after="0"/>
              <w:ind w:left="0"/>
              <w:rPr>
                <w:sz w:val="18"/>
                <w:szCs w:val="18"/>
              </w:rPr>
            </w:pPr>
          </w:p>
          <w:p w14:paraId="38E7255C" w14:textId="77777777" w:rsidR="00DF5417" w:rsidRDefault="00DF5417" w:rsidP="00E63FFE">
            <w:pPr>
              <w:pStyle w:val="Indent070"/>
              <w:spacing w:after="0"/>
              <w:ind w:left="0"/>
              <w:rPr>
                <w:sz w:val="18"/>
                <w:szCs w:val="18"/>
              </w:rPr>
            </w:pPr>
          </w:p>
          <w:p w14:paraId="54E8D559" w14:textId="77777777" w:rsidR="00DF5417" w:rsidRDefault="00DF5417" w:rsidP="00E63FFE">
            <w:pPr>
              <w:pStyle w:val="Indent070"/>
              <w:spacing w:after="0"/>
              <w:ind w:left="0"/>
              <w:rPr>
                <w:sz w:val="18"/>
                <w:szCs w:val="18"/>
              </w:rPr>
            </w:pPr>
          </w:p>
          <w:p w14:paraId="55E04774" w14:textId="77777777" w:rsidR="00DF5417" w:rsidRDefault="00DF5417" w:rsidP="00E63FFE">
            <w:pPr>
              <w:pStyle w:val="Indent070"/>
              <w:spacing w:after="0"/>
              <w:ind w:left="0"/>
              <w:rPr>
                <w:sz w:val="18"/>
                <w:szCs w:val="18"/>
              </w:rPr>
            </w:pPr>
          </w:p>
          <w:p w14:paraId="6B2DE278" w14:textId="77777777" w:rsidR="00DF5417" w:rsidRDefault="00DF5417" w:rsidP="00E63FFE">
            <w:pPr>
              <w:pStyle w:val="Indent070"/>
              <w:spacing w:after="0"/>
              <w:ind w:left="0"/>
              <w:rPr>
                <w:sz w:val="18"/>
                <w:szCs w:val="18"/>
              </w:rPr>
            </w:pPr>
          </w:p>
          <w:p w14:paraId="32EE0C19" w14:textId="77777777" w:rsidR="00DF5417" w:rsidRDefault="00DF5417" w:rsidP="00E63FFE">
            <w:pPr>
              <w:pStyle w:val="Indent070"/>
              <w:spacing w:after="0"/>
              <w:ind w:left="0"/>
              <w:rPr>
                <w:sz w:val="18"/>
                <w:szCs w:val="18"/>
              </w:rPr>
            </w:pPr>
          </w:p>
          <w:p w14:paraId="179BE720" w14:textId="77777777" w:rsidR="00DF5417" w:rsidRDefault="00DF5417" w:rsidP="00E63FFE">
            <w:pPr>
              <w:pStyle w:val="Indent070"/>
              <w:spacing w:after="0"/>
              <w:ind w:left="0"/>
              <w:rPr>
                <w:sz w:val="18"/>
                <w:szCs w:val="18"/>
              </w:rPr>
            </w:pPr>
          </w:p>
          <w:p w14:paraId="03FD0759" w14:textId="77777777" w:rsidR="00DF5417" w:rsidRDefault="00DF5417" w:rsidP="00E63FFE">
            <w:pPr>
              <w:pStyle w:val="Indent070"/>
              <w:spacing w:after="0"/>
              <w:ind w:left="0"/>
              <w:rPr>
                <w:sz w:val="18"/>
                <w:szCs w:val="18"/>
              </w:rPr>
            </w:pPr>
          </w:p>
          <w:p w14:paraId="78AD27CD" w14:textId="77777777" w:rsidR="00DF5417" w:rsidRDefault="00DF5417" w:rsidP="00E63FFE">
            <w:pPr>
              <w:pStyle w:val="Indent070"/>
              <w:spacing w:after="0"/>
              <w:ind w:left="0"/>
              <w:rPr>
                <w:sz w:val="18"/>
                <w:szCs w:val="18"/>
              </w:rPr>
            </w:pPr>
          </w:p>
          <w:p w14:paraId="248A8772" w14:textId="77777777" w:rsidR="00DF5417" w:rsidRDefault="00DF5417" w:rsidP="00E63FFE">
            <w:pPr>
              <w:pStyle w:val="Indent070"/>
              <w:spacing w:after="0"/>
              <w:ind w:left="0"/>
              <w:rPr>
                <w:sz w:val="18"/>
                <w:szCs w:val="18"/>
              </w:rPr>
            </w:pPr>
          </w:p>
          <w:p w14:paraId="101703E4" w14:textId="77777777" w:rsidR="00DF5417" w:rsidRDefault="00DF5417" w:rsidP="00E63FFE">
            <w:pPr>
              <w:pStyle w:val="Indent070"/>
              <w:spacing w:after="0"/>
              <w:ind w:left="0"/>
              <w:rPr>
                <w:sz w:val="18"/>
                <w:szCs w:val="18"/>
              </w:rPr>
            </w:pPr>
          </w:p>
          <w:p w14:paraId="4E276E51" w14:textId="77777777" w:rsidR="00DF5417" w:rsidRDefault="00DF5417" w:rsidP="00E63FFE">
            <w:pPr>
              <w:pStyle w:val="Indent070"/>
              <w:spacing w:after="0"/>
              <w:ind w:left="0"/>
              <w:rPr>
                <w:sz w:val="18"/>
                <w:szCs w:val="18"/>
              </w:rPr>
            </w:pPr>
          </w:p>
          <w:p w14:paraId="32BF1691" w14:textId="762E00B6" w:rsidR="00DF5417" w:rsidRDefault="00DF5417" w:rsidP="00E63FFE">
            <w:pPr>
              <w:pStyle w:val="Indent070"/>
              <w:spacing w:after="0"/>
              <w:ind w:left="0"/>
              <w:rPr>
                <w:sz w:val="18"/>
                <w:szCs w:val="18"/>
              </w:rPr>
            </w:pPr>
          </w:p>
          <w:p w14:paraId="5DDE32FD" w14:textId="3056EAE7" w:rsidR="00837861" w:rsidRDefault="00837861" w:rsidP="00E63FFE">
            <w:pPr>
              <w:pStyle w:val="Indent070"/>
              <w:spacing w:after="0"/>
              <w:ind w:left="0"/>
              <w:rPr>
                <w:sz w:val="18"/>
                <w:szCs w:val="18"/>
              </w:rPr>
            </w:pPr>
          </w:p>
          <w:p w14:paraId="117E7557" w14:textId="3A043295" w:rsidR="00837861" w:rsidRDefault="00837861" w:rsidP="00E63FFE">
            <w:pPr>
              <w:pStyle w:val="Indent070"/>
              <w:spacing w:after="0"/>
              <w:ind w:left="0"/>
              <w:rPr>
                <w:sz w:val="18"/>
                <w:szCs w:val="18"/>
              </w:rPr>
            </w:pPr>
          </w:p>
          <w:p w14:paraId="4E154396" w14:textId="20CEB9F2" w:rsidR="00A82390" w:rsidRDefault="00A82390" w:rsidP="00E63FFE">
            <w:pPr>
              <w:pStyle w:val="Indent070"/>
              <w:spacing w:after="0"/>
              <w:ind w:left="0"/>
              <w:rPr>
                <w:sz w:val="18"/>
                <w:szCs w:val="18"/>
              </w:rPr>
            </w:pPr>
          </w:p>
          <w:p w14:paraId="35C03455" w14:textId="29A47C4B" w:rsidR="00A82390" w:rsidRDefault="00A82390" w:rsidP="00E63FFE">
            <w:pPr>
              <w:pStyle w:val="Indent070"/>
              <w:spacing w:after="0"/>
              <w:ind w:left="0"/>
              <w:rPr>
                <w:sz w:val="18"/>
                <w:szCs w:val="18"/>
              </w:rPr>
            </w:pPr>
          </w:p>
          <w:p w14:paraId="264113CD" w14:textId="29A16F0C" w:rsidR="00A82390" w:rsidRDefault="00A82390" w:rsidP="00E63FFE">
            <w:pPr>
              <w:pStyle w:val="Indent070"/>
              <w:spacing w:after="0"/>
              <w:ind w:left="0"/>
              <w:rPr>
                <w:sz w:val="18"/>
                <w:szCs w:val="18"/>
              </w:rPr>
            </w:pPr>
          </w:p>
          <w:p w14:paraId="312DF574" w14:textId="4B2E31AA" w:rsidR="00A82390" w:rsidRDefault="00A82390" w:rsidP="00E63FFE">
            <w:pPr>
              <w:pStyle w:val="Indent070"/>
              <w:spacing w:after="0"/>
              <w:ind w:left="0"/>
              <w:rPr>
                <w:sz w:val="18"/>
                <w:szCs w:val="18"/>
              </w:rPr>
            </w:pPr>
          </w:p>
          <w:p w14:paraId="46342E62" w14:textId="5AE44775" w:rsidR="00A82390" w:rsidRDefault="00A82390" w:rsidP="00E63FFE">
            <w:pPr>
              <w:pStyle w:val="Indent070"/>
              <w:spacing w:after="0"/>
              <w:ind w:left="0"/>
              <w:rPr>
                <w:sz w:val="18"/>
                <w:szCs w:val="18"/>
              </w:rPr>
            </w:pPr>
          </w:p>
          <w:p w14:paraId="029635E4" w14:textId="579E0BE5" w:rsidR="00A82390" w:rsidRDefault="00A82390" w:rsidP="00E63FFE">
            <w:pPr>
              <w:pStyle w:val="Indent070"/>
              <w:spacing w:after="0"/>
              <w:ind w:left="0"/>
              <w:rPr>
                <w:sz w:val="18"/>
                <w:szCs w:val="18"/>
              </w:rPr>
            </w:pPr>
          </w:p>
          <w:p w14:paraId="653B4681" w14:textId="2E0CAC70" w:rsidR="00A82390" w:rsidRDefault="00A82390" w:rsidP="00E63FFE">
            <w:pPr>
              <w:pStyle w:val="Indent070"/>
              <w:spacing w:after="0"/>
              <w:ind w:left="0"/>
              <w:rPr>
                <w:sz w:val="18"/>
                <w:szCs w:val="18"/>
              </w:rPr>
            </w:pPr>
          </w:p>
          <w:p w14:paraId="37401BE8" w14:textId="317B573E" w:rsidR="00A82390" w:rsidRDefault="00A82390" w:rsidP="00E63FFE">
            <w:pPr>
              <w:pStyle w:val="Indent070"/>
              <w:spacing w:after="0"/>
              <w:ind w:left="0"/>
              <w:rPr>
                <w:sz w:val="18"/>
                <w:szCs w:val="18"/>
              </w:rPr>
            </w:pPr>
          </w:p>
          <w:p w14:paraId="63CEB5B2" w14:textId="0C1D5525" w:rsidR="00A82390" w:rsidRDefault="00A82390" w:rsidP="00E63FFE">
            <w:pPr>
              <w:pStyle w:val="Indent070"/>
              <w:spacing w:after="0"/>
              <w:ind w:left="0"/>
              <w:rPr>
                <w:sz w:val="18"/>
                <w:szCs w:val="18"/>
              </w:rPr>
            </w:pPr>
          </w:p>
          <w:p w14:paraId="5C5819FF" w14:textId="3AEA3643" w:rsidR="00A82390" w:rsidRDefault="00A82390" w:rsidP="00E63FFE">
            <w:pPr>
              <w:pStyle w:val="Indent070"/>
              <w:spacing w:after="0"/>
              <w:ind w:left="0"/>
              <w:rPr>
                <w:sz w:val="18"/>
                <w:szCs w:val="18"/>
              </w:rPr>
            </w:pPr>
          </w:p>
          <w:p w14:paraId="46306E06" w14:textId="4AF9B32C" w:rsidR="00A82390" w:rsidRDefault="00A82390" w:rsidP="00E63FFE">
            <w:pPr>
              <w:pStyle w:val="Indent070"/>
              <w:spacing w:after="0"/>
              <w:ind w:left="0"/>
              <w:rPr>
                <w:sz w:val="18"/>
                <w:szCs w:val="18"/>
              </w:rPr>
            </w:pPr>
          </w:p>
          <w:p w14:paraId="685B7467" w14:textId="178D6FF5" w:rsidR="00A82390" w:rsidRDefault="00A82390" w:rsidP="00E63FFE">
            <w:pPr>
              <w:pStyle w:val="Indent070"/>
              <w:spacing w:after="0"/>
              <w:ind w:left="0"/>
              <w:rPr>
                <w:sz w:val="18"/>
                <w:szCs w:val="18"/>
              </w:rPr>
            </w:pPr>
          </w:p>
          <w:p w14:paraId="280CC9FF" w14:textId="0DADF3C3" w:rsidR="00A82390" w:rsidRDefault="00A82390" w:rsidP="00E63FFE">
            <w:pPr>
              <w:pStyle w:val="Indent070"/>
              <w:spacing w:after="0"/>
              <w:ind w:left="0"/>
              <w:rPr>
                <w:sz w:val="18"/>
                <w:szCs w:val="18"/>
              </w:rPr>
            </w:pPr>
          </w:p>
          <w:p w14:paraId="656D3530" w14:textId="299E58DE" w:rsidR="00A82390" w:rsidRDefault="00A82390" w:rsidP="00E63FFE">
            <w:pPr>
              <w:pStyle w:val="Indent070"/>
              <w:spacing w:after="0"/>
              <w:ind w:left="0"/>
              <w:rPr>
                <w:sz w:val="18"/>
                <w:szCs w:val="18"/>
              </w:rPr>
            </w:pPr>
          </w:p>
          <w:p w14:paraId="3AC3FBBD" w14:textId="0B9D5941" w:rsidR="00A82390" w:rsidRDefault="00A82390" w:rsidP="00E63FFE">
            <w:pPr>
              <w:pStyle w:val="Indent070"/>
              <w:spacing w:after="0"/>
              <w:ind w:left="0"/>
              <w:rPr>
                <w:sz w:val="18"/>
                <w:szCs w:val="18"/>
              </w:rPr>
            </w:pPr>
          </w:p>
          <w:p w14:paraId="2E75D30E" w14:textId="792E7BA7" w:rsidR="00A82390" w:rsidRDefault="00A82390" w:rsidP="00E63FFE">
            <w:pPr>
              <w:pStyle w:val="Indent070"/>
              <w:spacing w:after="0"/>
              <w:ind w:left="0"/>
              <w:rPr>
                <w:sz w:val="18"/>
                <w:szCs w:val="18"/>
              </w:rPr>
            </w:pPr>
          </w:p>
          <w:p w14:paraId="074A9F05" w14:textId="54C34547" w:rsidR="00A82390" w:rsidRDefault="00A82390" w:rsidP="00E63FFE">
            <w:pPr>
              <w:pStyle w:val="Indent070"/>
              <w:spacing w:after="0"/>
              <w:ind w:left="0"/>
              <w:rPr>
                <w:sz w:val="18"/>
                <w:szCs w:val="18"/>
              </w:rPr>
            </w:pPr>
          </w:p>
          <w:p w14:paraId="6245930D" w14:textId="222746E5" w:rsidR="00A82390" w:rsidRDefault="00A82390" w:rsidP="00E63FFE">
            <w:pPr>
              <w:pStyle w:val="Indent070"/>
              <w:spacing w:after="0"/>
              <w:ind w:left="0"/>
              <w:rPr>
                <w:sz w:val="18"/>
                <w:szCs w:val="18"/>
              </w:rPr>
            </w:pPr>
          </w:p>
          <w:p w14:paraId="57D78B9E" w14:textId="031410BB" w:rsidR="00A82390" w:rsidRDefault="00A82390" w:rsidP="00E63FFE">
            <w:pPr>
              <w:pStyle w:val="Indent070"/>
              <w:spacing w:after="0"/>
              <w:ind w:left="0"/>
              <w:rPr>
                <w:sz w:val="18"/>
                <w:szCs w:val="18"/>
              </w:rPr>
            </w:pPr>
          </w:p>
          <w:p w14:paraId="33D291BA" w14:textId="302D6477" w:rsidR="00A82390" w:rsidRDefault="00A82390" w:rsidP="00E63FFE">
            <w:pPr>
              <w:pStyle w:val="Indent070"/>
              <w:spacing w:after="0"/>
              <w:ind w:left="0"/>
              <w:rPr>
                <w:sz w:val="18"/>
                <w:szCs w:val="18"/>
              </w:rPr>
            </w:pPr>
          </w:p>
          <w:p w14:paraId="5873F62E" w14:textId="73B83174" w:rsidR="00A82390" w:rsidRDefault="00A82390" w:rsidP="00E63FFE">
            <w:pPr>
              <w:pStyle w:val="Indent070"/>
              <w:spacing w:after="0"/>
              <w:ind w:left="0"/>
              <w:rPr>
                <w:sz w:val="18"/>
                <w:szCs w:val="18"/>
              </w:rPr>
            </w:pPr>
          </w:p>
          <w:p w14:paraId="7C4E1ACF" w14:textId="5B677826" w:rsidR="00A82390" w:rsidRDefault="00A82390" w:rsidP="00E63FFE">
            <w:pPr>
              <w:pStyle w:val="Indent070"/>
              <w:spacing w:after="0"/>
              <w:ind w:left="0"/>
              <w:rPr>
                <w:sz w:val="18"/>
                <w:szCs w:val="18"/>
              </w:rPr>
            </w:pPr>
          </w:p>
          <w:p w14:paraId="2B793AE0" w14:textId="64D45A85" w:rsidR="00A82390" w:rsidRDefault="00A82390" w:rsidP="00E63FFE">
            <w:pPr>
              <w:pStyle w:val="Indent070"/>
              <w:spacing w:after="0"/>
              <w:ind w:left="0"/>
              <w:rPr>
                <w:sz w:val="18"/>
                <w:szCs w:val="18"/>
              </w:rPr>
            </w:pPr>
          </w:p>
          <w:p w14:paraId="41A19488" w14:textId="6ECBF4AE" w:rsidR="00A82390" w:rsidRDefault="00A82390" w:rsidP="00E63FFE">
            <w:pPr>
              <w:pStyle w:val="Indent070"/>
              <w:spacing w:after="0"/>
              <w:ind w:left="0"/>
              <w:rPr>
                <w:sz w:val="18"/>
                <w:szCs w:val="18"/>
              </w:rPr>
            </w:pPr>
          </w:p>
          <w:p w14:paraId="217697CC" w14:textId="5DAA25D4" w:rsidR="00A82390" w:rsidRDefault="00A82390" w:rsidP="00E63FFE">
            <w:pPr>
              <w:pStyle w:val="Indent070"/>
              <w:spacing w:after="0"/>
              <w:ind w:left="0"/>
              <w:rPr>
                <w:sz w:val="18"/>
                <w:szCs w:val="18"/>
              </w:rPr>
            </w:pPr>
          </w:p>
          <w:p w14:paraId="637A231C" w14:textId="5FA1D4FE" w:rsidR="00A82390" w:rsidRDefault="00A82390" w:rsidP="00E63FFE">
            <w:pPr>
              <w:pStyle w:val="Indent070"/>
              <w:spacing w:after="0"/>
              <w:ind w:left="0"/>
              <w:rPr>
                <w:sz w:val="18"/>
                <w:szCs w:val="18"/>
              </w:rPr>
            </w:pPr>
          </w:p>
          <w:p w14:paraId="5E74FCB9" w14:textId="491026FD" w:rsidR="00A82390" w:rsidRDefault="00A82390" w:rsidP="00E63FFE">
            <w:pPr>
              <w:pStyle w:val="Indent070"/>
              <w:spacing w:after="0"/>
              <w:ind w:left="0"/>
              <w:rPr>
                <w:sz w:val="18"/>
                <w:szCs w:val="18"/>
              </w:rPr>
            </w:pPr>
          </w:p>
          <w:p w14:paraId="0BB49354" w14:textId="2984A1B5" w:rsidR="00A82390" w:rsidRDefault="00A82390" w:rsidP="00E63FFE">
            <w:pPr>
              <w:pStyle w:val="Indent070"/>
              <w:spacing w:after="0"/>
              <w:ind w:left="0"/>
              <w:rPr>
                <w:sz w:val="18"/>
                <w:szCs w:val="18"/>
              </w:rPr>
            </w:pPr>
          </w:p>
          <w:p w14:paraId="603C6C53" w14:textId="0914A89D" w:rsidR="00A82390" w:rsidRDefault="00A82390" w:rsidP="00E63FFE">
            <w:pPr>
              <w:pStyle w:val="Indent070"/>
              <w:spacing w:after="0"/>
              <w:ind w:left="0"/>
              <w:rPr>
                <w:sz w:val="18"/>
                <w:szCs w:val="18"/>
              </w:rPr>
            </w:pPr>
          </w:p>
          <w:p w14:paraId="78953732" w14:textId="0F7360CB" w:rsidR="00A82390" w:rsidRDefault="00A82390" w:rsidP="00E63FFE">
            <w:pPr>
              <w:pStyle w:val="Indent070"/>
              <w:spacing w:after="0"/>
              <w:ind w:left="0"/>
              <w:rPr>
                <w:sz w:val="18"/>
                <w:szCs w:val="18"/>
              </w:rPr>
            </w:pPr>
          </w:p>
          <w:p w14:paraId="58550750" w14:textId="51067169" w:rsidR="00A82390" w:rsidRDefault="00A82390" w:rsidP="00E63FFE">
            <w:pPr>
              <w:pStyle w:val="Indent070"/>
              <w:spacing w:after="0"/>
              <w:ind w:left="0"/>
              <w:rPr>
                <w:sz w:val="18"/>
                <w:szCs w:val="18"/>
              </w:rPr>
            </w:pPr>
          </w:p>
          <w:p w14:paraId="7F39B1D1" w14:textId="6367959C" w:rsidR="00A82390" w:rsidRDefault="00A82390" w:rsidP="00E63FFE">
            <w:pPr>
              <w:pStyle w:val="Indent070"/>
              <w:spacing w:after="0"/>
              <w:ind w:left="0"/>
              <w:rPr>
                <w:sz w:val="18"/>
                <w:szCs w:val="18"/>
              </w:rPr>
            </w:pPr>
          </w:p>
          <w:p w14:paraId="17E37716" w14:textId="0C5C52AC" w:rsidR="00A82390" w:rsidRDefault="00A82390" w:rsidP="00E63FFE">
            <w:pPr>
              <w:pStyle w:val="Indent070"/>
              <w:spacing w:after="0"/>
              <w:ind w:left="0"/>
              <w:rPr>
                <w:sz w:val="18"/>
                <w:szCs w:val="18"/>
              </w:rPr>
            </w:pPr>
          </w:p>
          <w:p w14:paraId="4CDC557E" w14:textId="3BC8A7C7" w:rsidR="00A82390" w:rsidRDefault="00A82390" w:rsidP="00E63FFE">
            <w:pPr>
              <w:pStyle w:val="Indent070"/>
              <w:spacing w:after="0"/>
              <w:ind w:left="0"/>
              <w:rPr>
                <w:sz w:val="18"/>
                <w:szCs w:val="18"/>
              </w:rPr>
            </w:pPr>
          </w:p>
          <w:p w14:paraId="1BD95171" w14:textId="7B160ED9" w:rsidR="00A82390" w:rsidRDefault="00A82390" w:rsidP="00E63FFE">
            <w:pPr>
              <w:pStyle w:val="Indent070"/>
              <w:spacing w:after="0"/>
              <w:ind w:left="0"/>
              <w:rPr>
                <w:sz w:val="18"/>
                <w:szCs w:val="18"/>
              </w:rPr>
            </w:pPr>
          </w:p>
          <w:p w14:paraId="1844A0E2" w14:textId="1BDCAFEE" w:rsidR="00A82390" w:rsidRDefault="00A82390" w:rsidP="00E63FFE">
            <w:pPr>
              <w:pStyle w:val="Indent070"/>
              <w:spacing w:after="0"/>
              <w:ind w:left="0"/>
              <w:rPr>
                <w:sz w:val="18"/>
                <w:szCs w:val="18"/>
              </w:rPr>
            </w:pPr>
          </w:p>
          <w:p w14:paraId="50A56F1B" w14:textId="75A43247" w:rsidR="00A82390" w:rsidRDefault="00A82390" w:rsidP="00E63FFE">
            <w:pPr>
              <w:pStyle w:val="Indent070"/>
              <w:spacing w:after="0"/>
              <w:ind w:left="0"/>
              <w:rPr>
                <w:sz w:val="18"/>
                <w:szCs w:val="18"/>
              </w:rPr>
            </w:pPr>
          </w:p>
          <w:p w14:paraId="3729B4F8" w14:textId="56106C94" w:rsidR="00A82390" w:rsidRDefault="00A82390" w:rsidP="00E63FFE">
            <w:pPr>
              <w:pStyle w:val="Indent070"/>
              <w:spacing w:after="0"/>
              <w:ind w:left="0"/>
              <w:rPr>
                <w:sz w:val="18"/>
                <w:szCs w:val="18"/>
              </w:rPr>
            </w:pPr>
          </w:p>
          <w:p w14:paraId="4F22457A" w14:textId="3AD69806" w:rsidR="00A82390" w:rsidRDefault="00A82390" w:rsidP="00E63FFE">
            <w:pPr>
              <w:pStyle w:val="Indent070"/>
              <w:spacing w:after="0"/>
              <w:ind w:left="0"/>
              <w:rPr>
                <w:sz w:val="18"/>
                <w:szCs w:val="18"/>
              </w:rPr>
            </w:pPr>
          </w:p>
          <w:p w14:paraId="5592EA02" w14:textId="44E6A7C1" w:rsidR="00A82390" w:rsidRDefault="00A82390" w:rsidP="00E63FFE">
            <w:pPr>
              <w:pStyle w:val="Indent070"/>
              <w:spacing w:after="0"/>
              <w:ind w:left="0"/>
              <w:rPr>
                <w:sz w:val="18"/>
                <w:szCs w:val="18"/>
              </w:rPr>
            </w:pPr>
          </w:p>
          <w:p w14:paraId="5FBE7E23" w14:textId="29F9FB8E" w:rsidR="00E71290" w:rsidRDefault="00E71290" w:rsidP="00E63FFE">
            <w:pPr>
              <w:pStyle w:val="Indent070"/>
              <w:spacing w:after="0"/>
              <w:ind w:left="0"/>
              <w:rPr>
                <w:sz w:val="18"/>
                <w:szCs w:val="18"/>
              </w:rPr>
            </w:pPr>
          </w:p>
          <w:p w14:paraId="76342D35" w14:textId="77777777" w:rsidR="00E71290" w:rsidRDefault="00E71290" w:rsidP="00E63FFE">
            <w:pPr>
              <w:pStyle w:val="Indent070"/>
              <w:spacing w:after="0"/>
              <w:ind w:left="0"/>
              <w:rPr>
                <w:sz w:val="18"/>
                <w:szCs w:val="18"/>
              </w:rPr>
            </w:pPr>
          </w:p>
          <w:p w14:paraId="533B61D4" w14:textId="2824E167" w:rsidR="00A82390" w:rsidRDefault="00A82390" w:rsidP="00E63FFE">
            <w:pPr>
              <w:pStyle w:val="Indent070"/>
              <w:spacing w:after="0"/>
              <w:ind w:left="0"/>
              <w:rPr>
                <w:sz w:val="18"/>
                <w:szCs w:val="18"/>
              </w:rPr>
            </w:pPr>
          </w:p>
          <w:p w14:paraId="29E7E8A9" w14:textId="40D576BB" w:rsidR="00A82390" w:rsidRDefault="00A82390" w:rsidP="00E63FFE">
            <w:pPr>
              <w:pStyle w:val="Indent070"/>
              <w:spacing w:after="0"/>
              <w:ind w:left="0"/>
              <w:rPr>
                <w:sz w:val="18"/>
                <w:szCs w:val="18"/>
              </w:rPr>
            </w:pPr>
          </w:p>
          <w:p w14:paraId="5838CDE2" w14:textId="163F2ACD" w:rsidR="00A82390" w:rsidRDefault="00A82390" w:rsidP="00E63FFE">
            <w:pPr>
              <w:pStyle w:val="Indent070"/>
              <w:spacing w:after="0"/>
              <w:ind w:left="0"/>
              <w:rPr>
                <w:sz w:val="18"/>
                <w:szCs w:val="18"/>
              </w:rPr>
            </w:pPr>
          </w:p>
          <w:p w14:paraId="1059A9D5" w14:textId="3C52131E" w:rsidR="00A82390" w:rsidRDefault="00A82390" w:rsidP="00E63FFE">
            <w:pPr>
              <w:pStyle w:val="Indent070"/>
              <w:spacing w:after="0"/>
              <w:ind w:left="0"/>
              <w:rPr>
                <w:sz w:val="18"/>
                <w:szCs w:val="18"/>
              </w:rPr>
            </w:pPr>
            <w:r>
              <w:rPr>
                <w:sz w:val="18"/>
                <w:szCs w:val="18"/>
              </w:rPr>
              <w:t>Clerk</w:t>
            </w:r>
          </w:p>
          <w:p w14:paraId="002A67D8" w14:textId="75DE7AD8" w:rsidR="00A82390" w:rsidRDefault="00A82390" w:rsidP="00E63FFE">
            <w:pPr>
              <w:pStyle w:val="Indent070"/>
              <w:spacing w:after="0"/>
              <w:ind w:left="0"/>
              <w:rPr>
                <w:sz w:val="18"/>
                <w:szCs w:val="18"/>
              </w:rPr>
            </w:pPr>
          </w:p>
          <w:p w14:paraId="731BA535" w14:textId="069DCA55" w:rsidR="00A82390" w:rsidRDefault="00A82390" w:rsidP="00E63FFE">
            <w:pPr>
              <w:pStyle w:val="Indent070"/>
              <w:spacing w:after="0"/>
              <w:ind w:left="0"/>
              <w:rPr>
                <w:sz w:val="18"/>
                <w:szCs w:val="18"/>
              </w:rPr>
            </w:pPr>
          </w:p>
          <w:p w14:paraId="6E67DDE4" w14:textId="21B86AD1" w:rsidR="00A82390" w:rsidRDefault="00A82390" w:rsidP="00E63FFE">
            <w:pPr>
              <w:pStyle w:val="Indent070"/>
              <w:spacing w:after="0"/>
              <w:ind w:left="0"/>
              <w:rPr>
                <w:sz w:val="18"/>
                <w:szCs w:val="18"/>
              </w:rPr>
            </w:pPr>
          </w:p>
          <w:p w14:paraId="3AE6987C" w14:textId="3B74AE9B" w:rsidR="00A82390" w:rsidRDefault="00A82390" w:rsidP="00E63FFE">
            <w:pPr>
              <w:pStyle w:val="Indent070"/>
              <w:spacing w:after="0"/>
              <w:ind w:left="0"/>
              <w:rPr>
                <w:sz w:val="18"/>
                <w:szCs w:val="18"/>
              </w:rPr>
            </w:pPr>
          </w:p>
          <w:p w14:paraId="26A31AEC" w14:textId="77777777" w:rsidR="00A82390" w:rsidRDefault="00A82390" w:rsidP="00E63FFE">
            <w:pPr>
              <w:pStyle w:val="Indent070"/>
              <w:spacing w:after="0"/>
              <w:ind w:left="0"/>
              <w:rPr>
                <w:sz w:val="18"/>
                <w:szCs w:val="18"/>
              </w:rPr>
            </w:pPr>
          </w:p>
          <w:p w14:paraId="53A335E4" w14:textId="42C92D2B" w:rsidR="00DF5417" w:rsidRPr="002643B9" w:rsidRDefault="00DF5417" w:rsidP="00E63FFE">
            <w:pPr>
              <w:pStyle w:val="Indent070"/>
              <w:spacing w:after="0"/>
              <w:ind w:left="0"/>
              <w:rPr>
                <w:sz w:val="18"/>
                <w:szCs w:val="18"/>
              </w:rPr>
            </w:pPr>
          </w:p>
        </w:tc>
      </w:tr>
      <w:tr w:rsidR="002471F7" w14:paraId="77B313AD" w14:textId="77777777" w:rsidTr="002A0F25">
        <w:trPr>
          <w:trHeight w:val="3863"/>
        </w:trPr>
        <w:tc>
          <w:tcPr>
            <w:tcW w:w="567" w:type="dxa"/>
            <w:shd w:val="clear" w:color="auto" w:fill="auto"/>
          </w:tcPr>
          <w:p w14:paraId="572B95FE" w14:textId="508F2F57" w:rsidR="002471F7" w:rsidRPr="00A95313" w:rsidRDefault="008A6E65" w:rsidP="002471F7">
            <w:pPr>
              <w:pStyle w:val="Indent070"/>
              <w:spacing w:after="0"/>
              <w:ind w:left="0"/>
              <w:jc w:val="center"/>
              <w:rPr>
                <w:sz w:val="18"/>
                <w:szCs w:val="18"/>
              </w:rPr>
            </w:pPr>
            <w:r>
              <w:lastRenderedPageBreak/>
              <w:br w:type="page"/>
            </w:r>
            <w:r w:rsidR="002471F7">
              <w:rPr>
                <w:rFonts w:ascii="Times New Roman" w:hAnsi="Times New Roman"/>
                <w:sz w:val="20"/>
                <w:szCs w:val="20"/>
              </w:rPr>
              <w:br w:type="page"/>
            </w:r>
            <w:r w:rsidR="002471F7" w:rsidRPr="00893C69">
              <w:br w:type="page"/>
            </w:r>
            <w:r w:rsidR="00141CDF">
              <w:rPr>
                <w:sz w:val="18"/>
                <w:szCs w:val="18"/>
              </w:rPr>
              <w:t>8</w:t>
            </w:r>
          </w:p>
        </w:tc>
        <w:tc>
          <w:tcPr>
            <w:tcW w:w="7797" w:type="dxa"/>
            <w:shd w:val="clear" w:color="auto" w:fill="auto"/>
          </w:tcPr>
          <w:p w14:paraId="46BC0E92" w14:textId="2D330BB7" w:rsidR="00E62702" w:rsidRPr="00DC2B37" w:rsidRDefault="008A6E65" w:rsidP="008A6E65">
            <w:pPr>
              <w:pStyle w:val="Indent070"/>
              <w:ind w:left="0"/>
              <w:rPr>
                <w:b/>
                <w:bCs/>
                <w:sz w:val="18"/>
                <w:szCs w:val="18"/>
              </w:rPr>
            </w:pPr>
            <w:r w:rsidRPr="00DC2B37">
              <w:rPr>
                <w:b/>
                <w:bCs/>
                <w:sz w:val="18"/>
                <w:szCs w:val="18"/>
              </w:rPr>
              <w:t>Planning</w:t>
            </w:r>
            <w:r w:rsidR="004A662C">
              <w:rPr>
                <w:b/>
                <w:bCs/>
                <w:sz w:val="18"/>
                <w:szCs w:val="18"/>
              </w:rPr>
              <w:t>.</w:t>
            </w:r>
          </w:p>
          <w:p w14:paraId="48CBEADA" w14:textId="6F954D79" w:rsidR="00E946D2" w:rsidRPr="00E946D2" w:rsidRDefault="00E63FFE">
            <w:pPr>
              <w:pStyle w:val="ListParagraph"/>
              <w:numPr>
                <w:ilvl w:val="0"/>
                <w:numId w:val="9"/>
              </w:numPr>
              <w:autoSpaceDE w:val="0"/>
              <w:autoSpaceDN w:val="0"/>
              <w:adjustRightInd w:val="0"/>
              <w:rPr>
                <w:rFonts w:ascii="Verdana" w:hAnsi="Verdana"/>
                <w:sz w:val="18"/>
                <w:szCs w:val="18"/>
              </w:rPr>
            </w:pPr>
            <w:r w:rsidRPr="00190EAB">
              <w:rPr>
                <w:rFonts w:ascii="Verdana" w:hAnsi="Verdana"/>
                <w:sz w:val="18"/>
                <w:szCs w:val="18"/>
                <w:u w:val="single"/>
              </w:rPr>
              <w:t xml:space="preserve">To accept the responses of the </w:t>
            </w:r>
            <w:r w:rsidR="00E71290">
              <w:rPr>
                <w:rFonts w:ascii="Verdana" w:hAnsi="Verdana"/>
                <w:sz w:val="18"/>
                <w:szCs w:val="18"/>
                <w:u w:val="single"/>
              </w:rPr>
              <w:t>P</w:t>
            </w:r>
            <w:r w:rsidRPr="00190EAB">
              <w:rPr>
                <w:rFonts w:ascii="Verdana" w:hAnsi="Verdana"/>
                <w:sz w:val="18"/>
                <w:szCs w:val="18"/>
                <w:u w:val="single"/>
              </w:rPr>
              <w:t xml:space="preserve">lanning </w:t>
            </w:r>
            <w:r w:rsidR="00E71290">
              <w:rPr>
                <w:rFonts w:ascii="Verdana" w:hAnsi="Verdana"/>
                <w:sz w:val="18"/>
                <w:szCs w:val="18"/>
                <w:u w:val="single"/>
              </w:rPr>
              <w:t>C</w:t>
            </w:r>
            <w:r w:rsidRPr="00190EAB">
              <w:rPr>
                <w:rFonts w:ascii="Verdana" w:hAnsi="Verdana"/>
                <w:sz w:val="18"/>
                <w:szCs w:val="18"/>
                <w:u w:val="single"/>
              </w:rPr>
              <w:t xml:space="preserve">ommittee </w:t>
            </w:r>
            <w:r w:rsidR="006E3E3D" w:rsidRPr="00190EAB">
              <w:rPr>
                <w:rFonts w:ascii="Verdana" w:hAnsi="Verdana"/>
                <w:sz w:val="18"/>
                <w:szCs w:val="18"/>
                <w:u w:val="single"/>
              </w:rPr>
              <w:t>meetings</w:t>
            </w:r>
            <w:r w:rsidRPr="00190EAB">
              <w:rPr>
                <w:rFonts w:ascii="Verdana" w:hAnsi="Verdana"/>
                <w:sz w:val="18"/>
                <w:szCs w:val="18"/>
                <w:u w:val="single"/>
              </w:rPr>
              <w:t xml:space="preserve"> held on </w:t>
            </w:r>
            <w:r w:rsidR="00FF3854" w:rsidRPr="00190EAB">
              <w:rPr>
                <w:rFonts w:ascii="Verdana" w:hAnsi="Verdana"/>
                <w:sz w:val="18"/>
                <w:szCs w:val="18"/>
                <w:u w:val="single"/>
              </w:rPr>
              <w:t>28</w:t>
            </w:r>
            <w:r w:rsidR="00FF3854" w:rsidRPr="00190EAB">
              <w:rPr>
                <w:rFonts w:ascii="Verdana" w:hAnsi="Verdana"/>
                <w:sz w:val="18"/>
                <w:szCs w:val="18"/>
                <w:u w:val="single"/>
                <w:vertAlign w:val="superscript"/>
              </w:rPr>
              <w:t>th</w:t>
            </w:r>
            <w:r w:rsidR="00FF3854" w:rsidRPr="00190EAB">
              <w:rPr>
                <w:rFonts w:ascii="Verdana" w:hAnsi="Verdana"/>
                <w:sz w:val="18"/>
                <w:szCs w:val="18"/>
                <w:u w:val="single"/>
              </w:rPr>
              <w:t xml:space="preserve"> September</w:t>
            </w:r>
            <w:r w:rsidR="00B01B9B" w:rsidRPr="00B01B9B">
              <w:rPr>
                <w:rFonts w:ascii="Verdana" w:hAnsi="Verdana"/>
                <w:sz w:val="18"/>
                <w:szCs w:val="18"/>
              </w:rPr>
              <w:t xml:space="preserve">, </w:t>
            </w:r>
            <w:r w:rsidR="00194F62" w:rsidRPr="00B01B9B">
              <w:rPr>
                <w:rFonts w:ascii="Verdana" w:hAnsi="Verdana"/>
                <w:sz w:val="18"/>
                <w:szCs w:val="18"/>
              </w:rPr>
              <w:t>to consider the following:</w:t>
            </w:r>
            <w:r w:rsidR="00967AD1" w:rsidRPr="00B01B9B">
              <w:rPr>
                <w:rFonts w:ascii="Verdana" w:hAnsi="Verdana"/>
                <w:sz w:val="18"/>
                <w:szCs w:val="18"/>
              </w:rPr>
              <w:br/>
            </w:r>
            <w:r w:rsidR="006E3E3D" w:rsidRPr="00E946D2">
              <w:rPr>
                <w:rFonts w:ascii="Verdana" w:hAnsi="Verdana"/>
                <w:sz w:val="18"/>
                <w:szCs w:val="18"/>
              </w:rPr>
              <w:t xml:space="preserve"> </w:t>
            </w:r>
          </w:p>
          <w:p w14:paraId="240DFCA6" w14:textId="02BFD7AE" w:rsidR="00190EAB" w:rsidRPr="00190EAB" w:rsidRDefault="00190EAB" w:rsidP="00190EAB">
            <w:pPr>
              <w:pStyle w:val="ListParagraph"/>
              <w:numPr>
                <w:ilvl w:val="0"/>
                <w:numId w:val="8"/>
              </w:numPr>
              <w:autoSpaceDE w:val="0"/>
              <w:autoSpaceDN w:val="0"/>
              <w:adjustRightInd w:val="0"/>
              <w:rPr>
                <w:rFonts w:ascii="Verdana" w:hAnsi="Verdana"/>
                <w:sz w:val="18"/>
                <w:szCs w:val="18"/>
              </w:rPr>
            </w:pPr>
            <w:r w:rsidRPr="00190EAB">
              <w:rPr>
                <w:rFonts w:ascii="Verdana" w:hAnsi="Verdana"/>
                <w:sz w:val="18"/>
                <w:szCs w:val="18"/>
              </w:rPr>
              <w:t>DM/2022/00966</w:t>
            </w:r>
            <w:r>
              <w:rPr>
                <w:rFonts w:ascii="Verdana" w:hAnsi="Verdana"/>
                <w:sz w:val="18"/>
                <w:szCs w:val="18"/>
              </w:rPr>
              <w:t xml:space="preserve"> </w:t>
            </w:r>
            <w:r w:rsidRPr="00190EAB">
              <w:rPr>
                <w:rFonts w:ascii="Verdana" w:hAnsi="Verdana"/>
                <w:sz w:val="18"/>
                <w:szCs w:val="18"/>
              </w:rPr>
              <w:t>Planning Permission</w:t>
            </w:r>
          </w:p>
          <w:p w14:paraId="47A22028" w14:textId="77777777" w:rsidR="00190EAB" w:rsidRPr="00190EAB" w:rsidRDefault="00190EAB" w:rsidP="00190EAB">
            <w:pPr>
              <w:autoSpaceDE w:val="0"/>
              <w:autoSpaceDN w:val="0"/>
              <w:adjustRightInd w:val="0"/>
              <w:ind w:left="720"/>
              <w:rPr>
                <w:rFonts w:ascii="Verdana" w:hAnsi="Verdana"/>
                <w:sz w:val="18"/>
                <w:szCs w:val="18"/>
              </w:rPr>
            </w:pPr>
            <w:r w:rsidRPr="00190EAB">
              <w:rPr>
                <w:rFonts w:ascii="Verdana" w:hAnsi="Verdana"/>
                <w:sz w:val="18"/>
                <w:szCs w:val="18"/>
              </w:rPr>
              <w:t>New covered area for additional retail space in existing garden centre.</w:t>
            </w:r>
          </w:p>
          <w:p w14:paraId="5672B81C" w14:textId="2D5311F2" w:rsidR="00194F62" w:rsidRPr="00190EAB" w:rsidRDefault="00190EAB" w:rsidP="00190EAB">
            <w:pPr>
              <w:autoSpaceDE w:val="0"/>
              <w:autoSpaceDN w:val="0"/>
              <w:adjustRightInd w:val="0"/>
              <w:ind w:left="720"/>
              <w:rPr>
                <w:rFonts w:ascii="Verdana" w:hAnsi="Verdana"/>
                <w:sz w:val="18"/>
                <w:szCs w:val="18"/>
              </w:rPr>
            </w:pPr>
            <w:r w:rsidRPr="00190EAB">
              <w:rPr>
                <w:rFonts w:ascii="Verdana" w:hAnsi="Verdana"/>
                <w:sz w:val="18"/>
                <w:szCs w:val="18"/>
              </w:rPr>
              <w:t xml:space="preserve">The Secret Garden, </w:t>
            </w:r>
            <w:proofErr w:type="spellStart"/>
            <w:r w:rsidRPr="00190EAB">
              <w:rPr>
                <w:rFonts w:ascii="Verdana" w:hAnsi="Verdana"/>
                <w:sz w:val="18"/>
                <w:szCs w:val="18"/>
              </w:rPr>
              <w:t>Pentwyn</w:t>
            </w:r>
            <w:proofErr w:type="spellEnd"/>
            <w:r w:rsidRPr="00190EAB">
              <w:rPr>
                <w:rFonts w:ascii="Verdana" w:hAnsi="Verdana"/>
                <w:sz w:val="18"/>
                <w:szCs w:val="18"/>
              </w:rPr>
              <w:t xml:space="preserve"> Farm, A4042 T Goytre </w:t>
            </w:r>
            <w:r w:rsidR="004A662C">
              <w:rPr>
                <w:rFonts w:ascii="Verdana" w:hAnsi="Verdana"/>
                <w:sz w:val="18"/>
                <w:szCs w:val="18"/>
              </w:rPr>
              <w:t>t</w:t>
            </w:r>
            <w:r w:rsidRPr="00190EAB">
              <w:rPr>
                <w:rFonts w:ascii="Verdana" w:hAnsi="Verdana"/>
                <w:sz w:val="18"/>
                <w:szCs w:val="18"/>
              </w:rPr>
              <w:t>o Penperlleni, Penperlleni, Goytre, NP4 0JE</w:t>
            </w:r>
            <w:r w:rsidR="00B01B9B">
              <w:rPr>
                <w:rFonts w:ascii="Verdana" w:hAnsi="Verdana"/>
                <w:sz w:val="18"/>
                <w:szCs w:val="18"/>
              </w:rPr>
              <w:t>.</w:t>
            </w:r>
            <w:r w:rsidR="00194F62" w:rsidRPr="00190EAB">
              <w:rPr>
                <w:rFonts w:ascii="Verdana" w:hAnsi="Verdana"/>
                <w:sz w:val="18"/>
                <w:szCs w:val="18"/>
              </w:rPr>
              <w:br/>
            </w:r>
          </w:p>
          <w:p w14:paraId="1E9FBBC0" w14:textId="0BC9BC76" w:rsidR="00F4565D" w:rsidRPr="0044148C" w:rsidRDefault="00286909" w:rsidP="00286909">
            <w:pPr>
              <w:autoSpaceDE w:val="0"/>
              <w:autoSpaceDN w:val="0"/>
              <w:adjustRightInd w:val="0"/>
              <w:rPr>
                <w:rFonts w:ascii="Verdana" w:hAnsi="Verdana"/>
                <w:sz w:val="18"/>
                <w:szCs w:val="18"/>
              </w:rPr>
            </w:pPr>
            <w:r w:rsidRPr="00F2714D">
              <w:rPr>
                <w:rFonts w:ascii="Verdana" w:hAnsi="Verdana"/>
                <w:sz w:val="18"/>
                <w:szCs w:val="18"/>
              </w:rPr>
              <w:t xml:space="preserve">Acceptance </w:t>
            </w:r>
            <w:r w:rsidR="00194F62">
              <w:rPr>
                <w:rFonts w:ascii="Verdana" w:hAnsi="Verdana"/>
                <w:sz w:val="18"/>
                <w:szCs w:val="18"/>
              </w:rPr>
              <w:t xml:space="preserve">of </w:t>
            </w:r>
            <w:r w:rsidR="00FF3854" w:rsidRPr="0044148C">
              <w:rPr>
                <w:rFonts w:ascii="Verdana" w:hAnsi="Verdana"/>
                <w:sz w:val="18"/>
                <w:szCs w:val="18"/>
              </w:rPr>
              <w:t xml:space="preserve">the </w:t>
            </w:r>
            <w:r w:rsidRPr="0044148C">
              <w:rPr>
                <w:rFonts w:ascii="Verdana" w:hAnsi="Verdana"/>
                <w:sz w:val="18"/>
                <w:szCs w:val="18"/>
              </w:rPr>
              <w:t xml:space="preserve">minutes (previously circulated), was proposed by Councillor </w:t>
            </w:r>
            <w:r w:rsidR="0044148C" w:rsidRPr="0044148C">
              <w:rPr>
                <w:rFonts w:ascii="Verdana" w:hAnsi="Verdana"/>
                <w:sz w:val="18"/>
                <w:szCs w:val="18"/>
              </w:rPr>
              <w:t>Dodd</w:t>
            </w:r>
            <w:r w:rsidR="00FF3854" w:rsidRPr="0044148C">
              <w:rPr>
                <w:rFonts w:ascii="Verdana" w:hAnsi="Verdana"/>
                <w:sz w:val="18"/>
                <w:szCs w:val="18"/>
              </w:rPr>
              <w:t xml:space="preserve"> </w:t>
            </w:r>
            <w:r w:rsidRPr="0044148C">
              <w:rPr>
                <w:rFonts w:ascii="Verdana" w:hAnsi="Verdana"/>
                <w:sz w:val="18"/>
                <w:szCs w:val="18"/>
              </w:rPr>
              <w:t xml:space="preserve">and seconded by Councillor </w:t>
            </w:r>
            <w:r w:rsidR="0044148C" w:rsidRPr="0044148C">
              <w:rPr>
                <w:rFonts w:ascii="Verdana" w:hAnsi="Verdana"/>
                <w:sz w:val="18"/>
                <w:szCs w:val="18"/>
              </w:rPr>
              <w:t>Morrey</w:t>
            </w:r>
            <w:r w:rsidR="0044148C">
              <w:rPr>
                <w:rFonts w:ascii="Verdana" w:hAnsi="Verdana"/>
                <w:sz w:val="18"/>
                <w:szCs w:val="18"/>
              </w:rPr>
              <w:t xml:space="preserve"> and passed unanimously</w:t>
            </w:r>
            <w:r w:rsidRPr="0044148C">
              <w:rPr>
                <w:rFonts w:ascii="Verdana" w:hAnsi="Verdana"/>
                <w:sz w:val="18"/>
                <w:szCs w:val="18"/>
              </w:rPr>
              <w:t>.</w:t>
            </w:r>
            <w:r w:rsidR="00190EAB" w:rsidRPr="0044148C">
              <w:rPr>
                <w:rFonts w:ascii="Verdana" w:hAnsi="Verdana"/>
                <w:sz w:val="18"/>
                <w:szCs w:val="18"/>
              </w:rPr>
              <w:br/>
            </w:r>
          </w:p>
          <w:p w14:paraId="3E26160D" w14:textId="1392489C" w:rsidR="007B15BA" w:rsidRPr="00190EAB" w:rsidRDefault="00190EAB" w:rsidP="00190EAB">
            <w:pPr>
              <w:pStyle w:val="ListParagraph"/>
              <w:numPr>
                <w:ilvl w:val="0"/>
                <w:numId w:val="9"/>
              </w:numPr>
              <w:rPr>
                <w:rFonts w:ascii="Verdana" w:hAnsi="Verdana"/>
                <w:sz w:val="18"/>
                <w:szCs w:val="18"/>
              </w:rPr>
            </w:pPr>
            <w:r w:rsidRPr="00190EAB">
              <w:rPr>
                <w:rFonts w:ascii="Verdana" w:hAnsi="Verdana"/>
                <w:sz w:val="18"/>
                <w:szCs w:val="18"/>
                <w:u w:val="single"/>
              </w:rPr>
              <w:t>Any other updates</w:t>
            </w:r>
            <w:r>
              <w:rPr>
                <w:rFonts w:ascii="Verdana" w:hAnsi="Verdana"/>
                <w:sz w:val="18"/>
                <w:szCs w:val="18"/>
              </w:rPr>
              <w:br/>
            </w:r>
            <w:r w:rsidR="00E63FFE">
              <w:rPr>
                <w:rFonts w:ascii="Verdana" w:hAnsi="Verdana"/>
                <w:sz w:val="18"/>
                <w:szCs w:val="18"/>
              </w:rPr>
              <w:t>T</w:t>
            </w:r>
            <w:r w:rsidR="008F5245">
              <w:rPr>
                <w:rFonts w:ascii="Verdana" w:hAnsi="Verdana"/>
                <w:sz w:val="18"/>
                <w:szCs w:val="18"/>
              </w:rPr>
              <w:t>he</w:t>
            </w:r>
            <w:r w:rsidR="00A167F7">
              <w:rPr>
                <w:rFonts w:ascii="Verdana" w:hAnsi="Verdana"/>
                <w:sz w:val="18"/>
                <w:szCs w:val="18"/>
              </w:rPr>
              <w:t xml:space="preserve"> Planning Committee are </w:t>
            </w:r>
            <w:r>
              <w:rPr>
                <w:rFonts w:ascii="Verdana" w:hAnsi="Verdana"/>
                <w:sz w:val="18"/>
                <w:szCs w:val="18"/>
              </w:rPr>
              <w:t>next due to meet on</w:t>
            </w:r>
            <w:r w:rsidR="00B01B9B">
              <w:rPr>
                <w:rFonts w:ascii="Verdana" w:hAnsi="Verdana"/>
                <w:sz w:val="18"/>
                <w:szCs w:val="18"/>
              </w:rPr>
              <w:t xml:space="preserve"> 24</w:t>
            </w:r>
            <w:r w:rsidR="00B01B9B" w:rsidRPr="00B01B9B">
              <w:rPr>
                <w:rFonts w:ascii="Verdana" w:hAnsi="Verdana"/>
                <w:sz w:val="18"/>
                <w:szCs w:val="18"/>
                <w:vertAlign w:val="superscript"/>
              </w:rPr>
              <w:t>th</w:t>
            </w:r>
            <w:r w:rsidR="00B01B9B">
              <w:rPr>
                <w:rFonts w:ascii="Verdana" w:hAnsi="Verdana"/>
                <w:sz w:val="18"/>
                <w:szCs w:val="18"/>
              </w:rPr>
              <w:t xml:space="preserve"> </w:t>
            </w:r>
            <w:r>
              <w:rPr>
                <w:rFonts w:ascii="Verdana" w:hAnsi="Verdana"/>
                <w:sz w:val="18"/>
                <w:szCs w:val="18"/>
              </w:rPr>
              <w:t xml:space="preserve">October to discuss application </w:t>
            </w:r>
            <w:r w:rsidRPr="00190EAB">
              <w:rPr>
                <w:rFonts w:ascii="Verdana" w:hAnsi="Verdana"/>
                <w:sz w:val="18"/>
                <w:szCs w:val="18"/>
              </w:rPr>
              <w:t>DM/2022/01419</w:t>
            </w:r>
            <w:r>
              <w:rPr>
                <w:rFonts w:ascii="Verdana" w:hAnsi="Verdana"/>
                <w:sz w:val="18"/>
                <w:szCs w:val="18"/>
              </w:rPr>
              <w:t>, a p</w:t>
            </w:r>
            <w:r w:rsidRPr="00190EAB">
              <w:rPr>
                <w:rFonts w:ascii="Verdana" w:hAnsi="Verdana"/>
                <w:sz w:val="18"/>
                <w:szCs w:val="18"/>
              </w:rPr>
              <w:t>roposed extension at the rear of the cottage</w:t>
            </w:r>
            <w:r>
              <w:rPr>
                <w:rFonts w:ascii="Verdana" w:hAnsi="Verdana"/>
                <w:sz w:val="18"/>
                <w:szCs w:val="18"/>
              </w:rPr>
              <w:t xml:space="preserve"> known as </w:t>
            </w:r>
            <w:r w:rsidRPr="00190EAB">
              <w:rPr>
                <w:rFonts w:ascii="Verdana" w:hAnsi="Verdana"/>
                <w:sz w:val="18"/>
                <w:szCs w:val="18"/>
              </w:rPr>
              <w:t>Glencoed Cottage, Croes Y Pant Lane, Mamhilad, Monmouthshire, NP4 0JD</w:t>
            </w:r>
            <w:r>
              <w:rPr>
                <w:rFonts w:ascii="Verdana" w:hAnsi="Verdana"/>
                <w:sz w:val="18"/>
                <w:szCs w:val="18"/>
              </w:rPr>
              <w:t>.</w:t>
            </w:r>
          </w:p>
        </w:tc>
        <w:tc>
          <w:tcPr>
            <w:tcW w:w="1175" w:type="dxa"/>
            <w:shd w:val="clear" w:color="auto" w:fill="auto"/>
          </w:tcPr>
          <w:p w14:paraId="2F800680" w14:textId="6BF2416A" w:rsidR="00164345" w:rsidRDefault="00164345" w:rsidP="002471F7">
            <w:pPr>
              <w:pStyle w:val="Indent070"/>
              <w:spacing w:after="0"/>
              <w:ind w:left="0"/>
              <w:rPr>
                <w:sz w:val="18"/>
                <w:szCs w:val="18"/>
              </w:rPr>
            </w:pPr>
          </w:p>
          <w:p w14:paraId="5628D653" w14:textId="646513AA" w:rsidR="005D0DCF" w:rsidRDefault="005D0DCF" w:rsidP="00B221CC">
            <w:pPr>
              <w:pStyle w:val="Indent070"/>
              <w:spacing w:after="0"/>
              <w:ind w:left="0"/>
              <w:rPr>
                <w:sz w:val="18"/>
                <w:szCs w:val="18"/>
              </w:rPr>
            </w:pPr>
          </w:p>
        </w:tc>
      </w:tr>
      <w:tr w:rsidR="006C40F7" w14:paraId="703DE57C" w14:textId="77777777" w:rsidTr="0089413B">
        <w:trPr>
          <w:trHeight w:val="700"/>
        </w:trPr>
        <w:tc>
          <w:tcPr>
            <w:tcW w:w="567" w:type="dxa"/>
            <w:shd w:val="clear" w:color="auto" w:fill="auto"/>
          </w:tcPr>
          <w:p w14:paraId="56F7132A" w14:textId="2511DAA2" w:rsidR="006C40F7" w:rsidRDefault="005F765F" w:rsidP="002471F7">
            <w:pPr>
              <w:pStyle w:val="Indent070"/>
              <w:spacing w:after="0"/>
              <w:ind w:left="0"/>
              <w:jc w:val="center"/>
              <w:rPr>
                <w:sz w:val="18"/>
                <w:szCs w:val="18"/>
              </w:rPr>
            </w:pPr>
            <w:r>
              <w:rPr>
                <w:sz w:val="18"/>
                <w:szCs w:val="18"/>
              </w:rPr>
              <w:t>9</w:t>
            </w:r>
          </w:p>
        </w:tc>
        <w:tc>
          <w:tcPr>
            <w:tcW w:w="7797" w:type="dxa"/>
            <w:shd w:val="clear" w:color="auto" w:fill="auto"/>
          </w:tcPr>
          <w:p w14:paraId="5311EF67" w14:textId="77777777" w:rsidR="002A0F25" w:rsidRDefault="002A0F25" w:rsidP="00EF09EF">
            <w:pPr>
              <w:pStyle w:val="xmsonormal"/>
              <w:rPr>
                <w:rFonts w:ascii="Verdana" w:hAnsi="Verdana"/>
                <w:b/>
                <w:bCs/>
                <w:sz w:val="18"/>
                <w:szCs w:val="18"/>
              </w:rPr>
            </w:pPr>
            <w:r>
              <w:rPr>
                <w:rFonts w:ascii="Verdana" w:hAnsi="Verdana"/>
                <w:b/>
                <w:bCs/>
                <w:sz w:val="18"/>
                <w:szCs w:val="18"/>
              </w:rPr>
              <w:t xml:space="preserve">Annual Report Update. </w:t>
            </w:r>
          </w:p>
          <w:p w14:paraId="5FA72785" w14:textId="0D877119" w:rsidR="006C40F7" w:rsidRPr="00463640" w:rsidRDefault="0089413B" w:rsidP="00195EAC">
            <w:pPr>
              <w:pStyle w:val="xmsonormal"/>
              <w:rPr>
                <w:rFonts w:ascii="Verdana" w:hAnsi="Verdana"/>
                <w:sz w:val="18"/>
                <w:szCs w:val="18"/>
              </w:rPr>
            </w:pPr>
            <w:r w:rsidRPr="0089413B">
              <w:rPr>
                <w:rFonts w:ascii="Verdana" w:hAnsi="Verdana"/>
                <w:sz w:val="18"/>
                <w:szCs w:val="18"/>
              </w:rPr>
              <w:t>It was agreed to defer this to the November meeting.  Clerk to place on the next agenda</w:t>
            </w:r>
            <w:r>
              <w:rPr>
                <w:rFonts w:ascii="Verdana" w:hAnsi="Verdana"/>
                <w:sz w:val="18"/>
                <w:szCs w:val="18"/>
              </w:rPr>
              <w:t>.</w:t>
            </w:r>
          </w:p>
        </w:tc>
        <w:tc>
          <w:tcPr>
            <w:tcW w:w="1175" w:type="dxa"/>
            <w:shd w:val="clear" w:color="auto" w:fill="auto"/>
          </w:tcPr>
          <w:p w14:paraId="3F91AE84" w14:textId="77777777" w:rsidR="00463640" w:rsidRDefault="00463640" w:rsidP="002471F7">
            <w:pPr>
              <w:pStyle w:val="Indent070"/>
              <w:spacing w:after="0"/>
              <w:ind w:left="0"/>
              <w:rPr>
                <w:sz w:val="18"/>
                <w:szCs w:val="18"/>
              </w:rPr>
            </w:pPr>
          </w:p>
          <w:p w14:paraId="2AA3FD6C" w14:textId="1F740D07" w:rsidR="00D11DAA" w:rsidRDefault="00D11DAA" w:rsidP="002471F7">
            <w:pPr>
              <w:pStyle w:val="Indent070"/>
              <w:spacing w:after="0"/>
              <w:ind w:left="0"/>
              <w:rPr>
                <w:sz w:val="18"/>
                <w:szCs w:val="18"/>
              </w:rPr>
            </w:pPr>
            <w:r>
              <w:rPr>
                <w:sz w:val="18"/>
                <w:szCs w:val="18"/>
              </w:rPr>
              <w:t>Clerk</w:t>
            </w:r>
          </w:p>
        </w:tc>
      </w:tr>
      <w:tr w:rsidR="00CC3862" w14:paraId="3D88D31F" w14:textId="77777777" w:rsidTr="0089413B">
        <w:trPr>
          <w:trHeight w:val="696"/>
        </w:trPr>
        <w:tc>
          <w:tcPr>
            <w:tcW w:w="567" w:type="dxa"/>
            <w:shd w:val="clear" w:color="auto" w:fill="auto"/>
          </w:tcPr>
          <w:p w14:paraId="736E08A1" w14:textId="75B796A4" w:rsidR="00CC3862" w:rsidRDefault="005F765F" w:rsidP="002471F7">
            <w:pPr>
              <w:pStyle w:val="Indent070"/>
              <w:spacing w:after="0"/>
              <w:ind w:left="0"/>
              <w:jc w:val="center"/>
              <w:rPr>
                <w:sz w:val="18"/>
                <w:szCs w:val="18"/>
              </w:rPr>
            </w:pPr>
            <w:r>
              <w:rPr>
                <w:sz w:val="18"/>
                <w:szCs w:val="18"/>
              </w:rPr>
              <w:t>10</w:t>
            </w:r>
          </w:p>
        </w:tc>
        <w:tc>
          <w:tcPr>
            <w:tcW w:w="7797" w:type="dxa"/>
            <w:shd w:val="clear" w:color="auto" w:fill="auto"/>
          </w:tcPr>
          <w:p w14:paraId="5F4E070A" w14:textId="1A5543C0" w:rsidR="00B25BDB" w:rsidRPr="00B26B38" w:rsidRDefault="00463640" w:rsidP="00463640">
            <w:pPr>
              <w:pStyle w:val="xmsonormal"/>
              <w:rPr>
                <w:rFonts w:ascii="Verdana" w:hAnsi="Verdana"/>
                <w:b/>
                <w:bCs/>
                <w:sz w:val="18"/>
                <w:szCs w:val="18"/>
              </w:rPr>
            </w:pPr>
            <w:r>
              <w:rPr>
                <w:rFonts w:ascii="Verdana" w:hAnsi="Verdana"/>
                <w:b/>
                <w:bCs/>
                <w:sz w:val="18"/>
                <w:szCs w:val="18"/>
              </w:rPr>
              <w:t>Council Plan for 2023/24</w:t>
            </w:r>
            <w:r w:rsidR="004A662C">
              <w:rPr>
                <w:rFonts w:ascii="Verdana" w:hAnsi="Verdana"/>
                <w:b/>
                <w:bCs/>
                <w:sz w:val="18"/>
                <w:szCs w:val="18"/>
              </w:rPr>
              <w:t>.</w:t>
            </w:r>
            <w:r w:rsidR="00CC3862">
              <w:rPr>
                <w:rFonts w:ascii="Verdana" w:hAnsi="Verdana"/>
                <w:b/>
                <w:bCs/>
                <w:sz w:val="18"/>
                <w:szCs w:val="18"/>
              </w:rPr>
              <w:br/>
            </w:r>
            <w:r w:rsidR="0089413B" w:rsidRPr="0089413B">
              <w:rPr>
                <w:rFonts w:ascii="Verdana" w:hAnsi="Verdana"/>
                <w:sz w:val="18"/>
                <w:szCs w:val="18"/>
              </w:rPr>
              <w:t>It was agreed to defer this to the November meeting.  Clerk to place on the next agenda</w:t>
            </w:r>
            <w:r w:rsidR="0089413B">
              <w:rPr>
                <w:rFonts w:ascii="Verdana" w:hAnsi="Verdana"/>
                <w:sz w:val="18"/>
                <w:szCs w:val="18"/>
              </w:rPr>
              <w:t>.</w:t>
            </w:r>
          </w:p>
        </w:tc>
        <w:tc>
          <w:tcPr>
            <w:tcW w:w="1175" w:type="dxa"/>
            <w:shd w:val="clear" w:color="auto" w:fill="auto"/>
          </w:tcPr>
          <w:p w14:paraId="69286FE6" w14:textId="77777777" w:rsidR="009B05E9" w:rsidRDefault="009B05E9" w:rsidP="002471F7">
            <w:pPr>
              <w:pStyle w:val="Indent070"/>
              <w:spacing w:after="0"/>
              <w:ind w:left="0"/>
              <w:rPr>
                <w:sz w:val="18"/>
                <w:szCs w:val="18"/>
              </w:rPr>
            </w:pPr>
          </w:p>
          <w:p w14:paraId="4F7102E4" w14:textId="0D784F2E" w:rsidR="009B05E9" w:rsidRDefault="009B05E9" w:rsidP="002471F7">
            <w:pPr>
              <w:pStyle w:val="Indent070"/>
              <w:spacing w:after="0"/>
              <w:ind w:left="0"/>
              <w:rPr>
                <w:sz w:val="18"/>
                <w:szCs w:val="18"/>
              </w:rPr>
            </w:pPr>
            <w:r>
              <w:rPr>
                <w:sz w:val="18"/>
                <w:szCs w:val="18"/>
              </w:rPr>
              <w:t>Clerk</w:t>
            </w:r>
          </w:p>
        </w:tc>
      </w:tr>
      <w:tr w:rsidR="00624010" w14:paraId="65DEDE1A" w14:textId="77777777" w:rsidTr="00231EF3">
        <w:trPr>
          <w:trHeight w:val="3102"/>
        </w:trPr>
        <w:tc>
          <w:tcPr>
            <w:tcW w:w="567" w:type="dxa"/>
            <w:shd w:val="clear" w:color="auto" w:fill="auto"/>
          </w:tcPr>
          <w:p w14:paraId="57166229" w14:textId="67309425" w:rsidR="00624010" w:rsidRDefault="007B3E65" w:rsidP="002471F7">
            <w:pPr>
              <w:pStyle w:val="Indent070"/>
              <w:spacing w:after="0"/>
              <w:ind w:left="0"/>
              <w:jc w:val="center"/>
              <w:rPr>
                <w:rFonts w:ascii="Times New Roman" w:hAnsi="Times New Roman"/>
                <w:sz w:val="20"/>
                <w:szCs w:val="20"/>
              </w:rPr>
            </w:pPr>
            <w:r>
              <w:rPr>
                <w:sz w:val="18"/>
                <w:szCs w:val="18"/>
              </w:rPr>
              <w:t>11</w:t>
            </w:r>
          </w:p>
        </w:tc>
        <w:tc>
          <w:tcPr>
            <w:tcW w:w="7797" w:type="dxa"/>
            <w:shd w:val="clear" w:color="auto" w:fill="auto"/>
          </w:tcPr>
          <w:p w14:paraId="6B44EF8A" w14:textId="5414CF2D" w:rsidR="00624010" w:rsidRDefault="007B3E65" w:rsidP="00D04262">
            <w:pPr>
              <w:pStyle w:val="xmsonormal"/>
              <w:rPr>
                <w:rFonts w:ascii="Verdana" w:hAnsi="Verdana"/>
                <w:b/>
                <w:bCs/>
                <w:sz w:val="18"/>
                <w:szCs w:val="18"/>
              </w:rPr>
            </w:pPr>
            <w:r w:rsidRPr="007B3E65">
              <w:rPr>
                <w:rFonts w:ascii="Verdana" w:hAnsi="Verdana"/>
                <w:b/>
                <w:bCs/>
                <w:sz w:val="18"/>
                <w:szCs w:val="18"/>
              </w:rPr>
              <w:t>Appointment of Biodiversity Representative – Cllr Janet Robins</w:t>
            </w:r>
            <w:r w:rsidR="004A662C">
              <w:rPr>
                <w:rFonts w:ascii="Verdana" w:hAnsi="Verdana"/>
                <w:b/>
                <w:bCs/>
                <w:sz w:val="18"/>
                <w:szCs w:val="18"/>
              </w:rPr>
              <w:t>.</w:t>
            </w:r>
          </w:p>
          <w:p w14:paraId="46344A6C" w14:textId="4C06BD99" w:rsidR="007B3E65" w:rsidRPr="0089413B" w:rsidRDefault="007B3E65" w:rsidP="007B3E65">
            <w:pPr>
              <w:rPr>
                <w:rFonts w:ascii="Verdana" w:hAnsi="Verdana" w:cs="Calibri"/>
                <w:sz w:val="18"/>
                <w:szCs w:val="18"/>
              </w:rPr>
            </w:pPr>
            <w:r w:rsidRPr="007B3E65">
              <w:rPr>
                <w:rFonts w:ascii="Verdana" w:hAnsi="Verdana"/>
                <w:sz w:val="18"/>
                <w:szCs w:val="18"/>
              </w:rPr>
              <w:t xml:space="preserve">Our original </w:t>
            </w:r>
            <w:r w:rsidRPr="007B3E65">
              <w:rPr>
                <w:rFonts w:ascii="Verdana" w:hAnsi="Verdana" w:cs="Calibri"/>
                <w:sz w:val="18"/>
                <w:szCs w:val="18"/>
              </w:rPr>
              <w:t xml:space="preserve">Biodiversity and Resilience of Ecosystems </w:t>
            </w:r>
            <w:r>
              <w:rPr>
                <w:rFonts w:ascii="Verdana" w:hAnsi="Verdana"/>
                <w:sz w:val="18"/>
                <w:szCs w:val="18"/>
              </w:rPr>
              <w:t xml:space="preserve">Plan, prepared as part of our duties under section 6 of the </w:t>
            </w:r>
            <w:r w:rsidRPr="007B3E65">
              <w:rPr>
                <w:rFonts w:ascii="Verdana" w:hAnsi="Verdana" w:cs="Calibri"/>
                <w:sz w:val="18"/>
                <w:szCs w:val="18"/>
              </w:rPr>
              <w:t xml:space="preserve">Environment (Wales) Act 2016 Part </w:t>
            </w:r>
            <w:r>
              <w:rPr>
                <w:rFonts w:ascii="Verdana" w:hAnsi="Verdana" w:cs="Calibri"/>
                <w:sz w:val="18"/>
                <w:szCs w:val="18"/>
              </w:rPr>
              <w:t>1, stated that we would appoint a representative to oversee and monitor our response to biodiversity.  Previously</w:t>
            </w:r>
            <w:r w:rsidR="00231EF3">
              <w:rPr>
                <w:rFonts w:ascii="Verdana" w:hAnsi="Verdana" w:cs="Calibri"/>
                <w:sz w:val="18"/>
                <w:szCs w:val="18"/>
              </w:rPr>
              <w:t>,</w:t>
            </w:r>
            <w:r>
              <w:rPr>
                <w:rFonts w:ascii="Verdana" w:hAnsi="Verdana" w:cs="Calibri"/>
                <w:sz w:val="18"/>
                <w:szCs w:val="18"/>
              </w:rPr>
              <w:t xml:space="preserve"> </w:t>
            </w:r>
            <w:r w:rsidR="0090661B">
              <w:rPr>
                <w:rFonts w:ascii="Verdana" w:hAnsi="Verdana" w:cs="Calibri"/>
                <w:sz w:val="18"/>
                <w:szCs w:val="18"/>
              </w:rPr>
              <w:t>ex-</w:t>
            </w:r>
            <w:r>
              <w:rPr>
                <w:rFonts w:ascii="Verdana" w:hAnsi="Verdana" w:cs="Calibri"/>
                <w:sz w:val="18"/>
                <w:szCs w:val="18"/>
              </w:rPr>
              <w:t xml:space="preserve">Councillor Awni </w:t>
            </w:r>
            <w:r w:rsidR="0090661B">
              <w:rPr>
                <w:rFonts w:ascii="Verdana" w:hAnsi="Verdana" w:cs="Calibri"/>
                <w:sz w:val="18"/>
                <w:szCs w:val="18"/>
              </w:rPr>
              <w:t xml:space="preserve">undertook this role on a non-appointed basis, but left Council at the May elections.  Therefore, it is important that we appoint a replacement and Councillor Robins has kindly </w:t>
            </w:r>
            <w:r w:rsidR="0090661B" w:rsidRPr="0089413B">
              <w:rPr>
                <w:rFonts w:ascii="Verdana" w:hAnsi="Verdana" w:cs="Calibri"/>
                <w:sz w:val="18"/>
                <w:szCs w:val="18"/>
              </w:rPr>
              <w:t xml:space="preserve">agreed to undertake this role. Councillor Robins’ appointment was proposed by </w:t>
            </w:r>
            <w:r w:rsidR="0090661B" w:rsidRPr="0089413B">
              <w:rPr>
                <w:rFonts w:ascii="Verdana" w:hAnsi="Verdana"/>
                <w:sz w:val="18"/>
                <w:szCs w:val="18"/>
              </w:rPr>
              <w:t xml:space="preserve">Councillor </w:t>
            </w:r>
            <w:r w:rsidR="0089413B" w:rsidRPr="0089413B">
              <w:rPr>
                <w:rFonts w:ascii="Verdana" w:hAnsi="Verdana"/>
                <w:sz w:val="18"/>
                <w:szCs w:val="18"/>
              </w:rPr>
              <w:t>Dodd</w:t>
            </w:r>
            <w:r w:rsidR="0090661B" w:rsidRPr="0089413B">
              <w:rPr>
                <w:rFonts w:ascii="Verdana" w:hAnsi="Verdana"/>
                <w:sz w:val="18"/>
                <w:szCs w:val="18"/>
              </w:rPr>
              <w:t xml:space="preserve"> and seconded by Councillor </w:t>
            </w:r>
            <w:r w:rsidR="0089413B" w:rsidRPr="0089413B">
              <w:rPr>
                <w:rFonts w:ascii="Verdana" w:hAnsi="Verdana"/>
                <w:sz w:val="18"/>
                <w:szCs w:val="18"/>
              </w:rPr>
              <w:t>Daniel</w:t>
            </w:r>
            <w:r w:rsidR="0090661B" w:rsidRPr="0089413B">
              <w:rPr>
                <w:rFonts w:ascii="Verdana" w:hAnsi="Verdana"/>
                <w:sz w:val="18"/>
                <w:szCs w:val="18"/>
              </w:rPr>
              <w:t xml:space="preserve">.  </w:t>
            </w:r>
            <w:r w:rsidR="00B83AF4" w:rsidRPr="0089413B">
              <w:rPr>
                <w:rFonts w:ascii="Verdana" w:hAnsi="Verdana"/>
                <w:sz w:val="18"/>
                <w:szCs w:val="18"/>
              </w:rPr>
              <w:t xml:space="preserve">The appointment was carried unanimously. </w:t>
            </w:r>
          </w:p>
          <w:p w14:paraId="5F17F590" w14:textId="77777777" w:rsidR="007B3E65" w:rsidRPr="0089413B" w:rsidRDefault="007B3E65" w:rsidP="007B3E65">
            <w:pPr>
              <w:rPr>
                <w:rFonts w:ascii="Verdana" w:hAnsi="Verdana" w:cs="Calibri"/>
                <w:sz w:val="18"/>
                <w:szCs w:val="18"/>
              </w:rPr>
            </w:pPr>
          </w:p>
          <w:p w14:paraId="10C09225" w14:textId="7FA2CA2E" w:rsidR="007B3E65" w:rsidRPr="007B3E65" w:rsidRDefault="0090661B" w:rsidP="00D04262">
            <w:pPr>
              <w:pStyle w:val="xmsonormal"/>
              <w:rPr>
                <w:rFonts w:ascii="Verdana" w:eastAsia="Times New Roman" w:hAnsi="Verdana" w:cs="Times New Roman"/>
                <w:b/>
                <w:bCs/>
                <w:sz w:val="18"/>
                <w:szCs w:val="18"/>
              </w:rPr>
            </w:pPr>
            <w:r w:rsidRPr="0089413B">
              <w:rPr>
                <w:rFonts w:ascii="Verdana" w:hAnsi="Verdana"/>
                <w:sz w:val="18"/>
                <w:szCs w:val="18"/>
              </w:rPr>
              <w:t xml:space="preserve">One of our duties is to undertake the statutory three-yearly review </w:t>
            </w:r>
            <w:r>
              <w:rPr>
                <w:rFonts w:ascii="Verdana" w:hAnsi="Verdana"/>
                <w:sz w:val="18"/>
                <w:szCs w:val="18"/>
              </w:rPr>
              <w:t xml:space="preserve">of </w:t>
            </w:r>
            <w:r w:rsidR="00231EF3">
              <w:rPr>
                <w:rFonts w:ascii="Verdana" w:hAnsi="Verdana"/>
                <w:sz w:val="18"/>
                <w:szCs w:val="18"/>
              </w:rPr>
              <w:t>our Biodiversity</w:t>
            </w:r>
            <w:r>
              <w:rPr>
                <w:rFonts w:ascii="Verdana" w:hAnsi="Verdana"/>
                <w:sz w:val="18"/>
                <w:szCs w:val="18"/>
              </w:rPr>
              <w:t xml:space="preserve"> </w:t>
            </w:r>
            <w:r w:rsidR="00231EF3">
              <w:rPr>
                <w:rFonts w:ascii="Verdana" w:hAnsi="Verdana"/>
                <w:sz w:val="18"/>
                <w:szCs w:val="18"/>
              </w:rPr>
              <w:t>plan</w:t>
            </w:r>
            <w:r>
              <w:rPr>
                <w:rFonts w:ascii="Verdana" w:hAnsi="Verdana"/>
                <w:sz w:val="18"/>
                <w:szCs w:val="18"/>
              </w:rPr>
              <w:t xml:space="preserve">, which the Clerk has already </w:t>
            </w:r>
            <w:r w:rsidR="00B83AF4">
              <w:rPr>
                <w:rFonts w:ascii="Verdana" w:hAnsi="Verdana"/>
                <w:sz w:val="18"/>
                <w:szCs w:val="18"/>
              </w:rPr>
              <w:t>prepared</w:t>
            </w:r>
            <w:r w:rsidR="00231EF3">
              <w:rPr>
                <w:rFonts w:ascii="Verdana" w:hAnsi="Verdana"/>
                <w:sz w:val="18"/>
                <w:szCs w:val="18"/>
              </w:rPr>
              <w:t>. H</w:t>
            </w:r>
            <w:r>
              <w:rPr>
                <w:rFonts w:ascii="Verdana" w:hAnsi="Verdana"/>
                <w:sz w:val="18"/>
                <w:szCs w:val="18"/>
              </w:rPr>
              <w:t>e wil</w:t>
            </w:r>
            <w:r w:rsidR="00B83AF4">
              <w:rPr>
                <w:rFonts w:ascii="Verdana" w:hAnsi="Verdana"/>
                <w:sz w:val="18"/>
                <w:szCs w:val="18"/>
              </w:rPr>
              <w:t>l</w:t>
            </w:r>
            <w:r>
              <w:rPr>
                <w:rFonts w:ascii="Verdana" w:hAnsi="Verdana"/>
                <w:sz w:val="18"/>
                <w:szCs w:val="18"/>
              </w:rPr>
              <w:t xml:space="preserve"> forward to Councillor Robins for </w:t>
            </w:r>
            <w:r w:rsidR="00231EF3">
              <w:rPr>
                <w:rFonts w:ascii="Verdana" w:hAnsi="Verdana"/>
                <w:sz w:val="18"/>
                <w:szCs w:val="18"/>
              </w:rPr>
              <w:t xml:space="preserve">further </w:t>
            </w:r>
            <w:r>
              <w:rPr>
                <w:rFonts w:ascii="Verdana" w:hAnsi="Verdana"/>
                <w:sz w:val="18"/>
                <w:szCs w:val="18"/>
              </w:rPr>
              <w:t xml:space="preserve">review and </w:t>
            </w:r>
            <w:r w:rsidR="00B83AF4">
              <w:rPr>
                <w:rFonts w:ascii="Verdana" w:hAnsi="Verdana"/>
                <w:sz w:val="18"/>
                <w:szCs w:val="18"/>
              </w:rPr>
              <w:t>publication by the year-end.</w:t>
            </w:r>
            <w:r w:rsidR="007B3E65">
              <w:rPr>
                <w:rFonts w:ascii="Verdana" w:hAnsi="Verdana"/>
                <w:b/>
                <w:bCs/>
                <w:sz w:val="18"/>
                <w:szCs w:val="18"/>
              </w:rPr>
              <w:t xml:space="preserve"> </w:t>
            </w:r>
          </w:p>
        </w:tc>
        <w:tc>
          <w:tcPr>
            <w:tcW w:w="1175" w:type="dxa"/>
            <w:shd w:val="clear" w:color="auto" w:fill="auto"/>
          </w:tcPr>
          <w:p w14:paraId="5B73C365" w14:textId="77777777" w:rsidR="00624010" w:rsidRDefault="00624010" w:rsidP="002471F7">
            <w:pPr>
              <w:pStyle w:val="Indent070"/>
              <w:spacing w:after="0"/>
              <w:ind w:left="0"/>
              <w:rPr>
                <w:sz w:val="18"/>
                <w:szCs w:val="18"/>
              </w:rPr>
            </w:pPr>
          </w:p>
          <w:p w14:paraId="60439AE9" w14:textId="77777777" w:rsidR="00624010" w:rsidRDefault="00624010" w:rsidP="002471F7">
            <w:pPr>
              <w:pStyle w:val="Indent070"/>
              <w:spacing w:after="0"/>
              <w:ind w:left="0"/>
              <w:rPr>
                <w:sz w:val="18"/>
                <w:szCs w:val="18"/>
              </w:rPr>
            </w:pPr>
          </w:p>
          <w:p w14:paraId="299D1F8F" w14:textId="27A3F48E" w:rsidR="00624010" w:rsidRDefault="00624010" w:rsidP="002471F7">
            <w:pPr>
              <w:pStyle w:val="Indent070"/>
              <w:spacing w:after="0"/>
              <w:ind w:left="0"/>
              <w:rPr>
                <w:sz w:val="18"/>
                <w:szCs w:val="18"/>
              </w:rPr>
            </w:pPr>
          </w:p>
          <w:p w14:paraId="57E9C653" w14:textId="3E6A36B8" w:rsidR="00B83AF4" w:rsidRDefault="00B83AF4" w:rsidP="002471F7">
            <w:pPr>
              <w:pStyle w:val="Indent070"/>
              <w:spacing w:after="0"/>
              <w:ind w:left="0"/>
              <w:rPr>
                <w:sz w:val="18"/>
                <w:szCs w:val="18"/>
              </w:rPr>
            </w:pPr>
          </w:p>
          <w:p w14:paraId="0BC1FF26" w14:textId="2C66012A" w:rsidR="00B83AF4" w:rsidRDefault="00B83AF4" w:rsidP="002471F7">
            <w:pPr>
              <w:pStyle w:val="Indent070"/>
              <w:spacing w:after="0"/>
              <w:ind w:left="0"/>
              <w:rPr>
                <w:sz w:val="18"/>
                <w:szCs w:val="18"/>
              </w:rPr>
            </w:pPr>
          </w:p>
          <w:p w14:paraId="6047701D" w14:textId="2FA4E9CB" w:rsidR="00B83AF4" w:rsidRDefault="00B83AF4" w:rsidP="002471F7">
            <w:pPr>
              <w:pStyle w:val="Indent070"/>
              <w:spacing w:after="0"/>
              <w:ind w:left="0"/>
              <w:rPr>
                <w:sz w:val="18"/>
                <w:szCs w:val="18"/>
              </w:rPr>
            </w:pPr>
          </w:p>
          <w:p w14:paraId="64A9E1BE" w14:textId="64461D6C" w:rsidR="00B83AF4" w:rsidRDefault="00B83AF4" w:rsidP="002471F7">
            <w:pPr>
              <w:pStyle w:val="Indent070"/>
              <w:spacing w:after="0"/>
              <w:ind w:left="0"/>
              <w:rPr>
                <w:sz w:val="18"/>
                <w:szCs w:val="18"/>
              </w:rPr>
            </w:pPr>
          </w:p>
          <w:p w14:paraId="70E3AB8C" w14:textId="6939089A" w:rsidR="00B83AF4" w:rsidRDefault="00B83AF4" w:rsidP="002471F7">
            <w:pPr>
              <w:pStyle w:val="Indent070"/>
              <w:spacing w:after="0"/>
              <w:ind w:left="0"/>
              <w:rPr>
                <w:sz w:val="18"/>
                <w:szCs w:val="18"/>
              </w:rPr>
            </w:pPr>
          </w:p>
          <w:p w14:paraId="4C0BE7C4" w14:textId="7FC732A6" w:rsidR="00B83AF4" w:rsidRDefault="00B83AF4" w:rsidP="002471F7">
            <w:pPr>
              <w:pStyle w:val="Indent070"/>
              <w:spacing w:after="0"/>
              <w:ind w:left="0"/>
              <w:rPr>
                <w:sz w:val="18"/>
                <w:szCs w:val="18"/>
              </w:rPr>
            </w:pPr>
          </w:p>
          <w:p w14:paraId="17EF1274" w14:textId="49A3A144" w:rsidR="00B83AF4" w:rsidRDefault="00B83AF4" w:rsidP="002471F7">
            <w:pPr>
              <w:pStyle w:val="Indent070"/>
              <w:spacing w:after="0"/>
              <w:ind w:left="0"/>
              <w:rPr>
                <w:sz w:val="18"/>
                <w:szCs w:val="18"/>
              </w:rPr>
            </w:pPr>
          </w:p>
          <w:p w14:paraId="256E7F3A" w14:textId="1B139F87" w:rsidR="00B83AF4" w:rsidRDefault="00B83AF4" w:rsidP="002471F7">
            <w:pPr>
              <w:pStyle w:val="Indent070"/>
              <w:spacing w:after="0"/>
              <w:ind w:left="0"/>
              <w:rPr>
                <w:sz w:val="18"/>
                <w:szCs w:val="18"/>
              </w:rPr>
            </w:pPr>
          </w:p>
          <w:p w14:paraId="5ADBAE25" w14:textId="77777777" w:rsidR="00B83AF4" w:rsidRDefault="00B83AF4" w:rsidP="002471F7">
            <w:pPr>
              <w:pStyle w:val="Indent070"/>
              <w:spacing w:after="0"/>
              <w:ind w:left="0"/>
              <w:rPr>
                <w:sz w:val="18"/>
                <w:szCs w:val="18"/>
              </w:rPr>
            </w:pPr>
          </w:p>
          <w:p w14:paraId="46B34159" w14:textId="0BD075E3" w:rsidR="00624010" w:rsidRDefault="00624010" w:rsidP="002471F7">
            <w:pPr>
              <w:pStyle w:val="Indent070"/>
              <w:spacing w:after="0"/>
              <w:ind w:left="0"/>
              <w:rPr>
                <w:sz w:val="18"/>
                <w:szCs w:val="18"/>
              </w:rPr>
            </w:pPr>
            <w:r>
              <w:rPr>
                <w:sz w:val="18"/>
                <w:szCs w:val="18"/>
              </w:rPr>
              <w:t>Clerk</w:t>
            </w:r>
          </w:p>
        </w:tc>
      </w:tr>
      <w:tr w:rsidR="007B3E65" w14:paraId="0BD07F66" w14:textId="77777777" w:rsidTr="00C80D9A">
        <w:trPr>
          <w:trHeight w:val="706"/>
        </w:trPr>
        <w:tc>
          <w:tcPr>
            <w:tcW w:w="567" w:type="dxa"/>
            <w:shd w:val="clear" w:color="auto" w:fill="auto"/>
          </w:tcPr>
          <w:p w14:paraId="5795B28F" w14:textId="01871C98" w:rsidR="007B3E65" w:rsidRDefault="00B83AF4" w:rsidP="002471F7">
            <w:pPr>
              <w:pStyle w:val="Indent070"/>
              <w:spacing w:after="0"/>
              <w:ind w:left="0"/>
              <w:jc w:val="center"/>
              <w:rPr>
                <w:sz w:val="18"/>
                <w:szCs w:val="18"/>
              </w:rPr>
            </w:pPr>
            <w:r>
              <w:rPr>
                <w:sz w:val="18"/>
                <w:szCs w:val="18"/>
              </w:rPr>
              <w:t>12</w:t>
            </w:r>
          </w:p>
        </w:tc>
        <w:tc>
          <w:tcPr>
            <w:tcW w:w="7797" w:type="dxa"/>
            <w:shd w:val="clear" w:color="auto" w:fill="auto"/>
          </w:tcPr>
          <w:p w14:paraId="24F00F50" w14:textId="7765C639" w:rsidR="007B3E65" w:rsidRDefault="007B3E65" w:rsidP="00B83AF4">
            <w:pPr>
              <w:pStyle w:val="xmsonormal"/>
              <w:rPr>
                <w:rFonts w:ascii="Verdana" w:eastAsia="Times New Roman" w:hAnsi="Verdana" w:cs="Times New Roman"/>
                <w:b/>
                <w:bCs/>
                <w:sz w:val="18"/>
                <w:szCs w:val="18"/>
              </w:rPr>
            </w:pPr>
            <w:r>
              <w:rPr>
                <w:rFonts w:ascii="Verdana" w:eastAsia="Times New Roman" w:hAnsi="Verdana" w:cs="Times New Roman"/>
                <w:b/>
                <w:bCs/>
                <w:sz w:val="18"/>
                <w:szCs w:val="18"/>
              </w:rPr>
              <w:t>Post -16 home-to-school transport – Chloe Tapper – Youth Representative</w:t>
            </w:r>
            <w:r w:rsidR="004A662C">
              <w:rPr>
                <w:rFonts w:ascii="Verdana" w:eastAsia="Times New Roman" w:hAnsi="Verdana" w:cs="Times New Roman"/>
                <w:b/>
                <w:bCs/>
                <w:sz w:val="18"/>
                <w:szCs w:val="18"/>
              </w:rPr>
              <w:t>.</w:t>
            </w:r>
            <w:r>
              <w:rPr>
                <w:rFonts w:ascii="Verdana" w:eastAsia="Times New Roman" w:hAnsi="Verdana" w:cs="Times New Roman"/>
                <w:b/>
                <w:bCs/>
                <w:sz w:val="18"/>
                <w:szCs w:val="18"/>
              </w:rPr>
              <w:br/>
            </w:r>
            <w:r w:rsidR="00C80D9A" w:rsidRPr="00C80D9A">
              <w:rPr>
                <w:rFonts w:ascii="Verdana" w:hAnsi="Verdana"/>
                <w:sz w:val="18"/>
                <w:szCs w:val="18"/>
              </w:rPr>
              <w:t>Due to the absence of the Council’s Youth Representative</w:t>
            </w:r>
            <w:r w:rsidR="00231EF3">
              <w:rPr>
                <w:rFonts w:ascii="Verdana" w:hAnsi="Verdana"/>
                <w:sz w:val="18"/>
                <w:szCs w:val="18"/>
              </w:rPr>
              <w:t>,</w:t>
            </w:r>
            <w:r w:rsidR="00C80D9A" w:rsidRPr="00C80D9A">
              <w:rPr>
                <w:rFonts w:ascii="Verdana" w:hAnsi="Verdana"/>
                <w:sz w:val="18"/>
                <w:szCs w:val="18"/>
              </w:rPr>
              <w:t xml:space="preserve"> it was agreed to defer the item to the November meeting.  Clerk to place on the next agenda.  </w:t>
            </w:r>
          </w:p>
        </w:tc>
        <w:tc>
          <w:tcPr>
            <w:tcW w:w="1175" w:type="dxa"/>
            <w:shd w:val="clear" w:color="auto" w:fill="auto"/>
          </w:tcPr>
          <w:p w14:paraId="01FF2BA0" w14:textId="77777777" w:rsidR="007B3E65" w:rsidRDefault="007B3E65" w:rsidP="002471F7">
            <w:pPr>
              <w:pStyle w:val="Indent070"/>
              <w:spacing w:after="0"/>
              <w:ind w:left="0"/>
              <w:rPr>
                <w:sz w:val="18"/>
                <w:szCs w:val="18"/>
              </w:rPr>
            </w:pPr>
          </w:p>
          <w:p w14:paraId="44B4C3BD" w14:textId="77777777" w:rsidR="00B83AF4" w:rsidRPr="00F650FD" w:rsidRDefault="00B83AF4" w:rsidP="002471F7">
            <w:pPr>
              <w:pStyle w:val="Indent070"/>
              <w:spacing w:after="0"/>
              <w:ind w:left="0"/>
              <w:rPr>
                <w:sz w:val="18"/>
                <w:szCs w:val="18"/>
              </w:rPr>
            </w:pPr>
          </w:p>
          <w:p w14:paraId="2888311A" w14:textId="10CC315B" w:rsidR="00B83AF4" w:rsidRDefault="00B83AF4" w:rsidP="002471F7">
            <w:pPr>
              <w:pStyle w:val="Indent070"/>
              <w:spacing w:after="0"/>
              <w:ind w:left="0"/>
              <w:rPr>
                <w:sz w:val="18"/>
                <w:szCs w:val="18"/>
              </w:rPr>
            </w:pPr>
            <w:r w:rsidRPr="00F650FD">
              <w:rPr>
                <w:sz w:val="18"/>
                <w:szCs w:val="18"/>
              </w:rPr>
              <w:t>Clerk</w:t>
            </w:r>
          </w:p>
        </w:tc>
      </w:tr>
      <w:tr w:rsidR="00B25BDB" w14:paraId="037B2111" w14:textId="77777777" w:rsidTr="001A176D">
        <w:trPr>
          <w:trHeight w:val="5139"/>
        </w:trPr>
        <w:tc>
          <w:tcPr>
            <w:tcW w:w="567" w:type="dxa"/>
            <w:shd w:val="clear" w:color="auto" w:fill="auto"/>
          </w:tcPr>
          <w:p w14:paraId="5DB83A8B" w14:textId="5C57CC0B" w:rsidR="00B25BDB" w:rsidRDefault="00624010" w:rsidP="00B25BDB">
            <w:pPr>
              <w:pStyle w:val="Indent070"/>
              <w:spacing w:after="0"/>
              <w:ind w:left="0"/>
              <w:jc w:val="center"/>
              <w:rPr>
                <w:sz w:val="18"/>
                <w:szCs w:val="18"/>
              </w:rPr>
            </w:pPr>
            <w:r>
              <w:rPr>
                <w:sz w:val="18"/>
                <w:szCs w:val="18"/>
              </w:rPr>
              <w:t>1</w:t>
            </w:r>
            <w:r w:rsidR="00B83AF4">
              <w:rPr>
                <w:sz w:val="18"/>
                <w:szCs w:val="18"/>
              </w:rPr>
              <w:t>3</w:t>
            </w:r>
          </w:p>
        </w:tc>
        <w:tc>
          <w:tcPr>
            <w:tcW w:w="7797" w:type="dxa"/>
            <w:shd w:val="clear" w:color="auto" w:fill="auto"/>
          </w:tcPr>
          <w:p w14:paraId="2B424145" w14:textId="5AF26424" w:rsidR="00B25BDB" w:rsidRDefault="00B83AF4" w:rsidP="00B25BDB">
            <w:pPr>
              <w:rPr>
                <w:rFonts w:ascii="Verdana" w:hAnsi="Verdana"/>
                <w:b/>
                <w:bCs/>
                <w:sz w:val="18"/>
                <w:szCs w:val="18"/>
              </w:rPr>
            </w:pPr>
            <w:r>
              <w:rPr>
                <w:rFonts w:ascii="Verdana" w:hAnsi="Verdana"/>
                <w:b/>
                <w:bCs/>
                <w:sz w:val="18"/>
                <w:szCs w:val="18"/>
              </w:rPr>
              <w:t>Council Training Plan 2022/23 and 2023/24</w:t>
            </w:r>
            <w:r w:rsidR="004A662C">
              <w:rPr>
                <w:rFonts w:ascii="Verdana" w:hAnsi="Verdana"/>
                <w:b/>
                <w:bCs/>
                <w:sz w:val="18"/>
                <w:szCs w:val="18"/>
              </w:rPr>
              <w:t>.</w:t>
            </w:r>
          </w:p>
          <w:p w14:paraId="0C97FB85" w14:textId="1E7ACE8C" w:rsidR="00B83AF4" w:rsidRDefault="00A55792" w:rsidP="00A55792">
            <w:pPr>
              <w:rPr>
                <w:rFonts w:ascii="Verdana" w:hAnsi="Verdana"/>
                <w:sz w:val="18"/>
                <w:szCs w:val="18"/>
              </w:rPr>
            </w:pPr>
            <w:r w:rsidRPr="00A55792">
              <w:rPr>
                <w:rFonts w:ascii="Verdana" w:hAnsi="Verdana"/>
                <w:sz w:val="18"/>
                <w:szCs w:val="18"/>
              </w:rPr>
              <w:t xml:space="preserve">Section 67 of the 2021 Local Government and Elections (Wales) Act requires </w:t>
            </w:r>
            <w:r>
              <w:rPr>
                <w:rFonts w:ascii="Verdana" w:hAnsi="Verdana"/>
                <w:sz w:val="18"/>
                <w:szCs w:val="18"/>
              </w:rPr>
              <w:t>C</w:t>
            </w:r>
            <w:r w:rsidRPr="00A55792">
              <w:rPr>
                <w:rFonts w:ascii="Verdana" w:hAnsi="Verdana"/>
                <w:sz w:val="18"/>
                <w:szCs w:val="18"/>
              </w:rPr>
              <w:t xml:space="preserve">ommunity </w:t>
            </w:r>
            <w:r>
              <w:rPr>
                <w:rFonts w:ascii="Verdana" w:hAnsi="Verdana"/>
                <w:sz w:val="18"/>
                <w:szCs w:val="18"/>
              </w:rPr>
              <w:t>C</w:t>
            </w:r>
            <w:r w:rsidRPr="00A55792">
              <w:rPr>
                <w:rFonts w:ascii="Verdana" w:hAnsi="Verdana"/>
                <w:sz w:val="18"/>
                <w:szCs w:val="18"/>
              </w:rPr>
              <w:t>ouncils to make and publish a plan about the training provision for its members and staff.</w:t>
            </w:r>
            <w:r>
              <w:rPr>
                <w:rFonts w:ascii="Verdana" w:hAnsi="Verdana"/>
                <w:sz w:val="18"/>
                <w:szCs w:val="18"/>
              </w:rPr>
              <w:t xml:space="preserve">  The Act came into being on 5</w:t>
            </w:r>
            <w:r w:rsidRPr="00A55792">
              <w:rPr>
                <w:rFonts w:ascii="Verdana" w:hAnsi="Verdana"/>
                <w:sz w:val="18"/>
                <w:szCs w:val="18"/>
                <w:vertAlign w:val="superscript"/>
              </w:rPr>
              <w:t>th</w:t>
            </w:r>
            <w:r>
              <w:rPr>
                <w:rFonts w:ascii="Verdana" w:hAnsi="Verdana"/>
                <w:sz w:val="18"/>
                <w:szCs w:val="18"/>
              </w:rPr>
              <w:t xml:space="preserve"> May and requires the publication of a plan within 6 months (so by 5</w:t>
            </w:r>
            <w:r w:rsidRPr="00A55792">
              <w:rPr>
                <w:rFonts w:ascii="Verdana" w:hAnsi="Verdana"/>
                <w:sz w:val="18"/>
                <w:szCs w:val="18"/>
                <w:vertAlign w:val="superscript"/>
              </w:rPr>
              <w:t>th</w:t>
            </w:r>
            <w:r>
              <w:rPr>
                <w:rFonts w:ascii="Verdana" w:hAnsi="Verdana"/>
                <w:sz w:val="18"/>
                <w:szCs w:val="18"/>
              </w:rPr>
              <w:t xml:space="preserve"> November). </w:t>
            </w:r>
            <w:r w:rsidR="006E44CE" w:rsidRPr="00A55792">
              <w:rPr>
                <w:rFonts w:ascii="Verdana" w:hAnsi="Verdana"/>
                <w:sz w:val="18"/>
                <w:szCs w:val="18"/>
              </w:rPr>
              <w:t xml:space="preserve"> </w:t>
            </w:r>
            <w:r>
              <w:rPr>
                <w:rFonts w:ascii="Verdana" w:hAnsi="Verdana"/>
                <w:sz w:val="18"/>
                <w:szCs w:val="18"/>
              </w:rPr>
              <w:t>S</w:t>
            </w:r>
            <w:r w:rsidRPr="00A55792">
              <w:rPr>
                <w:rFonts w:ascii="Verdana" w:hAnsi="Verdana"/>
                <w:sz w:val="18"/>
                <w:szCs w:val="18"/>
              </w:rPr>
              <w:t xml:space="preserve">ection 67(4) of the 2021 Act </w:t>
            </w:r>
            <w:r>
              <w:rPr>
                <w:rFonts w:ascii="Verdana" w:hAnsi="Verdana"/>
                <w:sz w:val="18"/>
                <w:szCs w:val="18"/>
              </w:rPr>
              <w:t xml:space="preserve">places a </w:t>
            </w:r>
            <w:r w:rsidRPr="00A55792">
              <w:rPr>
                <w:rFonts w:ascii="Verdana" w:hAnsi="Verdana"/>
                <w:sz w:val="18"/>
                <w:szCs w:val="18"/>
              </w:rPr>
              <w:t xml:space="preserve">duty on </w:t>
            </w:r>
            <w:r>
              <w:rPr>
                <w:rFonts w:ascii="Verdana" w:hAnsi="Verdana"/>
                <w:sz w:val="18"/>
                <w:szCs w:val="18"/>
              </w:rPr>
              <w:t>C</w:t>
            </w:r>
            <w:r w:rsidRPr="00A55792">
              <w:rPr>
                <w:rFonts w:ascii="Verdana" w:hAnsi="Verdana"/>
                <w:sz w:val="18"/>
                <w:szCs w:val="18"/>
              </w:rPr>
              <w:t>ouncils to review their training plan from time to time. As a minimum</w:t>
            </w:r>
            <w:r w:rsidR="00231EF3">
              <w:rPr>
                <w:rFonts w:ascii="Verdana" w:hAnsi="Verdana"/>
                <w:sz w:val="18"/>
                <w:szCs w:val="18"/>
              </w:rPr>
              <w:t>,</w:t>
            </w:r>
            <w:r w:rsidRPr="00A55792">
              <w:rPr>
                <w:rFonts w:ascii="Verdana" w:hAnsi="Verdana"/>
                <w:sz w:val="18"/>
                <w:szCs w:val="18"/>
              </w:rPr>
              <w:t xml:space="preserve"> this would be at least at every ordinary election of </w:t>
            </w:r>
            <w:r w:rsidR="00231EF3">
              <w:rPr>
                <w:rFonts w:ascii="Verdana" w:hAnsi="Verdana"/>
                <w:sz w:val="18"/>
                <w:szCs w:val="18"/>
              </w:rPr>
              <w:t>C</w:t>
            </w:r>
            <w:r w:rsidRPr="00A55792">
              <w:rPr>
                <w:rFonts w:ascii="Verdana" w:hAnsi="Verdana"/>
                <w:sz w:val="18"/>
                <w:szCs w:val="18"/>
              </w:rPr>
              <w:t xml:space="preserve">ommunity </w:t>
            </w:r>
            <w:r w:rsidR="00231EF3">
              <w:rPr>
                <w:rFonts w:ascii="Verdana" w:hAnsi="Verdana"/>
                <w:sz w:val="18"/>
                <w:szCs w:val="18"/>
              </w:rPr>
              <w:t>C</w:t>
            </w:r>
            <w:r w:rsidRPr="00A55792">
              <w:rPr>
                <w:rFonts w:ascii="Verdana" w:hAnsi="Verdana"/>
                <w:sz w:val="18"/>
                <w:szCs w:val="18"/>
              </w:rPr>
              <w:t xml:space="preserve">ouncillors. </w:t>
            </w:r>
            <w:r>
              <w:rPr>
                <w:rFonts w:ascii="Verdana" w:hAnsi="Verdana"/>
                <w:sz w:val="18"/>
                <w:szCs w:val="18"/>
              </w:rPr>
              <w:t xml:space="preserve"> </w:t>
            </w:r>
            <w:r w:rsidR="002D666C">
              <w:rPr>
                <w:rFonts w:ascii="Verdana" w:hAnsi="Verdana"/>
                <w:sz w:val="18"/>
                <w:szCs w:val="18"/>
              </w:rPr>
              <w:t>However,</w:t>
            </w:r>
            <w:r>
              <w:rPr>
                <w:rFonts w:ascii="Verdana" w:hAnsi="Verdana"/>
                <w:sz w:val="18"/>
                <w:szCs w:val="18"/>
              </w:rPr>
              <w:t xml:space="preserve"> the Clerk intends this to be a ‘living’ document with regular (minimum quarterly) reviews to ensure it is always up to date and reflects </w:t>
            </w:r>
            <w:r w:rsidR="002D666C">
              <w:rPr>
                <w:rFonts w:ascii="Verdana" w:hAnsi="Verdana"/>
                <w:sz w:val="18"/>
                <w:szCs w:val="18"/>
              </w:rPr>
              <w:t xml:space="preserve">the latest training requirements.  The template recently provided requests a five-year plan, although the Clerk has focussed on the next two years to ensure that all the foundation courses are covered.  There will then be the opportunity to </w:t>
            </w:r>
            <w:r w:rsidR="003E3F8C">
              <w:rPr>
                <w:rFonts w:ascii="Verdana" w:hAnsi="Verdana"/>
                <w:sz w:val="18"/>
                <w:szCs w:val="18"/>
              </w:rPr>
              <w:t>concentrate</w:t>
            </w:r>
            <w:r w:rsidR="002D666C">
              <w:rPr>
                <w:rFonts w:ascii="Verdana" w:hAnsi="Verdana"/>
                <w:sz w:val="18"/>
                <w:szCs w:val="18"/>
              </w:rPr>
              <w:t xml:space="preserve"> on other areas.  The Clerk has prepared the plan</w:t>
            </w:r>
            <w:r w:rsidR="00137B74">
              <w:rPr>
                <w:rFonts w:ascii="Verdana" w:hAnsi="Verdana"/>
                <w:sz w:val="18"/>
                <w:szCs w:val="18"/>
              </w:rPr>
              <w:t xml:space="preserve"> (previously circulated), based</w:t>
            </w:r>
            <w:r w:rsidR="002D666C">
              <w:rPr>
                <w:rFonts w:ascii="Verdana" w:hAnsi="Verdana"/>
                <w:sz w:val="18"/>
                <w:szCs w:val="18"/>
              </w:rPr>
              <w:t xml:space="preserve"> on a training needs analysis </w:t>
            </w:r>
            <w:r w:rsidR="00137B74">
              <w:rPr>
                <w:rFonts w:ascii="Verdana" w:hAnsi="Verdana"/>
                <w:sz w:val="18"/>
                <w:szCs w:val="18"/>
              </w:rPr>
              <w:t>using key</w:t>
            </w:r>
            <w:r w:rsidR="002D666C">
              <w:rPr>
                <w:rFonts w:ascii="Verdana" w:hAnsi="Verdana"/>
                <w:sz w:val="18"/>
                <w:szCs w:val="18"/>
              </w:rPr>
              <w:t xml:space="preserve"> roles</w:t>
            </w:r>
            <w:r w:rsidR="00137B74">
              <w:rPr>
                <w:rFonts w:ascii="Verdana" w:hAnsi="Verdana"/>
                <w:sz w:val="18"/>
                <w:szCs w:val="18"/>
              </w:rPr>
              <w:t xml:space="preserve"> and the need for newly appointed Councillors to attend ‘foundation’ courses</w:t>
            </w:r>
            <w:r w:rsidR="002D666C">
              <w:rPr>
                <w:rFonts w:ascii="Verdana" w:hAnsi="Verdana"/>
                <w:sz w:val="18"/>
                <w:szCs w:val="18"/>
              </w:rPr>
              <w:t xml:space="preserve">, rather than </w:t>
            </w:r>
            <w:r w:rsidR="001A176D">
              <w:rPr>
                <w:rFonts w:ascii="Verdana" w:hAnsi="Verdana"/>
                <w:sz w:val="18"/>
                <w:szCs w:val="18"/>
              </w:rPr>
              <w:t xml:space="preserve">by reviewing </w:t>
            </w:r>
            <w:r w:rsidR="002D666C">
              <w:rPr>
                <w:rFonts w:ascii="Verdana" w:hAnsi="Verdana"/>
                <w:sz w:val="18"/>
                <w:szCs w:val="18"/>
              </w:rPr>
              <w:t>specific personal competencies / behaviours</w:t>
            </w:r>
            <w:r w:rsidR="001A176D">
              <w:rPr>
                <w:rFonts w:ascii="Verdana" w:hAnsi="Verdana"/>
                <w:sz w:val="18"/>
                <w:szCs w:val="18"/>
              </w:rPr>
              <w:t xml:space="preserve"> for each Councillor. </w:t>
            </w:r>
            <w:r w:rsidR="002D666C">
              <w:rPr>
                <w:rFonts w:ascii="Verdana" w:hAnsi="Verdana"/>
                <w:sz w:val="18"/>
                <w:szCs w:val="18"/>
              </w:rPr>
              <w:t xml:space="preserve">  </w:t>
            </w:r>
          </w:p>
          <w:p w14:paraId="3DC1B166" w14:textId="74B4B6EF" w:rsidR="002D666C" w:rsidRDefault="002D666C" w:rsidP="00A55792">
            <w:pPr>
              <w:rPr>
                <w:rFonts w:ascii="Verdana" w:hAnsi="Verdana"/>
                <w:sz w:val="18"/>
                <w:szCs w:val="18"/>
              </w:rPr>
            </w:pPr>
          </w:p>
          <w:p w14:paraId="53DADAA5" w14:textId="3DDEEDB0" w:rsidR="00137B74" w:rsidRPr="00B86BF3" w:rsidRDefault="00137B74" w:rsidP="00A55792">
            <w:pPr>
              <w:rPr>
                <w:rFonts w:ascii="Verdana" w:hAnsi="Verdana"/>
                <w:sz w:val="18"/>
                <w:szCs w:val="18"/>
              </w:rPr>
            </w:pPr>
            <w:r>
              <w:rPr>
                <w:rFonts w:ascii="Verdana" w:hAnsi="Verdana"/>
                <w:sz w:val="18"/>
                <w:szCs w:val="18"/>
              </w:rPr>
              <w:t xml:space="preserve">The Clerk would like it published without the removal of names, but </w:t>
            </w:r>
            <w:r w:rsidR="00B01B9B">
              <w:rPr>
                <w:rFonts w:ascii="Verdana" w:hAnsi="Verdana"/>
                <w:sz w:val="18"/>
                <w:szCs w:val="18"/>
              </w:rPr>
              <w:t xml:space="preserve">this </w:t>
            </w:r>
            <w:r>
              <w:rPr>
                <w:rFonts w:ascii="Verdana" w:hAnsi="Verdana"/>
                <w:sz w:val="18"/>
                <w:szCs w:val="18"/>
              </w:rPr>
              <w:t>requires the permission of everyone present before he is able to do so.  When asked, no Councillors raised an objection to this</w:t>
            </w:r>
            <w:r w:rsidR="00B86BF3">
              <w:rPr>
                <w:rFonts w:ascii="Verdana" w:hAnsi="Verdana"/>
                <w:sz w:val="18"/>
                <w:szCs w:val="18"/>
              </w:rPr>
              <w:t xml:space="preserve"> (Clerk to </w:t>
            </w:r>
            <w:r w:rsidR="00B86BF3" w:rsidRPr="00B86BF3">
              <w:rPr>
                <w:rFonts w:ascii="Verdana" w:hAnsi="Verdana"/>
                <w:sz w:val="18"/>
                <w:szCs w:val="18"/>
              </w:rPr>
              <w:t xml:space="preserve">check with Councillor </w:t>
            </w:r>
            <w:proofErr w:type="spellStart"/>
            <w:r w:rsidR="00B86BF3" w:rsidRPr="00B86BF3">
              <w:rPr>
                <w:rFonts w:ascii="Verdana" w:hAnsi="Verdana"/>
                <w:sz w:val="18"/>
                <w:szCs w:val="18"/>
              </w:rPr>
              <w:t>Grayland</w:t>
            </w:r>
            <w:proofErr w:type="spellEnd"/>
            <w:r w:rsidR="00B86BF3" w:rsidRPr="00B86BF3">
              <w:rPr>
                <w:rFonts w:ascii="Verdana" w:hAnsi="Verdana"/>
                <w:sz w:val="18"/>
                <w:szCs w:val="18"/>
              </w:rPr>
              <w:t>)</w:t>
            </w:r>
            <w:r w:rsidR="001A176D" w:rsidRPr="00B86BF3">
              <w:rPr>
                <w:rFonts w:ascii="Verdana" w:hAnsi="Verdana"/>
                <w:sz w:val="18"/>
                <w:szCs w:val="18"/>
              </w:rPr>
              <w:t>.</w:t>
            </w:r>
          </w:p>
          <w:p w14:paraId="2965F613" w14:textId="479E086D" w:rsidR="001A176D" w:rsidRPr="00B86BF3" w:rsidRDefault="001A176D" w:rsidP="00A55792">
            <w:pPr>
              <w:rPr>
                <w:rFonts w:ascii="Verdana" w:hAnsi="Verdana"/>
                <w:sz w:val="18"/>
                <w:szCs w:val="18"/>
              </w:rPr>
            </w:pPr>
          </w:p>
          <w:p w14:paraId="7FAADF80" w14:textId="66E439E4" w:rsidR="00DB1151" w:rsidRPr="001A176D" w:rsidRDefault="001A176D" w:rsidP="001A176D">
            <w:pPr>
              <w:rPr>
                <w:rFonts w:ascii="Verdana" w:hAnsi="Verdana"/>
                <w:sz w:val="18"/>
                <w:szCs w:val="18"/>
              </w:rPr>
            </w:pPr>
            <w:r w:rsidRPr="00B86BF3">
              <w:rPr>
                <w:rFonts w:ascii="Verdana" w:hAnsi="Verdana"/>
                <w:sz w:val="18"/>
                <w:szCs w:val="18"/>
              </w:rPr>
              <w:t xml:space="preserve">Publication of the initial plan </w:t>
            </w:r>
            <w:r w:rsidRPr="00B86BF3">
              <w:rPr>
                <w:rFonts w:ascii="Verdana" w:hAnsi="Verdana" w:cs="Calibri"/>
                <w:sz w:val="18"/>
                <w:szCs w:val="18"/>
              </w:rPr>
              <w:t xml:space="preserve">was proposed by </w:t>
            </w:r>
            <w:r w:rsidRPr="00B86BF3">
              <w:rPr>
                <w:rFonts w:ascii="Verdana" w:hAnsi="Verdana"/>
                <w:sz w:val="18"/>
                <w:szCs w:val="18"/>
              </w:rPr>
              <w:t xml:space="preserve">Councillor </w:t>
            </w:r>
            <w:r w:rsidR="00B86BF3" w:rsidRPr="00B86BF3">
              <w:rPr>
                <w:rFonts w:ascii="Verdana" w:hAnsi="Verdana"/>
                <w:sz w:val="18"/>
                <w:szCs w:val="18"/>
              </w:rPr>
              <w:t>Morrey</w:t>
            </w:r>
            <w:r w:rsidRPr="00B86BF3">
              <w:rPr>
                <w:rFonts w:ascii="Verdana" w:hAnsi="Verdana"/>
                <w:sz w:val="18"/>
                <w:szCs w:val="18"/>
              </w:rPr>
              <w:t xml:space="preserve">, seconded by Councillor </w:t>
            </w:r>
            <w:r w:rsidR="00B86BF3" w:rsidRPr="00B86BF3">
              <w:rPr>
                <w:rFonts w:ascii="Verdana" w:hAnsi="Verdana"/>
                <w:sz w:val="18"/>
                <w:szCs w:val="18"/>
              </w:rPr>
              <w:t>Daniel,</w:t>
            </w:r>
            <w:r w:rsidRPr="00B86BF3">
              <w:rPr>
                <w:rFonts w:ascii="Verdana" w:hAnsi="Verdana"/>
                <w:sz w:val="18"/>
                <w:szCs w:val="18"/>
              </w:rPr>
              <w:t xml:space="preserve"> and carried unanimously.  Clerk to action</w:t>
            </w:r>
            <w:r w:rsidR="004A662C">
              <w:rPr>
                <w:rFonts w:ascii="Verdana" w:hAnsi="Verdana"/>
                <w:sz w:val="18"/>
                <w:szCs w:val="18"/>
              </w:rPr>
              <w:t>.</w:t>
            </w:r>
          </w:p>
        </w:tc>
        <w:tc>
          <w:tcPr>
            <w:tcW w:w="1175" w:type="dxa"/>
            <w:shd w:val="clear" w:color="auto" w:fill="auto"/>
          </w:tcPr>
          <w:p w14:paraId="2EA77A5F" w14:textId="77777777" w:rsidR="00B25BDB" w:rsidRDefault="00B25BDB" w:rsidP="00B25BDB">
            <w:pPr>
              <w:pStyle w:val="Indent070"/>
              <w:spacing w:after="0"/>
              <w:ind w:left="0"/>
              <w:rPr>
                <w:sz w:val="18"/>
                <w:szCs w:val="18"/>
              </w:rPr>
            </w:pPr>
          </w:p>
          <w:p w14:paraId="454D5BCD" w14:textId="77777777" w:rsidR="00B25BDB" w:rsidRDefault="00B25BDB" w:rsidP="00B25BDB">
            <w:pPr>
              <w:pStyle w:val="Indent070"/>
              <w:spacing w:after="0"/>
              <w:ind w:left="0"/>
              <w:rPr>
                <w:sz w:val="18"/>
                <w:szCs w:val="18"/>
              </w:rPr>
            </w:pPr>
          </w:p>
          <w:p w14:paraId="59A46CD7" w14:textId="77777777" w:rsidR="00B25BDB" w:rsidRDefault="00B25BDB" w:rsidP="00B25BDB">
            <w:pPr>
              <w:pStyle w:val="Indent070"/>
              <w:spacing w:after="0"/>
              <w:ind w:left="0"/>
              <w:rPr>
                <w:sz w:val="18"/>
                <w:szCs w:val="18"/>
              </w:rPr>
            </w:pPr>
          </w:p>
          <w:p w14:paraId="07B9AE42" w14:textId="77777777" w:rsidR="00B25BDB" w:rsidRDefault="00B25BDB" w:rsidP="00B25BDB">
            <w:pPr>
              <w:pStyle w:val="Indent070"/>
              <w:spacing w:after="0"/>
              <w:ind w:left="0"/>
              <w:rPr>
                <w:sz w:val="18"/>
                <w:szCs w:val="18"/>
              </w:rPr>
            </w:pPr>
          </w:p>
          <w:p w14:paraId="45C02405" w14:textId="27EA7033" w:rsidR="00B25BDB" w:rsidRDefault="00B25BDB" w:rsidP="00B25BDB">
            <w:pPr>
              <w:pStyle w:val="Indent070"/>
              <w:spacing w:after="0"/>
              <w:ind w:left="0"/>
              <w:rPr>
                <w:sz w:val="18"/>
                <w:szCs w:val="18"/>
              </w:rPr>
            </w:pPr>
          </w:p>
          <w:p w14:paraId="67DF2C57" w14:textId="77B5014F" w:rsidR="006E44CE" w:rsidRDefault="006E44CE" w:rsidP="00B25BDB">
            <w:pPr>
              <w:pStyle w:val="Indent070"/>
              <w:spacing w:after="0"/>
              <w:ind w:left="0"/>
              <w:rPr>
                <w:sz w:val="18"/>
                <w:szCs w:val="18"/>
              </w:rPr>
            </w:pPr>
          </w:p>
          <w:p w14:paraId="76002FA1" w14:textId="00301E1E" w:rsidR="006E44CE" w:rsidRDefault="006E44CE" w:rsidP="00B25BDB">
            <w:pPr>
              <w:pStyle w:val="Indent070"/>
              <w:spacing w:after="0"/>
              <w:ind w:left="0"/>
              <w:rPr>
                <w:sz w:val="18"/>
                <w:szCs w:val="18"/>
              </w:rPr>
            </w:pPr>
          </w:p>
          <w:p w14:paraId="1ECFC3F1" w14:textId="05D4CF48" w:rsidR="006E44CE" w:rsidRDefault="006E44CE" w:rsidP="00B25BDB">
            <w:pPr>
              <w:pStyle w:val="Indent070"/>
              <w:spacing w:after="0"/>
              <w:ind w:left="0"/>
              <w:rPr>
                <w:sz w:val="18"/>
                <w:szCs w:val="18"/>
              </w:rPr>
            </w:pPr>
          </w:p>
          <w:p w14:paraId="5020A22C" w14:textId="0EFA417D" w:rsidR="00DB1151" w:rsidRDefault="00DB1151" w:rsidP="00B25BDB">
            <w:pPr>
              <w:pStyle w:val="Indent070"/>
              <w:spacing w:after="0"/>
              <w:ind w:left="0"/>
              <w:rPr>
                <w:sz w:val="18"/>
                <w:szCs w:val="18"/>
              </w:rPr>
            </w:pPr>
          </w:p>
          <w:p w14:paraId="31AF012C" w14:textId="21CCC7A2" w:rsidR="00DB1151" w:rsidRDefault="00DB1151" w:rsidP="00B25BDB">
            <w:pPr>
              <w:pStyle w:val="Indent070"/>
              <w:spacing w:after="0"/>
              <w:ind w:left="0"/>
              <w:rPr>
                <w:sz w:val="18"/>
                <w:szCs w:val="18"/>
              </w:rPr>
            </w:pPr>
          </w:p>
          <w:p w14:paraId="481352BD" w14:textId="13F37704" w:rsidR="00DB1151" w:rsidRDefault="00DB1151" w:rsidP="00B25BDB">
            <w:pPr>
              <w:pStyle w:val="Indent070"/>
              <w:spacing w:after="0"/>
              <w:ind w:left="0"/>
              <w:rPr>
                <w:sz w:val="18"/>
                <w:szCs w:val="18"/>
              </w:rPr>
            </w:pPr>
          </w:p>
          <w:p w14:paraId="7E2981DB" w14:textId="77777777" w:rsidR="00430283" w:rsidRDefault="00430283" w:rsidP="00B25BDB">
            <w:pPr>
              <w:pStyle w:val="Indent070"/>
              <w:spacing w:after="0"/>
              <w:ind w:left="0"/>
              <w:rPr>
                <w:sz w:val="18"/>
                <w:szCs w:val="18"/>
              </w:rPr>
            </w:pPr>
          </w:p>
          <w:p w14:paraId="200D0A42" w14:textId="77777777" w:rsidR="00DB1151" w:rsidRDefault="00DB1151" w:rsidP="00B25BDB">
            <w:pPr>
              <w:pStyle w:val="Indent070"/>
              <w:spacing w:after="0"/>
              <w:ind w:left="0"/>
              <w:rPr>
                <w:sz w:val="18"/>
                <w:szCs w:val="18"/>
              </w:rPr>
            </w:pPr>
          </w:p>
          <w:p w14:paraId="65C3AC68" w14:textId="77777777" w:rsidR="00B64C3B" w:rsidRDefault="00B64C3B" w:rsidP="00B25BDB">
            <w:pPr>
              <w:pStyle w:val="Indent070"/>
              <w:spacing w:after="0"/>
              <w:ind w:left="0"/>
              <w:rPr>
                <w:sz w:val="18"/>
                <w:szCs w:val="18"/>
              </w:rPr>
            </w:pPr>
          </w:p>
          <w:p w14:paraId="6C70EC65" w14:textId="2CC6AB3E" w:rsidR="00B25BDB" w:rsidRDefault="00B25BDB" w:rsidP="00B25BDB">
            <w:pPr>
              <w:pStyle w:val="Indent070"/>
              <w:spacing w:after="0"/>
              <w:ind w:left="0"/>
              <w:rPr>
                <w:sz w:val="18"/>
                <w:szCs w:val="18"/>
              </w:rPr>
            </w:pPr>
          </w:p>
          <w:p w14:paraId="33A17F42" w14:textId="239CA64E" w:rsidR="00B25BDB" w:rsidRDefault="00B25BDB" w:rsidP="00B25BDB">
            <w:pPr>
              <w:pStyle w:val="Indent070"/>
              <w:spacing w:after="0"/>
              <w:ind w:left="0"/>
              <w:rPr>
                <w:sz w:val="18"/>
                <w:szCs w:val="18"/>
              </w:rPr>
            </w:pPr>
          </w:p>
          <w:p w14:paraId="4BA4C930" w14:textId="77777777" w:rsidR="006E44CE" w:rsidRDefault="006E44CE" w:rsidP="00B25BDB">
            <w:pPr>
              <w:pStyle w:val="Indent070"/>
              <w:spacing w:after="0"/>
              <w:ind w:left="0"/>
              <w:rPr>
                <w:sz w:val="18"/>
                <w:szCs w:val="18"/>
              </w:rPr>
            </w:pPr>
          </w:p>
          <w:p w14:paraId="5EF29486" w14:textId="1B38D045" w:rsidR="00B64C3B" w:rsidRDefault="00B64C3B" w:rsidP="00B25BDB">
            <w:pPr>
              <w:pStyle w:val="Indent070"/>
              <w:spacing w:after="0"/>
              <w:ind w:left="0"/>
              <w:rPr>
                <w:sz w:val="18"/>
                <w:szCs w:val="18"/>
              </w:rPr>
            </w:pPr>
          </w:p>
          <w:p w14:paraId="6D9A96A5" w14:textId="77777777" w:rsidR="00B64C3B" w:rsidRDefault="00B64C3B" w:rsidP="00B25BDB">
            <w:pPr>
              <w:pStyle w:val="Indent070"/>
              <w:spacing w:after="0"/>
              <w:ind w:left="0"/>
              <w:rPr>
                <w:sz w:val="18"/>
                <w:szCs w:val="18"/>
              </w:rPr>
            </w:pPr>
          </w:p>
          <w:p w14:paraId="53F352CD" w14:textId="4F566C1D" w:rsidR="00B25BDB" w:rsidRDefault="00B86BF3" w:rsidP="00B25BDB">
            <w:pPr>
              <w:pStyle w:val="Indent070"/>
              <w:spacing w:after="0"/>
              <w:ind w:left="0"/>
              <w:rPr>
                <w:sz w:val="18"/>
                <w:szCs w:val="18"/>
              </w:rPr>
            </w:pPr>
            <w:r>
              <w:rPr>
                <w:sz w:val="18"/>
                <w:szCs w:val="18"/>
              </w:rPr>
              <w:t>Clerk</w:t>
            </w:r>
          </w:p>
          <w:p w14:paraId="2F8DDFAC" w14:textId="70CAA87E" w:rsidR="00566F80" w:rsidRDefault="00566F80" w:rsidP="00B25BDB">
            <w:pPr>
              <w:pStyle w:val="Indent070"/>
              <w:spacing w:after="0"/>
              <w:ind w:left="0"/>
              <w:rPr>
                <w:sz w:val="18"/>
                <w:szCs w:val="18"/>
              </w:rPr>
            </w:pPr>
          </w:p>
          <w:p w14:paraId="29AECFE7" w14:textId="77777777" w:rsidR="00566F80" w:rsidRDefault="00566F80" w:rsidP="00B25BDB">
            <w:pPr>
              <w:pStyle w:val="Indent070"/>
              <w:spacing w:after="0"/>
              <w:ind w:left="0"/>
              <w:rPr>
                <w:sz w:val="18"/>
                <w:szCs w:val="18"/>
              </w:rPr>
            </w:pPr>
          </w:p>
          <w:p w14:paraId="594D3F1D" w14:textId="16D4FCB3" w:rsidR="00566F80" w:rsidRDefault="00B25BDB" w:rsidP="00B25BDB">
            <w:pPr>
              <w:pStyle w:val="Indent070"/>
              <w:spacing w:after="0"/>
              <w:ind w:left="0"/>
              <w:rPr>
                <w:sz w:val="18"/>
                <w:szCs w:val="18"/>
              </w:rPr>
            </w:pPr>
            <w:r>
              <w:rPr>
                <w:sz w:val="18"/>
                <w:szCs w:val="18"/>
              </w:rPr>
              <w:t>Clerk</w:t>
            </w:r>
          </w:p>
        </w:tc>
      </w:tr>
      <w:tr w:rsidR="00624010" w14:paraId="622F0111" w14:textId="77777777" w:rsidTr="001619AA">
        <w:trPr>
          <w:trHeight w:val="9675"/>
        </w:trPr>
        <w:tc>
          <w:tcPr>
            <w:tcW w:w="567" w:type="dxa"/>
            <w:shd w:val="clear" w:color="auto" w:fill="auto"/>
          </w:tcPr>
          <w:p w14:paraId="5B1F13D3" w14:textId="22E034A0" w:rsidR="00624010" w:rsidRPr="00474560" w:rsidRDefault="00DB0991" w:rsidP="00624010">
            <w:pPr>
              <w:pStyle w:val="Indent070"/>
              <w:spacing w:after="0"/>
              <w:ind w:left="0"/>
              <w:jc w:val="center"/>
              <w:rPr>
                <w:sz w:val="18"/>
                <w:szCs w:val="18"/>
              </w:rPr>
            </w:pPr>
            <w:r w:rsidRPr="00474560">
              <w:rPr>
                <w:sz w:val="18"/>
                <w:szCs w:val="18"/>
              </w:rPr>
              <w:lastRenderedPageBreak/>
              <w:t>1</w:t>
            </w:r>
            <w:r w:rsidR="001A176D">
              <w:rPr>
                <w:sz w:val="18"/>
                <w:szCs w:val="18"/>
              </w:rPr>
              <w:t>4</w:t>
            </w:r>
          </w:p>
        </w:tc>
        <w:tc>
          <w:tcPr>
            <w:tcW w:w="7797" w:type="dxa"/>
            <w:shd w:val="clear" w:color="auto" w:fill="auto"/>
          </w:tcPr>
          <w:p w14:paraId="3ECC90FA" w14:textId="7262FF8B" w:rsidR="007F3325" w:rsidRDefault="00624010" w:rsidP="007F3325">
            <w:pPr>
              <w:rPr>
                <w:rFonts w:ascii="Verdana" w:hAnsi="Verdana" w:cs="Arial"/>
                <w:b/>
                <w:bCs/>
                <w:sz w:val="18"/>
                <w:szCs w:val="18"/>
              </w:rPr>
            </w:pPr>
            <w:r w:rsidRPr="00474560">
              <w:rPr>
                <w:rFonts w:ascii="Verdana" w:hAnsi="Verdana" w:cs="Arial"/>
                <w:b/>
                <w:bCs/>
                <w:sz w:val="18"/>
                <w:szCs w:val="18"/>
              </w:rPr>
              <w:t>Donation</w:t>
            </w:r>
            <w:r w:rsidR="001A176D">
              <w:rPr>
                <w:rFonts w:ascii="Verdana" w:hAnsi="Verdana" w:cs="Arial"/>
                <w:b/>
                <w:bCs/>
                <w:sz w:val="18"/>
                <w:szCs w:val="18"/>
              </w:rPr>
              <w:t xml:space="preserve"> requests</w:t>
            </w:r>
            <w:r w:rsidR="004A662C">
              <w:rPr>
                <w:rFonts w:ascii="Verdana" w:hAnsi="Verdana" w:cs="Arial"/>
                <w:b/>
                <w:bCs/>
                <w:sz w:val="18"/>
                <w:szCs w:val="18"/>
              </w:rPr>
              <w:t>.</w:t>
            </w:r>
          </w:p>
          <w:p w14:paraId="62420EF5" w14:textId="04106FBA" w:rsidR="007F3325" w:rsidRPr="002B653C" w:rsidRDefault="00624010" w:rsidP="002B653C">
            <w:pPr>
              <w:pStyle w:val="ListParagraph"/>
              <w:numPr>
                <w:ilvl w:val="0"/>
                <w:numId w:val="22"/>
              </w:numPr>
              <w:rPr>
                <w:rFonts w:ascii="Verdana" w:hAnsi="Verdana" w:cs="Arial"/>
                <w:sz w:val="18"/>
                <w:szCs w:val="18"/>
              </w:rPr>
            </w:pPr>
            <w:r w:rsidRPr="007F3325">
              <w:rPr>
                <w:rFonts w:ascii="Verdana" w:hAnsi="Verdana" w:cs="Arial"/>
                <w:sz w:val="18"/>
                <w:szCs w:val="18"/>
                <w:u w:val="single"/>
              </w:rPr>
              <w:t>Cerebral Palsy Cymru</w:t>
            </w:r>
            <w:r w:rsidRPr="007F3325">
              <w:rPr>
                <w:rFonts w:ascii="Verdana" w:hAnsi="Verdana" w:cs="Arial"/>
                <w:sz w:val="18"/>
                <w:szCs w:val="18"/>
              </w:rPr>
              <w:br/>
              <w:t xml:space="preserve">We have received an open letter from Cerebral Palsy Wales requesting a donation to their work across Wales. </w:t>
            </w:r>
            <w:r w:rsidR="007F3325" w:rsidRPr="00474560">
              <w:rPr>
                <w:rFonts w:ascii="Verdana" w:hAnsi="Verdana" w:cs="Arial"/>
                <w:sz w:val="18"/>
                <w:szCs w:val="18"/>
              </w:rPr>
              <w:t xml:space="preserve">Councillors </w:t>
            </w:r>
            <w:r w:rsidR="007F3325">
              <w:rPr>
                <w:rFonts w:ascii="Verdana" w:hAnsi="Verdana" w:cs="Arial"/>
                <w:sz w:val="18"/>
                <w:szCs w:val="18"/>
              </w:rPr>
              <w:t>had previously questioned</w:t>
            </w:r>
            <w:r w:rsidR="007F3325" w:rsidRPr="00474560">
              <w:rPr>
                <w:rFonts w:ascii="Verdana" w:hAnsi="Verdana" w:cs="Arial"/>
                <w:sz w:val="18"/>
                <w:szCs w:val="18"/>
              </w:rPr>
              <w:t xml:space="preserve"> whether </w:t>
            </w:r>
            <w:r w:rsidR="007F3325">
              <w:rPr>
                <w:rFonts w:ascii="Verdana" w:hAnsi="Verdana" w:cs="Arial"/>
                <w:sz w:val="18"/>
                <w:szCs w:val="18"/>
              </w:rPr>
              <w:t>the</w:t>
            </w:r>
            <w:r w:rsidR="007F3325" w:rsidRPr="00474560">
              <w:rPr>
                <w:rFonts w:ascii="Verdana" w:hAnsi="Verdana" w:cs="Arial"/>
                <w:sz w:val="18"/>
                <w:szCs w:val="18"/>
              </w:rPr>
              <w:t xml:space="preserve"> charity provided services specific to the local Community to </w:t>
            </w:r>
            <w:r w:rsidR="007F3325">
              <w:rPr>
                <w:rFonts w:ascii="Verdana" w:hAnsi="Verdana" w:cs="Arial"/>
                <w:sz w:val="18"/>
                <w:szCs w:val="18"/>
              </w:rPr>
              <w:t xml:space="preserve">support </w:t>
            </w:r>
            <w:r w:rsidR="007F3325" w:rsidRPr="00474560">
              <w:rPr>
                <w:rFonts w:ascii="Verdana" w:hAnsi="Verdana" w:cs="Arial"/>
                <w:sz w:val="18"/>
                <w:szCs w:val="18"/>
              </w:rPr>
              <w:t>a</w:t>
            </w:r>
            <w:r w:rsidR="002D2AE7">
              <w:rPr>
                <w:rFonts w:ascii="Verdana" w:hAnsi="Verdana" w:cs="Arial"/>
                <w:sz w:val="18"/>
                <w:szCs w:val="18"/>
              </w:rPr>
              <w:t xml:space="preserve"> </w:t>
            </w:r>
            <w:r w:rsidR="007F3325" w:rsidRPr="00474560">
              <w:rPr>
                <w:rFonts w:ascii="Verdana" w:hAnsi="Verdana" w:cs="Arial"/>
                <w:sz w:val="18"/>
                <w:szCs w:val="18"/>
              </w:rPr>
              <w:t>donation</w:t>
            </w:r>
            <w:r w:rsidR="002B653C">
              <w:rPr>
                <w:rFonts w:ascii="Verdana" w:hAnsi="Verdana" w:cs="Arial"/>
                <w:sz w:val="18"/>
                <w:szCs w:val="18"/>
              </w:rPr>
              <w:t>.  It is thought highly likely that support is provided to residents in the village, although current/specific details were not known.  However, it was suggested that a donation of £50 be made and this was formally</w:t>
            </w:r>
            <w:r w:rsidR="007F3325" w:rsidRPr="002B653C">
              <w:rPr>
                <w:rFonts w:ascii="Verdana" w:hAnsi="Verdana" w:cs="Calibri"/>
                <w:sz w:val="18"/>
                <w:szCs w:val="18"/>
              </w:rPr>
              <w:t xml:space="preserve"> proposed by </w:t>
            </w:r>
            <w:r w:rsidR="007F3325" w:rsidRPr="002B653C">
              <w:rPr>
                <w:rFonts w:ascii="Verdana" w:hAnsi="Verdana"/>
                <w:sz w:val="18"/>
                <w:szCs w:val="18"/>
              </w:rPr>
              <w:t xml:space="preserve">Councillor </w:t>
            </w:r>
            <w:r w:rsidR="002B653C" w:rsidRPr="002B653C">
              <w:rPr>
                <w:rFonts w:ascii="Verdana" w:hAnsi="Verdana"/>
                <w:sz w:val="18"/>
                <w:szCs w:val="18"/>
              </w:rPr>
              <w:t>Morrey</w:t>
            </w:r>
            <w:r w:rsidR="007F3325" w:rsidRPr="002B653C">
              <w:rPr>
                <w:rFonts w:ascii="Verdana" w:hAnsi="Verdana"/>
                <w:sz w:val="18"/>
                <w:szCs w:val="18"/>
              </w:rPr>
              <w:t xml:space="preserve">, seconded by Councillor </w:t>
            </w:r>
            <w:r w:rsidR="002B653C" w:rsidRPr="002B653C">
              <w:rPr>
                <w:rFonts w:ascii="Verdana" w:hAnsi="Verdana"/>
                <w:sz w:val="18"/>
                <w:szCs w:val="18"/>
              </w:rPr>
              <w:t>Barnes</w:t>
            </w:r>
            <w:r w:rsidR="007F3325" w:rsidRPr="002B653C">
              <w:rPr>
                <w:rFonts w:ascii="Verdana" w:hAnsi="Verdana"/>
                <w:sz w:val="18"/>
                <w:szCs w:val="18"/>
              </w:rPr>
              <w:t xml:space="preserve"> and carried unanimously.  </w:t>
            </w:r>
            <w:r w:rsidR="007F3325" w:rsidRPr="002B653C">
              <w:rPr>
                <w:rFonts w:ascii="Verdana" w:hAnsi="Verdana"/>
                <w:color w:val="FF0000"/>
                <w:sz w:val="18"/>
                <w:szCs w:val="18"/>
              </w:rPr>
              <w:br/>
            </w:r>
          </w:p>
          <w:p w14:paraId="2111F030" w14:textId="010579B8" w:rsidR="007F3325" w:rsidRPr="009C45D5" w:rsidRDefault="00624010" w:rsidP="009C45D5">
            <w:pPr>
              <w:pStyle w:val="ListParagraph"/>
              <w:numPr>
                <w:ilvl w:val="0"/>
                <w:numId w:val="22"/>
              </w:numPr>
              <w:rPr>
                <w:rFonts w:ascii="Verdana" w:hAnsi="Verdana"/>
                <w:sz w:val="18"/>
                <w:szCs w:val="18"/>
              </w:rPr>
            </w:pPr>
            <w:r w:rsidRPr="007F3325">
              <w:rPr>
                <w:rFonts w:ascii="Verdana" w:hAnsi="Verdana" w:cs="Arial"/>
                <w:sz w:val="18"/>
                <w:szCs w:val="18"/>
                <w:u w:val="single"/>
              </w:rPr>
              <w:t>Ronald McDonald House Charities (UK)</w:t>
            </w:r>
            <w:r w:rsidR="002D2AE7">
              <w:rPr>
                <w:rFonts w:ascii="Verdana" w:hAnsi="Verdana" w:cs="Arial"/>
                <w:sz w:val="18"/>
                <w:szCs w:val="18"/>
                <w:u w:val="single"/>
              </w:rPr>
              <w:br/>
            </w:r>
            <w:r w:rsidR="002D2AE7" w:rsidRPr="00474560">
              <w:rPr>
                <w:rFonts w:ascii="Verdana" w:hAnsi="Verdana" w:cs="Arial"/>
                <w:sz w:val="18"/>
                <w:szCs w:val="18"/>
              </w:rPr>
              <w:t>Similarly</w:t>
            </w:r>
            <w:r w:rsidR="002D2AE7">
              <w:rPr>
                <w:rFonts w:ascii="Verdana" w:hAnsi="Verdana" w:cs="Arial"/>
                <w:sz w:val="18"/>
                <w:szCs w:val="18"/>
              </w:rPr>
              <w:t>,</w:t>
            </w:r>
            <w:r w:rsidR="002D2AE7" w:rsidRPr="00474560">
              <w:rPr>
                <w:rFonts w:ascii="Verdana" w:hAnsi="Verdana" w:cs="Arial"/>
                <w:sz w:val="18"/>
                <w:szCs w:val="18"/>
              </w:rPr>
              <w:t xml:space="preserve"> we have received an open letter from Jordan Harbin, Community and Corporate Fundraiser for Wales.  Jordan presented to Council a few months ago, explaining that the charity provides parents with short term accommodation</w:t>
            </w:r>
            <w:r w:rsidR="004B3DBB">
              <w:rPr>
                <w:rFonts w:ascii="Verdana" w:hAnsi="Verdana" w:cs="Arial"/>
                <w:sz w:val="18"/>
                <w:szCs w:val="18"/>
              </w:rPr>
              <w:t>,</w:t>
            </w:r>
            <w:r w:rsidR="002D2AE7" w:rsidRPr="00474560">
              <w:rPr>
                <w:rFonts w:ascii="Verdana" w:hAnsi="Verdana" w:cs="Arial"/>
                <w:sz w:val="18"/>
                <w:szCs w:val="18"/>
              </w:rPr>
              <w:t xml:space="preserve"> whilst their child receives specialist hospital treatment away from their home location</w:t>
            </w:r>
            <w:r w:rsidR="002B653C">
              <w:rPr>
                <w:rFonts w:ascii="Verdana" w:hAnsi="Verdana" w:cs="Arial"/>
                <w:sz w:val="18"/>
                <w:szCs w:val="18"/>
              </w:rPr>
              <w:t xml:space="preserve">.  </w:t>
            </w:r>
            <w:r w:rsidR="002B653C" w:rsidRPr="009C45D5">
              <w:rPr>
                <w:rFonts w:ascii="Verdana" w:hAnsi="Verdana" w:cs="Arial"/>
                <w:sz w:val="18"/>
                <w:szCs w:val="18"/>
              </w:rPr>
              <w:t xml:space="preserve">Councillors were uncertain as to the level of support </w:t>
            </w:r>
            <w:r w:rsidR="009C45D5">
              <w:rPr>
                <w:rFonts w:ascii="Verdana" w:hAnsi="Verdana" w:cs="Arial"/>
                <w:sz w:val="18"/>
                <w:szCs w:val="18"/>
              </w:rPr>
              <w:t xml:space="preserve">required by / </w:t>
            </w:r>
            <w:r w:rsidR="002B653C" w:rsidRPr="009C45D5">
              <w:rPr>
                <w:rFonts w:ascii="Verdana" w:hAnsi="Verdana" w:cs="Arial"/>
                <w:sz w:val="18"/>
                <w:szCs w:val="18"/>
              </w:rPr>
              <w:t>provided for local residents</w:t>
            </w:r>
            <w:r w:rsidR="009C45D5">
              <w:rPr>
                <w:rFonts w:ascii="Verdana" w:hAnsi="Verdana" w:cs="Arial"/>
                <w:sz w:val="18"/>
                <w:szCs w:val="18"/>
              </w:rPr>
              <w:t>,</w:t>
            </w:r>
            <w:r w:rsidR="009C45D5" w:rsidRPr="009C45D5">
              <w:rPr>
                <w:rFonts w:ascii="Verdana" w:hAnsi="Verdana" w:cs="Arial"/>
                <w:sz w:val="18"/>
                <w:szCs w:val="18"/>
              </w:rPr>
              <w:t xml:space="preserve"> </w:t>
            </w:r>
            <w:r w:rsidR="009C45D5" w:rsidRPr="009C45D5">
              <w:rPr>
                <w:rFonts w:ascii="Verdana" w:hAnsi="Verdana"/>
                <w:sz w:val="18"/>
                <w:szCs w:val="18"/>
              </w:rPr>
              <w:t xml:space="preserve">and given the competing demands for donations </w:t>
            </w:r>
            <w:r w:rsidR="009C45D5" w:rsidRPr="009C45D5">
              <w:rPr>
                <w:rFonts w:ascii="Verdana" w:hAnsi="Verdana" w:cs="Arial"/>
                <w:sz w:val="18"/>
                <w:szCs w:val="18"/>
              </w:rPr>
              <w:t>did not feel able to contribute on this occasion. This was proposed by</w:t>
            </w:r>
            <w:r w:rsidR="009C45D5">
              <w:rPr>
                <w:rFonts w:ascii="Verdana" w:hAnsi="Verdana" w:cs="Arial"/>
                <w:sz w:val="18"/>
                <w:szCs w:val="18"/>
              </w:rPr>
              <w:t xml:space="preserve"> </w:t>
            </w:r>
            <w:r w:rsidR="007F3325" w:rsidRPr="009C45D5">
              <w:rPr>
                <w:rFonts w:ascii="Verdana" w:hAnsi="Verdana"/>
                <w:sz w:val="18"/>
                <w:szCs w:val="18"/>
              </w:rPr>
              <w:t xml:space="preserve">Councillor </w:t>
            </w:r>
            <w:r w:rsidR="009C45D5" w:rsidRPr="009C45D5">
              <w:rPr>
                <w:rFonts w:ascii="Verdana" w:hAnsi="Verdana"/>
                <w:sz w:val="18"/>
                <w:szCs w:val="18"/>
              </w:rPr>
              <w:t>Morrey</w:t>
            </w:r>
            <w:r w:rsidR="007F3325" w:rsidRPr="009C45D5">
              <w:rPr>
                <w:rFonts w:ascii="Verdana" w:hAnsi="Verdana"/>
                <w:sz w:val="18"/>
                <w:szCs w:val="18"/>
              </w:rPr>
              <w:t xml:space="preserve">, seconded by Councillor </w:t>
            </w:r>
            <w:r w:rsidR="009C45D5" w:rsidRPr="009C45D5">
              <w:rPr>
                <w:rFonts w:ascii="Verdana" w:hAnsi="Verdana"/>
                <w:sz w:val="18"/>
                <w:szCs w:val="18"/>
              </w:rPr>
              <w:t>Barnes</w:t>
            </w:r>
            <w:r w:rsidR="007F3325" w:rsidRPr="009C45D5">
              <w:rPr>
                <w:rFonts w:ascii="Verdana" w:hAnsi="Verdana"/>
                <w:sz w:val="18"/>
                <w:szCs w:val="18"/>
              </w:rPr>
              <w:t xml:space="preserve"> and carried unanimously</w:t>
            </w:r>
            <w:r w:rsidR="009C45D5">
              <w:rPr>
                <w:rFonts w:ascii="Verdana" w:hAnsi="Verdana"/>
                <w:sz w:val="18"/>
                <w:szCs w:val="18"/>
              </w:rPr>
              <w:t>.</w:t>
            </w:r>
            <w:r w:rsidR="007F3325" w:rsidRPr="009C45D5">
              <w:rPr>
                <w:rFonts w:ascii="Verdana" w:hAnsi="Verdana"/>
                <w:sz w:val="18"/>
                <w:szCs w:val="18"/>
              </w:rPr>
              <w:br/>
            </w:r>
          </w:p>
          <w:p w14:paraId="79E4E6C5" w14:textId="5C8DDCE2" w:rsidR="002D20E1" w:rsidRDefault="002D20E1" w:rsidP="0074105C">
            <w:pPr>
              <w:pStyle w:val="ListParagraph"/>
              <w:numPr>
                <w:ilvl w:val="0"/>
                <w:numId w:val="22"/>
              </w:numPr>
              <w:rPr>
                <w:rFonts w:ascii="Verdana" w:hAnsi="Verdana" w:cs="Arial"/>
                <w:sz w:val="18"/>
                <w:szCs w:val="18"/>
              </w:rPr>
            </w:pPr>
            <w:r w:rsidRPr="002D20E1">
              <w:rPr>
                <w:rFonts w:ascii="Verdana" w:hAnsi="Verdana" w:cs="Arial"/>
                <w:sz w:val="18"/>
                <w:szCs w:val="18"/>
                <w:u w:val="single"/>
              </w:rPr>
              <w:t>Wreath for Armistice Day in Llanover</w:t>
            </w:r>
            <w:r>
              <w:rPr>
                <w:rFonts w:ascii="Verdana" w:hAnsi="Verdana" w:cs="Arial"/>
                <w:sz w:val="18"/>
                <w:szCs w:val="18"/>
              </w:rPr>
              <w:br/>
            </w:r>
            <w:r w:rsidR="007F3325">
              <w:rPr>
                <w:rFonts w:ascii="Verdana" w:hAnsi="Verdana" w:cs="Arial"/>
                <w:sz w:val="18"/>
                <w:szCs w:val="18"/>
              </w:rPr>
              <w:t xml:space="preserve">Councillor Chandler has </w:t>
            </w:r>
            <w:r w:rsidR="002D2AE7">
              <w:rPr>
                <w:rFonts w:ascii="Verdana" w:hAnsi="Verdana" w:cs="Arial"/>
                <w:sz w:val="18"/>
                <w:szCs w:val="18"/>
              </w:rPr>
              <w:t>advised that</w:t>
            </w:r>
            <w:r w:rsidR="007F3325">
              <w:rPr>
                <w:rFonts w:ascii="Verdana" w:hAnsi="Verdana" w:cs="Arial"/>
                <w:sz w:val="18"/>
                <w:szCs w:val="18"/>
              </w:rPr>
              <w:t xml:space="preserve"> </w:t>
            </w:r>
            <w:r w:rsidR="002D2AE7">
              <w:rPr>
                <w:rFonts w:ascii="Verdana" w:hAnsi="Verdana" w:cs="Arial"/>
                <w:sz w:val="18"/>
                <w:szCs w:val="18"/>
              </w:rPr>
              <w:t>a</w:t>
            </w:r>
            <w:r w:rsidR="002D2AE7" w:rsidRPr="002D2AE7">
              <w:rPr>
                <w:rFonts w:ascii="Verdana" w:hAnsi="Verdana" w:cs="Arial"/>
                <w:sz w:val="18"/>
                <w:szCs w:val="18"/>
              </w:rPr>
              <w:t xml:space="preserve"> bugler has been booked for the ceremony on </w:t>
            </w:r>
            <w:r w:rsidR="008A2702" w:rsidRPr="002D2AE7">
              <w:rPr>
                <w:rFonts w:ascii="Verdana" w:hAnsi="Verdana" w:cs="Arial"/>
                <w:sz w:val="18"/>
                <w:szCs w:val="18"/>
              </w:rPr>
              <w:t>Armistice Day</w:t>
            </w:r>
            <w:r w:rsidR="002D2AE7" w:rsidRPr="002D2AE7">
              <w:rPr>
                <w:rFonts w:ascii="Verdana" w:hAnsi="Verdana" w:cs="Arial"/>
                <w:sz w:val="18"/>
                <w:szCs w:val="18"/>
              </w:rPr>
              <w:t xml:space="preserve"> </w:t>
            </w:r>
            <w:r w:rsidR="004B3DBB">
              <w:rPr>
                <w:rFonts w:ascii="Verdana" w:hAnsi="Verdana" w:cs="Arial"/>
                <w:sz w:val="18"/>
                <w:szCs w:val="18"/>
              </w:rPr>
              <w:t>which</w:t>
            </w:r>
            <w:r w:rsidR="002D2AE7" w:rsidRPr="002D2AE7">
              <w:rPr>
                <w:rFonts w:ascii="Verdana" w:hAnsi="Verdana" w:cs="Arial"/>
                <w:sz w:val="18"/>
                <w:szCs w:val="18"/>
              </w:rPr>
              <w:t xml:space="preserve"> is held on Llanover village green</w:t>
            </w:r>
            <w:r w:rsidR="002B78D3">
              <w:rPr>
                <w:rFonts w:ascii="Verdana" w:hAnsi="Verdana" w:cs="Arial"/>
                <w:sz w:val="18"/>
                <w:szCs w:val="18"/>
              </w:rPr>
              <w:t xml:space="preserve"> (and organised by the Village Hall)</w:t>
            </w:r>
            <w:r w:rsidR="002D2AE7" w:rsidRPr="002D2AE7">
              <w:rPr>
                <w:rFonts w:ascii="Verdana" w:hAnsi="Verdana" w:cs="Arial"/>
                <w:sz w:val="18"/>
                <w:szCs w:val="18"/>
              </w:rPr>
              <w:t>.  The cost of the wreath to be laid on behalf of the community has been paid by the Community Council in the past,</w:t>
            </w:r>
            <w:r w:rsidR="002D2AE7">
              <w:rPr>
                <w:rFonts w:ascii="Verdana" w:hAnsi="Verdana" w:cs="Arial"/>
                <w:sz w:val="18"/>
                <w:szCs w:val="18"/>
              </w:rPr>
              <w:t xml:space="preserve"> and </w:t>
            </w:r>
            <w:r>
              <w:rPr>
                <w:rFonts w:ascii="Verdana" w:hAnsi="Verdana" w:cs="Arial"/>
                <w:sz w:val="18"/>
                <w:szCs w:val="18"/>
              </w:rPr>
              <w:t xml:space="preserve">Councillor Chandler </w:t>
            </w:r>
            <w:r w:rsidR="002D2AE7">
              <w:rPr>
                <w:rFonts w:ascii="Verdana" w:hAnsi="Verdana" w:cs="Arial"/>
                <w:sz w:val="18"/>
                <w:szCs w:val="18"/>
              </w:rPr>
              <w:t>asked whether this</w:t>
            </w:r>
            <w:r w:rsidR="002D2AE7" w:rsidRPr="002D2AE7">
              <w:rPr>
                <w:rFonts w:ascii="Verdana" w:hAnsi="Verdana" w:cs="Arial"/>
                <w:sz w:val="18"/>
                <w:szCs w:val="18"/>
              </w:rPr>
              <w:t xml:space="preserve"> could be arranged again this year</w:t>
            </w:r>
            <w:r w:rsidR="002D2AE7">
              <w:rPr>
                <w:rFonts w:ascii="Verdana" w:hAnsi="Verdana" w:cs="Arial"/>
                <w:sz w:val="18"/>
                <w:szCs w:val="18"/>
              </w:rPr>
              <w:t xml:space="preserve">.  </w:t>
            </w:r>
            <w:r w:rsidR="001B6659">
              <w:rPr>
                <w:rFonts w:ascii="Verdana" w:hAnsi="Verdana" w:cs="Arial"/>
                <w:sz w:val="18"/>
                <w:szCs w:val="18"/>
              </w:rPr>
              <w:t>(</w:t>
            </w:r>
            <w:r w:rsidR="001B6659" w:rsidRPr="002D20E1">
              <w:rPr>
                <w:rFonts w:ascii="Verdana" w:hAnsi="Verdana" w:cs="Arial"/>
                <w:sz w:val="18"/>
                <w:szCs w:val="18"/>
              </w:rPr>
              <w:t>Councillor Chandler attended last year and is happy to lay the wreath</w:t>
            </w:r>
            <w:r w:rsidR="001B6659">
              <w:rPr>
                <w:rFonts w:ascii="Verdana" w:hAnsi="Verdana" w:cs="Arial"/>
                <w:sz w:val="18"/>
                <w:szCs w:val="18"/>
              </w:rPr>
              <w:t>)</w:t>
            </w:r>
            <w:r w:rsidR="001B6659" w:rsidRPr="002D20E1">
              <w:rPr>
                <w:rFonts w:ascii="Verdana" w:hAnsi="Verdana" w:cs="Arial"/>
                <w:sz w:val="18"/>
                <w:szCs w:val="18"/>
              </w:rPr>
              <w:t>.</w:t>
            </w:r>
            <w:r w:rsidR="001B6659">
              <w:rPr>
                <w:rFonts w:ascii="Verdana" w:hAnsi="Verdana" w:cs="Arial"/>
                <w:sz w:val="18"/>
                <w:szCs w:val="18"/>
              </w:rPr>
              <w:t xml:space="preserve">  </w:t>
            </w:r>
            <w:r w:rsidR="002D2AE7">
              <w:rPr>
                <w:rFonts w:ascii="Verdana" w:hAnsi="Verdana" w:cs="Arial"/>
                <w:sz w:val="18"/>
                <w:szCs w:val="18"/>
              </w:rPr>
              <w:t xml:space="preserve">The likely cost will be in the region </w:t>
            </w:r>
            <w:r w:rsidR="002D2AE7" w:rsidRPr="002B78D3">
              <w:rPr>
                <w:rFonts w:ascii="Verdana" w:hAnsi="Verdana" w:cs="Arial"/>
                <w:sz w:val="18"/>
                <w:szCs w:val="18"/>
              </w:rPr>
              <w:t>of £</w:t>
            </w:r>
            <w:r w:rsidR="009C45D5" w:rsidRPr="002B78D3">
              <w:rPr>
                <w:rFonts w:ascii="Verdana" w:hAnsi="Verdana" w:cs="Arial"/>
                <w:sz w:val="18"/>
                <w:szCs w:val="18"/>
              </w:rPr>
              <w:t xml:space="preserve">35 </w:t>
            </w:r>
            <w:r w:rsidR="001B6659" w:rsidRPr="002B78D3">
              <w:rPr>
                <w:rFonts w:ascii="Verdana" w:hAnsi="Verdana" w:cs="Arial"/>
                <w:sz w:val="18"/>
                <w:szCs w:val="18"/>
              </w:rPr>
              <w:t>to</w:t>
            </w:r>
            <w:r w:rsidR="009C45D5" w:rsidRPr="002B78D3">
              <w:rPr>
                <w:rFonts w:ascii="Verdana" w:hAnsi="Verdana" w:cs="Arial"/>
                <w:sz w:val="18"/>
                <w:szCs w:val="18"/>
              </w:rPr>
              <w:t xml:space="preserve"> £40</w:t>
            </w:r>
            <w:r w:rsidRPr="002B78D3">
              <w:rPr>
                <w:rFonts w:ascii="Verdana" w:hAnsi="Verdana" w:cs="Arial"/>
                <w:sz w:val="18"/>
                <w:szCs w:val="18"/>
              </w:rPr>
              <w:t xml:space="preserve">.  </w:t>
            </w:r>
            <w:r w:rsidR="009C45D5" w:rsidRPr="002B78D3">
              <w:rPr>
                <w:rFonts w:ascii="Verdana" w:hAnsi="Verdana" w:cs="Arial"/>
                <w:sz w:val="18"/>
                <w:szCs w:val="18"/>
              </w:rPr>
              <w:t xml:space="preserve">A maximum sum of </w:t>
            </w:r>
            <w:r w:rsidR="009C45D5" w:rsidRPr="002B78D3">
              <w:rPr>
                <w:rFonts w:ascii="Verdana" w:hAnsi="Verdana" w:cs="Calibri"/>
                <w:sz w:val="18"/>
                <w:szCs w:val="18"/>
              </w:rPr>
              <w:t xml:space="preserve">£50 </w:t>
            </w:r>
            <w:r w:rsidR="00791D7A" w:rsidRPr="002B78D3">
              <w:rPr>
                <w:rFonts w:ascii="Verdana" w:hAnsi="Verdana" w:cs="Calibri"/>
                <w:sz w:val="18"/>
                <w:szCs w:val="18"/>
              </w:rPr>
              <w:t xml:space="preserve">was agreed and formally proposed by </w:t>
            </w:r>
            <w:r w:rsidR="009C45D5" w:rsidRPr="002B78D3">
              <w:rPr>
                <w:rFonts w:ascii="Verdana" w:hAnsi="Verdana"/>
                <w:sz w:val="18"/>
                <w:szCs w:val="18"/>
              </w:rPr>
              <w:t xml:space="preserve">Councillor Morrey, seconded by Councillor </w:t>
            </w:r>
            <w:r w:rsidR="009C45D5" w:rsidRPr="009C45D5">
              <w:rPr>
                <w:rFonts w:ascii="Verdana" w:hAnsi="Verdana"/>
                <w:sz w:val="18"/>
                <w:szCs w:val="18"/>
              </w:rPr>
              <w:t>Barnes and carried unanimously</w:t>
            </w:r>
            <w:r w:rsidR="009C45D5">
              <w:rPr>
                <w:rFonts w:ascii="Verdana" w:hAnsi="Verdana"/>
                <w:sz w:val="18"/>
                <w:szCs w:val="18"/>
              </w:rPr>
              <w:t>.</w:t>
            </w:r>
            <w:r w:rsidR="001B6659">
              <w:rPr>
                <w:rFonts w:ascii="Verdana" w:hAnsi="Verdana"/>
                <w:sz w:val="18"/>
                <w:szCs w:val="18"/>
              </w:rPr>
              <w:t xml:space="preserve">  It was also agreed that a similar sum should be made available for Goytre</w:t>
            </w:r>
            <w:r w:rsidR="004B3DBB">
              <w:rPr>
                <w:rFonts w:ascii="Verdana" w:hAnsi="Verdana"/>
                <w:sz w:val="18"/>
                <w:szCs w:val="18"/>
              </w:rPr>
              <w:t>,</w:t>
            </w:r>
            <w:r w:rsidR="001B6659">
              <w:rPr>
                <w:rFonts w:ascii="Verdana" w:hAnsi="Verdana"/>
                <w:sz w:val="18"/>
                <w:szCs w:val="18"/>
              </w:rPr>
              <w:t xml:space="preserve"> if required</w:t>
            </w:r>
            <w:r w:rsidR="004B3DBB">
              <w:rPr>
                <w:rFonts w:ascii="Verdana" w:hAnsi="Verdana"/>
                <w:sz w:val="18"/>
                <w:szCs w:val="18"/>
              </w:rPr>
              <w:t>,</w:t>
            </w:r>
            <w:r w:rsidR="001B6659">
              <w:rPr>
                <w:rFonts w:ascii="Verdana" w:hAnsi="Verdana"/>
                <w:sz w:val="18"/>
                <w:szCs w:val="18"/>
              </w:rPr>
              <w:t xml:space="preserve"> and this was </w:t>
            </w:r>
            <w:r w:rsidR="001B6659" w:rsidRPr="002D20E1">
              <w:rPr>
                <w:rFonts w:ascii="Verdana" w:hAnsi="Verdana" w:cs="Calibri"/>
                <w:sz w:val="18"/>
                <w:szCs w:val="18"/>
              </w:rPr>
              <w:t xml:space="preserve">proposed by </w:t>
            </w:r>
            <w:r w:rsidR="001B6659" w:rsidRPr="009C45D5">
              <w:rPr>
                <w:rFonts w:ascii="Verdana" w:hAnsi="Verdana"/>
                <w:sz w:val="18"/>
                <w:szCs w:val="18"/>
              </w:rPr>
              <w:t xml:space="preserve">Councillor </w:t>
            </w:r>
            <w:r w:rsidR="001B6659">
              <w:rPr>
                <w:rFonts w:ascii="Verdana" w:hAnsi="Verdana"/>
                <w:sz w:val="18"/>
                <w:szCs w:val="18"/>
              </w:rPr>
              <w:t>Dodd</w:t>
            </w:r>
            <w:r w:rsidR="001B6659" w:rsidRPr="009C45D5">
              <w:rPr>
                <w:rFonts w:ascii="Verdana" w:hAnsi="Verdana"/>
                <w:sz w:val="18"/>
                <w:szCs w:val="18"/>
              </w:rPr>
              <w:t xml:space="preserve">, seconded by Councillor </w:t>
            </w:r>
            <w:r w:rsidR="001B6659">
              <w:rPr>
                <w:rFonts w:ascii="Verdana" w:hAnsi="Verdana"/>
                <w:sz w:val="18"/>
                <w:szCs w:val="18"/>
              </w:rPr>
              <w:t xml:space="preserve">Daniel </w:t>
            </w:r>
            <w:r w:rsidR="001B6659" w:rsidRPr="009C45D5">
              <w:rPr>
                <w:rFonts w:ascii="Verdana" w:hAnsi="Verdana"/>
                <w:sz w:val="18"/>
                <w:szCs w:val="18"/>
              </w:rPr>
              <w:t>and</w:t>
            </w:r>
            <w:r w:rsidR="001B6659">
              <w:rPr>
                <w:rFonts w:ascii="Verdana" w:hAnsi="Verdana"/>
                <w:sz w:val="18"/>
                <w:szCs w:val="18"/>
              </w:rPr>
              <w:t xml:space="preserve"> </w:t>
            </w:r>
            <w:r w:rsidR="001B6659" w:rsidRPr="009C45D5">
              <w:rPr>
                <w:rFonts w:ascii="Verdana" w:hAnsi="Verdana"/>
                <w:sz w:val="18"/>
                <w:szCs w:val="18"/>
              </w:rPr>
              <w:t>carried unanimously</w:t>
            </w:r>
            <w:r w:rsidR="001B6659">
              <w:rPr>
                <w:rFonts w:ascii="Verdana" w:hAnsi="Verdana"/>
                <w:sz w:val="18"/>
                <w:szCs w:val="18"/>
              </w:rPr>
              <w:t>.  Councillor Daniel to follow up</w:t>
            </w:r>
            <w:r w:rsidR="004A662C">
              <w:rPr>
                <w:rFonts w:ascii="Verdana" w:hAnsi="Verdana"/>
                <w:sz w:val="18"/>
                <w:szCs w:val="18"/>
              </w:rPr>
              <w:t>.</w:t>
            </w:r>
            <w:r>
              <w:rPr>
                <w:rFonts w:ascii="Verdana" w:hAnsi="Verdana" w:cs="Arial"/>
                <w:sz w:val="18"/>
                <w:szCs w:val="18"/>
              </w:rPr>
              <w:br/>
            </w:r>
          </w:p>
          <w:p w14:paraId="52487D76" w14:textId="383BD553" w:rsidR="00624010" w:rsidRPr="00621E0C" w:rsidRDefault="002D20E1" w:rsidP="00621E0C">
            <w:pPr>
              <w:pStyle w:val="ListParagraph"/>
              <w:numPr>
                <w:ilvl w:val="0"/>
                <w:numId w:val="22"/>
              </w:numPr>
              <w:rPr>
                <w:rFonts w:ascii="Verdana" w:hAnsi="Verdana"/>
                <w:color w:val="FF0000"/>
                <w:sz w:val="18"/>
                <w:szCs w:val="18"/>
              </w:rPr>
            </w:pPr>
            <w:r w:rsidRPr="0090431D">
              <w:rPr>
                <w:rFonts w:ascii="Verdana" w:hAnsi="Verdana" w:cs="Arial"/>
                <w:sz w:val="18"/>
                <w:szCs w:val="18"/>
                <w:u w:val="single"/>
              </w:rPr>
              <w:t>Sight Cymru Charity ball and Auction</w:t>
            </w:r>
            <w:r w:rsidR="0090431D">
              <w:rPr>
                <w:rFonts w:ascii="Verdana" w:hAnsi="Verdana" w:cs="Arial"/>
                <w:sz w:val="18"/>
                <w:szCs w:val="18"/>
                <w:u w:val="single"/>
              </w:rPr>
              <w:br/>
            </w:r>
            <w:r w:rsidR="0090431D" w:rsidRPr="0090431D">
              <w:rPr>
                <w:rFonts w:ascii="Verdana" w:hAnsi="Verdana" w:cs="Arial"/>
                <w:sz w:val="18"/>
                <w:szCs w:val="18"/>
              </w:rPr>
              <w:t>Sight Cymru</w:t>
            </w:r>
            <w:r w:rsidR="0090431D">
              <w:rPr>
                <w:rFonts w:ascii="Verdana" w:hAnsi="Verdana" w:cs="Arial"/>
                <w:sz w:val="18"/>
                <w:szCs w:val="18"/>
              </w:rPr>
              <w:t xml:space="preserve"> (who we support),</w:t>
            </w:r>
            <w:r w:rsidR="0090431D" w:rsidRPr="0090431D">
              <w:rPr>
                <w:rFonts w:ascii="Verdana" w:hAnsi="Verdana" w:cs="Arial"/>
                <w:sz w:val="18"/>
                <w:szCs w:val="18"/>
              </w:rPr>
              <w:t xml:space="preserve"> are hosting a Charity Ball and Auction on 12th November 2022, and are looking for support </w:t>
            </w:r>
            <w:r w:rsidR="00257185">
              <w:rPr>
                <w:rFonts w:ascii="Verdana" w:hAnsi="Verdana" w:cs="Arial"/>
                <w:sz w:val="18"/>
                <w:szCs w:val="18"/>
              </w:rPr>
              <w:t>for the</w:t>
            </w:r>
            <w:r w:rsidR="0090431D" w:rsidRPr="0090431D">
              <w:rPr>
                <w:rFonts w:ascii="Verdana" w:hAnsi="Verdana" w:cs="Arial"/>
                <w:sz w:val="18"/>
                <w:szCs w:val="18"/>
              </w:rPr>
              <w:t xml:space="preserve"> event, either through a donation for </w:t>
            </w:r>
            <w:r w:rsidR="00257185">
              <w:rPr>
                <w:rFonts w:ascii="Verdana" w:hAnsi="Verdana" w:cs="Arial"/>
                <w:sz w:val="18"/>
                <w:szCs w:val="18"/>
              </w:rPr>
              <w:t>their</w:t>
            </w:r>
            <w:r w:rsidR="0090431D" w:rsidRPr="0090431D">
              <w:rPr>
                <w:rFonts w:ascii="Verdana" w:hAnsi="Verdana" w:cs="Arial"/>
                <w:sz w:val="18"/>
                <w:szCs w:val="18"/>
              </w:rPr>
              <w:t xml:space="preserve"> </w:t>
            </w:r>
            <w:r w:rsidR="00257185">
              <w:rPr>
                <w:rFonts w:ascii="Verdana" w:hAnsi="Verdana" w:cs="Arial"/>
                <w:sz w:val="18"/>
                <w:szCs w:val="18"/>
              </w:rPr>
              <w:t>a</w:t>
            </w:r>
            <w:r w:rsidR="0090431D" w:rsidRPr="0090431D">
              <w:rPr>
                <w:rFonts w:ascii="Verdana" w:hAnsi="Verdana" w:cs="Arial"/>
                <w:sz w:val="18"/>
                <w:szCs w:val="18"/>
              </w:rPr>
              <w:t xml:space="preserve">uction or through ticket sales </w:t>
            </w:r>
            <w:r w:rsidR="00257185">
              <w:rPr>
                <w:rFonts w:ascii="Verdana" w:hAnsi="Verdana" w:cs="Arial"/>
                <w:sz w:val="18"/>
                <w:szCs w:val="18"/>
              </w:rPr>
              <w:t xml:space="preserve">to attend the evening.  </w:t>
            </w:r>
            <w:r w:rsidR="003D278D">
              <w:rPr>
                <w:rFonts w:ascii="Verdana" w:hAnsi="Verdana" w:cs="Arial"/>
                <w:sz w:val="18"/>
                <w:szCs w:val="18"/>
              </w:rPr>
              <w:t xml:space="preserve">The Community </w:t>
            </w:r>
            <w:r w:rsidR="003D278D" w:rsidRPr="00621E0C">
              <w:rPr>
                <w:rFonts w:ascii="Verdana" w:hAnsi="Verdana" w:cs="Arial"/>
                <w:sz w:val="18"/>
                <w:szCs w:val="18"/>
              </w:rPr>
              <w:t xml:space="preserve">Council has undertaken a lot of work with Sight Cymru, and </w:t>
            </w:r>
            <w:r w:rsidR="00621E0C" w:rsidRPr="00621E0C">
              <w:rPr>
                <w:rFonts w:ascii="Verdana" w:hAnsi="Verdana" w:cs="Arial"/>
                <w:sz w:val="18"/>
                <w:szCs w:val="18"/>
              </w:rPr>
              <w:t>although</w:t>
            </w:r>
            <w:r w:rsidR="003D278D" w:rsidRPr="00621E0C">
              <w:rPr>
                <w:rFonts w:ascii="Verdana" w:hAnsi="Verdana" w:cs="Arial"/>
                <w:sz w:val="18"/>
                <w:szCs w:val="18"/>
              </w:rPr>
              <w:t xml:space="preserve"> no-one was able to </w:t>
            </w:r>
            <w:r w:rsidR="00621E0C" w:rsidRPr="00621E0C">
              <w:rPr>
                <w:rFonts w:ascii="Verdana" w:hAnsi="Verdana" w:cs="Arial"/>
                <w:sz w:val="18"/>
                <w:szCs w:val="18"/>
              </w:rPr>
              <w:t>attend the ball, a donation of £50 was proposed by</w:t>
            </w:r>
            <w:r w:rsidR="00621E0C" w:rsidRPr="00621E0C">
              <w:rPr>
                <w:rFonts w:ascii="Verdana" w:hAnsi="Verdana" w:cs="Calibri"/>
                <w:sz w:val="18"/>
                <w:szCs w:val="18"/>
              </w:rPr>
              <w:t xml:space="preserve"> </w:t>
            </w:r>
            <w:r w:rsidR="00621E0C" w:rsidRPr="00621E0C">
              <w:rPr>
                <w:rFonts w:ascii="Verdana" w:hAnsi="Verdana"/>
                <w:sz w:val="18"/>
                <w:szCs w:val="18"/>
              </w:rPr>
              <w:t xml:space="preserve">Councillor Dodd and seconded by Councillor Barnes </w:t>
            </w:r>
            <w:r w:rsidR="00257185" w:rsidRPr="00621E0C">
              <w:rPr>
                <w:rFonts w:ascii="Verdana" w:hAnsi="Verdana"/>
                <w:sz w:val="18"/>
                <w:szCs w:val="18"/>
              </w:rPr>
              <w:t>and carried unanimously</w:t>
            </w:r>
            <w:r w:rsidR="00257185" w:rsidRPr="00621E0C">
              <w:rPr>
                <w:rFonts w:ascii="Verdana" w:hAnsi="Verdana" w:cs="Arial"/>
                <w:sz w:val="18"/>
                <w:szCs w:val="18"/>
              </w:rPr>
              <w:t>.</w:t>
            </w:r>
          </w:p>
        </w:tc>
        <w:tc>
          <w:tcPr>
            <w:tcW w:w="1175" w:type="dxa"/>
            <w:shd w:val="clear" w:color="auto" w:fill="auto"/>
          </w:tcPr>
          <w:p w14:paraId="7F83C0EB" w14:textId="77777777" w:rsidR="00624010" w:rsidRDefault="00624010" w:rsidP="00624010">
            <w:pPr>
              <w:pStyle w:val="Indent070"/>
              <w:spacing w:after="0"/>
              <w:ind w:left="0"/>
              <w:rPr>
                <w:sz w:val="18"/>
                <w:szCs w:val="18"/>
              </w:rPr>
            </w:pPr>
          </w:p>
          <w:p w14:paraId="47616FCE" w14:textId="77777777" w:rsidR="00624010" w:rsidRDefault="00624010" w:rsidP="00624010">
            <w:pPr>
              <w:pStyle w:val="Indent070"/>
              <w:spacing w:after="0"/>
              <w:ind w:left="0"/>
              <w:rPr>
                <w:sz w:val="18"/>
                <w:szCs w:val="18"/>
              </w:rPr>
            </w:pPr>
          </w:p>
          <w:p w14:paraId="455B2008" w14:textId="77777777" w:rsidR="00624010" w:rsidRDefault="00624010" w:rsidP="00624010">
            <w:pPr>
              <w:pStyle w:val="Indent070"/>
              <w:spacing w:after="0"/>
              <w:ind w:left="0"/>
              <w:rPr>
                <w:sz w:val="18"/>
                <w:szCs w:val="18"/>
              </w:rPr>
            </w:pPr>
          </w:p>
          <w:p w14:paraId="6F0B6AFA" w14:textId="535E878B" w:rsidR="00624010" w:rsidRDefault="00624010" w:rsidP="00624010">
            <w:pPr>
              <w:pStyle w:val="Indent070"/>
              <w:spacing w:after="0"/>
              <w:ind w:left="0"/>
              <w:rPr>
                <w:sz w:val="18"/>
                <w:szCs w:val="18"/>
              </w:rPr>
            </w:pPr>
          </w:p>
          <w:p w14:paraId="6C82C925" w14:textId="706B6EA0" w:rsidR="007F3325" w:rsidRDefault="007F3325" w:rsidP="00624010">
            <w:pPr>
              <w:pStyle w:val="Indent070"/>
              <w:spacing w:after="0"/>
              <w:ind w:left="0"/>
              <w:rPr>
                <w:sz w:val="18"/>
                <w:szCs w:val="18"/>
              </w:rPr>
            </w:pPr>
          </w:p>
          <w:p w14:paraId="647FD666" w14:textId="77777777" w:rsidR="007F3325" w:rsidRDefault="007F3325" w:rsidP="00624010">
            <w:pPr>
              <w:pStyle w:val="Indent070"/>
              <w:spacing w:after="0"/>
              <w:ind w:left="0"/>
              <w:rPr>
                <w:sz w:val="18"/>
                <w:szCs w:val="18"/>
              </w:rPr>
            </w:pPr>
          </w:p>
          <w:p w14:paraId="2A1A9166" w14:textId="546A233F" w:rsidR="00624010" w:rsidRDefault="00624010" w:rsidP="00624010">
            <w:pPr>
              <w:pStyle w:val="Indent070"/>
              <w:spacing w:after="0"/>
              <w:ind w:left="0"/>
              <w:rPr>
                <w:sz w:val="18"/>
                <w:szCs w:val="18"/>
              </w:rPr>
            </w:pPr>
          </w:p>
          <w:p w14:paraId="06D7136A" w14:textId="77777777" w:rsidR="002B653C" w:rsidRDefault="002B653C" w:rsidP="00624010">
            <w:pPr>
              <w:pStyle w:val="Indent070"/>
              <w:spacing w:after="0"/>
              <w:ind w:left="0"/>
              <w:rPr>
                <w:sz w:val="18"/>
                <w:szCs w:val="18"/>
              </w:rPr>
            </w:pPr>
          </w:p>
          <w:p w14:paraId="03C1E58F" w14:textId="77777777" w:rsidR="00624010" w:rsidRDefault="00624010" w:rsidP="00624010">
            <w:pPr>
              <w:pStyle w:val="Indent070"/>
              <w:spacing w:after="0"/>
              <w:ind w:left="0"/>
              <w:rPr>
                <w:sz w:val="18"/>
                <w:szCs w:val="18"/>
              </w:rPr>
            </w:pPr>
            <w:r>
              <w:rPr>
                <w:sz w:val="18"/>
                <w:szCs w:val="18"/>
              </w:rPr>
              <w:t>Clerk</w:t>
            </w:r>
          </w:p>
          <w:p w14:paraId="7D18815C" w14:textId="77777777" w:rsidR="00D70354" w:rsidRDefault="00D70354" w:rsidP="00624010">
            <w:pPr>
              <w:pStyle w:val="Indent070"/>
              <w:spacing w:after="0"/>
              <w:ind w:left="0"/>
              <w:rPr>
                <w:sz w:val="18"/>
                <w:szCs w:val="18"/>
              </w:rPr>
            </w:pPr>
          </w:p>
          <w:p w14:paraId="7AE588AB" w14:textId="77777777" w:rsidR="00D70354" w:rsidRDefault="00D70354" w:rsidP="00624010">
            <w:pPr>
              <w:pStyle w:val="Indent070"/>
              <w:spacing w:after="0"/>
              <w:ind w:left="0"/>
              <w:rPr>
                <w:sz w:val="18"/>
                <w:szCs w:val="18"/>
              </w:rPr>
            </w:pPr>
          </w:p>
          <w:p w14:paraId="1BB8758F" w14:textId="77777777" w:rsidR="00D70354" w:rsidRDefault="00D70354" w:rsidP="00624010">
            <w:pPr>
              <w:pStyle w:val="Indent070"/>
              <w:spacing w:after="0"/>
              <w:ind w:left="0"/>
              <w:rPr>
                <w:sz w:val="18"/>
                <w:szCs w:val="18"/>
              </w:rPr>
            </w:pPr>
          </w:p>
          <w:p w14:paraId="47CB7CAC" w14:textId="77777777" w:rsidR="00D70354" w:rsidRDefault="00D70354" w:rsidP="00624010">
            <w:pPr>
              <w:pStyle w:val="Indent070"/>
              <w:spacing w:after="0"/>
              <w:ind w:left="0"/>
              <w:rPr>
                <w:sz w:val="18"/>
                <w:szCs w:val="18"/>
              </w:rPr>
            </w:pPr>
          </w:p>
          <w:p w14:paraId="4ED3391D" w14:textId="77777777" w:rsidR="00D70354" w:rsidRDefault="00D70354" w:rsidP="00624010">
            <w:pPr>
              <w:pStyle w:val="Indent070"/>
              <w:spacing w:after="0"/>
              <w:ind w:left="0"/>
              <w:rPr>
                <w:sz w:val="18"/>
                <w:szCs w:val="18"/>
              </w:rPr>
            </w:pPr>
          </w:p>
          <w:p w14:paraId="57B65670" w14:textId="77777777" w:rsidR="00D70354" w:rsidRDefault="00D70354" w:rsidP="00624010">
            <w:pPr>
              <w:pStyle w:val="Indent070"/>
              <w:spacing w:after="0"/>
              <w:ind w:left="0"/>
              <w:rPr>
                <w:sz w:val="18"/>
                <w:szCs w:val="18"/>
              </w:rPr>
            </w:pPr>
          </w:p>
          <w:p w14:paraId="009B4C97" w14:textId="77777777" w:rsidR="00D70354" w:rsidRDefault="00D70354" w:rsidP="00624010">
            <w:pPr>
              <w:pStyle w:val="Indent070"/>
              <w:spacing w:after="0"/>
              <w:ind w:left="0"/>
              <w:rPr>
                <w:sz w:val="18"/>
                <w:szCs w:val="18"/>
              </w:rPr>
            </w:pPr>
          </w:p>
          <w:p w14:paraId="09C26672" w14:textId="77777777" w:rsidR="00D70354" w:rsidRDefault="00D70354" w:rsidP="00624010">
            <w:pPr>
              <w:pStyle w:val="Indent070"/>
              <w:spacing w:after="0"/>
              <w:ind w:left="0"/>
              <w:rPr>
                <w:sz w:val="18"/>
                <w:szCs w:val="18"/>
              </w:rPr>
            </w:pPr>
          </w:p>
          <w:p w14:paraId="38F9E430" w14:textId="77777777" w:rsidR="00D70354" w:rsidRDefault="00D70354" w:rsidP="00624010">
            <w:pPr>
              <w:pStyle w:val="Indent070"/>
              <w:spacing w:after="0"/>
              <w:ind w:left="0"/>
              <w:rPr>
                <w:sz w:val="18"/>
                <w:szCs w:val="18"/>
              </w:rPr>
            </w:pPr>
          </w:p>
          <w:p w14:paraId="418F0CB2" w14:textId="77777777" w:rsidR="00D70354" w:rsidRDefault="00D70354" w:rsidP="00624010">
            <w:pPr>
              <w:pStyle w:val="Indent070"/>
              <w:spacing w:after="0"/>
              <w:ind w:left="0"/>
              <w:rPr>
                <w:sz w:val="18"/>
                <w:szCs w:val="18"/>
              </w:rPr>
            </w:pPr>
          </w:p>
          <w:p w14:paraId="1410D43D" w14:textId="77777777" w:rsidR="00D70354" w:rsidRDefault="00D70354" w:rsidP="00624010">
            <w:pPr>
              <w:pStyle w:val="Indent070"/>
              <w:spacing w:after="0"/>
              <w:ind w:left="0"/>
              <w:rPr>
                <w:sz w:val="18"/>
                <w:szCs w:val="18"/>
              </w:rPr>
            </w:pPr>
            <w:r>
              <w:rPr>
                <w:sz w:val="18"/>
                <w:szCs w:val="18"/>
              </w:rPr>
              <w:t>Clerk</w:t>
            </w:r>
          </w:p>
          <w:p w14:paraId="0A42C7AF" w14:textId="77777777" w:rsidR="00D70354" w:rsidRDefault="00D70354" w:rsidP="00624010">
            <w:pPr>
              <w:pStyle w:val="Indent070"/>
              <w:spacing w:after="0"/>
              <w:ind w:left="0"/>
              <w:rPr>
                <w:sz w:val="18"/>
                <w:szCs w:val="18"/>
              </w:rPr>
            </w:pPr>
          </w:p>
          <w:p w14:paraId="12C2E785" w14:textId="77777777" w:rsidR="00D70354" w:rsidRDefault="00D70354" w:rsidP="00624010">
            <w:pPr>
              <w:pStyle w:val="Indent070"/>
              <w:spacing w:after="0"/>
              <w:ind w:left="0"/>
              <w:rPr>
                <w:sz w:val="18"/>
                <w:szCs w:val="18"/>
              </w:rPr>
            </w:pPr>
          </w:p>
          <w:p w14:paraId="47CB8A6A" w14:textId="77777777" w:rsidR="00D70354" w:rsidRDefault="00D70354" w:rsidP="00624010">
            <w:pPr>
              <w:pStyle w:val="Indent070"/>
              <w:spacing w:after="0"/>
              <w:ind w:left="0"/>
              <w:rPr>
                <w:sz w:val="18"/>
                <w:szCs w:val="18"/>
              </w:rPr>
            </w:pPr>
          </w:p>
          <w:p w14:paraId="552BEB16" w14:textId="77777777" w:rsidR="00D70354" w:rsidRDefault="00D70354" w:rsidP="00624010">
            <w:pPr>
              <w:pStyle w:val="Indent070"/>
              <w:spacing w:after="0"/>
              <w:ind w:left="0"/>
              <w:rPr>
                <w:sz w:val="18"/>
                <w:szCs w:val="18"/>
              </w:rPr>
            </w:pPr>
          </w:p>
          <w:p w14:paraId="766BB215" w14:textId="77777777" w:rsidR="00D70354" w:rsidRDefault="00D70354" w:rsidP="00624010">
            <w:pPr>
              <w:pStyle w:val="Indent070"/>
              <w:spacing w:after="0"/>
              <w:ind w:left="0"/>
              <w:rPr>
                <w:sz w:val="18"/>
                <w:szCs w:val="18"/>
              </w:rPr>
            </w:pPr>
          </w:p>
          <w:p w14:paraId="157D1DBC" w14:textId="77777777" w:rsidR="00D70354" w:rsidRDefault="00D70354" w:rsidP="00624010">
            <w:pPr>
              <w:pStyle w:val="Indent070"/>
              <w:spacing w:after="0"/>
              <w:ind w:left="0"/>
              <w:rPr>
                <w:sz w:val="18"/>
                <w:szCs w:val="18"/>
              </w:rPr>
            </w:pPr>
          </w:p>
          <w:p w14:paraId="6EF5553B" w14:textId="7E928A39" w:rsidR="00D70354" w:rsidRDefault="00D70354" w:rsidP="00624010">
            <w:pPr>
              <w:pStyle w:val="Indent070"/>
              <w:spacing w:after="0"/>
              <w:ind w:left="0"/>
              <w:rPr>
                <w:sz w:val="18"/>
                <w:szCs w:val="18"/>
              </w:rPr>
            </w:pPr>
          </w:p>
          <w:p w14:paraId="56CDB2FA" w14:textId="77777777" w:rsidR="002B78D3" w:rsidRDefault="002B78D3" w:rsidP="00624010">
            <w:pPr>
              <w:pStyle w:val="Indent070"/>
              <w:spacing w:after="0"/>
              <w:ind w:left="0"/>
              <w:rPr>
                <w:sz w:val="18"/>
                <w:szCs w:val="18"/>
              </w:rPr>
            </w:pPr>
          </w:p>
          <w:p w14:paraId="6BD1B43D" w14:textId="7093BC0C" w:rsidR="00D70354" w:rsidRDefault="00D70354" w:rsidP="00624010">
            <w:pPr>
              <w:pStyle w:val="Indent070"/>
              <w:spacing w:after="0"/>
              <w:ind w:left="0"/>
              <w:rPr>
                <w:sz w:val="18"/>
                <w:szCs w:val="18"/>
              </w:rPr>
            </w:pPr>
            <w:r>
              <w:rPr>
                <w:sz w:val="18"/>
                <w:szCs w:val="18"/>
              </w:rPr>
              <w:t>Cl</w:t>
            </w:r>
            <w:r w:rsidR="001B6659">
              <w:rPr>
                <w:sz w:val="18"/>
                <w:szCs w:val="18"/>
              </w:rPr>
              <w:t>lr Chandler</w:t>
            </w:r>
          </w:p>
          <w:p w14:paraId="00DFEB59" w14:textId="77777777" w:rsidR="00D70354" w:rsidRDefault="00D70354" w:rsidP="00624010">
            <w:pPr>
              <w:pStyle w:val="Indent070"/>
              <w:spacing w:after="0"/>
              <w:ind w:left="0"/>
              <w:rPr>
                <w:sz w:val="18"/>
                <w:szCs w:val="18"/>
              </w:rPr>
            </w:pPr>
          </w:p>
          <w:p w14:paraId="24659479" w14:textId="77777777" w:rsidR="00D70354" w:rsidRDefault="00D70354" w:rsidP="00624010">
            <w:pPr>
              <w:pStyle w:val="Indent070"/>
              <w:spacing w:after="0"/>
              <w:ind w:left="0"/>
              <w:rPr>
                <w:sz w:val="18"/>
                <w:szCs w:val="18"/>
              </w:rPr>
            </w:pPr>
          </w:p>
          <w:p w14:paraId="0842E9EF" w14:textId="77777777" w:rsidR="00D70354" w:rsidRDefault="00D70354" w:rsidP="00624010">
            <w:pPr>
              <w:pStyle w:val="Indent070"/>
              <w:spacing w:after="0"/>
              <w:ind w:left="0"/>
              <w:rPr>
                <w:sz w:val="18"/>
                <w:szCs w:val="18"/>
              </w:rPr>
            </w:pPr>
          </w:p>
          <w:p w14:paraId="68B8E253" w14:textId="6910EEFF" w:rsidR="00D70354" w:rsidRDefault="001B6659" w:rsidP="00624010">
            <w:pPr>
              <w:pStyle w:val="Indent070"/>
              <w:spacing w:after="0"/>
              <w:ind w:left="0"/>
              <w:rPr>
                <w:sz w:val="18"/>
                <w:szCs w:val="18"/>
              </w:rPr>
            </w:pPr>
            <w:r>
              <w:rPr>
                <w:sz w:val="18"/>
                <w:szCs w:val="18"/>
              </w:rPr>
              <w:t>Cllr Daniel</w:t>
            </w:r>
          </w:p>
          <w:p w14:paraId="0C721F79" w14:textId="77777777" w:rsidR="00D70354" w:rsidRDefault="00D70354" w:rsidP="00624010">
            <w:pPr>
              <w:pStyle w:val="Indent070"/>
              <w:spacing w:after="0"/>
              <w:ind w:left="0"/>
              <w:rPr>
                <w:sz w:val="18"/>
                <w:szCs w:val="18"/>
              </w:rPr>
            </w:pPr>
          </w:p>
          <w:p w14:paraId="2F6C5782" w14:textId="77777777" w:rsidR="00D70354" w:rsidRDefault="00D70354" w:rsidP="00624010">
            <w:pPr>
              <w:pStyle w:val="Indent070"/>
              <w:spacing w:after="0"/>
              <w:ind w:left="0"/>
              <w:rPr>
                <w:sz w:val="18"/>
                <w:szCs w:val="18"/>
              </w:rPr>
            </w:pPr>
          </w:p>
          <w:p w14:paraId="611F8BB8" w14:textId="77777777" w:rsidR="00D70354" w:rsidRDefault="00D70354" w:rsidP="00624010">
            <w:pPr>
              <w:pStyle w:val="Indent070"/>
              <w:spacing w:after="0"/>
              <w:ind w:left="0"/>
              <w:rPr>
                <w:sz w:val="18"/>
                <w:szCs w:val="18"/>
              </w:rPr>
            </w:pPr>
          </w:p>
          <w:p w14:paraId="3DDED518" w14:textId="77777777" w:rsidR="00D70354" w:rsidRDefault="00D70354" w:rsidP="00624010">
            <w:pPr>
              <w:pStyle w:val="Indent070"/>
              <w:spacing w:after="0"/>
              <w:ind w:left="0"/>
              <w:rPr>
                <w:sz w:val="18"/>
                <w:szCs w:val="18"/>
              </w:rPr>
            </w:pPr>
          </w:p>
          <w:p w14:paraId="624F515A" w14:textId="77777777" w:rsidR="00D70354" w:rsidRDefault="00D70354" w:rsidP="00624010">
            <w:pPr>
              <w:pStyle w:val="Indent070"/>
              <w:spacing w:after="0"/>
              <w:ind w:left="0"/>
              <w:rPr>
                <w:sz w:val="18"/>
                <w:szCs w:val="18"/>
              </w:rPr>
            </w:pPr>
          </w:p>
          <w:p w14:paraId="706E11F8" w14:textId="6A739496" w:rsidR="00D70354" w:rsidRDefault="00D70354" w:rsidP="00624010">
            <w:pPr>
              <w:pStyle w:val="Indent070"/>
              <w:spacing w:after="0"/>
              <w:ind w:left="0"/>
              <w:rPr>
                <w:sz w:val="18"/>
                <w:szCs w:val="18"/>
              </w:rPr>
            </w:pPr>
          </w:p>
          <w:p w14:paraId="6F182A9C" w14:textId="0D27A700" w:rsidR="00621E0C" w:rsidRDefault="00621E0C" w:rsidP="00624010">
            <w:pPr>
              <w:pStyle w:val="Indent070"/>
              <w:spacing w:after="0"/>
              <w:ind w:left="0"/>
              <w:rPr>
                <w:sz w:val="18"/>
                <w:szCs w:val="18"/>
              </w:rPr>
            </w:pPr>
          </w:p>
          <w:p w14:paraId="453E5615" w14:textId="0F5F4D47" w:rsidR="00621E0C" w:rsidRDefault="00621E0C" w:rsidP="00624010">
            <w:pPr>
              <w:pStyle w:val="Indent070"/>
              <w:spacing w:after="0"/>
              <w:ind w:left="0"/>
              <w:rPr>
                <w:sz w:val="18"/>
                <w:szCs w:val="18"/>
              </w:rPr>
            </w:pPr>
          </w:p>
          <w:p w14:paraId="25C25927" w14:textId="77777777" w:rsidR="00D70354" w:rsidRDefault="00D70354" w:rsidP="00624010">
            <w:pPr>
              <w:pStyle w:val="Indent070"/>
              <w:spacing w:after="0"/>
              <w:ind w:left="0"/>
              <w:rPr>
                <w:sz w:val="18"/>
                <w:szCs w:val="18"/>
              </w:rPr>
            </w:pPr>
          </w:p>
          <w:p w14:paraId="420202B7" w14:textId="2BE2F2DA" w:rsidR="00D70354" w:rsidRDefault="00D70354" w:rsidP="00624010">
            <w:pPr>
              <w:pStyle w:val="Indent070"/>
              <w:spacing w:after="0"/>
              <w:ind w:left="0"/>
              <w:rPr>
                <w:sz w:val="18"/>
                <w:szCs w:val="18"/>
              </w:rPr>
            </w:pPr>
            <w:r>
              <w:rPr>
                <w:sz w:val="18"/>
                <w:szCs w:val="18"/>
              </w:rPr>
              <w:t>Clerk</w:t>
            </w:r>
          </w:p>
        </w:tc>
      </w:tr>
      <w:tr w:rsidR="00624010" w14:paraId="085F0483" w14:textId="77777777" w:rsidTr="00D674C3">
        <w:trPr>
          <w:trHeight w:val="1681"/>
        </w:trPr>
        <w:tc>
          <w:tcPr>
            <w:tcW w:w="567" w:type="dxa"/>
            <w:shd w:val="clear" w:color="auto" w:fill="auto"/>
          </w:tcPr>
          <w:p w14:paraId="6F10B00E" w14:textId="1D3D200D" w:rsidR="00624010" w:rsidRPr="002F055C" w:rsidRDefault="002C6FFB" w:rsidP="00624010">
            <w:pPr>
              <w:pStyle w:val="Indent070"/>
              <w:spacing w:after="0"/>
              <w:ind w:left="0"/>
              <w:jc w:val="center"/>
              <w:rPr>
                <w:sz w:val="18"/>
                <w:szCs w:val="18"/>
              </w:rPr>
            </w:pPr>
            <w:r>
              <w:rPr>
                <w:sz w:val="18"/>
                <w:szCs w:val="18"/>
              </w:rPr>
              <w:t>15</w:t>
            </w:r>
          </w:p>
        </w:tc>
        <w:tc>
          <w:tcPr>
            <w:tcW w:w="7797" w:type="dxa"/>
            <w:shd w:val="clear" w:color="auto" w:fill="auto"/>
          </w:tcPr>
          <w:p w14:paraId="09F09BE5" w14:textId="16726F79" w:rsidR="00624010" w:rsidRDefault="00624010" w:rsidP="00624010">
            <w:pPr>
              <w:widowControl/>
              <w:rPr>
                <w:rFonts w:ascii="Verdana" w:hAnsi="Verdana"/>
                <w:b/>
                <w:bCs/>
                <w:sz w:val="18"/>
                <w:szCs w:val="18"/>
              </w:rPr>
            </w:pPr>
            <w:r w:rsidRPr="00204E78">
              <w:rPr>
                <w:rFonts w:ascii="Verdana" w:hAnsi="Verdana"/>
                <w:b/>
                <w:bCs/>
                <w:sz w:val="18"/>
                <w:szCs w:val="18"/>
              </w:rPr>
              <w:t>Co</w:t>
            </w:r>
            <w:r>
              <w:rPr>
                <w:rFonts w:ascii="Verdana" w:hAnsi="Verdana"/>
                <w:b/>
                <w:bCs/>
                <w:sz w:val="18"/>
                <w:szCs w:val="18"/>
              </w:rPr>
              <w:t>mmunications</w:t>
            </w:r>
            <w:r w:rsidR="004A662C">
              <w:rPr>
                <w:rFonts w:ascii="Verdana" w:hAnsi="Verdana"/>
                <w:b/>
                <w:bCs/>
                <w:sz w:val="18"/>
                <w:szCs w:val="18"/>
              </w:rPr>
              <w:t>.</w:t>
            </w:r>
          </w:p>
          <w:p w14:paraId="6E3F0E75" w14:textId="76E3FA22" w:rsidR="00624010" w:rsidRPr="001059F5" w:rsidRDefault="00624010">
            <w:pPr>
              <w:pStyle w:val="ListParagraph"/>
              <w:widowControl/>
              <w:numPr>
                <w:ilvl w:val="0"/>
                <w:numId w:val="4"/>
              </w:numPr>
              <w:rPr>
                <w:rFonts w:ascii="Verdana" w:hAnsi="Verdana"/>
                <w:color w:val="FF0000"/>
                <w:sz w:val="18"/>
                <w:szCs w:val="18"/>
              </w:rPr>
            </w:pPr>
            <w:r w:rsidRPr="00CD4A8E">
              <w:rPr>
                <w:rFonts w:ascii="Verdana" w:hAnsi="Verdana"/>
                <w:sz w:val="18"/>
                <w:szCs w:val="18"/>
                <w:u w:val="single"/>
              </w:rPr>
              <w:t xml:space="preserve">Electricity Contract </w:t>
            </w:r>
            <w:r>
              <w:rPr>
                <w:rFonts w:ascii="Verdana" w:hAnsi="Verdana"/>
                <w:sz w:val="18"/>
                <w:szCs w:val="18"/>
                <w:u w:val="single"/>
              </w:rPr>
              <w:br/>
            </w:r>
            <w:r w:rsidR="00D70354">
              <w:rPr>
                <w:rFonts w:ascii="Verdana" w:hAnsi="Verdana"/>
                <w:sz w:val="18"/>
                <w:szCs w:val="18"/>
              </w:rPr>
              <w:t>The</w:t>
            </w:r>
            <w:r w:rsidR="00B01B9B">
              <w:rPr>
                <w:rFonts w:ascii="Verdana" w:hAnsi="Verdana"/>
                <w:sz w:val="18"/>
                <w:szCs w:val="18"/>
              </w:rPr>
              <w:t xml:space="preserve"> Clerk spoke with our utility broker this morning</w:t>
            </w:r>
            <w:r w:rsidR="004B3DBB">
              <w:rPr>
                <w:rFonts w:ascii="Verdana" w:hAnsi="Verdana"/>
                <w:sz w:val="18"/>
                <w:szCs w:val="18"/>
              </w:rPr>
              <w:t>,</w:t>
            </w:r>
            <w:r w:rsidR="00B01B9B">
              <w:rPr>
                <w:rFonts w:ascii="Verdana" w:hAnsi="Verdana"/>
                <w:sz w:val="18"/>
                <w:szCs w:val="18"/>
              </w:rPr>
              <w:t xml:space="preserve"> who expected our electricity bill to double to around £400 per annum (rather than the previously projected £1200).  </w:t>
            </w:r>
            <w:r w:rsidR="00D674C3">
              <w:rPr>
                <w:rFonts w:ascii="Verdana" w:hAnsi="Verdana"/>
                <w:sz w:val="18"/>
                <w:szCs w:val="18"/>
              </w:rPr>
              <w:t>He agreed that a provision of £500 (included in the budget forecast discussed today), should be adequate, and suggested we look for quotes in the spring of next year. T</w:t>
            </w:r>
            <w:r w:rsidR="00D70354">
              <w:rPr>
                <w:rFonts w:ascii="Verdana" w:hAnsi="Verdana"/>
                <w:sz w:val="18"/>
                <w:szCs w:val="18"/>
              </w:rPr>
              <w:t xml:space="preserve">he Clerk </w:t>
            </w:r>
            <w:r w:rsidR="00D674C3">
              <w:rPr>
                <w:rFonts w:ascii="Verdana" w:hAnsi="Verdana"/>
                <w:sz w:val="18"/>
                <w:szCs w:val="18"/>
              </w:rPr>
              <w:t>to diarise for next year.</w:t>
            </w:r>
          </w:p>
        </w:tc>
        <w:tc>
          <w:tcPr>
            <w:tcW w:w="1175" w:type="dxa"/>
            <w:shd w:val="clear" w:color="auto" w:fill="auto"/>
          </w:tcPr>
          <w:p w14:paraId="03C032C8" w14:textId="77777777" w:rsidR="00624010" w:rsidRDefault="00624010" w:rsidP="00624010">
            <w:pPr>
              <w:pStyle w:val="Indent070"/>
              <w:spacing w:after="0"/>
              <w:ind w:left="0"/>
              <w:rPr>
                <w:sz w:val="18"/>
                <w:szCs w:val="18"/>
              </w:rPr>
            </w:pPr>
          </w:p>
          <w:p w14:paraId="219506CD" w14:textId="36E0F0E5" w:rsidR="00624010" w:rsidRDefault="00624010" w:rsidP="00624010">
            <w:pPr>
              <w:pStyle w:val="Indent070"/>
              <w:spacing w:after="0"/>
              <w:ind w:left="0"/>
              <w:rPr>
                <w:sz w:val="18"/>
                <w:szCs w:val="18"/>
              </w:rPr>
            </w:pPr>
          </w:p>
          <w:p w14:paraId="6E865EA0" w14:textId="33E90D5F" w:rsidR="00D70354" w:rsidRDefault="00D70354" w:rsidP="00624010">
            <w:pPr>
              <w:pStyle w:val="Indent070"/>
              <w:spacing w:after="0"/>
              <w:ind w:left="0"/>
              <w:rPr>
                <w:sz w:val="18"/>
                <w:szCs w:val="18"/>
              </w:rPr>
            </w:pPr>
          </w:p>
          <w:p w14:paraId="0EB2C90F" w14:textId="0F17E5C5" w:rsidR="00D70354" w:rsidRDefault="00D70354" w:rsidP="00624010">
            <w:pPr>
              <w:pStyle w:val="Indent070"/>
              <w:spacing w:after="0"/>
              <w:ind w:left="0"/>
              <w:rPr>
                <w:sz w:val="18"/>
                <w:szCs w:val="18"/>
              </w:rPr>
            </w:pPr>
          </w:p>
          <w:p w14:paraId="22D66240" w14:textId="1584071F" w:rsidR="00D674C3" w:rsidRDefault="00D674C3" w:rsidP="00624010">
            <w:pPr>
              <w:pStyle w:val="Indent070"/>
              <w:spacing w:after="0"/>
              <w:ind w:left="0"/>
              <w:rPr>
                <w:sz w:val="18"/>
                <w:szCs w:val="18"/>
              </w:rPr>
            </w:pPr>
          </w:p>
          <w:p w14:paraId="0511E9E3" w14:textId="77777777" w:rsidR="00D674C3" w:rsidRDefault="00D674C3" w:rsidP="00624010">
            <w:pPr>
              <w:pStyle w:val="Indent070"/>
              <w:spacing w:after="0"/>
              <w:ind w:left="0"/>
              <w:rPr>
                <w:sz w:val="18"/>
                <w:szCs w:val="18"/>
              </w:rPr>
            </w:pPr>
          </w:p>
          <w:p w14:paraId="041A84A3" w14:textId="5BA1D95D" w:rsidR="00624010" w:rsidRDefault="00624010" w:rsidP="00624010">
            <w:pPr>
              <w:pStyle w:val="Indent070"/>
              <w:spacing w:after="0"/>
              <w:ind w:left="0"/>
              <w:rPr>
                <w:sz w:val="18"/>
                <w:szCs w:val="18"/>
              </w:rPr>
            </w:pPr>
            <w:r>
              <w:rPr>
                <w:sz w:val="18"/>
                <w:szCs w:val="18"/>
              </w:rPr>
              <w:t>Clerk</w:t>
            </w:r>
          </w:p>
        </w:tc>
      </w:tr>
      <w:tr w:rsidR="00624010" w14:paraId="74F85D57" w14:textId="77777777" w:rsidTr="00295F15">
        <w:trPr>
          <w:trHeight w:val="792"/>
        </w:trPr>
        <w:tc>
          <w:tcPr>
            <w:tcW w:w="567" w:type="dxa"/>
            <w:shd w:val="clear" w:color="auto" w:fill="auto"/>
          </w:tcPr>
          <w:p w14:paraId="0DDCCED8" w14:textId="7B317BBD" w:rsidR="00624010" w:rsidRPr="007A2730" w:rsidRDefault="002C6FFB" w:rsidP="00624010">
            <w:pPr>
              <w:pStyle w:val="Indent070"/>
              <w:spacing w:after="0"/>
              <w:ind w:left="0"/>
              <w:jc w:val="center"/>
              <w:rPr>
                <w:sz w:val="18"/>
                <w:szCs w:val="18"/>
              </w:rPr>
            </w:pPr>
            <w:r>
              <w:rPr>
                <w:sz w:val="18"/>
                <w:szCs w:val="18"/>
              </w:rPr>
              <w:t>16</w:t>
            </w:r>
          </w:p>
        </w:tc>
        <w:tc>
          <w:tcPr>
            <w:tcW w:w="7797" w:type="dxa"/>
            <w:shd w:val="clear" w:color="auto" w:fill="auto"/>
          </w:tcPr>
          <w:p w14:paraId="6AF7E70B" w14:textId="64D68F2D" w:rsidR="00624010" w:rsidRPr="00295F15" w:rsidRDefault="00624010" w:rsidP="00474560">
            <w:pPr>
              <w:rPr>
                <w:rFonts w:ascii="Verdana" w:hAnsi="Verdana"/>
                <w:sz w:val="18"/>
                <w:szCs w:val="18"/>
              </w:rPr>
            </w:pPr>
            <w:r w:rsidRPr="00273693">
              <w:rPr>
                <w:rFonts w:ascii="Verdana" w:hAnsi="Verdana"/>
                <w:b/>
                <w:bCs/>
                <w:sz w:val="18"/>
                <w:szCs w:val="18"/>
              </w:rPr>
              <w:t>Advertising</w:t>
            </w:r>
            <w:r w:rsidRPr="00273693">
              <w:rPr>
                <w:rFonts w:ascii="Verdana" w:hAnsi="Verdana"/>
                <w:sz w:val="18"/>
                <w:szCs w:val="18"/>
              </w:rPr>
              <w:t xml:space="preserve"> - </w:t>
            </w:r>
            <w:r w:rsidRPr="001F5AA3">
              <w:rPr>
                <w:rFonts w:ascii="Verdana" w:hAnsi="Verdana"/>
                <w:b/>
                <w:bCs/>
                <w:sz w:val="18"/>
                <w:szCs w:val="18"/>
              </w:rPr>
              <w:t xml:space="preserve">Usk and Raglan Diary contributions </w:t>
            </w:r>
            <w:r w:rsidR="00DB0991">
              <w:rPr>
                <w:rFonts w:ascii="Verdana" w:hAnsi="Verdana"/>
                <w:b/>
                <w:bCs/>
                <w:sz w:val="18"/>
                <w:szCs w:val="18"/>
              </w:rPr>
              <w:t>Jan</w:t>
            </w:r>
            <w:r w:rsidRPr="001F5AA3">
              <w:rPr>
                <w:rFonts w:ascii="Verdana" w:hAnsi="Verdana"/>
                <w:b/>
                <w:bCs/>
                <w:sz w:val="18"/>
                <w:szCs w:val="18"/>
              </w:rPr>
              <w:t xml:space="preserve">/ </w:t>
            </w:r>
            <w:r w:rsidR="002B4D25">
              <w:rPr>
                <w:rFonts w:ascii="Verdana" w:hAnsi="Verdana"/>
                <w:b/>
                <w:bCs/>
                <w:sz w:val="18"/>
                <w:szCs w:val="18"/>
              </w:rPr>
              <w:t xml:space="preserve">Feb </w:t>
            </w:r>
            <w:r w:rsidRPr="001F5AA3">
              <w:rPr>
                <w:rFonts w:ascii="Verdana" w:hAnsi="Verdana"/>
                <w:b/>
                <w:bCs/>
                <w:sz w:val="18"/>
                <w:szCs w:val="18"/>
              </w:rPr>
              <w:t>202</w:t>
            </w:r>
            <w:r w:rsidR="002B4D25">
              <w:rPr>
                <w:rFonts w:ascii="Verdana" w:hAnsi="Verdana"/>
                <w:b/>
                <w:bCs/>
                <w:sz w:val="18"/>
                <w:szCs w:val="18"/>
              </w:rPr>
              <w:t>3</w:t>
            </w:r>
            <w:r w:rsidRPr="001F5AA3">
              <w:rPr>
                <w:rFonts w:ascii="Verdana" w:hAnsi="Verdana"/>
                <w:b/>
                <w:bCs/>
                <w:sz w:val="18"/>
                <w:szCs w:val="18"/>
              </w:rPr>
              <w:t>.</w:t>
            </w:r>
            <w:r w:rsidRPr="00273693">
              <w:rPr>
                <w:rFonts w:ascii="Verdana" w:hAnsi="Verdana"/>
                <w:sz w:val="18"/>
                <w:szCs w:val="18"/>
              </w:rPr>
              <w:t xml:space="preserve"> </w:t>
            </w:r>
            <w:r>
              <w:rPr>
                <w:rFonts w:ascii="Verdana" w:hAnsi="Verdana"/>
                <w:sz w:val="18"/>
                <w:szCs w:val="18"/>
              </w:rPr>
              <w:br/>
            </w:r>
            <w:r w:rsidR="00D70354">
              <w:rPr>
                <w:rFonts w:ascii="Verdana" w:hAnsi="Verdana"/>
                <w:sz w:val="18"/>
                <w:szCs w:val="18"/>
              </w:rPr>
              <w:t>T</w:t>
            </w:r>
            <w:r w:rsidR="002B4D25">
              <w:rPr>
                <w:rFonts w:ascii="Verdana" w:hAnsi="Verdana"/>
                <w:sz w:val="18"/>
                <w:szCs w:val="18"/>
              </w:rPr>
              <w:t xml:space="preserve">he closing date for submissions for the </w:t>
            </w:r>
            <w:r w:rsidR="00295F15">
              <w:rPr>
                <w:rFonts w:ascii="Verdana" w:hAnsi="Verdana"/>
                <w:sz w:val="18"/>
                <w:szCs w:val="18"/>
              </w:rPr>
              <w:t>Jan/Feb 2023</w:t>
            </w:r>
            <w:r w:rsidR="002B4D25">
              <w:rPr>
                <w:rFonts w:ascii="Verdana" w:hAnsi="Verdana"/>
                <w:sz w:val="18"/>
                <w:szCs w:val="18"/>
              </w:rPr>
              <w:t xml:space="preserve"> edition of the Diary</w:t>
            </w:r>
            <w:r w:rsidR="00D70354">
              <w:rPr>
                <w:rFonts w:ascii="Verdana" w:hAnsi="Verdana"/>
                <w:sz w:val="18"/>
                <w:szCs w:val="18"/>
              </w:rPr>
              <w:t xml:space="preserve"> </w:t>
            </w:r>
            <w:r w:rsidR="00295F15">
              <w:rPr>
                <w:rFonts w:ascii="Verdana" w:hAnsi="Verdana"/>
                <w:sz w:val="18"/>
                <w:szCs w:val="18"/>
              </w:rPr>
              <w:t>will be towards the end of November.  To date there were no items for inclusion</w:t>
            </w:r>
            <w:r w:rsidR="00D70354">
              <w:rPr>
                <w:rFonts w:ascii="Verdana" w:hAnsi="Verdana"/>
                <w:sz w:val="18"/>
                <w:szCs w:val="18"/>
              </w:rPr>
              <w:t xml:space="preserve"> </w:t>
            </w:r>
          </w:p>
        </w:tc>
        <w:tc>
          <w:tcPr>
            <w:tcW w:w="1175" w:type="dxa"/>
            <w:shd w:val="clear" w:color="auto" w:fill="auto"/>
          </w:tcPr>
          <w:p w14:paraId="7341C362" w14:textId="1F5E9748" w:rsidR="00624010" w:rsidRDefault="00624010" w:rsidP="00624010">
            <w:pPr>
              <w:pStyle w:val="Indent070"/>
              <w:spacing w:after="0"/>
              <w:ind w:left="0"/>
              <w:rPr>
                <w:sz w:val="18"/>
                <w:szCs w:val="18"/>
              </w:rPr>
            </w:pPr>
          </w:p>
          <w:p w14:paraId="5E78EF09" w14:textId="77777777" w:rsidR="00BC4858" w:rsidRDefault="00BC4858" w:rsidP="00624010">
            <w:pPr>
              <w:pStyle w:val="Indent070"/>
              <w:spacing w:after="0"/>
              <w:ind w:left="0"/>
              <w:rPr>
                <w:sz w:val="18"/>
                <w:szCs w:val="18"/>
              </w:rPr>
            </w:pPr>
          </w:p>
          <w:p w14:paraId="43678223" w14:textId="4B7B345A" w:rsidR="00624010" w:rsidRDefault="00624010" w:rsidP="00624010">
            <w:pPr>
              <w:pStyle w:val="Indent070"/>
              <w:spacing w:after="0"/>
              <w:ind w:left="0"/>
              <w:rPr>
                <w:sz w:val="18"/>
                <w:szCs w:val="18"/>
              </w:rPr>
            </w:pPr>
            <w:r>
              <w:rPr>
                <w:sz w:val="18"/>
                <w:szCs w:val="18"/>
              </w:rPr>
              <w:t xml:space="preserve">All </w:t>
            </w:r>
          </w:p>
        </w:tc>
      </w:tr>
      <w:tr w:rsidR="00624010" w14:paraId="72B0DEC9" w14:textId="77777777" w:rsidTr="00B06EB1">
        <w:trPr>
          <w:trHeight w:val="391"/>
        </w:trPr>
        <w:tc>
          <w:tcPr>
            <w:tcW w:w="567" w:type="dxa"/>
            <w:shd w:val="clear" w:color="auto" w:fill="auto"/>
          </w:tcPr>
          <w:p w14:paraId="08408F1E" w14:textId="48DB8866" w:rsidR="00624010" w:rsidRDefault="002C6FFB" w:rsidP="00624010">
            <w:pPr>
              <w:pStyle w:val="Indent070"/>
              <w:spacing w:after="0"/>
              <w:ind w:left="0"/>
              <w:jc w:val="center"/>
              <w:rPr>
                <w:sz w:val="18"/>
                <w:szCs w:val="18"/>
              </w:rPr>
            </w:pPr>
            <w:r>
              <w:rPr>
                <w:sz w:val="18"/>
                <w:szCs w:val="18"/>
              </w:rPr>
              <w:t>17</w:t>
            </w:r>
          </w:p>
        </w:tc>
        <w:tc>
          <w:tcPr>
            <w:tcW w:w="7797" w:type="dxa"/>
            <w:shd w:val="clear" w:color="auto" w:fill="auto"/>
          </w:tcPr>
          <w:p w14:paraId="61E11D63" w14:textId="4B2ED1A3" w:rsidR="00624010" w:rsidRDefault="00624010" w:rsidP="00624010">
            <w:pPr>
              <w:rPr>
                <w:rFonts w:ascii="Verdana" w:hAnsi="Verdana"/>
                <w:b/>
                <w:bCs/>
                <w:sz w:val="18"/>
                <w:szCs w:val="18"/>
              </w:rPr>
            </w:pPr>
            <w:r w:rsidRPr="00273693">
              <w:rPr>
                <w:rFonts w:ascii="Verdana" w:hAnsi="Verdana"/>
                <w:b/>
                <w:bCs/>
                <w:sz w:val="18"/>
                <w:szCs w:val="18"/>
              </w:rPr>
              <w:t>Date of next meeting and close</w:t>
            </w:r>
            <w:r w:rsidR="002C6FFB">
              <w:rPr>
                <w:rFonts w:ascii="Verdana" w:hAnsi="Verdana"/>
                <w:b/>
                <w:bCs/>
                <w:sz w:val="18"/>
                <w:szCs w:val="18"/>
              </w:rPr>
              <w:t>.</w:t>
            </w:r>
          </w:p>
          <w:p w14:paraId="2FBF3782" w14:textId="689E632A" w:rsidR="00624010" w:rsidRPr="001A3B1A" w:rsidRDefault="00474560" w:rsidP="00624010">
            <w:pPr>
              <w:rPr>
                <w:rFonts w:ascii="Verdana" w:hAnsi="Verdana"/>
                <w:sz w:val="18"/>
                <w:szCs w:val="18"/>
              </w:rPr>
            </w:pPr>
            <w:r>
              <w:rPr>
                <w:rFonts w:ascii="Verdana" w:hAnsi="Verdana"/>
                <w:sz w:val="18"/>
                <w:szCs w:val="18"/>
              </w:rPr>
              <w:t xml:space="preserve">The </w:t>
            </w:r>
            <w:r w:rsidR="00BC4858">
              <w:rPr>
                <w:rFonts w:ascii="Verdana" w:hAnsi="Verdana"/>
                <w:sz w:val="18"/>
                <w:szCs w:val="18"/>
              </w:rPr>
              <w:t xml:space="preserve">next </w:t>
            </w:r>
            <w:r>
              <w:rPr>
                <w:rFonts w:ascii="Verdana" w:hAnsi="Verdana"/>
                <w:sz w:val="18"/>
                <w:szCs w:val="18"/>
              </w:rPr>
              <w:t xml:space="preserve">meeting </w:t>
            </w:r>
            <w:r w:rsidR="00BC4858">
              <w:rPr>
                <w:rFonts w:ascii="Verdana" w:hAnsi="Verdana"/>
                <w:sz w:val="18"/>
                <w:szCs w:val="18"/>
              </w:rPr>
              <w:t>to</w:t>
            </w:r>
            <w:r>
              <w:rPr>
                <w:rFonts w:ascii="Verdana" w:hAnsi="Verdana"/>
                <w:sz w:val="18"/>
                <w:szCs w:val="18"/>
              </w:rPr>
              <w:t xml:space="preserve"> be held</w:t>
            </w:r>
            <w:r w:rsidR="00BC4858">
              <w:rPr>
                <w:rFonts w:ascii="Verdana" w:hAnsi="Verdana"/>
                <w:sz w:val="18"/>
                <w:szCs w:val="18"/>
              </w:rPr>
              <w:t xml:space="preserve"> on Monday 14</w:t>
            </w:r>
            <w:r w:rsidR="00BC4858" w:rsidRPr="00BC4858">
              <w:rPr>
                <w:rFonts w:ascii="Verdana" w:hAnsi="Verdana"/>
                <w:sz w:val="18"/>
                <w:szCs w:val="18"/>
                <w:vertAlign w:val="superscript"/>
              </w:rPr>
              <w:t>th</w:t>
            </w:r>
            <w:r w:rsidR="00BC4858">
              <w:rPr>
                <w:rFonts w:ascii="Verdana" w:hAnsi="Verdana"/>
                <w:sz w:val="18"/>
                <w:szCs w:val="18"/>
              </w:rPr>
              <w:t xml:space="preserve"> November at </w:t>
            </w:r>
            <w:r w:rsidR="00BC4858" w:rsidRPr="00295F15">
              <w:rPr>
                <w:rFonts w:ascii="Verdana" w:hAnsi="Verdana"/>
                <w:b/>
                <w:bCs/>
                <w:sz w:val="18"/>
                <w:szCs w:val="18"/>
              </w:rPr>
              <w:t>19.</w:t>
            </w:r>
            <w:r w:rsidR="0017112D" w:rsidRPr="00295F15">
              <w:rPr>
                <w:rFonts w:ascii="Verdana" w:hAnsi="Verdana"/>
                <w:b/>
                <w:bCs/>
                <w:sz w:val="18"/>
                <w:szCs w:val="18"/>
              </w:rPr>
              <w:t>45</w:t>
            </w:r>
            <w:r w:rsidR="00BC4858">
              <w:rPr>
                <w:rFonts w:ascii="Verdana" w:hAnsi="Verdana"/>
                <w:sz w:val="18"/>
                <w:szCs w:val="18"/>
              </w:rPr>
              <w:t>.</w:t>
            </w:r>
            <w:r w:rsidR="00BC4858">
              <w:rPr>
                <w:rFonts w:ascii="Verdana" w:hAnsi="Verdana"/>
                <w:sz w:val="18"/>
                <w:szCs w:val="18"/>
              </w:rPr>
              <w:br/>
              <w:t>The venue to be</w:t>
            </w:r>
            <w:r>
              <w:rPr>
                <w:rFonts w:ascii="Verdana" w:hAnsi="Verdana"/>
                <w:sz w:val="18"/>
                <w:szCs w:val="18"/>
              </w:rPr>
              <w:t xml:space="preserve"> </w:t>
            </w:r>
            <w:r w:rsidR="00624010">
              <w:rPr>
                <w:rFonts w:ascii="Verdana" w:hAnsi="Verdana"/>
                <w:sz w:val="18"/>
                <w:szCs w:val="18"/>
              </w:rPr>
              <w:t xml:space="preserve">in Llanover Village Hall and by teleconference via: </w:t>
            </w:r>
            <w:hyperlink r:id="rId10" w:history="1">
              <w:r w:rsidR="00624010" w:rsidRPr="00484510">
                <w:rPr>
                  <w:rStyle w:val="Hyperlink"/>
                  <w:rFonts w:ascii="Verdana" w:hAnsi="Verdana"/>
                  <w:sz w:val="18"/>
                  <w:szCs w:val="18"/>
                </w:rPr>
                <w:t>https://meet.jit.si/GoetreFawrCommunityCouncil</w:t>
              </w:r>
            </w:hyperlink>
            <w:r w:rsidR="00BC4858">
              <w:rPr>
                <w:rStyle w:val="Hyperlink"/>
                <w:rFonts w:ascii="Verdana" w:hAnsi="Verdana"/>
                <w:sz w:val="18"/>
                <w:szCs w:val="18"/>
              </w:rPr>
              <w:br/>
            </w:r>
          </w:p>
        </w:tc>
        <w:tc>
          <w:tcPr>
            <w:tcW w:w="1175" w:type="dxa"/>
            <w:shd w:val="clear" w:color="auto" w:fill="auto"/>
          </w:tcPr>
          <w:p w14:paraId="497D6757" w14:textId="77777777" w:rsidR="00624010" w:rsidRDefault="00624010" w:rsidP="00624010">
            <w:pPr>
              <w:pStyle w:val="Indent070"/>
              <w:spacing w:after="0"/>
              <w:ind w:left="0"/>
              <w:rPr>
                <w:sz w:val="18"/>
                <w:szCs w:val="18"/>
              </w:rPr>
            </w:pPr>
          </w:p>
          <w:p w14:paraId="4A8791FF" w14:textId="77777777" w:rsidR="00651502" w:rsidRDefault="00651502" w:rsidP="00624010">
            <w:pPr>
              <w:pStyle w:val="Indent070"/>
              <w:spacing w:after="0"/>
              <w:ind w:left="0"/>
              <w:rPr>
                <w:sz w:val="18"/>
                <w:szCs w:val="18"/>
              </w:rPr>
            </w:pPr>
          </w:p>
          <w:p w14:paraId="0B0915DB" w14:textId="27C9A9E9" w:rsidR="00474560" w:rsidRDefault="00624010" w:rsidP="00624010">
            <w:pPr>
              <w:pStyle w:val="Indent070"/>
              <w:spacing w:after="0"/>
              <w:ind w:left="0"/>
              <w:rPr>
                <w:sz w:val="18"/>
                <w:szCs w:val="18"/>
              </w:rPr>
            </w:pPr>
            <w:r>
              <w:rPr>
                <w:sz w:val="18"/>
                <w:szCs w:val="18"/>
              </w:rPr>
              <w:t>All</w:t>
            </w:r>
            <w:r w:rsidR="00BC4858">
              <w:rPr>
                <w:sz w:val="18"/>
                <w:szCs w:val="18"/>
              </w:rPr>
              <w:t>/</w:t>
            </w:r>
          </w:p>
          <w:p w14:paraId="55C14640" w14:textId="2A596CDD" w:rsidR="00474560" w:rsidRDefault="00474560" w:rsidP="00624010">
            <w:pPr>
              <w:pStyle w:val="Indent070"/>
              <w:spacing w:after="0"/>
              <w:ind w:left="0"/>
              <w:rPr>
                <w:sz w:val="18"/>
                <w:szCs w:val="18"/>
              </w:rPr>
            </w:pPr>
            <w:r>
              <w:rPr>
                <w:sz w:val="18"/>
                <w:szCs w:val="18"/>
              </w:rPr>
              <w:t>Clerk</w:t>
            </w:r>
          </w:p>
        </w:tc>
      </w:tr>
    </w:tbl>
    <w:p w14:paraId="007841A7" w14:textId="5F2CB7BB" w:rsidR="00EA35E3" w:rsidRDefault="00EA35E3" w:rsidP="00C56E30">
      <w:pPr>
        <w:pStyle w:val="Indent070"/>
        <w:tabs>
          <w:tab w:val="left" w:pos="1843"/>
        </w:tabs>
        <w:ind w:left="1843" w:hanging="1843"/>
        <w:rPr>
          <w:sz w:val="18"/>
          <w:szCs w:val="18"/>
        </w:rPr>
      </w:pPr>
    </w:p>
    <w:p w14:paraId="519160C4" w14:textId="77777777" w:rsidR="007D0C0D" w:rsidRDefault="007D0C0D" w:rsidP="00C56E30">
      <w:pPr>
        <w:pStyle w:val="Indent070"/>
        <w:tabs>
          <w:tab w:val="left" w:pos="1843"/>
        </w:tabs>
        <w:ind w:left="1843" w:hanging="1843"/>
        <w:rPr>
          <w:sz w:val="18"/>
          <w:szCs w:val="18"/>
        </w:rPr>
      </w:pPr>
    </w:p>
    <w:p w14:paraId="30640142" w14:textId="77777777" w:rsidR="00711A28" w:rsidRDefault="00711A28" w:rsidP="00624010">
      <w:pPr>
        <w:pStyle w:val="Indent070"/>
        <w:tabs>
          <w:tab w:val="left" w:pos="1843"/>
        </w:tabs>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bookmarkStart w:id="3" w:name="_Hlk98833925"/>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r w:rsidRPr="003B5EF6">
        <w:rPr>
          <w:sz w:val="18"/>
          <w:szCs w:val="18"/>
        </w:rPr>
        <w:t>Date</w:t>
      </w:r>
      <w:r>
        <w:rPr>
          <w:sz w:val="18"/>
          <w:szCs w:val="18"/>
        </w:rPr>
        <w:t>:</w:t>
      </w:r>
      <w:r w:rsidRPr="0082630A">
        <w:rPr>
          <w:b/>
          <w:sz w:val="18"/>
          <w:szCs w:val="18"/>
        </w:rPr>
        <w:t>………………</w:t>
      </w:r>
      <w:r>
        <w:rPr>
          <w:b/>
          <w:sz w:val="18"/>
          <w:szCs w:val="18"/>
        </w:rPr>
        <w:t>…….</w:t>
      </w:r>
      <w:bookmarkEnd w:id="3"/>
    </w:p>
    <w:sectPr w:rsidR="00BC3371" w:rsidRPr="00DC77C7" w:rsidSect="0090443D">
      <w:headerReference w:type="even" r:id="rId11"/>
      <w:headerReference w:type="default" r:id="rId12"/>
      <w:footerReference w:type="even" r:id="rId13"/>
      <w:footerReference w:type="default" r:id="rId14"/>
      <w:headerReference w:type="first" r:id="rId15"/>
      <w:footerReference w:type="first" r:id="rId16"/>
      <w:pgSz w:w="11906" w:h="16838"/>
      <w:pgMar w:top="851" w:right="1558" w:bottom="851" w:left="1797" w:header="720" w:footer="720" w:gutter="0"/>
      <w:pgNumType w:start="13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4C73" w14:textId="77777777" w:rsidR="00E733D5" w:rsidRDefault="00E733D5" w:rsidP="00DC77C7">
      <w:r>
        <w:separator/>
      </w:r>
    </w:p>
  </w:endnote>
  <w:endnote w:type="continuationSeparator" w:id="0">
    <w:p w14:paraId="26F5657A" w14:textId="77777777" w:rsidR="00E733D5" w:rsidRDefault="00E733D5"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D92D" w14:textId="77777777" w:rsidR="00E733D5" w:rsidRDefault="00E733D5" w:rsidP="00DC77C7">
      <w:r>
        <w:separator/>
      </w:r>
    </w:p>
  </w:footnote>
  <w:footnote w:type="continuationSeparator" w:id="0">
    <w:p w14:paraId="4F3DE59F" w14:textId="77777777" w:rsidR="00E733D5" w:rsidRDefault="00E733D5"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66604EEC"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56E"/>
    <w:multiLevelType w:val="hybridMultilevel"/>
    <w:tmpl w:val="7870045E"/>
    <w:lvl w:ilvl="0" w:tplc="FFFFFFFF">
      <w:start w:val="1"/>
      <w:numFmt w:val="lowerRoman"/>
      <w:lvlText w:val="(%1)"/>
      <w:lvlJc w:val="left"/>
      <w:pPr>
        <w:ind w:left="360" w:hanging="360"/>
      </w:pPr>
      <w:rPr>
        <w:rFonts w:hint="default"/>
        <w:b w:val="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D36004"/>
    <w:multiLevelType w:val="hybridMultilevel"/>
    <w:tmpl w:val="3DC63BE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430FF4"/>
    <w:multiLevelType w:val="hybridMultilevel"/>
    <w:tmpl w:val="8EFE2F2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15D29"/>
    <w:multiLevelType w:val="hybridMultilevel"/>
    <w:tmpl w:val="7A4C4DE4"/>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C958E9"/>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2490E"/>
    <w:multiLevelType w:val="hybridMultilevel"/>
    <w:tmpl w:val="7D98CF50"/>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B2D1739"/>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105401B"/>
    <w:multiLevelType w:val="hybridMultilevel"/>
    <w:tmpl w:val="15EC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841B1"/>
    <w:multiLevelType w:val="hybridMultilevel"/>
    <w:tmpl w:val="CDEC736C"/>
    <w:lvl w:ilvl="0" w:tplc="04604BEE">
      <w:start w:val="4"/>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33131"/>
    <w:multiLevelType w:val="hybridMultilevel"/>
    <w:tmpl w:val="3588FE78"/>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5F87378"/>
    <w:multiLevelType w:val="hybridMultilevel"/>
    <w:tmpl w:val="065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62DDA"/>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A78267E"/>
    <w:multiLevelType w:val="hybridMultilevel"/>
    <w:tmpl w:val="34FAA736"/>
    <w:lvl w:ilvl="0" w:tplc="607CDC2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E339D"/>
    <w:multiLevelType w:val="hybridMultilevel"/>
    <w:tmpl w:val="DD083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564D04D5"/>
    <w:multiLevelType w:val="hybridMultilevel"/>
    <w:tmpl w:val="0A2EF7C8"/>
    <w:lvl w:ilvl="0" w:tplc="C0E6B4D4">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A12809"/>
    <w:multiLevelType w:val="hybridMultilevel"/>
    <w:tmpl w:val="7D4C6D9A"/>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22468"/>
    <w:multiLevelType w:val="hybridMultilevel"/>
    <w:tmpl w:val="6866A7F2"/>
    <w:lvl w:ilvl="0" w:tplc="E4680BB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7055EB3"/>
    <w:multiLevelType w:val="hybridMultilevel"/>
    <w:tmpl w:val="5E72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7157C"/>
    <w:multiLevelType w:val="hybridMultilevel"/>
    <w:tmpl w:val="CF36DFB0"/>
    <w:lvl w:ilvl="0" w:tplc="FFFFFFFF">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8300D50"/>
    <w:multiLevelType w:val="hybridMultilevel"/>
    <w:tmpl w:val="7D98CF50"/>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AD2BCB"/>
    <w:multiLevelType w:val="hybridMultilevel"/>
    <w:tmpl w:val="97E4B5AA"/>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47666293">
    <w:abstractNumId w:val="3"/>
  </w:num>
  <w:num w:numId="2" w16cid:durableId="908005299">
    <w:abstractNumId w:val="21"/>
  </w:num>
  <w:num w:numId="3" w16cid:durableId="1282761314">
    <w:abstractNumId w:val="5"/>
  </w:num>
  <w:num w:numId="4" w16cid:durableId="699204270">
    <w:abstractNumId w:val="8"/>
  </w:num>
  <w:num w:numId="5" w16cid:durableId="469519202">
    <w:abstractNumId w:val="2"/>
  </w:num>
  <w:num w:numId="6" w16cid:durableId="2095323743">
    <w:abstractNumId w:val="17"/>
  </w:num>
  <w:num w:numId="7" w16cid:durableId="1444111975">
    <w:abstractNumId w:val="15"/>
  </w:num>
  <w:num w:numId="8" w16cid:durableId="1122654206">
    <w:abstractNumId w:val="19"/>
  </w:num>
  <w:num w:numId="9" w16cid:durableId="872840663">
    <w:abstractNumId w:val="22"/>
  </w:num>
  <w:num w:numId="10" w16cid:durableId="1563180517">
    <w:abstractNumId w:val="12"/>
  </w:num>
  <w:num w:numId="11" w16cid:durableId="1431848369">
    <w:abstractNumId w:val="7"/>
  </w:num>
  <w:num w:numId="12" w16cid:durableId="899825412">
    <w:abstractNumId w:val="13"/>
  </w:num>
  <w:num w:numId="13" w16cid:durableId="911542232">
    <w:abstractNumId w:val="1"/>
  </w:num>
  <w:num w:numId="14" w16cid:durableId="1460417011">
    <w:abstractNumId w:val="20"/>
  </w:num>
  <w:num w:numId="15" w16cid:durableId="844366201">
    <w:abstractNumId w:val="10"/>
  </w:num>
  <w:num w:numId="16" w16cid:durableId="1836071054">
    <w:abstractNumId w:val="4"/>
  </w:num>
  <w:num w:numId="17" w16cid:durableId="521479916">
    <w:abstractNumId w:val="6"/>
    <w:lvlOverride w:ilvl="0">
      <w:lvl w:ilvl="0" w:tplc="E4680BB0">
        <w:start w:val="1"/>
        <w:numFmt w:val="lowerRoman"/>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16cid:durableId="1151210899">
    <w:abstractNumId w:val="14"/>
  </w:num>
  <w:num w:numId="19" w16cid:durableId="786117732">
    <w:abstractNumId w:val="18"/>
  </w:num>
  <w:num w:numId="20" w16cid:durableId="583103434">
    <w:abstractNumId w:val="9"/>
  </w:num>
  <w:num w:numId="21" w16cid:durableId="1460877102">
    <w:abstractNumId w:val="0"/>
  </w:num>
  <w:num w:numId="22" w16cid:durableId="1823083249">
    <w:abstractNumId w:val="11"/>
  </w:num>
  <w:num w:numId="23" w16cid:durableId="15469138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78RRZXUpMotXSHDI1BqTuKxa9Po2VGFkDxuztvhsHL49aP7SnKjAlopgFyUZO6DJbnr9hsmDV1n/tQZneT6Bgw==" w:salt="1/9/SocHl5ebvllAz0eXVA=="/>
  <w:zoom w:percent="15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9B1"/>
    <w:rsid w:val="00002A2E"/>
    <w:rsid w:val="00003B6B"/>
    <w:rsid w:val="00003C29"/>
    <w:rsid w:val="00003DBF"/>
    <w:rsid w:val="0000529A"/>
    <w:rsid w:val="000063DC"/>
    <w:rsid w:val="00006F1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69B9"/>
    <w:rsid w:val="00017102"/>
    <w:rsid w:val="00020144"/>
    <w:rsid w:val="0002078D"/>
    <w:rsid w:val="00020B5F"/>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56F0"/>
    <w:rsid w:val="00036F76"/>
    <w:rsid w:val="00037EB6"/>
    <w:rsid w:val="0004015F"/>
    <w:rsid w:val="000406F1"/>
    <w:rsid w:val="0004085E"/>
    <w:rsid w:val="00040E7F"/>
    <w:rsid w:val="000430D1"/>
    <w:rsid w:val="00043228"/>
    <w:rsid w:val="00043265"/>
    <w:rsid w:val="00043281"/>
    <w:rsid w:val="000435FC"/>
    <w:rsid w:val="00043E62"/>
    <w:rsid w:val="000448B4"/>
    <w:rsid w:val="00044F9D"/>
    <w:rsid w:val="000451BF"/>
    <w:rsid w:val="00045541"/>
    <w:rsid w:val="0004589B"/>
    <w:rsid w:val="00045D52"/>
    <w:rsid w:val="000474A7"/>
    <w:rsid w:val="000476A8"/>
    <w:rsid w:val="000477C0"/>
    <w:rsid w:val="000477EE"/>
    <w:rsid w:val="000509C5"/>
    <w:rsid w:val="00050FA3"/>
    <w:rsid w:val="0005196C"/>
    <w:rsid w:val="000534A7"/>
    <w:rsid w:val="00054074"/>
    <w:rsid w:val="0005416A"/>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77CBB"/>
    <w:rsid w:val="00080042"/>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5F2"/>
    <w:rsid w:val="000868E1"/>
    <w:rsid w:val="00086966"/>
    <w:rsid w:val="00090B54"/>
    <w:rsid w:val="000914B8"/>
    <w:rsid w:val="000917AF"/>
    <w:rsid w:val="00091D18"/>
    <w:rsid w:val="00091FE6"/>
    <w:rsid w:val="000932C1"/>
    <w:rsid w:val="00093AB5"/>
    <w:rsid w:val="00093B8B"/>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530"/>
    <w:rsid w:val="000A4862"/>
    <w:rsid w:val="000A5F04"/>
    <w:rsid w:val="000A6934"/>
    <w:rsid w:val="000A6A4E"/>
    <w:rsid w:val="000A7A23"/>
    <w:rsid w:val="000B03F0"/>
    <w:rsid w:val="000B07C5"/>
    <w:rsid w:val="000B095E"/>
    <w:rsid w:val="000B0B9A"/>
    <w:rsid w:val="000B1071"/>
    <w:rsid w:val="000B1C01"/>
    <w:rsid w:val="000B2D4A"/>
    <w:rsid w:val="000B3390"/>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1D3"/>
    <w:rsid w:val="000C7407"/>
    <w:rsid w:val="000C74C4"/>
    <w:rsid w:val="000C7CF3"/>
    <w:rsid w:val="000D0B22"/>
    <w:rsid w:val="000D1147"/>
    <w:rsid w:val="000D1E4C"/>
    <w:rsid w:val="000D2593"/>
    <w:rsid w:val="000D2693"/>
    <w:rsid w:val="000D28A2"/>
    <w:rsid w:val="000D2F4F"/>
    <w:rsid w:val="000D3702"/>
    <w:rsid w:val="000D3788"/>
    <w:rsid w:val="000D3BC8"/>
    <w:rsid w:val="000D3E03"/>
    <w:rsid w:val="000D40FB"/>
    <w:rsid w:val="000D411D"/>
    <w:rsid w:val="000D42DB"/>
    <w:rsid w:val="000D457E"/>
    <w:rsid w:val="000D4E14"/>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8F"/>
    <w:rsid w:val="000F23BB"/>
    <w:rsid w:val="000F2BC5"/>
    <w:rsid w:val="000F2BDD"/>
    <w:rsid w:val="000F32E8"/>
    <w:rsid w:val="000F3512"/>
    <w:rsid w:val="000F35D2"/>
    <w:rsid w:val="000F37BF"/>
    <w:rsid w:val="000F39E9"/>
    <w:rsid w:val="000F3CA8"/>
    <w:rsid w:val="000F3CC8"/>
    <w:rsid w:val="000F3F91"/>
    <w:rsid w:val="000F5F19"/>
    <w:rsid w:val="000F6A7F"/>
    <w:rsid w:val="000F769D"/>
    <w:rsid w:val="000F7A79"/>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59F5"/>
    <w:rsid w:val="00106138"/>
    <w:rsid w:val="001065E8"/>
    <w:rsid w:val="001067CB"/>
    <w:rsid w:val="00107557"/>
    <w:rsid w:val="001076BC"/>
    <w:rsid w:val="00107996"/>
    <w:rsid w:val="00110528"/>
    <w:rsid w:val="0011068A"/>
    <w:rsid w:val="00112374"/>
    <w:rsid w:val="00112A6C"/>
    <w:rsid w:val="00113889"/>
    <w:rsid w:val="00114421"/>
    <w:rsid w:val="00116A8C"/>
    <w:rsid w:val="00116C6F"/>
    <w:rsid w:val="00117016"/>
    <w:rsid w:val="00117944"/>
    <w:rsid w:val="00117A10"/>
    <w:rsid w:val="00120161"/>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7CA"/>
    <w:rsid w:val="0013189B"/>
    <w:rsid w:val="00131C6A"/>
    <w:rsid w:val="001323BE"/>
    <w:rsid w:val="0013319D"/>
    <w:rsid w:val="001331D2"/>
    <w:rsid w:val="00133770"/>
    <w:rsid w:val="00134079"/>
    <w:rsid w:val="0013432C"/>
    <w:rsid w:val="00134711"/>
    <w:rsid w:val="00135255"/>
    <w:rsid w:val="00135584"/>
    <w:rsid w:val="001358A7"/>
    <w:rsid w:val="001359A3"/>
    <w:rsid w:val="00135B83"/>
    <w:rsid w:val="0013658A"/>
    <w:rsid w:val="00137481"/>
    <w:rsid w:val="001374BB"/>
    <w:rsid w:val="00137B74"/>
    <w:rsid w:val="00137FCA"/>
    <w:rsid w:val="00141CDF"/>
    <w:rsid w:val="00142B3F"/>
    <w:rsid w:val="00142D1B"/>
    <w:rsid w:val="00143453"/>
    <w:rsid w:val="001441F6"/>
    <w:rsid w:val="00144890"/>
    <w:rsid w:val="00144C73"/>
    <w:rsid w:val="0014523C"/>
    <w:rsid w:val="001455D3"/>
    <w:rsid w:val="0014669E"/>
    <w:rsid w:val="00147CC7"/>
    <w:rsid w:val="00147E73"/>
    <w:rsid w:val="00150103"/>
    <w:rsid w:val="001510F8"/>
    <w:rsid w:val="00151237"/>
    <w:rsid w:val="001519D4"/>
    <w:rsid w:val="00151B52"/>
    <w:rsid w:val="00152CAF"/>
    <w:rsid w:val="00152D99"/>
    <w:rsid w:val="001537D4"/>
    <w:rsid w:val="00154A4B"/>
    <w:rsid w:val="00155CFC"/>
    <w:rsid w:val="00156025"/>
    <w:rsid w:val="001562B2"/>
    <w:rsid w:val="0015668B"/>
    <w:rsid w:val="00160359"/>
    <w:rsid w:val="00160A8D"/>
    <w:rsid w:val="00160AC2"/>
    <w:rsid w:val="00160FFA"/>
    <w:rsid w:val="0016116D"/>
    <w:rsid w:val="0016188C"/>
    <w:rsid w:val="001619AA"/>
    <w:rsid w:val="00161D77"/>
    <w:rsid w:val="001620D4"/>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112D"/>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808"/>
    <w:rsid w:val="00176E19"/>
    <w:rsid w:val="00176FDA"/>
    <w:rsid w:val="00177F86"/>
    <w:rsid w:val="00181744"/>
    <w:rsid w:val="001818DD"/>
    <w:rsid w:val="001820A1"/>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0EAB"/>
    <w:rsid w:val="00191D19"/>
    <w:rsid w:val="00192C7C"/>
    <w:rsid w:val="00193DC9"/>
    <w:rsid w:val="001940FB"/>
    <w:rsid w:val="001941D3"/>
    <w:rsid w:val="00194796"/>
    <w:rsid w:val="00194B4B"/>
    <w:rsid w:val="00194F62"/>
    <w:rsid w:val="00195401"/>
    <w:rsid w:val="0019550E"/>
    <w:rsid w:val="0019572A"/>
    <w:rsid w:val="00195EAC"/>
    <w:rsid w:val="00196A8C"/>
    <w:rsid w:val="00196B5A"/>
    <w:rsid w:val="00197C05"/>
    <w:rsid w:val="001A082B"/>
    <w:rsid w:val="001A16FA"/>
    <w:rsid w:val="001A176D"/>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6659"/>
    <w:rsid w:val="001B73A7"/>
    <w:rsid w:val="001B7B8D"/>
    <w:rsid w:val="001C090E"/>
    <w:rsid w:val="001C1034"/>
    <w:rsid w:val="001C14A6"/>
    <w:rsid w:val="001C1916"/>
    <w:rsid w:val="001C1B44"/>
    <w:rsid w:val="001C227C"/>
    <w:rsid w:val="001C381B"/>
    <w:rsid w:val="001C3C63"/>
    <w:rsid w:val="001C3F26"/>
    <w:rsid w:val="001C462B"/>
    <w:rsid w:val="001C4AAA"/>
    <w:rsid w:val="001C64EB"/>
    <w:rsid w:val="001C69F9"/>
    <w:rsid w:val="001C759F"/>
    <w:rsid w:val="001C7F14"/>
    <w:rsid w:val="001D0A7C"/>
    <w:rsid w:val="001D31B7"/>
    <w:rsid w:val="001D323C"/>
    <w:rsid w:val="001D4A44"/>
    <w:rsid w:val="001D6140"/>
    <w:rsid w:val="001D6750"/>
    <w:rsid w:val="001D6A2A"/>
    <w:rsid w:val="001D6C06"/>
    <w:rsid w:val="001D6D4E"/>
    <w:rsid w:val="001D6FAE"/>
    <w:rsid w:val="001D7B27"/>
    <w:rsid w:val="001D7DE7"/>
    <w:rsid w:val="001D7FBD"/>
    <w:rsid w:val="001E00B6"/>
    <w:rsid w:val="001E133A"/>
    <w:rsid w:val="001E1494"/>
    <w:rsid w:val="001E1675"/>
    <w:rsid w:val="001E1AB9"/>
    <w:rsid w:val="001E241F"/>
    <w:rsid w:val="001E252C"/>
    <w:rsid w:val="001E393C"/>
    <w:rsid w:val="001E4965"/>
    <w:rsid w:val="001E4AD2"/>
    <w:rsid w:val="001E5C2D"/>
    <w:rsid w:val="001E5CDB"/>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B7D"/>
    <w:rsid w:val="001F2DEB"/>
    <w:rsid w:val="001F2E1C"/>
    <w:rsid w:val="001F47A2"/>
    <w:rsid w:val="001F500B"/>
    <w:rsid w:val="001F5375"/>
    <w:rsid w:val="001F53C8"/>
    <w:rsid w:val="001F585C"/>
    <w:rsid w:val="001F5AA3"/>
    <w:rsid w:val="001F5DFA"/>
    <w:rsid w:val="001F5EDE"/>
    <w:rsid w:val="001F66E4"/>
    <w:rsid w:val="001F6CD6"/>
    <w:rsid w:val="001F6E70"/>
    <w:rsid w:val="001F7266"/>
    <w:rsid w:val="001F7611"/>
    <w:rsid w:val="001F7E74"/>
    <w:rsid w:val="002004E8"/>
    <w:rsid w:val="00200CF7"/>
    <w:rsid w:val="00200EAC"/>
    <w:rsid w:val="00201846"/>
    <w:rsid w:val="00202C77"/>
    <w:rsid w:val="002031FC"/>
    <w:rsid w:val="0020376B"/>
    <w:rsid w:val="00204E78"/>
    <w:rsid w:val="002064AA"/>
    <w:rsid w:val="00207A1C"/>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5B0E"/>
    <w:rsid w:val="002267C4"/>
    <w:rsid w:val="00226E9E"/>
    <w:rsid w:val="00227309"/>
    <w:rsid w:val="00230AF7"/>
    <w:rsid w:val="00230B1A"/>
    <w:rsid w:val="00231571"/>
    <w:rsid w:val="002316CF"/>
    <w:rsid w:val="00231EF3"/>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37C64"/>
    <w:rsid w:val="0024099C"/>
    <w:rsid w:val="00240D46"/>
    <w:rsid w:val="00240E8F"/>
    <w:rsid w:val="002410F2"/>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CBD"/>
    <w:rsid w:val="00253FC4"/>
    <w:rsid w:val="00254AA5"/>
    <w:rsid w:val="00254B9E"/>
    <w:rsid w:val="00257086"/>
    <w:rsid w:val="00257185"/>
    <w:rsid w:val="0026060F"/>
    <w:rsid w:val="00260EFA"/>
    <w:rsid w:val="00261ECC"/>
    <w:rsid w:val="00261FA0"/>
    <w:rsid w:val="002623B6"/>
    <w:rsid w:val="00262546"/>
    <w:rsid w:val="0026279A"/>
    <w:rsid w:val="0026333F"/>
    <w:rsid w:val="00263B6C"/>
    <w:rsid w:val="002643B9"/>
    <w:rsid w:val="00264A1A"/>
    <w:rsid w:val="00264BB7"/>
    <w:rsid w:val="00264D74"/>
    <w:rsid w:val="0026519C"/>
    <w:rsid w:val="002665EF"/>
    <w:rsid w:val="00266ADE"/>
    <w:rsid w:val="00266AE4"/>
    <w:rsid w:val="00266C11"/>
    <w:rsid w:val="0026765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04C"/>
    <w:rsid w:val="0028212F"/>
    <w:rsid w:val="002837DB"/>
    <w:rsid w:val="00285800"/>
    <w:rsid w:val="002861EA"/>
    <w:rsid w:val="002862E4"/>
    <w:rsid w:val="00286909"/>
    <w:rsid w:val="00287366"/>
    <w:rsid w:val="002878A9"/>
    <w:rsid w:val="00287915"/>
    <w:rsid w:val="00290814"/>
    <w:rsid w:val="00290815"/>
    <w:rsid w:val="00290A9E"/>
    <w:rsid w:val="002915AE"/>
    <w:rsid w:val="00291735"/>
    <w:rsid w:val="00291E1F"/>
    <w:rsid w:val="00292679"/>
    <w:rsid w:val="00292CDC"/>
    <w:rsid w:val="00293685"/>
    <w:rsid w:val="00293745"/>
    <w:rsid w:val="002954A6"/>
    <w:rsid w:val="00295F15"/>
    <w:rsid w:val="00296006"/>
    <w:rsid w:val="002965B6"/>
    <w:rsid w:val="002966D6"/>
    <w:rsid w:val="0029741C"/>
    <w:rsid w:val="0029747B"/>
    <w:rsid w:val="00297DAA"/>
    <w:rsid w:val="002A02B9"/>
    <w:rsid w:val="002A0580"/>
    <w:rsid w:val="002A059D"/>
    <w:rsid w:val="002A0F25"/>
    <w:rsid w:val="002A22ED"/>
    <w:rsid w:val="002A2730"/>
    <w:rsid w:val="002A29F2"/>
    <w:rsid w:val="002A2C5A"/>
    <w:rsid w:val="002A42BB"/>
    <w:rsid w:val="002A5830"/>
    <w:rsid w:val="002A5974"/>
    <w:rsid w:val="002A5A89"/>
    <w:rsid w:val="002A61FE"/>
    <w:rsid w:val="002A6209"/>
    <w:rsid w:val="002A64C3"/>
    <w:rsid w:val="002A76BC"/>
    <w:rsid w:val="002A7FD8"/>
    <w:rsid w:val="002B0672"/>
    <w:rsid w:val="002B1E08"/>
    <w:rsid w:val="002B20D6"/>
    <w:rsid w:val="002B2A60"/>
    <w:rsid w:val="002B2D06"/>
    <w:rsid w:val="002B2E18"/>
    <w:rsid w:val="002B3440"/>
    <w:rsid w:val="002B3E6B"/>
    <w:rsid w:val="002B4001"/>
    <w:rsid w:val="002B45FA"/>
    <w:rsid w:val="002B4D25"/>
    <w:rsid w:val="002B513D"/>
    <w:rsid w:val="002B5941"/>
    <w:rsid w:val="002B5CD2"/>
    <w:rsid w:val="002B62BA"/>
    <w:rsid w:val="002B653C"/>
    <w:rsid w:val="002B696B"/>
    <w:rsid w:val="002B78D3"/>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678D"/>
    <w:rsid w:val="002C6920"/>
    <w:rsid w:val="002C698A"/>
    <w:rsid w:val="002C6B8F"/>
    <w:rsid w:val="002C6FFB"/>
    <w:rsid w:val="002C7158"/>
    <w:rsid w:val="002C7253"/>
    <w:rsid w:val="002D00FB"/>
    <w:rsid w:val="002D0431"/>
    <w:rsid w:val="002D08E1"/>
    <w:rsid w:val="002D1385"/>
    <w:rsid w:val="002D147C"/>
    <w:rsid w:val="002D178A"/>
    <w:rsid w:val="002D1E03"/>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37D0"/>
    <w:rsid w:val="002F514D"/>
    <w:rsid w:val="002F5E44"/>
    <w:rsid w:val="002F62C5"/>
    <w:rsid w:val="00300616"/>
    <w:rsid w:val="003016E4"/>
    <w:rsid w:val="003019EC"/>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785"/>
    <w:rsid w:val="00316D06"/>
    <w:rsid w:val="0031700B"/>
    <w:rsid w:val="0031778C"/>
    <w:rsid w:val="00320C43"/>
    <w:rsid w:val="00320D79"/>
    <w:rsid w:val="00320FCC"/>
    <w:rsid w:val="00321C24"/>
    <w:rsid w:val="00321E3C"/>
    <w:rsid w:val="00322747"/>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177B"/>
    <w:rsid w:val="0033196E"/>
    <w:rsid w:val="00331B09"/>
    <w:rsid w:val="00331B9F"/>
    <w:rsid w:val="003323E2"/>
    <w:rsid w:val="00332967"/>
    <w:rsid w:val="0033317E"/>
    <w:rsid w:val="00333310"/>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869"/>
    <w:rsid w:val="0034495D"/>
    <w:rsid w:val="00345641"/>
    <w:rsid w:val="003465AF"/>
    <w:rsid w:val="00346EE3"/>
    <w:rsid w:val="0034790E"/>
    <w:rsid w:val="00350D79"/>
    <w:rsid w:val="003510DC"/>
    <w:rsid w:val="0035132A"/>
    <w:rsid w:val="00351529"/>
    <w:rsid w:val="003515E5"/>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67E40"/>
    <w:rsid w:val="003702C5"/>
    <w:rsid w:val="00370395"/>
    <w:rsid w:val="003705B4"/>
    <w:rsid w:val="00370902"/>
    <w:rsid w:val="00371501"/>
    <w:rsid w:val="00371B11"/>
    <w:rsid w:val="003721AF"/>
    <w:rsid w:val="0037238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710"/>
    <w:rsid w:val="00385F17"/>
    <w:rsid w:val="00385F7D"/>
    <w:rsid w:val="003865FF"/>
    <w:rsid w:val="003866DC"/>
    <w:rsid w:val="00386F26"/>
    <w:rsid w:val="003871B2"/>
    <w:rsid w:val="0038756A"/>
    <w:rsid w:val="00387C2C"/>
    <w:rsid w:val="003900CD"/>
    <w:rsid w:val="0039167F"/>
    <w:rsid w:val="00393196"/>
    <w:rsid w:val="0039384F"/>
    <w:rsid w:val="00395117"/>
    <w:rsid w:val="00395C6A"/>
    <w:rsid w:val="00395DAC"/>
    <w:rsid w:val="0039605E"/>
    <w:rsid w:val="003960E0"/>
    <w:rsid w:val="00396448"/>
    <w:rsid w:val="003967F2"/>
    <w:rsid w:val="00397BE5"/>
    <w:rsid w:val="00397D34"/>
    <w:rsid w:val="00397EF2"/>
    <w:rsid w:val="003A09BE"/>
    <w:rsid w:val="003A11B7"/>
    <w:rsid w:val="003A11D2"/>
    <w:rsid w:val="003A1D45"/>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1E7B"/>
    <w:rsid w:val="003B1F14"/>
    <w:rsid w:val="003B2336"/>
    <w:rsid w:val="003B356C"/>
    <w:rsid w:val="003B39C1"/>
    <w:rsid w:val="003B43F8"/>
    <w:rsid w:val="003B458B"/>
    <w:rsid w:val="003B5459"/>
    <w:rsid w:val="003B5B45"/>
    <w:rsid w:val="003B5E46"/>
    <w:rsid w:val="003B6843"/>
    <w:rsid w:val="003B68F8"/>
    <w:rsid w:val="003B7159"/>
    <w:rsid w:val="003B72F1"/>
    <w:rsid w:val="003B7384"/>
    <w:rsid w:val="003B77E5"/>
    <w:rsid w:val="003B7A9F"/>
    <w:rsid w:val="003C02D1"/>
    <w:rsid w:val="003C04A0"/>
    <w:rsid w:val="003C17B4"/>
    <w:rsid w:val="003C1A8E"/>
    <w:rsid w:val="003C1DAE"/>
    <w:rsid w:val="003C23BA"/>
    <w:rsid w:val="003C3186"/>
    <w:rsid w:val="003C398E"/>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78D"/>
    <w:rsid w:val="003D2991"/>
    <w:rsid w:val="003D2B8D"/>
    <w:rsid w:val="003D3035"/>
    <w:rsid w:val="003D446F"/>
    <w:rsid w:val="003D4A61"/>
    <w:rsid w:val="003D6713"/>
    <w:rsid w:val="003D7377"/>
    <w:rsid w:val="003D7616"/>
    <w:rsid w:val="003D7CE6"/>
    <w:rsid w:val="003E1A24"/>
    <w:rsid w:val="003E1D06"/>
    <w:rsid w:val="003E221D"/>
    <w:rsid w:val="003E3358"/>
    <w:rsid w:val="003E3F8C"/>
    <w:rsid w:val="003E5067"/>
    <w:rsid w:val="003E570E"/>
    <w:rsid w:val="003E645F"/>
    <w:rsid w:val="003E6995"/>
    <w:rsid w:val="003E6AD5"/>
    <w:rsid w:val="003E7C5E"/>
    <w:rsid w:val="003F0395"/>
    <w:rsid w:val="003F04B5"/>
    <w:rsid w:val="003F0660"/>
    <w:rsid w:val="003F1E40"/>
    <w:rsid w:val="003F2923"/>
    <w:rsid w:val="003F36C0"/>
    <w:rsid w:val="003F40D2"/>
    <w:rsid w:val="003F4B85"/>
    <w:rsid w:val="003F4BA9"/>
    <w:rsid w:val="003F4C33"/>
    <w:rsid w:val="003F50F0"/>
    <w:rsid w:val="003F52B9"/>
    <w:rsid w:val="003F7505"/>
    <w:rsid w:val="003F75F3"/>
    <w:rsid w:val="004006FF"/>
    <w:rsid w:val="00400FCA"/>
    <w:rsid w:val="004011BD"/>
    <w:rsid w:val="00401642"/>
    <w:rsid w:val="004021D2"/>
    <w:rsid w:val="00402445"/>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A1E"/>
    <w:rsid w:val="00412D8D"/>
    <w:rsid w:val="00414020"/>
    <w:rsid w:val="00414370"/>
    <w:rsid w:val="004148D0"/>
    <w:rsid w:val="00414CDF"/>
    <w:rsid w:val="00414F09"/>
    <w:rsid w:val="00415707"/>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283"/>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2251"/>
    <w:rsid w:val="00442748"/>
    <w:rsid w:val="00442B86"/>
    <w:rsid w:val="0044356A"/>
    <w:rsid w:val="00443E9D"/>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168"/>
    <w:rsid w:val="00462648"/>
    <w:rsid w:val="00462676"/>
    <w:rsid w:val="004629DB"/>
    <w:rsid w:val="00463524"/>
    <w:rsid w:val="00463640"/>
    <w:rsid w:val="00463B21"/>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4560"/>
    <w:rsid w:val="00474BE2"/>
    <w:rsid w:val="004751DB"/>
    <w:rsid w:val="004754F2"/>
    <w:rsid w:val="0047623A"/>
    <w:rsid w:val="00476678"/>
    <w:rsid w:val="00476723"/>
    <w:rsid w:val="0047676B"/>
    <w:rsid w:val="00476CFE"/>
    <w:rsid w:val="00476ECF"/>
    <w:rsid w:val="0047740B"/>
    <w:rsid w:val="004800E2"/>
    <w:rsid w:val="004801C7"/>
    <w:rsid w:val="0048047A"/>
    <w:rsid w:val="00480934"/>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4F"/>
    <w:rsid w:val="00497C83"/>
    <w:rsid w:val="004A0050"/>
    <w:rsid w:val="004A00CC"/>
    <w:rsid w:val="004A064F"/>
    <w:rsid w:val="004A0936"/>
    <w:rsid w:val="004A0DB1"/>
    <w:rsid w:val="004A0F09"/>
    <w:rsid w:val="004A13C2"/>
    <w:rsid w:val="004A146A"/>
    <w:rsid w:val="004A14B3"/>
    <w:rsid w:val="004A20A5"/>
    <w:rsid w:val="004A2432"/>
    <w:rsid w:val="004A24D8"/>
    <w:rsid w:val="004A323B"/>
    <w:rsid w:val="004A45E4"/>
    <w:rsid w:val="004A4B60"/>
    <w:rsid w:val="004A4F0C"/>
    <w:rsid w:val="004A5A2A"/>
    <w:rsid w:val="004A662C"/>
    <w:rsid w:val="004A6CC5"/>
    <w:rsid w:val="004A7149"/>
    <w:rsid w:val="004A72D6"/>
    <w:rsid w:val="004B0F27"/>
    <w:rsid w:val="004B1D1E"/>
    <w:rsid w:val="004B1D56"/>
    <w:rsid w:val="004B262A"/>
    <w:rsid w:val="004B26B1"/>
    <w:rsid w:val="004B26C3"/>
    <w:rsid w:val="004B3255"/>
    <w:rsid w:val="004B32CF"/>
    <w:rsid w:val="004B3DA1"/>
    <w:rsid w:val="004B3DBB"/>
    <w:rsid w:val="004B4BD0"/>
    <w:rsid w:val="004B4E58"/>
    <w:rsid w:val="004B4F44"/>
    <w:rsid w:val="004B6717"/>
    <w:rsid w:val="004B6ACB"/>
    <w:rsid w:val="004B6C94"/>
    <w:rsid w:val="004B738F"/>
    <w:rsid w:val="004B7782"/>
    <w:rsid w:val="004B7932"/>
    <w:rsid w:val="004C02B8"/>
    <w:rsid w:val="004C0571"/>
    <w:rsid w:val="004C1CF2"/>
    <w:rsid w:val="004C23A7"/>
    <w:rsid w:val="004C25D9"/>
    <w:rsid w:val="004C27EB"/>
    <w:rsid w:val="004C29BB"/>
    <w:rsid w:val="004C2B2C"/>
    <w:rsid w:val="004C3011"/>
    <w:rsid w:val="004C3630"/>
    <w:rsid w:val="004C365A"/>
    <w:rsid w:val="004C382F"/>
    <w:rsid w:val="004C412C"/>
    <w:rsid w:val="004C47B8"/>
    <w:rsid w:val="004C4F0D"/>
    <w:rsid w:val="004C503E"/>
    <w:rsid w:val="004C547D"/>
    <w:rsid w:val="004C557C"/>
    <w:rsid w:val="004C6097"/>
    <w:rsid w:val="004C6AFB"/>
    <w:rsid w:val="004C712F"/>
    <w:rsid w:val="004C7377"/>
    <w:rsid w:val="004C75CD"/>
    <w:rsid w:val="004C7AE0"/>
    <w:rsid w:val="004C7CB7"/>
    <w:rsid w:val="004C7D18"/>
    <w:rsid w:val="004D1F26"/>
    <w:rsid w:val="004D253A"/>
    <w:rsid w:val="004D25B7"/>
    <w:rsid w:val="004D2CFE"/>
    <w:rsid w:val="004D2D41"/>
    <w:rsid w:val="004D2E73"/>
    <w:rsid w:val="004D3307"/>
    <w:rsid w:val="004D35D2"/>
    <w:rsid w:val="004D367D"/>
    <w:rsid w:val="004D4889"/>
    <w:rsid w:val="004D4ACF"/>
    <w:rsid w:val="004D4DE3"/>
    <w:rsid w:val="004D5DCF"/>
    <w:rsid w:val="004D62F8"/>
    <w:rsid w:val="004D6F6D"/>
    <w:rsid w:val="004D772C"/>
    <w:rsid w:val="004D7BFE"/>
    <w:rsid w:val="004E005F"/>
    <w:rsid w:val="004E01FB"/>
    <w:rsid w:val="004E0A17"/>
    <w:rsid w:val="004E21A9"/>
    <w:rsid w:val="004E29A2"/>
    <w:rsid w:val="004E353B"/>
    <w:rsid w:val="004E39FF"/>
    <w:rsid w:val="004E55CC"/>
    <w:rsid w:val="004E55FD"/>
    <w:rsid w:val="004E73D2"/>
    <w:rsid w:val="004E74A5"/>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46D8"/>
    <w:rsid w:val="005055DD"/>
    <w:rsid w:val="00505B9F"/>
    <w:rsid w:val="00510450"/>
    <w:rsid w:val="005104DB"/>
    <w:rsid w:val="00510936"/>
    <w:rsid w:val="00510F99"/>
    <w:rsid w:val="00510FC8"/>
    <w:rsid w:val="005113C4"/>
    <w:rsid w:val="00511725"/>
    <w:rsid w:val="00511BAB"/>
    <w:rsid w:val="00512181"/>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7C3"/>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EBA"/>
    <w:rsid w:val="00533753"/>
    <w:rsid w:val="00533CE5"/>
    <w:rsid w:val="00533F74"/>
    <w:rsid w:val="0053436C"/>
    <w:rsid w:val="00534433"/>
    <w:rsid w:val="005346A8"/>
    <w:rsid w:val="0053575A"/>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3DE2"/>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2673"/>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25B"/>
    <w:rsid w:val="005839C2"/>
    <w:rsid w:val="00584609"/>
    <w:rsid w:val="00584857"/>
    <w:rsid w:val="005849D6"/>
    <w:rsid w:val="00584D9C"/>
    <w:rsid w:val="00585300"/>
    <w:rsid w:val="005856CF"/>
    <w:rsid w:val="00585D9D"/>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971D3"/>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4FF3"/>
    <w:rsid w:val="005C501E"/>
    <w:rsid w:val="005C5820"/>
    <w:rsid w:val="005C58A1"/>
    <w:rsid w:val="005C5F83"/>
    <w:rsid w:val="005C6052"/>
    <w:rsid w:val="005C7212"/>
    <w:rsid w:val="005C777B"/>
    <w:rsid w:val="005C77F6"/>
    <w:rsid w:val="005D0DCF"/>
    <w:rsid w:val="005D0FEC"/>
    <w:rsid w:val="005D253A"/>
    <w:rsid w:val="005D2A9B"/>
    <w:rsid w:val="005D2B67"/>
    <w:rsid w:val="005D34AE"/>
    <w:rsid w:val="005D3EF2"/>
    <w:rsid w:val="005D4B6B"/>
    <w:rsid w:val="005D4B88"/>
    <w:rsid w:val="005D59B6"/>
    <w:rsid w:val="005D5CCC"/>
    <w:rsid w:val="005D6234"/>
    <w:rsid w:val="005D63CF"/>
    <w:rsid w:val="005D6D70"/>
    <w:rsid w:val="005D70A6"/>
    <w:rsid w:val="005D7C9C"/>
    <w:rsid w:val="005E001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C6C"/>
    <w:rsid w:val="005E6DA3"/>
    <w:rsid w:val="005E75FA"/>
    <w:rsid w:val="005E7BFD"/>
    <w:rsid w:val="005E7DA8"/>
    <w:rsid w:val="005F00DF"/>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8E"/>
    <w:rsid w:val="00610159"/>
    <w:rsid w:val="00610D4A"/>
    <w:rsid w:val="00611444"/>
    <w:rsid w:val="00611547"/>
    <w:rsid w:val="00612C40"/>
    <w:rsid w:val="00613811"/>
    <w:rsid w:val="00613863"/>
    <w:rsid w:val="00616A94"/>
    <w:rsid w:val="00616F0F"/>
    <w:rsid w:val="00620D87"/>
    <w:rsid w:val="006218F6"/>
    <w:rsid w:val="00621C2A"/>
    <w:rsid w:val="00621E0C"/>
    <w:rsid w:val="006238FB"/>
    <w:rsid w:val="00624010"/>
    <w:rsid w:val="00624AF4"/>
    <w:rsid w:val="0062508B"/>
    <w:rsid w:val="0062663E"/>
    <w:rsid w:val="006266D6"/>
    <w:rsid w:val="00626979"/>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F56"/>
    <w:rsid w:val="006403EF"/>
    <w:rsid w:val="006407E9"/>
    <w:rsid w:val="00640DD1"/>
    <w:rsid w:val="00642BC1"/>
    <w:rsid w:val="00642DBB"/>
    <w:rsid w:val="00642F2F"/>
    <w:rsid w:val="00643507"/>
    <w:rsid w:val="006443FD"/>
    <w:rsid w:val="00644414"/>
    <w:rsid w:val="00644667"/>
    <w:rsid w:val="006449A3"/>
    <w:rsid w:val="00646CD3"/>
    <w:rsid w:val="00647356"/>
    <w:rsid w:val="0064747B"/>
    <w:rsid w:val="006476B6"/>
    <w:rsid w:val="00647C31"/>
    <w:rsid w:val="00647F93"/>
    <w:rsid w:val="00650110"/>
    <w:rsid w:val="006503FA"/>
    <w:rsid w:val="006504A6"/>
    <w:rsid w:val="00650650"/>
    <w:rsid w:val="00650717"/>
    <w:rsid w:val="00651502"/>
    <w:rsid w:val="006517F9"/>
    <w:rsid w:val="00652432"/>
    <w:rsid w:val="006529D8"/>
    <w:rsid w:val="00652A3C"/>
    <w:rsid w:val="00652A3F"/>
    <w:rsid w:val="00652FAE"/>
    <w:rsid w:val="00653865"/>
    <w:rsid w:val="00654391"/>
    <w:rsid w:val="006547D6"/>
    <w:rsid w:val="00654A27"/>
    <w:rsid w:val="00654D70"/>
    <w:rsid w:val="00655295"/>
    <w:rsid w:val="006565A5"/>
    <w:rsid w:val="00657357"/>
    <w:rsid w:val="00660A5F"/>
    <w:rsid w:val="00660C5F"/>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16F7"/>
    <w:rsid w:val="006823E8"/>
    <w:rsid w:val="00682489"/>
    <w:rsid w:val="0068289E"/>
    <w:rsid w:val="00682D10"/>
    <w:rsid w:val="00682D8F"/>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38C"/>
    <w:rsid w:val="0069295E"/>
    <w:rsid w:val="00693782"/>
    <w:rsid w:val="006949AD"/>
    <w:rsid w:val="006955C2"/>
    <w:rsid w:val="006961E6"/>
    <w:rsid w:val="00697654"/>
    <w:rsid w:val="0069780E"/>
    <w:rsid w:val="006A0089"/>
    <w:rsid w:val="006A06DF"/>
    <w:rsid w:val="006A07FB"/>
    <w:rsid w:val="006A08FC"/>
    <w:rsid w:val="006A3243"/>
    <w:rsid w:val="006A3391"/>
    <w:rsid w:val="006A37B0"/>
    <w:rsid w:val="006A3C27"/>
    <w:rsid w:val="006A4400"/>
    <w:rsid w:val="006A4C0E"/>
    <w:rsid w:val="006A5FD2"/>
    <w:rsid w:val="006A63A7"/>
    <w:rsid w:val="006A687D"/>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774B"/>
    <w:rsid w:val="006B7AD6"/>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CFD"/>
    <w:rsid w:val="006C4FDB"/>
    <w:rsid w:val="006C4FF4"/>
    <w:rsid w:val="006C536C"/>
    <w:rsid w:val="006C6307"/>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282"/>
    <w:rsid w:val="007058DE"/>
    <w:rsid w:val="00705FEF"/>
    <w:rsid w:val="0070630A"/>
    <w:rsid w:val="007064AF"/>
    <w:rsid w:val="00710C84"/>
    <w:rsid w:val="007115A2"/>
    <w:rsid w:val="00711A28"/>
    <w:rsid w:val="00712350"/>
    <w:rsid w:val="00712459"/>
    <w:rsid w:val="00712D12"/>
    <w:rsid w:val="007134FB"/>
    <w:rsid w:val="007135BF"/>
    <w:rsid w:val="007137A3"/>
    <w:rsid w:val="00713A82"/>
    <w:rsid w:val="007141DD"/>
    <w:rsid w:val="00714D53"/>
    <w:rsid w:val="007152F0"/>
    <w:rsid w:val="0071631F"/>
    <w:rsid w:val="0071689C"/>
    <w:rsid w:val="00717D4A"/>
    <w:rsid w:val="007200D3"/>
    <w:rsid w:val="00720293"/>
    <w:rsid w:val="007206E5"/>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3DC1"/>
    <w:rsid w:val="00733EEB"/>
    <w:rsid w:val="007346BA"/>
    <w:rsid w:val="007347F9"/>
    <w:rsid w:val="007350B8"/>
    <w:rsid w:val="00735908"/>
    <w:rsid w:val="0073643A"/>
    <w:rsid w:val="0073689D"/>
    <w:rsid w:val="00736B11"/>
    <w:rsid w:val="00736E0F"/>
    <w:rsid w:val="00740027"/>
    <w:rsid w:val="007400EA"/>
    <w:rsid w:val="00740176"/>
    <w:rsid w:val="0074105C"/>
    <w:rsid w:val="00741D42"/>
    <w:rsid w:val="00742D50"/>
    <w:rsid w:val="00744BE3"/>
    <w:rsid w:val="00744DD6"/>
    <w:rsid w:val="00744F81"/>
    <w:rsid w:val="00746D98"/>
    <w:rsid w:val="007478A0"/>
    <w:rsid w:val="00747B1B"/>
    <w:rsid w:val="00747C5C"/>
    <w:rsid w:val="00747E3C"/>
    <w:rsid w:val="00750DD9"/>
    <w:rsid w:val="00750E85"/>
    <w:rsid w:val="00751032"/>
    <w:rsid w:val="0075119D"/>
    <w:rsid w:val="007521AB"/>
    <w:rsid w:val="00752FD0"/>
    <w:rsid w:val="0075306C"/>
    <w:rsid w:val="007536C3"/>
    <w:rsid w:val="00754253"/>
    <w:rsid w:val="00754591"/>
    <w:rsid w:val="00755C82"/>
    <w:rsid w:val="007567E2"/>
    <w:rsid w:val="00756E3C"/>
    <w:rsid w:val="0075745C"/>
    <w:rsid w:val="007574E4"/>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67E5A"/>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2DE"/>
    <w:rsid w:val="0078761E"/>
    <w:rsid w:val="007911AD"/>
    <w:rsid w:val="0079144A"/>
    <w:rsid w:val="00791D7A"/>
    <w:rsid w:val="0079399E"/>
    <w:rsid w:val="00793D96"/>
    <w:rsid w:val="007943B1"/>
    <w:rsid w:val="00794C66"/>
    <w:rsid w:val="00795531"/>
    <w:rsid w:val="00796E8E"/>
    <w:rsid w:val="00797355"/>
    <w:rsid w:val="007977B0"/>
    <w:rsid w:val="007A035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378"/>
    <w:rsid w:val="007B39B7"/>
    <w:rsid w:val="007B3E65"/>
    <w:rsid w:val="007B3FBE"/>
    <w:rsid w:val="007B53D1"/>
    <w:rsid w:val="007B65F7"/>
    <w:rsid w:val="007B693F"/>
    <w:rsid w:val="007B6C1D"/>
    <w:rsid w:val="007B72A2"/>
    <w:rsid w:val="007B7C07"/>
    <w:rsid w:val="007C01C4"/>
    <w:rsid w:val="007C0213"/>
    <w:rsid w:val="007C1351"/>
    <w:rsid w:val="007C20DE"/>
    <w:rsid w:val="007C3AB5"/>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31D8"/>
    <w:rsid w:val="007D408E"/>
    <w:rsid w:val="007D40DC"/>
    <w:rsid w:val="007D4F5A"/>
    <w:rsid w:val="007D54F9"/>
    <w:rsid w:val="007D625E"/>
    <w:rsid w:val="007D6332"/>
    <w:rsid w:val="007D6675"/>
    <w:rsid w:val="007D6C4A"/>
    <w:rsid w:val="007D6CC6"/>
    <w:rsid w:val="007D6DF5"/>
    <w:rsid w:val="007D7637"/>
    <w:rsid w:val="007D763F"/>
    <w:rsid w:val="007E0267"/>
    <w:rsid w:val="007E0618"/>
    <w:rsid w:val="007E077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288"/>
    <w:rsid w:val="0080393F"/>
    <w:rsid w:val="00803952"/>
    <w:rsid w:val="00803B8F"/>
    <w:rsid w:val="00804749"/>
    <w:rsid w:val="00804A9C"/>
    <w:rsid w:val="008050C6"/>
    <w:rsid w:val="00805685"/>
    <w:rsid w:val="0080606E"/>
    <w:rsid w:val="00806168"/>
    <w:rsid w:val="008062FC"/>
    <w:rsid w:val="00806736"/>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27BA"/>
    <w:rsid w:val="00842B29"/>
    <w:rsid w:val="00842FA9"/>
    <w:rsid w:val="00844429"/>
    <w:rsid w:val="008444B3"/>
    <w:rsid w:val="0084451C"/>
    <w:rsid w:val="008457E0"/>
    <w:rsid w:val="00846AC9"/>
    <w:rsid w:val="008479B7"/>
    <w:rsid w:val="00847C4E"/>
    <w:rsid w:val="0085077A"/>
    <w:rsid w:val="008509DA"/>
    <w:rsid w:val="00850B39"/>
    <w:rsid w:val="00850E20"/>
    <w:rsid w:val="00851857"/>
    <w:rsid w:val="00852307"/>
    <w:rsid w:val="00852B9A"/>
    <w:rsid w:val="00853138"/>
    <w:rsid w:val="00853390"/>
    <w:rsid w:val="00853789"/>
    <w:rsid w:val="00853FA2"/>
    <w:rsid w:val="008542FA"/>
    <w:rsid w:val="008543C1"/>
    <w:rsid w:val="00854485"/>
    <w:rsid w:val="0085538F"/>
    <w:rsid w:val="008553AF"/>
    <w:rsid w:val="00855531"/>
    <w:rsid w:val="0085673C"/>
    <w:rsid w:val="00856A13"/>
    <w:rsid w:val="00856BF6"/>
    <w:rsid w:val="0085713F"/>
    <w:rsid w:val="00860BB4"/>
    <w:rsid w:val="00860DA7"/>
    <w:rsid w:val="0086119E"/>
    <w:rsid w:val="00862E68"/>
    <w:rsid w:val="00862FEC"/>
    <w:rsid w:val="00863883"/>
    <w:rsid w:val="008639F8"/>
    <w:rsid w:val="00863F08"/>
    <w:rsid w:val="0086619C"/>
    <w:rsid w:val="00866914"/>
    <w:rsid w:val="00866B63"/>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F0D"/>
    <w:rsid w:val="00884390"/>
    <w:rsid w:val="00884479"/>
    <w:rsid w:val="00884BA2"/>
    <w:rsid w:val="00884F92"/>
    <w:rsid w:val="00885CE9"/>
    <w:rsid w:val="0089319F"/>
    <w:rsid w:val="00893C69"/>
    <w:rsid w:val="0089413B"/>
    <w:rsid w:val="0089463B"/>
    <w:rsid w:val="00894EAB"/>
    <w:rsid w:val="00894FE5"/>
    <w:rsid w:val="00895120"/>
    <w:rsid w:val="0089515A"/>
    <w:rsid w:val="00895CCE"/>
    <w:rsid w:val="00896105"/>
    <w:rsid w:val="00896C86"/>
    <w:rsid w:val="00896FD0"/>
    <w:rsid w:val="008972AC"/>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89"/>
    <w:rsid w:val="008B55CB"/>
    <w:rsid w:val="008B598D"/>
    <w:rsid w:val="008B5E06"/>
    <w:rsid w:val="008B6041"/>
    <w:rsid w:val="008B622F"/>
    <w:rsid w:val="008B6EBE"/>
    <w:rsid w:val="008B704A"/>
    <w:rsid w:val="008B7194"/>
    <w:rsid w:val="008B7387"/>
    <w:rsid w:val="008B73C9"/>
    <w:rsid w:val="008B7B4D"/>
    <w:rsid w:val="008C05DF"/>
    <w:rsid w:val="008C0E05"/>
    <w:rsid w:val="008C117C"/>
    <w:rsid w:val="008C1CA3"/>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5A33"/>
    <w:rsid w:val="008D6CC5"/>
    <w:rsid w:val="008D6CE0"/>
    <w:rsid w:val="008D7079"/>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63F"/>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4325"/>
    <w:rsid w:val="008F443E"/>
    <w:rsid w:val="008F45DA"/>
    <w:rsid w:val="008F4B8E"/>
    <w:rsid w:val="008F5245"/>
    <w:rsid w:val="008F6140"/>
    <w:rsid w:val="008F6CBE"/>
    <w:rsid w:val="008F71DE"/>
    <w:rsid w:val="008F7608"/>
    <w:rsid w:val="009001BC"/>
    <w:rsid w:val="0090044F"/>
    <w:rsid w:val="009008F1"/>
    <w:rsid w:val="00900A68"/>
    <w:rsid w:val="009011E4"/>
    <w:rsid w:val="00901286"/>
    <w:rsid w:val="009012D4"/>
    <w:rsid w:val="009012E0"/>
    <w:rsid w:val="009015D0"/>
    <w:rsid w:val="00902058"/>
    <w:rsid w:val="009037A4"/>
    <w:rsid w:val="00903A39"/>
    <w:rsid w:val="00903B2A"/>
    <w:rsid w:val="00903BF7"/>
    <w:rsid w:val="00904094"/>
    <w:rsid w:val="0090431D"/>
    <w:rsid w:val="00904357"/>
    <w:rsid w:val="0090443D"/>
    <w:rsid w:val="00905981"/>
    <w:rsid w:val="009059EA"/>
    <w:rsid w:val="0090661B"/>
    <w:rsid w:val="00906C85"/>
    <w:rsid w:val="00907040"/>
    <w:rsid w:val="009073EF"/>
    <w:rsid w:val="00910A50"/>
    <w:rsid w:val="00911650"/>
    <w:rsid w:val="00911BC4"/>
    <w:rsid w:val="00912BFB"/>
    <w:rsid w:val="0091368E"/>
    <w:rsid w:val="0091370A"/>
    <w:rsid w:val="0091372C"/>
    <w:rsid w:val="009137CB"/>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075"/>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0900"/>
    <w:rsid w:val="00951033"/>
    <w:rsid w:val="009517CA"/>
    <w:rsid w:val="009519D8"/>
    <w:rsid w:val="0095349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60C"/>
    <w:rsid w:val="00984AB5"/>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0FF"/>
    <w:rsid w:val="009A1CA9"/>
    <w:rsid w:val="009A2A6C"/>
    <w:rsid w:val="009A36C6"/>
    <w:rsid w:val="009A3AD0"/>
    <w:rsid w:val="009A5286"/>
    <w:rsid w:val="009A63BC"/>
    <w:rsid w:val="009A73CF"/>
    <w:rsid w:val="009A762E"/>
    <w:rsid w:val="009A78FB"/>
    <w:rsid w:val="009B030F"/>
    <w:rsid w:val="009B05E9"/>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2772"/>
    <w:rsid w:val="009C3515"/>
    <w:rsid w:val="009C3538"/>
    <w:rsid w:val="009C3D47"/>
    <w:rsid w:val="009C45D5"/>
    <w:rsid w:val="009C471E"/>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986"/>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E69"/>
    <w:rsid w:val="00A1449C"/>
    <w:rsid w:val="00A147B5"/>
    <w:rsid w:val="00A15655"/>
    <w:rsid w:val="00A1584F"/>
    <w:rsid w:val="00A161AA"/>
    <w:rsid w:val="00A167F7"/>
    <w:rsid w:val="00A16DA2"/>
    <w:rsid w:val="00A16E5F"/>
    <w:rsid w:val="00A17E18"/>
    <w:rsid w:val="00A20051"/>
    <w:rsid w:val="00A2099F"/>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2A"/>
    <w:rsid w:val="00A378DE"/>
    <w:rsid w:val="00A37E10"/>
    <w:rsid w:val="00A4065C"/>
    <w:rsid w:val="00A41843"/>
    <w:rsid w:val="00A42035"/>
    <w:rsid w:val="00A420BD"/>
    <w:rsid w:val="00A4313B"/>
    <w:rsid w:val="00A43A94"/>
    <w:rsid w:val="00A44CCB"/>
    <w:rsid w:val="00A4511B"/>
    <w:rsid w:val="00A452E5"/>
    <w:rsid w:val="00A45588"/>
    <w:rsid w:val="00A4577E"/>
    <w:rsid w:val="00A4581B"/>
    <w:rsid w:val="00A46575"/>
    <w:rsid w:val="00A4735F"/>
    <w:rsid w:val="00A50091"/>
    <w:rsid w:val="00A501C2"/>
    <w:rsid w:val="00A50569"/>
    <w:rsid w:val="00A50EDA"/>
    <w:rsid w:val="00A51DA5"/>
    <w:rsid w:val="00A522DA"/>
    <w:rsid w:val="00A52390"/>
    <w:rsid w:val="00A5293C"/>
    <w:rsid w:val="00A52B44"/>
    <w:rsid w:val="00A53378"/>
    <w:rsid w:val="00A5368E"/>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60FF"/>
    <w:rsid w:val="00A6618E"/>
    <w:rsid w:val="00A6717C"/>
    <w:rsid w:val="00A671CB"/>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5ABB"/>
    <w:rsid w:val="00A765B1"/>
    <w:rsid w:val="00A76CC1"/>
    <w:rsid w:val="00A7710D"/>
    <w:rsid w:val="00A7718F"/>
    <w:rsid w:val="00A77C8A"/>
    <w:rsid w:val="00A80116"/>
    <w:rsid w:val="00A8206D"/>
    <w:rsid w:val="00A82390"/>
    <w:rsid w:val="00A82535"/>
    <w:rsid w:val="00A829DA"/>
    <w:rsid w:val="00A82C7F"/>
    <w:rsid w:val="00A82F38"/>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0E61"/>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0F18"/>
    <w:rsid w:val="00AB14DB"/>
    <w:rsid w:val="00AB1ED1"/>
    <w:rsid w:val="00AB1FD9"/>
    <w:rsid w:val="00AB259C"/>
    <w:rsid w:val="00AB2715"/>
    <w:rsid w:val="00AB2C20"/>
    <w:rsid w:val="00AB3012"/>
    <w:rsid w:val="00AB3C70"/>
    <w:rsid w:val="00AB41AE"/>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743"/>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6FAA"/>
    <w:rsid w:val="00AC7511"/>
    <w:rsid w:val="00AC78BD"/>
    <w:rsid w:val="00AC7EB3"/>
    <w:rsid w:val="00AD0139"/>
    <w:rsid w:val="00AD02D0"/>
    <w:rsid w:val="00AD0ACE"/>
    <w:rsid w:val="00AD1D7C"/>
    <w:rsid w:val="00AD1EA8"/>
    <w:rsid w:val="00AD28E1"/>
    <w:rsid w:val="00AD2AA6"/>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1222"/>
    <w:rsid w:val="00AE164D"/>
    <w:rsid w:val="00AE23E9"/>
    <w:rsid w:val="00AE2565"/>
    <w:rsid w:val="00AE2EAA"/>
    <w:rsid w:val="00AE4647"/>
    <w:rsid w:val="00AE4D49"/>
    <w:rsid w:val="00AE56B6"/>
    <w:rsid w:val="00AF0D90"/>
    <w:rsid w:val="00AF118F"/>
    <w:rsid w:val="00AF1861"/>
    <w:rsid w:val="00AF1CCB"/>
    <w:rsid w:val="00AF2111"/>
    <w:rsid w:val="00AF2A99"/>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6D9"/>
    <w:rsid w:val="00B00902"/>
    <w:rsid w:val="00B011DC"/>
    <w:rsid w:val="00B016FD"/>
    <w:rsid w:val="00B01724"/>
    <w:rsid w:val="00B017A8"/>
    <w:rsid w:val="00B01B9B"/>
    <w:rsid w:val="00B01C99"/>
    <w:rsid w:val="00B02398"/>
    <w:rsid w:val="00B028D8"/>
    <w:rsid w:val="00B02DD7"/>
    <w:rsid w:val="00B036B1"/>
    <w:rsid w:val="00B03DFC"/>
    <w:rsid w:val="00B048A1"/>
    <w:rsid w:val="00B055D0"/>
    <w:rsid w:val="00B05E4C"/>
    <w:rsid w:val="00B06151"/>
    <w:rsid w:val="00B06CBB"/>
    <w:rsid w:val="00B06EB1"/>
    <w:rsid w:val="00B07EB2"/>
    <w:rsid w:val="00B108C6"/>
    <w:rsid w:val="00B10A1E"/>
    <w:rsid w:val="00B11423"/>
    <w:rsid w:val="00B12886"/>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1CC"/>
    <w:rsid w:val="00B2261C"/>
    <w:rsid w:val="00B22EB4"/>
    <w:rsid w:val="00B23029"/>
    <w:rsid w:val="00B234B1"/>
    <w:rsid w:val="00B235FA"/>
    <w:rsid w:val="00B23FFF"/>
    <w:rsid w:val="00B24E13"/>
    <w:rsid w:val="00B25BDB"/>
    <w:rsid w:val="00B2689D"/>
    <w:rsid w:val="00B26B38"/>
    <w:rsid w:val="00B26E42"/>
    <w:rsid w:val="00B27DE2"/>
    <w:rsid w:val="00B27ED5"/>
    <w:rsid w:val="00B30491"/>
    <w:rsid w:val="00B315F9"/>
    <w:rsid w:val="00B316CE"/>
    <w:rsid w:val="00B31DBF"/>
    <w:rsid w:val="00B32850"/>
    <w:rsid w:val="00B3343A"/>
    <w:rsid w:val="00B33730"/>
    <w:rsid w:val="00B34D2C"/>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8F4"/>
    <w:rsid w:val="00B409C8"/>
    <w:rsid w:val="00B40CF1"/>
    <w:rsid w:val="00B42105"/>
    <w:rsid w:val="00B428EA"/>
    <w:rsid w:val="00B43374"/>
    <w:rsid w:val="00B4474A"/>
    <w:rsid w:val="00B452A7"/>
    <w:rsid w:val="00B4556B"/>
    <w:rsid w:val="00B461F8"/>
    <w:rsid w:val="00B47174"/>
    <w:rsid w:val="00B47200"/>
    <w:rsid w:val="00B473C9"/>
    <w:rsid w:val="00B47566"/>
    <w:rsid w:val="00B508A3"/>
    <w:rsid w:val="00B50984"/>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5782"/>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3EA"/>
    <w:rsid w:val="00B74514"/>
    <w:rsid w:val="00B75271"/>
    <w:rsid w:val="00B75455"/>
    <w:rsid w:val="00B76BB5"/>
    <w:rsid w:val="00B774B9"/>
    <w:rsid w:val="00B777A4"/>
    <w:rsid w:val="00B80904"/>
    <w:rsid w:val="00B81B4A"/>
    <w:rsid w:val="00B81E52"/>
    <w:rsid w:val="00B83099"/>
    <w:rsid w:val="00B83AF4"/>
    <w:rsid w:val="00B84582"/>
    <w:rsid w:val="00B84BFB"/>
    <w:rsid w:val="00B84CE8"/>
    <w:rsid w:val="00B85161"/>
    <w:rsid w:val="00B85F94"/>
    <w:rsid w:val="00B8610B"/>
    <w:rsid w:val="00B86BF3"/>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8EB"/>
    <w:rsid w:val="00B96DCC"/>
    <w:rsid w:val="00B976CB"/>
    <w:rsid w:val="00B9792A"/>
    <w:rsid w:val="00B97DB7"/>
    <w:rsid w:val="00BA0BEF"/>
    <w:rsid w:val="00BA0F7F"/>
    <w:rsid w:val="00BA21E1"/>
    <w:rsid w:val="00BA2A4D"/>
    <w:rsid w:val="00BA2EA6"/>
    <w:rsid w:val="00BA311A"/>
    <w:rsid w:val="00BA39CD"/>
    <w:rsid w:val="00BA3B0F"/>
    <w:rsid w:val="00BA3BE9"/>
    <w:rsid w:val="00BA4BFB"/>
    <w:rsid w:val="00BA5AD4"/>
    <w:rsid w:val="00BA66FB"/>
    <w:rsid w:val="00BA6CFD"/>
    <w:rsid w:val="00BA76F2"/>
    <w:rsid w:val="00BA791D"/>
    <w:rsid w:val="00BA7F1A"/>
    <w:rsid w:val="00BB0618"/>
    <w:rsid w:val="00BB12AD"/>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3EE5"/>
    <w:rsid w:val="00BC4858"/>
    <w:rsid w:val="00BC4967"/>
    <w:rsid w:val="00BC4A6A"/>
    <w:rsid w:val="00BC50A6"/>
    <w:rsid w:val="00BC5E18"/>
    <w:rsid w:val="00BC6694"/>
    <w:rsid w:val="00BC7D15"/>
    <w:rsid w:val="00BD003A"/>
    <w:rsid w:val="00BD0BA3"/>
    <w:rsid w:val="00BD159C"/>
    <w:rsid w:val="00BD2172"/>
    <w:rsid w:val="00BD224E"/>
    <w:rsid w:val="00BD2336"/>
    <w:rsid w:val="00BD2AB0"/>
    <w:rsid w:val="00BD3745"/>
    <w:rsid w:val="00BD3A08"/>
    <w:rsid w:val="00BD3E63"/>
    <w:rsid w:val="00BD4340"/>
    <w:rsid w:val="00BD47E8"/>
    <w:rsid w:val="00BD4C5A"/>
    <w:rsid w:val="00BD5ADB"/>
    <w:rsid w:val="00BD5C75"/>
    <w:rsid w:val="00BD60DD"/>
    <w:rsid w:val="00BD6839"/>
    <w:rsid w:val="00BE03ED"/>
    <w:rsid w:val="00BE1CCB"/>
    <w:rsid w:val="00BE24CE"/>
    <w:rsid w:val="00BE27FE"/>
    <w:rsid w:val="00BE3B7F"/>
    <w:rsid w:val="00BE3CAE"/>
    <w:rsid w:val="00BE48C1"/>
    <w:rsid w:val="00BE4F94"/>
    <w:rsid w:val="00BE57DA"/>
    <w:rsid w:val="00BE6AE6"/>
    <w:rsid w:val="00BE7F1A"/>
    <w:rsid w:val="00BF02AC"/>
    <w:rsid w:val="00BF05CD"/>
    <w:rsid w:val="00BF0EAE"/>
    <w:rsid w:val="00BF0FD6"/>
    <w:rsid w:val="00BF117F"/>
    <w:rsid w:val="00BF1688"/>
    <w:rsid w:val="00BF209E"/>
    <w:rsid w:val="00BF24C2"/>
    <w:rsid w:val="00BF28D0"/>
    <w:rsid w:val="00BF33BB"/>
    <w:rsid w:val="00BF363E"/>
    <w:rsid w:val="00BF3BC0"/>
    <w:rsid w:val="00BF3C32"/>
    <w:rsid w:val="00BF422A"/>
    <w:rsid w:val="00BF43B0"/>
    <w:rsid w:val="00BF4E53"/>
    <w:rsid w:val="00BF5507"/>
    <w:rsid w:val="00BF5691"/>
    <w:rsid w:val="00BF584B"/>
    <w:rsid w:val="00BF7046"/>
    <w:rsid w:val="00BF74AE"/>
    <w:rsid w:val="00BF7BFF"/>
    <w:rsid w:val="00BF7D07"/>
    <w:rsid w:val="00C00109"/>
    <w:rsid w:val="00C015DA"/>
    <w:rsid w:val="00C019C3"/>
    <w:rsid w:val="00C01B69"/>
    <w:rsid w:val="00C01E0B"/>
    <w:rsid w:val="00C01EA2"/>
    <w:rsid w:val="00C02C3C"/>
    <w:rsid w:val="00C02F4B"/>
    <w:rsid w:val="00C03BC4"/>
    <w:rsid w:val="00C03C55"/>
    <w:rsid w:val="00C054CC"/>
    <w:rsid w:val="00C05766"/>
    <w:rsid w:val="00C05FE8"/>
    <w:rsid w:val="00C060E5"/>
    <w:rsid w:val="00C068B5"/>
    <w:rsid w:val="00C068BB"/>
    <w:rsid w:val="00C06940"/>
    <w:rsid w:val="00C0743A"/>
    <w:rsid w:val="00C07C63"/>
    <w:rsid w:val="00C10B33"/>
    <w:rsid w:val="00C10BE8"/>
    <w:rsid w:val="00C11053"/>
    <w:rsid w:val="00C13041"/>
    <w:rsid w:val="00C130B1"/>
    <w:rsid w:val="00C13540"/>
    <w:rsid w:val="00C13C88"/>
    <w:rsid w:val="00C13FF5"/>
    <w:rsid w:val="00C14618"/>
    <w:rsid w:val="00C147BC"/>
    <w:rsid w:val="00C14976"/>
    <w:rsid w:val="00C154DC"/>
    <w:rsid w:val="00C16427"/>
    <w:rsid w:val="00C1729E"/>
    <w:rsid w:val="00C17A8E"/>
    <w:rsid w:val="00C205F9"/>
    <w:rsid w:val="00C21216"/>
    <w:rsid w:val="00C21A84"/>
    <w:rsid w:val="00C21CB0"/>
    <w:rsid w:val="00C22086"/>
    <w:rsid w:val="00C227F2"/>
    <w:rsid w:val="00C22F9B"/>
    <w:rsid w:val="00C23BC3"/>
    <w:rsid w:val="00C240C6"/>
    <w:rsid w:val="00C241DB"/>
    <w:rsid w:val="00C24621"/>
    <w:rsid w:val="00C2494F"/>
    <w:rsid w:val="00C24E46"/>
    <w:rsid w:val="00C256DF"/>
    <w:rsid w:val="00C25B1E"/>
    <w:rsid w:val="00C2690E"/>
    <w:rsid w:val="00C271CB"/>
    <w:rsid w:val="00C2723E"/>
    <w:rsid w:val="00C2740F"/>
    <w:rsid w:val="00C27965"/>
    <w:rsid w:val="00C3013B"/>
    <w:rsid w:val="00C30FC3"/>
    <w:rsid w:val="00C31297"/>
    <w:rsid w:val="00C31C8D"/>
    <w:rsid w:val="00C31DD3"/>
    <w:rsid w:val="00C32203"/>
    <w:rsid w:val="00C32B54"/>
    <w:rsid w:val="00C32E70"/>
    <w:rsid w:val="00C33168"/>
    <w:rsid w:val="00C342C3"/>
    <w:rsid w:val="00C34B4E"/>
    <w:rsid w:val="00C366D4"/>
    <w:rsid w:val="00C36A8F"/>
    <w:rsid w:val="00C36D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5BE7"/>
    <w:rsid w:val="00C4627E"/>
    <w:rsid w:val="00C46DC0"/>
    <w:rsid w:val="00C50B4E"/>
    <w:rsid w:val="00C51EDE"/>
    <w:rsid w:val="00C535D5"/>
    <w:rsid w:val="00C5379F"/>
    <w:rsid w:val="00C53AAB"/>
    <w:rsid w:val="00C544D6"/>
    <w:rsid w:val="00C566B9"/>
    <w:rsid w:val="00C56E30"/>
    <w:rsid w:val="00C56E3C"/>
    <w:rsid w:val="00C56E45"/>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5BFF"/>
    <w:rsid w:val="00C76031"/>
    <w:rsid w:val="00C769E5"/>
    <w:rsid w:val="00C7732E"/>
    <w:rsid w:val="00C77468"/>
    <w:rsid w:val="00C77535"/>
    <w:rsid w:val="00C80283"/>
    <w:rsid w:val="00C80D9A"/>
    <w:rsid w:val="00C8145A"/>
    <w:rsid w:val="00C815DD"/>
    <w:rsid w:val="00C8177E"/>
    <w:rsid w:val="00C818A7"/>
    <w:rsid w:val="00C8190B"/>
    <w:rsid w:val="00C827AA"/>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97F3E"/>
    <w:rsid w:val="00CA03A0"/>
    <w:rsid w:val="00CA051A"/>
    <w:rsid w:val="00CA07F1"/>
    <w:rsid w:val="00CA0F43"/>
    <w:rsid w:val="00CA1496"/>
    <w:rsid w:val="00CA18F3"/>
    <w:rsid w:val="00CA1A71"/>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026"/>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739"/>
    <w:rsid w:val="00CC2955"/>
    <w:rsid w:val="00CC29ED"/>
    <w:rsid w:val="00CC2B5B"/>
    <w:rsid w:val="00CC3862"/>
    <w:rsid w:val="00CC3C0F"/>
    <w:rsid w:val="00CC3DE7"/>
    <w:rsid w:val="00CC49DE"/>
    <w:rsid w:val="00CC530E"/>
    <w:rsid w:val="00CC5F22"/>
    <w:rsid w:val="00CC6182"/>
    <w:rsid w:val="00CC7422"/>
    <w:rsid w:val="00CC787D"/>
    <w:rsid w:val="00CC7A2C"/>
    <w:rsid w:val="00CC7B60"/>
    <w:rsid w:val="00CD053F"/>
    <w:rsid w:val="00CD0F1B"/>
    <w:rsid w:val="00CD104D"/>
    <w:rsid w:val="00CD1614"/>
    <w:rsid w:val="00CD1C3E"/>
    <w:rsid w:val="00CD268E"/>
    <w:rsid w:val="00CD2B22"/>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5EF"/>
    <w:rsid w:val="00CF4F69"/>
    <w:rsid w:val="00CF5C3D"/>
    <w:rsid w:val="00CF685D"/>
    <w:rsid w:val="00CF6B8A"/>
    <w:rsid w:val="00CF6EE4"/>
    <w:rsid w:val="00CF7355"/>
    <w:rsid w:val="00D00816"/>
    <w:rsid w:val="00D012CB"/>
    <w:rsid w:val="00D01A15"/>
    <w:rsid w:val="00D01DB9"/>
    <w:rsid w:val="00D01E25"/>
    <w:rsid w:val="00D01FC4"/>
    <w:rsid w:val="00D02708"/>
    <w:rsid w:val="00D0301F"/>
    <w:rsid w:val="00D03376"/>
    <w:rsid w:val="00D03603"/>
    <w:rsid w:val="00D04262"/>
    <w:rsid w:val="00D042CC"/>
    <w:rsid w:val="00D049DC"/>
    <w:rsid w:val="00D053B7"/>
    <w:rsid w:val="00D1115D"/>
    <w:rsid w:val="00D11233"/>
    <w:rsid w:val="00D117E5"/>
    <w:rsid w:val="00D11D70"/>
    <w:rsid w:val="00D11DAA"/>
    <w:rsid w:val="00D12A3D"/>
    <w:rsid w:val="00D12E27"/>
    <w:rsid w:val="00D12FC4"/>
    <w:rsid w:val="00D13473"/>
    <w:rsid w:val="00D13C24"/>
    <w:rsid w:val="00D14C68"/>
    <w:rsid w:val="00D14E3E"/>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23"/>
    <w:rsid w:val="00D2445F"/>
    <w:rsid w:val="00D244DA"/>
    <w:rsid w:val="00D25124"/>
    <w:rsid w:val="00D253A0"/>
    <w:rsid w:val="00D26131"/>
    <w:rsid w:val="00D2630E"/>
    <w:rsid w:val="00D2653C"/>
    <w:rsid w:val="00D26B4A"/>
    <w:rsid w:val="00D3235C"/>
    <w:rsid w:val="00D325A3"/>
    <w:rsid w:val="00D33AD5"/>
    <w:rsid w:val="00D34601"/>
    <w:rsid w:val="00D34FDB"/>
    <w:rsid w:val="00D35767"/>
    <w:rsid w:val="00D3661B"/>
    <w:rsid w:val="00D36B2F"/>
    <w:rsid w:val="00D37171"/>
    <w:rsid w:val="00D374B5"/>
    <w:rsid w:val="00D37952"/>
    <w:rsid w:val="00D37DAA"/>
    <w:rsid w:val="00D401B1"/>
    <w:rsid w:val="00D41275"/>
    <w:rsid w:val="00D41B9D"/>
    <w:rsid w:val="00D42474"/>
    <w:rsid w:val="00D42577"/>
    <w:rsid w:val="00D42FB1"/>
    <w:rsid w:val="00D4397D"/>
    <w:rsid w:val="00D43A0E"/>
    <w:rsid w:val="00D43AF5"/>
    <w:rsid w:val="00D43F03"/>
    <w:rsid w:val="00D45B50"/>
    <w:rsid w:val="00D46011"/>
    <w:rsid w:val="00D46BDF"/>
    <w:rsid w:val="00D472F9"/>
    <w:rsid w:val="00D47609"/>
    <w:rsid w:val="00D5045D"/>
    <w:rsid w:val="00D505A9"/>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04D"/>
    <w:rsid w:val="00D625C2"/>
    <w:rsid w:val="00D62A78"/>
    <w:rsid w:val="00D64913"/>
    <w:rsid w:val="00D64E3E"/>
    <w:rsid w:val="00D64E90"/>
    <w:rsid w:val="00D657AD"/>
    <w:rsid w:val="00D66078"/>
    <w:rsid w:val="00D671AC"/>
    <w:rsid w:val="00D67243"/>
    <w:rsid w:val="00D6740A"/>
    <w:rsid w:val="00D674C3"/>
    <w:rsid w:val="00D6764C"/>
    <w:rsid w:val="00D677CB"/>
    <w:rsid w:val="00D67C93"/>
    <w:rsid w:val="00D70354"/>
    <w:rsid w:val="00D708AB"/>
    <w:rsid w:val="00D71A4E"/>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7079"/>
    <w:rsid w:val="00D774F4"/>
    <w:rsid w:val="00D7757E"/>
    <w:rsid w:val="00D77D23"/>
    <w:rsid w:val="00D804DA"/>
    <w:rsid w:val="00D8072C"/>
    <w:rsid w:val="00D80923"/>
    <w:rsid w:val="00D81194"/>
    <w:rsid w:val="00D81743"/>
    <w:rsid w:val="00D81762"/>
    <w:rsid w:val="00D81D49"/>
    <w:rsid w:val="00D820DC"/>
    <w:rsid w:val="00D834AD"/>
    <w:rsid w:val="00D83884"/>
    <w:rsid w:val="00D85CAD"/>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991"/>
    <w:rsid w:val="00DB0DF8"/>
    <w:rsid w:val="00DB1151"/>
    <w:rsid w:val="00DB126C"/>
    <w:rsid w:val="00DB195D"/>
    <w:rsid w:val="00DB1A56"/>
    <w:rsid w:val="00DB2998"/>
    <w:rsid w:val="00DB2F49"/>
    <w:rsid w:val="00DB2FAD"/>
    <w:rsid w:val="00DB474A"/>
    <w:rsid w:val="00DB4FBE"/>
    <w:rsid w:val="00DB52E6"/>
    <w:rsid w:val="00DB749C"/>
    <w:rsid w:val="00DB7FFD"/>
    <w:rsid w:val="00DC05FB"/>
    <w:rsid w:val="00DC0661"/>
    <w:rsid w:val="00DC0B0A"/>
    <w:rsid w:val="00DC17E6"/>
    <w:rsid w:val="00DC1F60"/>
    <w:rsid w:val="00DC25B1"/>
    <w:rsid w:val="00DC2B37"/>
    <w:rsid w:val="00DC2D4C"/>
    <w:rsid w:val="00DC3852"/>
    <w:rsid w:val="00DC3A52"/>
    <w:rsid w:val="00DC485C"/>
    <w:rsid w:val="00DC5447"/>
    <w:rsid w:val="00DC54D1"/>
    <w:rsid w:val="00DC585D"/>
    <w:rsid w:val="00DC6886"/>
    <w:rsid w:val="00DC6B22"/>
    <w:rsid w:val="00DC7040"/>
    <w:rsid w:val="00DC76CA"/>
    <w:rsid w:val="00DC77C7"/>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3A24"/>
    <w:rsid w:val="00DF3B3A"/>
    <w:rsid w:val="00DF4BC0"/>
    <w:rsid w:val="00DF5417"/>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E02"/>
    <w:rsid w:val="00E07044"/>
    <w:rsid w:val="00E10C2D"/>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DAB"/>
    <w:rsid w:val="00E215DF"/>
    <w:rsid w:val="00E21DA5"/>
    <w:rsid w:val="00E22717"/>
    <w:rsid w:val="00E22A96"/>
    <w:rsid w:val="00E23C7E"/>
    <w:rsid w:val="00E24A55"/>
    <w:rsid w:val="00E24E64"/>
    <w:rsid w:val="00E252B6"/>
    <w:rsid w:val="00E25392"/>
    <w:rsid w:val="00E25BCB"/>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401"/>
    <w:rsid w:val="00E565F3"/>
    <w:rsid w:val="00E56807"/>
    <w:rsid w:val="00E572FC"/>
    <w:rsid w:val="00E579F4"/>
    <w:rsid w:val="00E60BE7"/>
    <w:rsid w:val="00E60FC5"/>
    <w:rsid w:val="00E61FAF"/>
    <w:rsid w:val="00E62702"/>
    <w:rsid w:val="00E62B90"/>
    <w:rsid w:val="00E631A1"/>
    <w:rsid w:val="00E634AA"/>
    <w:rsid w:val="00E635AA"/>
    <w:rsid w:val="00E63FFE"/>
    <w:rsid w:val="00E641D2"/>
    <w:rsid w:val="00E646AE"/>
    <w:rsid w:val="00E64ACA"/>
    <w:rsid w:val="00E6574C"/>
    <w:rsid w:val="00E658C2"/>
    <w:rsid w:val="00E659C9"/>
    <w:rsid w:val="00E66111"/>
    <w:rsid w:val="00E66D8B"/>
    <w:rsid w:val="00E67073"/>
    <w:rsid w:val="00E70378"/>
    <w:rsid w:val="00E70F0F"/>
    <w:rsid w:val="00E71290"/>
    <w:rsid w:val="00E720BF"/>
    <w:rsid w:val="00E724C9"/>
    <w:rsid w:val="00E72D04"/>
    <w:rsid w:val="00E730AF"/>
    <w:rsid w:val="00E733D5"/>
    <w:rsid w:val="00E735FC"/>
    <w:rsid w:val="00E737B0"/>
    <w:rsid w:val="00E73AA1"/>
    <w:rsid w:val="00E7465B"/>
    <w:rsid w:val="00E7467B"/>
    <w:rsid w:val="00E751C5"/>
    <w:rsid w:val="00E75F19"/>
    <w:rsid w:val="00E76444"/>
    <w:rsid w:val="00E76F02"/>
    <w:rsid w:val="00E772DA"/>
    <w:rsid w:val="00E77313"/>
    <w:rsid w:val="00E7781B"/>
    <w:rsid w:val="00E77DC5"/>
    <w:rsid w:val="00E80096"/>
    <w:rsid w:val="00E801A6"/>
    <w:rsid w:val="00E80BA4"/>
    <w:rsid w:val="00E822C2"/>
    <w:rsid w:val="00E827F8"/>
    <w:rsid w:val="00E82BBB"/>
    <w:rsid w:val="00E83BAD"/>
    <w:rsid w:val="00E8402F"/>
    <w:rsid w:val="00E842B4"/>
    <w:rsid w:val="00E8466D"/>
    <w:rsid w:val="00E84B2F"/>
    <w:rsid w:val="00E86313"/>
    <w:rsid w:val="00E8763C"/>
    <w:rsid w:val="00E87CEE"/>
    <w:rsid w:val="00E900E8"/>
    <w:rsid w:val="00E90DBC"/>
    <w:rsid w:val="00E91B9A"/>
    <w:rsid w:val="00E922AF"/>
    <w:rsid w:val="00E92732"/>
    <w:rsid w:val="00E927AF"/>
    <w:rsid w:val="00E92EB4"/>
    <w:rsid w:val="00E933D6"/>
    <w:rsid w:val="00E9344B"/>
    <w:rsid w:val="00E9352E"/>
    <w:rsid w:val="00E9372C"/>
    <w:rsid w:val="00E9395A"/>
    <w:rsid w:val="00E93FA2"/>
    <w:rsid w:val="00E94034"/>
    <w:rsid w:val="00E94446"/>
    <w:rsid w:val="00E946D2"/>
    <w:rsid w:val="00E946DB"/>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D02"/>
    <w:rsid w:val="00EF09EF"/>
    <w:rsid w:val="00EF0DD8"/>
    <w:rsid w:val="00EF115D"/>
    <w:rsid w:val="00EF1553"/>
    <w:rsid w:val="00EF1EDA"/>
    <w:rsid w:val="00EF2380"/>
    <w:rsid w:val="00EF3895"/>
    <w:rsid w:val="00EF523B"/>
    <w:rsid w:val="00EF536D"/>
    <w:rsid w:val="00EF53E3"/>
    <w:rsid w:val="00EF59C0"/>
    <w:rsid w:val="00EF5EF7"/>
    <w:rsid w:val="00EF6032"/>
    <w:rsid w:val="00EF68B1"/>
    <w:rsid w:val="00EF6CB8"/>
    <w:rsid w:val="00EF6EE3"/>
    <w:rsid w:val="00F00B4F"/>
    <w:rsid w:val="00F0123A"/>
    <w:rsid w:val="00F01624"/>
    <w:rsid w:val="00F023D7"/>
    <w:rsid w:val="00F02C90"/>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311B"/>
    <w:rsid w:val="00F14159"/>
    <w:rsid w:val="00F1439D"/>
    <w:rsid w:val="00F14C14"/>
    <w:rsid w:val="00F14C44"/>
    <w:rsid w:val="00F14F8F"/>
    <w:rsid w:val="00F16A91"/>
    <w:rsid w:val="00F17361"/>
    <w:rsid w:val="00F1739E"/>
    <w:rsid w:val="00F17609"/>
    <w:rsid w:val="00F210C2"/>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40F4"/>
    <w:rsid w:val="00F444AD"/>
    <w:rsid w:val="00F4554E"/>
    <w:rsid w:val="00F4565D"/>
    <w:rsid w:val="00F45BA0"/>
    <w:rsid w:val="00F45CE3"/>
    <w:rsid w:val="00F45D62"/>
    <w:rsid w:val="00F460E0"/>
    <w:rsid w:val="00F461A1"/>
    <w:rsid w:val="00F466B3"/>
    <w:rsid w:val="00F469D5"/>
    <w:rsid w:val="00F46AB4"/>
    <w:rsid w:val="00F47C3D"/>
    <w:rsid w:val="00F47C4F"/>
    <w:rsid w:val="00F52120"/>
    <w:rsid w:val="00F53710"/>
    <w:rsid w:val="00F53EE6"/>
    <w:rsid w:val="00F56DF5"/>
    <w:rsid w:val="00F57817"/>
    <w:rsid w:val="00F579A0"/>
    <w:rsid w:val="00F6019D"/>
    <w:rsid w:val="00F6048E"/>
    <w:rsid w:val="00F60BF1"/>
    <w:rsid w:val="00F60C81"/>
    <w:rsid w:val="00F61B41"/>
    <w:rsid w:val="00F61CF5"/>
    <w:rsid w:val="00F61FE5"/>
    <w:rsid w:val="00F6263F"/>
    <w:rsid w:val="00F62E42"/>
    <w:rsid w:val="00F63139"/>
    <w:rsid w:val="00F635D9"/>
    <w:rsid w:val="00F636B2"/>
    <w:rsid w:val="00F6391F"/>
    <w:rsid w:val="00F640CF"/>
    <w:rsid w:val="00F650FD"/>
    <w:rsid w:val="00F65A9A"/>
    <w:rsid w:val="00F65C1F"/>
    <w:rsid w:val="00F6677D"/>
    <w:rsid w:val="00F66F47"/>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67DF"/>
    <w:rsid w:val="00F87195"/>
    <w:rsid w:val="00F874CB"/>
    <w:rsid w:val="00F876B4"/>
    <w:rsid w:val="00F87B50"/>
    <w:rsid w:val="00F87BFA"/>
    <w:rsid w:val="00F87DCA"/>
    <w:rsid w:val="00F908CE"/>
    <w:rsid w:val="00F9195A"/>
    <w:rsid w:val="00F91BAF"/>
    <w:rsid w:val="00F927F8"/>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4457"/>
    <w:rsid w:val="00FA509B"/>
    <w:rsid w:val="00FA537B"/>
    <w:rsid w:val="00FA5480"/>
    <w:rsid w:val="00FA5813"/>
    <w:rsid w:val="00FA59B8"/>
    <w:rsid w:val="00FA5E31"/>
    <w:rsid w:val="00FA61B6"/>
    <w:rsid w:val="00FA6E59"/>
    <w:rsid w:val="00FA74D2"/>
    <w:rsid w:val="00FB0BF5"/>
    <w:rsid w:val="00FB123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408"/>
    <w:rsid w:val="00FC2415"/>
    <w:rsid w:val="00FC2764"/>
    <w:rsid w:val="00FC3776"/>
    <w:rsid w:val="00FC5AD1"/>
    <w:rsid w:val="00FC6167"/>
    <w:rsid w:val="00FC63EC"/>
    <w:rsid w:val="00FC69F9"/>
    <w:rsid w:val="00FC6B16"/>
    <w:rsid w:val="00FC6EEC"/>
    <w:rsid w:val="00FC7159"/>
    <w:rsid w:val="00FD01B5"/>
    <w:rsid w:val="00FD0895"/>
    <w:rsid w:val="00FD0EBA"/>
    <w:rsid w:val="00FD0F17"/>
    <w:rsid w:val="00FD2238"/>
    <w:rsid w:val="00FD270D"/>
    <w:rsid w:val="00FD2B1F"/>
    <w:rsid w:val="00FD355F"/>
    <w:rsid w:val="00FD3DDA"/>
    <w:rsid w:val="00FD4325"/>
    <w:rsid w:val="00FD4ADA"/>
    <w:rsid w:val="00FD4E16"/>
    <w:rsid w:val="00FD5A83"/>
    <w:rsid w:val="00FD6FF7"/>
    <w:rsid w:val="00FD7500"/>
    <w:rsid w:val="00FD79E6"/>
    <w:rsid w:val="00FD7CC7"/>
    <w:rsid w:val="00FE02E6"/>
    <w:rsid w:val="00FE0E6D"/>
    <w:rsid w:val="00FE106F"/>
    <w:rsid w:val="00FE1544"/>
    <w:rsid w:val="00FE1D43"/>
    <w:rsid w:val="00FE2347"/>
    <w:rsid w:val="00FE23AD"/>
    <w:rsid w:val="00FE2B84"/>
    <w:rsid w:val="00FE2EE8"/>
    <w:rsid w:val="00FE3DC6"/>
    <w:rsid w:val="00FE4509"/>
    <w:rsid w:val="00FE4A82"/>
    <w:rsid w:val="00FE4BBF"/>
    <w:rsid w:val="00FE4E11"/>
    <w:rsid w:val="00FE5297"/>
    <w:rsid w:val="00FE584B"/>
    <w:rsid w:val="00FE6654"/>
    <w:rsid w:val="00FE6C93"/>
    <w:rsid w:val="00FE7503"/>
    <w:rsid w:val="00FF08BA"/>
    <w:rsid w:val="00FF0CB4"/>
    <w:rsid w:val="00FF109A"/>
    <w:rsid w:val="00FF1837"/>
    <w:rsid w:val="00FF2710"/>
    <w:rsid w:val="00FF2932"/>
    <w:rsid w:val="00FF2E85"/>
    <w:rsid w:val="00FF3854"/>
    <w:rsid w:val="00FF3E3C"/>
    <w:rsid w:val="00FF4834"/>
    <w:rsid w:val="00FF4922"/>
    <w:rsid w:val="00FF4AE8"/>
    <w:rsid w:val="00FF56B7"/>
    <w:rsid w:val="00FF59DD"/>
    <w:rsid w:val="00FF5DD8"/>
    <w:rsid w:val="00FF5F53"/>
    <w:rsid w:val="00FF6174"/>
    <w:rsid w:val="00FF6293"/>
    <w:rsid w:val="00FF7862"/>
    <w:rsid w:val="00FF7CD4"/>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F0AFEBEB-F28B-4758-AAF2-253DCF8F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6</Pages>
  <Words>2891</Words>
  <Characters>16481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63</cp:revision>
  <cp:lastPrinted>2022-10-19T07:07:00Z</cp:lastPrinted>
  <dcterms:created xsi:type="dcterms:W3CDTF">2022-10-10T09:29:00Z</dcterms:created>
  <dcterms:modified xsi:type="dcterms:W3CDTF">2022-11-16T09:58:00Z</dcterms:modified>
</cp:coreProperties>
</file>