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F789" w14:textId="749AB3C2" w:rsidR="000A1014" w:rsidRPr="00E906DB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E906DB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E906DB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E906DB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E906DB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E906DB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E906DB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787BC30D" w:rsidR="0059604F" w:rsidRPr="00E906DB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E906DB">
        <w:rPr>
          <w:rFonts w:asciiTheme="minorHAnsi" w:hAnsiTheme="minorHAnsi" w:cstheme="minorHAnsi"/>
          <w:sz w:val="24"/>
          <w:szCs w:val="24"/>
        </w:rPr>
        <w:t>Video Conferencing M</w:t>
      </w:r>
      <w:r w:rsidRPr="00E906DB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9D4843">
        <w:rPr>
          <w:rFonts w:asciiTheme="minorHAnsi" w:hAnsiTheme="minorHAnsi" w:cstheme="minorHAnsi"/>
          <w:sz w:val="24"/>
          <w:szCs w:val="24"/>
        </w:rPr>
        <w:t>16</w:t>
      </w:r>
      <w:r w:rsidR="009D4843" w:rsidRPr="009D484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D4843">
        <w:rPr>
          <w:rFonts w:asciiTheme="minorHAnsi" w:hAnsiTheme="minorHAnsi" w:cstheme="minorHAnsi"/>
          <w:sz w:val="24"/>
          <w:szCs w:val="24"/>
        </w:rPr>
        <w:t xml:space="preserve"> September </w:t>
      </w:r>
      <w:r w:rsidR="00063F6A" w:rsidRPr="00E906DB">
        <w:rPr>
          <w:rFonts w:asciiTheme="minorHAnsi" w:hAnsiTheme="minorHAnsi" w:cstheme="minorHAnsi"/>
          <w:sz w:val="24"/>
          <w:szCs w:val="24"/>
        </w:rPr>
        <w:t>2024</w:t>
      </w:r>
    </w:p>
    <w:p w14:paraId="29D8C94A" w14:textId="77777777" w:rsidR="00A975AC" w:rsidRPr="00E906DB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E906D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45AE6F2A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Community Councillors:</w:t>
      </w:r>
      <w:r w:rsidR="00710A51">
        <w:rPr>
          <w:rFonts w:asciiTheme="minorHAnsi" w:hAnsiTheme="minorHAnsi" w:cstheme="minorHAnsi"/>
          <w:sz w:val="24"/>
          <w:szCs w:val="24"/>
        </w:rPr>
        <w:t xml:space="preserve"> Nigel Mo</w:t>
      </w:r>
      <w:r w:rsidR="00AD559E">
        <w:rPr>
          <w:rFonts w:asciiTheme="minorHAnsi" w:hAnsiTheme="minorHAnsi" w:cstheme="minorHAnsi"/>
          <w:sz w:val="24"/>
          <w:szCs w:val="24"/>
        </w:rPr>
        <w:t>r</w:t>
      </w:r>
      <w:r w:rsidR="00710A51">
        <w:rPr>
          <w:rFonts w:asciiTheme="minorHAnsi" w:hAnsiTheme="minorHAnsi" w:cstheme="minorHAnsi"/>
          <w:sz w:val="24"/>
          <w:szCs w:val="24"/>
        </w:rPr>
        <w:t xml:space="preserve">rey, </w:t>
      </w:r>
      <w:r w:rsidR="009D4843">
        <w:rPr>
          <w:rFonts w:asciiTheme="minorHAnsi" w:hAnsiTheme="minorHAnsi" w:cstheme="minorHAnsi"/>
          <w:sz w:val="24"/>
          <w:szCs w:val="24"/>
        </w:rPr>
        <w:t xml:space="preserve">Janet Robins, </w:t>
      </w:r>
      <w:r w:rsidR="00710A51">
        <w:rPr>
          <w:rFonts w:asciiTheme="minorHAnsi" w:hAnsiTheme="minorHAnsi" w:cstheme="minorHAnsi"/>
          <w:sz w:val="24"/>
          <w:szCs w:val="24"/>
        </w:rPr>
        <w:t>Peter Daniel, Andy Barnes</w:t>
      </w:r>
    </w:p>
    <w:p w14:paraId="247A8CA6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15827EBE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 meeting commenced at 1</w:t>
      </w:r>
      <w:r w:rsidR="006D5CF2" w:rsidRPr="00E906DB">
        <w:rPr>
          <w:rFonts w:asciiTheme="minorHAnsi" w:hAnsiTheme="minorHAnsi" w:cstheme="minorHAnsi"/>
          <w:sz w:val="24"/>
          <w:szCs w:val="24"/>
        </w:rPr>
        <w:t>8.</w:t>
      </w:r>
      <w:r w:rsidR="009D4843">
        <w:rPr>
          <w:rFonts w:asciiTheme="minorHAnsi" w:hAnsiTheme="minorHAnsi" w:cstheme="minorHAnsi"/>
          <w:sz w:val="24"/>
          <w:szCs w:val="24"/>
        </w:rPr>
        <w:t>0</w:t>
      </w:r>
      <w:r w:rsidR="006D5CF2" w:rsidRPr="00E906DB">
        <w:rPr>
          <w:rFonts w:asciiTheme="minorHAnsi" w:hAnsiTheme="minorHAnsi" w:cstheme="minorHAnsi"/>
          <w:sz w:val="24"/>
          <w:szCs w:val="24"/>
        </w:rPr>
        <w:t>0</w:t>
      </w:r>
      <w:r w:rsidRPr="00E906DB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E906DB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this </w:t>
      </w:r>
      <w:r w:rsidRPr="00E906DB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E906DB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E906DB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E906DB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Regarding</w:t>
      </w:r>
      <w:r w:rsidR="0059604F" w:rsidRPr="00E906DB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E906DB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E906DB">
        <w:rPr>
          <w:rFonts w:asciiTheme="minorHAnsi" w:hAnsiTheme="minorHAnsi" w:cstheme="minorHAnsi"/>
          <w:sz w:val="24"/>
          <w:szCs w:val="24"/>
        </w:rPr>
        <w:t>.</w:t>
      </w:r>
    </w:p>
    <w:p w14:paraId="5341B2E4" w14:textId="77777777" w:rsidR="00A855C9" w:rsidRPr="00E906DB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ECDAE4" w14:textId="42648D44" w:rsidR="00A855C9" w:rsidRPr="00E906DB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bookmarkEnd w:id="0"/>
    <w:p w14:paraId="3580D3ED" w14:textId="77777777" w:rsidR="009D4843" w:rsidRPr="009D4843" w:rsidRDefault="009D4843" w:rsidP="009D484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 Application</w:t>
      </w:r>
    </w:p>
    <w:p w14:paraId="2A4EE8FD" w14:textId="77777777" w:rsidR="009D4843" w:rsidRPr="009D4843" w:rsidRDefault="009D4843" w:rsidP="009D484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BRECON BEACONS NATIONAL PARK AUTHORITY                              20th August 2024</w:t>
      </w:r>
    </w:p>
    <w:p w14:paraId="304D0D19" w14:textId="77777777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Planning Officer: Clare Brooks</w:t>
      </w:r>
    </w:p>
    <w:p w14:paraId="16FC5419" w14:textId="623BF249" w:rsidR="009D4843" w:rsidRPr="009D4843" w:rsidRDefault="009D4843" w:rsidP="0053309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App Ref: 24/23157/FUL                               Grid Reference: 331327 205837</w:t>
      </w:r>
    </w:p>
    <w:p w14:paraId="6932F8A7" w14:textId="77777777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444B17" w14:textId="1CA09287" w:rsid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Proposal: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D4843">
        <w:rPr>
          <w:rFonts w:asciiTheme="minorHAnsi" w:hAnsiTheme="minorHAnsi" w:cstheme="minorHAnsi"/>
          <w:sz w:val="24"/>
          <w:szCs w:val="24"/>
        </w:rPr>
        <w:t>Reinstatement of former cottage and construction of two storey extension, including associated foul drainage.</w:t>
      </w:r>
    </w:p>
    <w:p w14:paraId="04197FC8" w14:textId="77777777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18A11" w14:textId="77777777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Address:</w:t>
      </w:r>
    </w:p>
    <w:p w14:paraId="3F1AB0C7" w14:textId="6F6411D4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Ty Newydd Cottage,</w:t>
      </w:r>
    </w:p>
    <w:p w14:paraId="7DFC8CD8" w14:textId="77777777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Croft Farm,</w:t>
      </w:r>
    </w:p>
    <w:p w14:paraId="5CB43068" w14:textId="77777777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Saron Road,</w:t>
      </w:r>
    </w:p>
    <w:p w14:paraId="07B1DC07" w14:textId="77777777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Penperlleni,</w:t>
      </w:r>
    </w:p>
    <w:p w14:paraId="4D52AEA4" w14:textId="77777777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Pontypool</w:t>
      </w:r>
    </w:p>
    <w:p w14:paraId="7802A8F5" w14:textId="77777777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NP4 8SD</w:t>
      </w:r>
    </w:p>
    <w:p w14:paraId="452B8D24" w14:textId="77777777" w:rsidR="00767B60" w:rsidRPr="00E906DB" w:rsidRDefault="00767B60" w:rsidP="00BC20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3E3446" w14:textId="77777777" w:rsidR="00083886" w:rsidRPr="00BC20CE" w:rsidRDefault="00083886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03A370B2" w14:textId="389E1794" w:rsidR="00CA2B86" w:rsidRPr="00E906DB" w:rsidRDefault="00780B09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</w:t>
      </w:r>
      <w:r w:rsidR="009A121F" w:rsidRPr="00E906DB">
        <w:rPr>
          <w:rFonts w:asciiTheme="minorHAnsi" w:hAnsiTheme="minorHAnsi" w:cstheme="minorHAnsi"/>
          <w:sz w:val="24"/>
          <w:szCs w:val="24"/>
        </w:rPr>
        <w:t>he</w:t>
      </w:r>
      <w:r w:rsidR="00533093">
        <w:rPr>
          <w:rFonts w:asciiTheme="minorHAnsi" w:hAnsiTheme="minorHAnsi" w:cstheme="minorHAnsi"/>
          <w:sz w:val="24"/>
          <w:szCs w:val="24"/>
        </w:rPr>
        <w:t xml:space="preserve"> review concluded without </w:t>
      </w:r>
      <w:r w:rsidR="009D4843">
        <w:rPr>
          <w:rFonts w:asciiTheme="minorHAnsi" w:hAnsiTheme="minorHAnsi" w:cstheme="minorHAnsi"/>
          <w:sz w:val="24"/>
          <w:szCs w:val="24"/>
        </w:rPr>
        <w:t xml:space="preserve">comment regarding </w:t>
      </w:r>
      <w:r w:rsidR="009A121F" w:rsidRPr="00E906DB">
        <w:rPr>
          <w:rFonts w:asciiTheme="minorHAnsi" w:hAnsiTheme="minorHAnsi" w:cstheme="minorHAnsi"/>
          <w:sz w:val="24"/>
          <w:szCs w:val="24"/>
        </w:rPr>
        <w:t>the</w:t>
      </w:r>
      <w:r w:rsidR="003300FD" w:rsidRPr="00E906DB">
        <w:rPr>
          <w:rFonts w:asciiTheme="minorHAnsi" w:hAnsiTheme="minorHAnsi" w:cstheme="minorHAnsi"/>
          <w:sz w:val="24"/>
          <w:szCs w:val="24"/>
        </w:rPr>
        <w:t xml:space="preserve"> proposal</w:t>
      </w:r>
      <w:r w:rsidR="009A121F" w:rsidRPr="00E906DB">
        <w:rPr>
          <w:rFonts w:asciiTheme="minorHAnsi" w:hAnsiTheme="minorHAnsi" w:cstheme="minorHAnsi"/>
          <w:sz w:val="24"/>
          <w:szCs w:val="24"/>
        </w:rPr>
        <w:t>.</w:t>
      </w:r>
    </w:p>
    <w:p w14:paraId="2C4F2FA6" w14:textId="1E1A782E" w:rsidR="00083886" w:rsidRPr="00BC20CE" w:rsidRDefault="00083886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</w:t>
      </w:r>
      <w:r w:rsidR="00ED0A5B" w:rsidRPr="00BC20CE">
        <w:rPr>
          <w:rFonts w:asciiTheme="minorHAnsi" w:hAnsiTheme="minorHAnsi" w:cstheme="minorHAnsi"/>
          <w:sz w:val="24"/>
          <w:szCs w:val="24"/>
        </w:rPr>
        <w:t>c</w:t>
      </w:r>
      <w:r w:rsidRPr="00BC20CE">
        <w:rPr>
          <w:rFonts w:asciiTheme="minorHAnsi" w:hAnsiTheme="minorHAnsi" w:cstheme="minorHAnsi"/>
          <w:sz w:val="24"/>
          <w:szCs w:val="24"/>
        </w:rPr>
        <w:t>ouncillor</w:t>
      </w:r>
      <w:r w:rsidR="0003678B" w:rsidRPr="00BC20CE">
        <w:rPr>
          <w:rFonts w:asciiTheme="minorHAnsi" w:hAnsiTheme="minorHAnsi" w:cstheme="minorHAnsi"/>
          <w:sz w:val="24"/>
          <w:szCs w:val="24"/>
        </w:rPr>
        <w:t xml:space="preserve"> </w:t>
      </w:r>
      <w:r w:rsidR="009D4843">
        <w:rPr>
          <w:rFonts w:asciiTheme="minorHAnsi" w:hAnsiTheme="minorHAnsi" w:cstheme="minorHAnsi"/>
          <w:sz w:val="24"/>
          <w:szCs w:val="24"/>
        </w:rPr>
        <w:t>Morrey</w:t>
      </w:r>
      <w:r w:rsidR="0003678B" w:rsidRPr="00BC20CE">
        <w:rPr>
          <w:rFonts w:asciiTheme="minorHAnsi" w:hAnsiTheme="minorHAnsi" w:cstheme="minorHAnsi"/>
          <w:sz w:val="24"/>
          <w:szCs w:val="24"/>
        </w:rPr>
        <w:t xml:space="preserve">, seconded by councillor </w:t>
      </w:r>
      <w:r w:rsidR="00604816">
        <w:rPr>
          <w:rFonts w:asciiTheme="minorHAnsi" w:hAnsiTheme="minorHAnsi" w:cstheme="minorHAnsi"/>
          <w:sz w:val="24"/>
          <w:szCs w:val="24"/>
        </w:rPr>
        <w:t>Daniel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48407F2F" w14:textId="77777777" w:rsidR="009D4843" w:rsidRDefault="009D4843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9EE31B7" w14:textId="2CD025A2" w:rsidR="00304885" w:rsidRPr="00E906DB" w:rsidRDefault="00304885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73F12A9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B5F7E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4F54C6DF" w14:textId="77777777" w:rsidR="009D4843" w:rsidRPr="00434E98" w:rsidRDefault="009D4843" w:rsidP="009D484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34E98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 Application</w:t>
      </w:r>
    </w:p>
    <w:p w14:paraId="025E48E2" w14:textId="77777777" w:rsidR="009D4843" w:rsidRPr="009D4843" w:rsidRDefault="009D4843" w:rsidP="009D484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BRECON BEACONS NATIONAL PARK AUTHORITY                              27th August 2024</w:t>
      </w:r>
    </w:p>
    <w:p w14:paraId="761EC0D8" w14:textId="77777777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Planning Officer: Ryan Thomas</w:t>
      </w:r>
    </w:p>
    <w:p w14:paraId="14D907E6" w14:textId="5E09E63C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App Ref: 24/23137/FUL                               Grid Reference: 330019 207581</w:t>
      </w:r>
    </w:p>
    <w:p w14:paraId="6510BC79" w14:textId="77777777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F6F3C1" w14:textId="6B7F45FB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Proposal: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D4843">
        <w:rPr>
          <w:rFonts w:asciiTheme="minorHAnsi" w:hAnsiTheme="minorHAnsi" w:cstheme="minorHAnsi"/>
          <w:sz w:val="24"/>
          <w:szCs w:val="24"/>
        </w:rPr>
        <w:t>Extension and Alterations with associated works.</w:t>
      </w:r>
    </w:p>
    <w:p w14:paraId="61F1FB31" w14:textId="77777777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Address:</w:t>
      </w:r>
    </w:p>
    <w:p w14:paraId="1B3E7CF7" w14:textId="6EC88D6D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Ty To Maen</w:t>
      </w:r>
    </w:p>
    <w:p w14:paraId="474CD45D" w14:textId="77777777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Ancient Road</w:t>
      </w:r>
    </w:p>
    <w:p w14:paraId="697BDC4F" w14:textId="77777777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Llanover</w:t>
      </w:r>
    </w:p>
    <w:p w14:paraId="4FBFAB73" w14:textId="77777777" w:rsidR="009D4843" w:rsidRPr="009D4843" w:rsidRDefault="009D4843" w:rsidP="009D484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sz w:val="24"/>
          <w:szCs w:val="24"/>
        </w:rPr>
        <w:t>NP7 9ES</w:t>
      </w:r>
    </w:p>
    <w:p w14:paraId="07213213" w14:textId="77777777" w:rsidR="009D4843" w:rsidRPr="009D4843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217540" w14:textId="77777777" w:rsidR="009D4843" w:rsidRPr="00BC20CE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789BE666" w14:textId="73E559C2" w:rsidR="009D4843" w:rsidRPr="00E906DB" w:rsidRDefault="0053309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review concluded without comment regarding </w:t>
      </w:r>
      <w:r w:rsidRPr="00E906DB">
        <w:rPr>
          <w:rFonts w:asciiTheme="minorHAnsi" w:hAnsiTheme="minorHAnsi" w:cstheme="minorHAnsi"/>
          <w:sz w:val="24"/>
          <w:szCs w:val="24"/>
        </w:rPr>
        <w:t>the proposal.</w:t>
      </w:r>
    </w:p>
    <w:p w14:paraId="09411524" w14:textId="7C202CAE" w:rsidR="009D4843" w:rsidRPr="00BC20CE" w:rsidRDefault="009D4843" w:rsidP="009D4843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councillor </w:t>
      </w:r>
      <w:r>
        <w:rPr>
          <w:rFonts w:asciiTheme="minorHAnsi" w:hAnsiTheme="minorHAnsi" w:cstheme="minorHAnsi"/>
          <w:sz w:val="24"/>
          <w:szCs w:val="24"/>
        </w:rPr>
        <w:t>Morrey</w:t>
      </w:r>
      <w:r w:rsidRPr="00BC20CE">
        <w:rPr>
          <w:rFonts w:asciiTheme="minorHAnsi" w:hAnsiTheme="minorHAnsi" w:cstheme="minorHAnsi"/>
          <w:sz w:val="24"/>
          <w:szCs w:val="24"/>
        </w:rPr>
        <w:t xml:space="preserve">, seconded by councillor </w:t>
      </w:r>
      <w:r>
        <w:rPr>
          <w:rFonts w:asciiTheme="minorHAnsi" w:hAnsiTheme="minorHAnsi" w:cstheme="minorHAnsi"/>
          <w:sz w:val="24"/>
          <w:szCs w:val="24"/>
        </w:rPr>
        <w:t>Robins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3F7D1F32" w14:textId="77777777" w:rsidR="009D4843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E22972F" w14:textId="77777777" w:rsidR="009D4843" w:rsidRPr="00E906DB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660FF917" w14:textId="77777777" w:rsidR="00411C63" w:rsidRPr="00411C63" w:rsidRDefault="00411C63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 Application</w:t>
      </w:r>
    </w:p>
    <w:p w14:paraId="0DD3DEF2" w14:textId="77777777" w:rsidR="00411C63" w:rsidRPr="00411C63" w:rsidRDefault="00411C63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</w:rPr>
        <w:t>Monmouthshire County Council                                               4th September 2024</w:t>
      </w:r>
    </w:p>
    <w:p w14:paraId="141C997F" w14:textId="25948A64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Application Number: DM/2024/01084       Grid Reference: 333895 205889</w:t>
      </w:r>
    </w:p>
    <w:p w14:paraId="3BCD7213" w14:textId="77777777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Application Type: House Holder</w:t>
      </w:r>
    </w:p>
    <w:p w14:paraId="539E2402" w14:textId="77777777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Planning Officer: Ms Alice King</w:t>
      </w:r>
    </w:p>
    <w:p w14:paraId="4682F946" w14:textId="77777777" w:rsid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D84A26" w14:textId="5B64D66D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</w:rPr>
        <w:t>Proposal:</w:t>
      </w:r>
      <w:r w:rsidRPr="00411C63">
        <w:rPr>
          <w:rFonts w:asciiTheme="minorHAnsi" w:hAnsiTheme="minorHAnsi" w:cstheme="minorHAnsi"/>
          <w:sz w:val="24"/>
          <w:szCs w:val="24"/>
        </w:rPr>
        <w:t xml:space="preserve"> Two storey rear and side extension replacing existing structures.</w:t>
      </w:r>
    </w:p>
    <w:p w14:paraId="28A18373" w14:textId="77777777" w:rsidR="00411C63" w:rsidRP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3C9F21" w14:textId="77777777" w:rsidR="00411C63" w:rsidRPr="00411C63" w:rsidRDefault="00411C63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</w:rPr>
        <w:t xml:space="preserve">Address: </w:t>
      </w:r>
    </w:p>
    <w:p w14:paraId="4BB19259" w14:textId="327454F9" w:rsidR="00411C63" w:rsidRPr="00411C63" w:rsidRDefault="00411C63" w:rsidP="00411C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2 Bryn Y Nant Cottages</w:t>
      </w:r>
    </w:p>
    <w:p w14:paraId="7648469B" w14:textId="77777777" w:rsidR="00411C63" w:rsidRPr="00411C63" w:rsidRDefault="00411C63" w:rsidP="00411C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Nant-y-derry Road</w:t>
      </w:r>
    </w:p>
    <w:p w14:paraId="4DC9A630" w14:textId="77777777" w:rsidR="00411C63" w:rsidRPr="00411C63" w:rsidRDefault="00411C63" w:rsidP="00411C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Nantyderry</w:t>
      </w:r>
    </w:p>
    <w:p w14:paraId="4BF95F45" w14:textId="77777777" w:rsidR="00411C63" w:rsidRPr="00411C63" w:rsidRDefault="00411C63" w:rsidP="00411C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Goytre</w:t>
      </w:r>
    </w:p>
    <w:p w14:paraId="38C8C01F" w14:textId="77777777" w:rsidR="00411C63" w:rsidRPr="00411C63" w:rsidRDefault="00411C63" w:rsidP="00411C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Monmouthshire</w:t>
      </w:r>
    </w:p>
    <w:p w14:paraId="087F27E0" w14:textId="77777777" w:rsidR="00411C63" w:rsidRPr="00411C63" w:rsidRDefault="00411C63" w:rsidP="00411C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NP7 9DP</w:t>
      </w:r>
    </w:p>
    <w:p w14:paraId="214FB6AE" w14:textId="77777777" w:rsidR="009D4843" w:rsidRDefault="009D4843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C2D50FC" w14:textId="77777777" w:rsidR="00411C63" w:rsidRPr="00BC20CE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0188B076" w14:textId="04F6659C" w:rsidR="00411C63" w:rsidRPr="00E906DB" w:rsidRDefault="0053309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review concluded without comment regarding </w:t>
      </w:r>
      <w:r w:rsidRPr="00E906DB">
        <w:rPr>
          <w:rFonts w:asciiTheme="minorHAnsi" w:hAnsiTheme="minorHAnsi" w:cstheme="minorHAnsi"/>
          <w:sz w:val="24"/>
          <w:szCs w:val="24"/>
        </w:rPr>
        <w:t>the proposal.</w:t>
      </w:r>
    </w:p>
    <w:p w14:paraId="04E861DD" w14:textId="2B159BBB" w:rsidR="009D484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councillor </w:t>
      </w:r>
      <w:r>
        <w:rPr>
          <w:rFonts w:asciiTheme="minorHAnsi" w:hAnsiTheme="minorHAnsi" w:cstheme="minorHAnsi"/>
          <w:sz w:val="24"/>
          <w:szCs w:val="24"/>
        </w:rPr>
        <w:t>Barnes</w:t>
      </w:r>
      <w:r w:rsidRPr="00BC20CE">
        <w:rPr>
          <w:rFonts w:asciiTheme="minorHAnsi" w:hAnsiTheme="minorHAnsi" w:cstheme="minorHAnsi"/>
          <w:sz w:val="24"/>
          <w:szCs w:val="24"/>
        </w:rPr>
        <w:t xml:space="preserve">, seconded by councillor </w:t>
      </w:r>
      <w:r>
        <w:rPr>
          <w:rFonts w:asciiTheme="minorHAnsi" w:hAnsiTheme="minorHAnsi" w:cstheme="minorHAnsi"/>
          <w:sz w:val="24"/>
          <w:szCs w:val="24"/>
        </w:rPr>
        <w:t>Daniel</w:t>
      </w:r>
    </w:p>
    <w:p w14:paraId="6A09E7D5" w14:textId="77777777" w:rsidR="00411C63" w:rsidRDefault="00411C63" w:rsidP="00411C6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90FC2BA" w14:textId="77777777" w:rsidR="00411C63" w:rsidRPr="00E906DB" w:rsidRDefault="00411C63" w:rsidP="00411C6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E2613" wp14:editId="0FF76BD7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6517189" name="Straight Connector 556517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13340" id="Straight Connector 55651718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710BC96E" w14:textId="77777777" w:rsidR="00411C63" w:rsidRPr="00411C63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 Application</w:t>
      </w:r>
    </w:p>
    <w:p w14:paraId="6C3B74B9" w14:textId="77777777" w:rsidR="00411C63" w:rsidRPr="00411C63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</w:rPr>
        <w:t>Monmouthshire County Council                                               5</w:t>
      </w:r>
      <w:r w:rsidRPr="00411C6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411C63">
        <w:rPr>
          <w:rFonts w:asciiTheme="minorHAnsi" w:hAnsiTheme="minorHAnsi" w:cstheme="minorHAnsi"/>
          <w:b/>
          <w:bCs/>
          <w:sz w:val="24"/>
          <w:szCs w:val="24"/>
        </w:rPr>
        <w:t xml:space="preserve"> September 2024</w:t>
      </w:r>
    </w:p>
    <w:p w14:paraId="3FF9CF79" w14:textId="637B7DF8" w:rsidR="00411C63" w:rsidRPr="00411C63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Application Number: DM/2024/01076       Grid Reference: 332332 207092</w:t>
      </w:r>
    </w:p>
    <w:p w14:paraId="6D992EF2" w14:textId="77777777" w:rsidR="00411C63" w:rsidRPr="00411C63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8AAD986" w14:textId="77777777" w:rsidR="00411C63" w:rsidRPr="00411C63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Application Type: House Holder</w:t>
      </w:r>
    </w:p>
    <w:p w14:paraId="3D67BAD4" w14:textId="77777777" w:rsidR="00411C63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Planning Officer: Mrs Helen Etherington</w:t>
      </w:r>
    </w:p>
    <w:p w14:paraId="41149273" w14:textId="77777777" w:rsidR="00411C63" w:rsidRPr="00411C63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F7725FD" w14:textId="77777777" w:rsidR="00411C63" w:rsidRPr="00BE7BA2" w:rsidRDefault="00411C63" w:rsidP="00411C63">
      <w:pPr>
        <w:autoSpaceDE w:val="0"/>
        <w:autoSpaceDN w:val="0"/>
        <w:adjustRightInd w:val="0"/>
        <w:rPr>
          <w:rFonts w:ascii="SegoeUI" w:hAnsi="SegoeUI" w:cs="SegoeUI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411C63">
        <w:rPr>
          <w:rFonts w:asciiTheme="minorHAnsi" w:hAnsiTheme="minorHAnsi" w:cstheme="minorHAnsi"/>
          <w:sz w:val="24"/>
          <w:szCs w:val="24"/>
        </w:rPr>
        <w:t>:</w:t>
      </w:r>
      <w:r w:rsidRPr="00411C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1C63">
        <w:rPr>
          <w:rFonts w:asciiTheme="minorHAnsi" w:hAnsiTheme="minorHAnsi" w:cstheme="minorHAnsi"/>
          <w:sz w:val="24"/>
          <w:szCs w:val="24"/>
        </w:rPr>
        <w:t>Two storey rear and side extension replacing existing structures</w:t>
      </w:r>
      <w:r>
        <w:rPr>
          <w:rFonts w:ascii="Arial-BoldMT" w:hAnsi="Arial-BoldMT" w:cs="Arial-BoldMT"/>
        </w:rPr>
        <w:t>.</w:t>
      </w:r>
    </w:p>
    <w:p w14:paraId="28F945FC" w14:textId="77777777" w:rsidR="00411C63" w:rsidRDefault="00411C63" w:rsidP="00411C63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</w:rPr>
      </w:pPr>
    </w:p>
    <w:p w14:paraId="7DFE9DAC" w14:textId="77777777" w:rsidR="00411C63" w:rsidRPr="00411C63" w:rsidRDefault="00411C63" w:rsidP="00411C6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C63">
        <w:rPr>
          <w:rFonts w:asciiTheme="minorHAnsi" w:hAnsiTheme="minorHAnsi" w:cstheme="minorHAnsi"/>
          <w:b/>
          <w:bCs/>
          <w:sz w:val="24"/>
          <w:szCs w:val="24"/>
        </w:rPr>
        <w:t>Address:</w:t>
      </w:r>
      <w:r w:rsidRPr="00411C63">
        <w:rPr>
          <w:rFonts w:asciiTheme="minorHAnsi" w:hAnsiTheme="minorHAnsi" w:cstheme="minorHAnsi"/>
        </w:rPr>
        <w:t xml:space="preserve"> </w:t>
      </w:r>
    </w:p>
    <w:p w14:paraId="2BF3DA7A" w14:textId="6B8CC014" w:rsidR="00411C63" w:rsidRPr="00411C63" w:rsidRDefault="00411C63" w:rsidP="00411C6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 xml:space="preserve">Barn Conversion Known </w:t>
      </w:r>
      <w:r w:rsidR="00434E98" w:rsidRPr="00411C63">
        <w:rPr>
          <w:rFonts w:asciiTheme="minorHAnsi" w:hAnsiTheme="minorHAnsi" w:cstheme="minorHAnsi"/>
          <w:sz w:val="24"/>
          <w:szCs w:val="24"/>
        </w:rPr>
        <w:t>as</w:t>
      </w:r>
      <w:r w:rsidRPr="00411C63">
        <w:rPr>
          <w:rFonts w:asciiTheme="minorHAnsi" w:hAnsiTheme="minorHAnsi" w:cstheme="minorHAnsi"/>
          <w:sz w:val="24"/>
          <w:szCs w:val="24"/>
        </w:rPr>
        <w:t xml:space="preserve"> Oak Barn</w:t>
      </w:r>
    </w:p>
    <w:p w14:paraId="45115210" w14:textId="77777777" w:rsidR="00411C63" w:rsidRPr="00411C63" w:rsidRDefault="00411C63" w:rsidP="00411C6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Hendre Grange</w:t>
      </w:r>
    </w:p>
    <w:p w14:paraId="4485FE30" w14:textId="77777777" w:rsidR="00411C63" w:rsidRPr="00411C63" w:rsidRDefault="00411C63" w:rsidP="00411C6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Llanover</w:t>
      </w:r>
    </w:p>
    <w:p w14:paraId="63755120" w14:textId="77777777" w:rsidR="00411C63" w:rsidRPr="00411C63" w:rsidRDefault="00411C63" w:rsidP="00411C6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Monmouthshire</w:t>
      </w:r>
    </w:p>
    <w:p w14:paraId="26B622BA" w14:textId="77777777" w:rsidR="00411C63" w:rsidRDefault="00411C63" w:rsidP="00411C63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411C63">
        <w:rPr>
          <w:rFonts w:asciiTheme="minorHAnsi" w:hAnsiTheme="minorHAnsi" w:cstheme="minorHAnsi"/>
          <w:sz w:val="24"/>
          <w:szCs w:val="24"/>
        </w:rPr>
        <w:t>NP7 9DG</w:t>
      </w:r>
    </w:p>
    <w:p w14:paraId="102B48EC" w14:textId="77777777" w:rsidR="009D4843" w:rsidRDefault="009D4843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D21E5C6" w14:textId="77777777" w:rsidR="00411C63" w:rsidRPr="00BC20CE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9D4843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1878D8B7" w14:textId="48E0B136" w:rsidR="00411C63" w:rsidRPr="00E906DB" w:rsidRDefault="0053309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review concluded without comment regarding </w:t>
      </w:r>
      <w:r w:rsidRPr="00E906DB">
        <w:rPr>
          <w:rFonts w:asciiTheme="minorHAnsi" w:hAnsiTheme="minorHAnsi" w:cstheme="minorHAnsi"/>
          <w:sz w:val="24"/>
          <w:szCs w:val="24"/>
        </w:rPr>
        <w:t>the proposal.</w:t>
      </w:r>
    </w:p>
    <w:p w14:paraId="041FDF06" w14:textId="79E0462E" w:rsidR="00411C6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councillor </w:t>
      </w:r>
      <w:r>
        <w:rPr>
          <w:rFonts w:asciiTheme="minorHAnsi" w:hAnsiTheme="minorHAnsi" w:cstheme="minorHAnsi"/>
          <w:sz w:val="24"/>
          <w:szCs w:val="24"/>
        </w:rPr>
        <w:t>Morrey</w:t>
      </w:r>
      <w:r w:rsidRPr="00BC20CE">
        <w:rPr>
          <w:rFonts w:asciiTheme="minorHAnsi" w:hAnsiTheme="minorHAnsi" w:cstheme="minorHAnsi"/>
          <w:sz w:val="24"/>
          <w:szCs w:val="24"/>
        </w:rPr>
        <w:t xml:space="preserve">, seconded by councillor </w:t>
      </w:r>
      <w:r>
        <w:rPr>
          <w:rFonts w:asciiTheme="minorHAnsi" w:hAnsiTheme="minorHAnsi" w:cstheme="minorHAnsi"/>
          <w:sz w:val="24"/>
          <w:szCs w:val="24"/>
        </w:rPr>
        <w:t>Daniel</w:t>
      </w:r>
    </w:p>
    <w:p w14:paraId="796FD937" w14:textId="77777777" w:rsidR="00411C63" w:rsidRDefault="00411C63" w:rsidP="00411C6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ED1787" w14:textId="77777777" w:rsidR="00411C63" w:rsidRPr="00E906DB" w:rsidRDefault="00411C63" w:rsidP="00411C6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C7C51" wp14:editId="302A2D4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47436780" name="Straight Connector 47436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EE3DB" id="Straight Connector 4743678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1BE5A7FF" w:rsidR="00F4215D" w:rsidRPr="00E906DB" w:rsidRDefault="00743232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</w:t>
      </w:r>
      <w:r w:rsidR="00044AAA" w:rsidRPr="00E906DB">
        <w:rPr>
          <w:rFonts w:asciiTheme="minorHAnsi" w:hAnsiTheme="minorHAnsi" w:cstheme="minorHAnsi"/>
          <w:sz w:val="24"/>
          <w:szCs w:val="24"/>
        </w:rPr>
        <w:t xml:space="preserve">e meeting was closed at </w:t>
      </w:r>
      <w:r w:rsidR="00411C63">
        <w:rPr>
          <w:rFonts w:asciiTheme="minorHAnsi" w:hAnsiTheme="minorHAnsi" w:cstheme="minorHAnsi"/>
          <w:sz w:val="24"/>
          <w:szCs w:val="24"/>
        </w:rPr>
        <w:t>19.12</w:t>
      </w:r>
      <w:r w:rsidR="0003678B">
        <w:rPr>
          <w:rFonts w:asciiTheme="minorHAnsi" w:hAnsiTheme="minorHAnsi" w:cstheme="minorHAnsi"/>
          <w:sz w:val="24"/>
          <w:szCs w:val="24"/>
        </w:rPr>
        <w:t>,</w:t>
      </w:r>
      <w:r w:rsidR="00F4215D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411C63">
        <w:rPr>
          <w:rFonts w:asciiTheme="minorHAnsi" w:hAnsiTheme="minorHAnsi" w:cstheme="minorHAnsi"/>
          <w:sz w:val="24"/>
          <w:szCs w:val="24"/>
        </w:rPr>
        <w:t>16</w:t>
      </w:r>
      <w:r w:rsidR="00B33140" w:rsidRPr="00E906D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33140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411C63">
        <w:rPr>
          <w:rFonts w:asciiTheme="minorHAnsi" w:hAnsiTheme="minorHAnsi" w:cstheme="minorHAnsi"/>
          <w:sz w:val="24"/>
          <w:szCs w:val="24"/>
        </w:rPr>
        <w:t>September</w:t>
      </w:r>
      <w:r w:rsidR="00767B60" w:rsidRPr="00E906DB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401CA7A2" w14:textId="77777777" w:rsidR="00D2748C" w:rsidRPr="00E906DB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E906DB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70815686" w:rsidR="00455094" w:rsidRPr="00E906DB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Councillor</w:t>
      </w:r>
      <w:r w:rsidR="00455094" w:rsidRPr="00E906DB">
        <w:rPr>
          <w:rFonts w:asciiTheme="minorHAnsi" w:hAnsiTheme="minorHAnsi" w:cstheme="minorHAnsi"/>
          <w:sz w:val="24"/>
          <w:szCs w:val="24"/>
        </w:rPr>
        <w:t>, Goetre Fawr Community Council</w:t>
      </w:r>
    </w:p>
    <w:p w14:paraId="20BB6879" w14:textId="1FFDDCB6" w:rsidR="00455094" w:rsidRPr="00E906DB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E906DB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E906DB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1748" w14:textId="77777777" w:rsidR="0046427E" w:rsidRDefault="0046427E" w:rsidP="0059604F">
      <w:r>
        <w:separator/>
      </w:r>
    </w:p>
  </w:endnote>
  <w:endnote w:type="continuationSeparator" w:id="0">
    <w:p w14:paraId="176F377E" w14:textId="77777777" w:rsidR="0046427E" w:rsidRDefault="0046427E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C4699" w14:textId="77777777" w:rsidR="0046427E" w:rsidRDefault="0046427E" w:rsidP="0059604F">
      <w:r>
        <w:separator/>
      </w:r>
    </w:p>
  </w:footnote>
  <w:footnote w:type="continuationSeparator" w:id="0">
    <w:p w14:paraId="3F29B5F4" w14:textId="77777777" w:rsidR="0046427E" w:rsidRDefault="0046427E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LlN8bnUCOLFw3+cWDLLqnmQnx18d5vrjR+xMhMleeRrwqt5y4bJBuM6PAOs23dpEiezt8gDthxs7roMifg0uuA==" w:salt="Fx7dJWWbNx45bFz9pzZ2KQ==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6742A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0908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A76DE"/>
    <w:rsid w:val="003B51D5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2E4F"/>
    <w:rsid w:val="00463402"/>
    <w:rsid w:val="0046427E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4816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86E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2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D4843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20CE"/>
    <w:rsid w:val="00BC35B3"/>
    <w:rsid w:val="00BC4A5D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B03FC"/>
    <w:rsid w:val="00FB2269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2024-09-18T08:14:00Z</dcterms:created>
  <dcterms:modified xsi:type="dcterms:W3CDTF">2024-09-18T08:14:00Z</dcterms:modified>
</cp:coreProperties>
</file>