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97E1" w14:textId="77777777" w:rsidR="00E6723F" w:rsidRDefault="00E6723F" w:rsidP="00A0448C">
      <w:pPr>
        <w:pStyle w:val="Title"/>
        <w:widowControl/>
        <w:rPr>
          <w:rFonts w:ascii="Verdana" w:hAnsi="Verdana"/>
          <w:b w:val="0"/>
          <w:szCs w:val="28"/>
        </w:rPr>
      </w:pPr>
    </w:p>
    <w:p w14:paraId="38781762" w14:textId="3CBCDD46" w:rsidR="00A0448C" w:rsidRDefault="00A0448C" w:rsidP="00A0448C">
      <w:pPr>
        <w:pStyle w:val="Title"/>
        <w:widowControl/>
        <w:rPr>
          <w:rFonts w:ascii="Verdana" w:hAnsi="Verdana"/>
          <w:b w:val="0"/>
          <w:szCs w:val="28"/>
        </w:rPr>
      </w:pPr>
      <w:r w:rsidRPr="00967305">
        <w:rPr>
          <w:rFonts w:ascii="Verdana" w:hAnsi="Verdana"/>
          <w:b w:val="0"/>
          <w:szCs w:val="28"/>
        </w:rPr>
        <w:t xml:space="preserve">CYNGOR CYMUNED </w:t>
      </w:r>
      <w:r w:rsidRPr="00967305">
        <w:rPr>
          <w:rFonts w:ascii="Verdana" w:hAnsi="Verdana"/>
          <w:b w:val="0"/>
          <w:sz w:val="30"/>
          <w:szCs w:val="32"/>
        </w:rPr>
        <w:t>GOETRE FAWR</w:t>
      </w:r>
      <w:r w:rsidRPr="00967305">
        <w:rPr>
          <w:rFonts w:ascii="Verdana" w:hAnsi="Verdana"/>
          <w:b w:val="0"/>
          <w:szCs w:val="28"/>
        </w:rPr>
        <w:t xml:space="preserve"> COMMUNITY COUNCIL</w:t>
      </w:r>
    </w:p>
    <w:p w14:paraId="00781508" w14:textId="77777777" w:rsidR="00A0448C" w:rsidRDefault="00A0448C" w:rsidP="00A0448C">
      <w:pPr>
        <w:pStyle w:val="Title"/>
        <w:widowControl/>
        <w:rPr>
          <w:rFonts w:ascii="Verdana" w:hAnsi="Verdana"/>
          <w:b w:val="0"/>
          <w:szCs w:val="28"/>
        </w:rPr>
      </w:pPr>
    </w:p>
    <w:p w14:paraId="01ABD787" w14:textId="5A54D966" w:rsidR="00A0448C" w:rsidRPr="00A0448C" w:rsidRDefault="00A0448C" w:rsidP="00A0448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  <w:r w:rsidRPr="00A0448C">
        <w:rPr>
          <w:rFonts w:ascii="Arial" w:hAnsi="Arial" w:cs="Arial"/>
          <w:sz w:val="28"/>
          <w:szCs w:val="28"/>
        </w:rPr>
        <w:t>Information available from the Community Council under the model publication scheme</w:t>
      </w:r>
    </w:p>
    <w:p w14:paraId="7C2CF066" w14:textId="0D228DF0" w:rsidR="004B2A64" w:rsidRPr="00EC1B6E" w:rsidRDefault="004B2A64" w:rsidP="00A0448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EC1B6E">
        <w:rPr>
          <w:rFonts w:ascii="Arial" w:hAnsi="Arial" w:cs="Arial"/>
          <w:i/>
          <w:iCs/>
          <w:sz w:val="28"/>
          <w:szCs w:val="28"/>
        </w:rPr>
        <w:t>NB – Services / information shown as ‘struck-though’ is not available</w:t>
      </w:r>
    </w:p>
    <w:p w14:paraId="630F6D44" w14:textId="77777777" w:rsidR="004B2A64" w:rsidRPr="00A0448C" w:rsidRDefault="004B2A64" w:rsidP="00A0448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i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4B2A64" w:rsidRPr="00EC1B6E" w14:paraId="634EB571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BF6A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 xml:space="preserve">Information to be published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D0F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356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Cost</w:t>
            </w:r>
          </w:p>
          <w:p w14:paraId="11C590B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2A64" w:rsidRPr="00EC1B6E" w14:paraId="39EB9748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9E2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Class1 - Who we are and what we do</w:t>
            </w:r>
          </w:p>
          <w:p w14:paraId="04E92A48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(Organisational information, structures, locations and contacts)</w:t>
            </w:r>
          </w:p>
          <w:p w14:paraId="0007C435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This will be current information only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3A2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 xml:space="preserve">On request to: </w:t>
            </w:r>
          </w:p>
          <w:p w14:paraId="7F09D866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 xml:space="preserve">The Clerk to the Council, </w:t>
            </w:r>
            <w:r w:rsidRPr="00EC1B6E">
              <w:rPr>
                <w:rFonts w:cstheme="minorHAnsi"/>
                <w:sz w:val="28"/>
                <w:szCs w:val="28"/>
              </w:rPr>
              <w:br/>
              <w:t xml:space="preserve">c/o Laburnum, Croes-y-Pant Lane, Mamhilad, Monmouthshire </w:t>
            </w:r>
            <w:r w:rsidRPr="00EC1B6E">
              <w:rPr>
                <w:rFonts w:cstheme="minorHAnsi"/>
                <w:sz w:val="28"/>
                <w:szCs w:val="28"/>
              </w:rPr>
              <w:br/>
              <w:t xml:space="preserve">NP4 0JD </w:t>
            </w:r>
          </w:p>
          <w:p w14:paraId="37BFB3C5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Tel. 01495 785779</w:t>
            </w:r>
          </w:p>
          <w:p w14:paraId="50606A00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Email: theclerk@goytre.gov.uk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F3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5 pence per page copied, plus postage. For requests involving a large volume of papers a separate charge may be levied to cover the Clerk’s costs in processing the request</w:t>
            </w:r>
          </w:p>
        </w:tc>
      </w:tr>
      <w:tr w:rsidR="004B2A64" w:rsidRPr="00EC1B6E" w14:paraId="005D8FD2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855E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Who’s who on the Council and its Committees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352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 xml:space="preserve">Available on the Community Council’s web site </w:t>
            </w:r>
            <w:hyperlink r:id="rId6" w:history="1">
              <w:r w:rsidRPr="00EC1B6E">
                <w:rPr>
                  <w:rStyle w:val="Hyperlink"/>
                  <w:rFonts w:cstheme="minorHAnsi"/>
                  <w:sz w:val="28"/>
                  <w:szCs w:val="28"/>
                </w:rPr>
                <w:t>www.goytre.gov.uk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EC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56EA9AF5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1840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Contact details for Clerk and Council members (named contacts where possible with telephone number and email address (if used))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221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AAA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28EEA4B7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829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Location of main Council office and accessibility details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A88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2C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22721D6F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F15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Staffing structure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C79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The Council employs a Clerk and two cleaners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60A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N/A</w:t>
            </w:r>
          </w:p>
        </w:tc>
      </w:tr>
    </w:tbl>
    <w:p w14:paraId="10092F2E" w14:textId="58D39B52" w:rsidR="00A0448C" w:rsidRPr="00EC1B6E" w:rsidRDefault="00A0448C">
      <w:pPr>
        <w:rPr>
          <w:rFonts w:cstheme="minorHAnsi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977"/>
        <w:gridCol w:w="2268"/>
      </w:tblGrid>
      <w:tr w:rsidR="004B2A64" w:rsidRPr="00EC1B6E" w14:paraId="42E4BFA5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690" w14:textId="7116BACD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Class 2 – What we spend and how we spend it</w:t>
            </w:r>
          </w:p>
          <w:p w14:paraId="4A0B9E5D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(Financial information relating to projected and actual income and expenditure, procurement, contracts and financial audit)</w:t>
            </w:r>
          </w:p>
          <w:p w14:paraId="3AC73DA3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Current and previous financial year as a minimum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669E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 xml:space="preserve">Available on the Community Council’s web site </w:t>
            </w:r>
            <w:hyperlink r:id="rId7" w:history="1">
              <w:r w:rsidRPr="00EC1B6E">
                <w:rPr>
                  <w:rStyle w:val="Hyperlink"/>
                  <w:rFonts w:cstheme="minorHAnsi"/>
                  <w:sz w:val="28"/>
                  <w:szCs w:val="28"/>
                </w:rPr>
                <w:t>www.goytre.gov.uk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B0E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686CC626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E253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Annual return form and report by auditor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6BA2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BC1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06ECBBCF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43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Finalised budget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2B4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79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6B42DEA4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966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Precept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68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031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54A58E7B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276B" w14:textId="77777777" w:rsidR="004B2A64" w:rsidRPr="00EC1B6E" w:rsidRDefault="004B2A64" w:rsidP="00986146">
            <w:pPr>
              <w:rPr>
                <w:rFonts w:cstheme="minorHAnsi"/>
                <w:strike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Borrowing Approval letter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3F2A" w14:textId="5D413B01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</w:t>
            </w:r>
            <w:r w:rsidR="001B077D" w:rsidRPr="00EC1B6E">
              <w:rPr>
                <w:rFonts w:cstheme="minorHAnsi"/>
                <w:sz w:val="28"/>
                <w:szCs w:val="28"/>
              </w:rPr>
              <w:t>ot applicable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B82" w14:textId="44D76CF2" w:rsidR="004B2A64" w:rsidRPr="00EC1B6E" w:rsidRDefault="001B077D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4B2A64" w:rsidRPr="00EC1B6E" w14:paraId="0F8CE7DF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DFDE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Financial Standing Orders and Regulations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A06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41E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04EAF105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08BD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Grants given and received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360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Via the Clerk, as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61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1E89C66E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F0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List of current contracts awarded and value of contract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CAB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Via the Clerk, as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3E9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0D22FC3F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3A10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Members’ allowances and expenses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1F5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C0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</w:tbl>
    <w:p w14:paraId="4C906AB3" w14:textId="77777777" w:rsidR="00EC1B6E" w:rsidRDefault="00EC1B6E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118"/>
        <w:gridCol w:w="1985"/>
      </w:tblGrid>
      <w:tr w:rsidR="004B2A64" w:rsidRPr="00EC1B6E" w14:paraId="29EC7849" w14:textId="77777777" w:rsidTr="00EC1B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EA2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lastRenderedPageBreak/>
              <w:t>Class 3 – What our priorities are and how we are doing</w:t>
            </w:r>
          </w:p>
          <w:p w14:paraId="2CC851F9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(Strategies and plans, performance indicators, audits, inspections and reviews)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E1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BB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B077D" w:rsidRPr="00EC1B6E" w14:paraId="11C73AB8" w14:textId="77777777" w:rsidTr="00EC1B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BF4" w14:textId="77777777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Community Plan (current and previous year as a minimum)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BC2" w14:textId="784E1A90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5E1" w14:textId="1A94C580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4B2A64" w:rsidRPr="00EC1B6E" w14:paraId="1305C539" w14:textId="77777777" w:rsidTr="00EC1B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5E3E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Annual Report (current and previous year as a minimum)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93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C9E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1B077D" w:rsidRPr="00EC1B6E" w14:paraId="6803170E" w14:textId="77777777" w:rsidTr="00EC1B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DDCB" w14:textId="77777777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Local charters drawn up in accordance with WG and WLGA guidelines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687" w14:textId="36895178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474" w14:textId="29057F96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4B2A64" w:rsidRPr="00EC1B6E" w14:paraId="3B0EE296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3A3" w14:textId="5B5A4186" w:rsidR="004B2A64" w:rsidRPr="00EC1B6E" w:rsidRDefault="00A0448C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br w:type="page"/>
            </w:r>
            <w:r w:rsidR="004B2A64" w:rsidRPr="00EC1B6E">
              <w:rPr>
                <w:rFonts w:cstheme="minorHAnsi"/>
                <w:b/>
                <w:sz w:val="28"/>
                <w:szCs w:val="28"/>
              </w:rPr>
              <w:t>Class 4 – How we make decisions</w:t>
            </w:r>
          </w:p>
          <w:p w14:paraId="5A7B0733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Decision making processes and records of decisions</w:t>
            </w:r>
          </w:p>
          <w:p w14:paraId="3CD01834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Current and previous Council year as a minimum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337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408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2A64" w:rsidRPr="00EC1B6E" w14:paraId="5504B2E4" w14:textId="77777777" w:rsidTr="00523524">
        <w:trPr>
          <w:trHeight w:val="1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5980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Timetable of meetings (Council and any committee/sub-committee meetings and community meetings)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881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103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0462ACD6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B483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Agendas of meetings (as above)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DB4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39B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0547CDCF" w14:textId="77777777" w:rsidTr="00523524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3F4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Minutes of meetings (as above) – NB. this will exclude information that is properly regarded as private to the meeting.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9E8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332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4B2A64" w:rsidRPr="00EC1B6E" w14:paraId="62D03F9C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2D1B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Reports presented to council meetings – NB. this will exclude information that is properly regarded as private to the meeting.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369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B5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</w:tbl>
    <w:p w14:paraId="345C3DF4" w14:textId="77777777" w:rsidR="00EC1B6E" w:rsidRDefault="00EC1B6E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118"/>
        <w:gridCol w:w="1985"/>
      </w:tblGrid>
      <w:tr w:rsidR="001B077D" w:rsidRPr="00EC1B6E" w14:paraId="6AB3BF7D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2680" w14:textId="30908C1F" w:rsidR="001B077D" w:rsidRPr="00EC1B6E" w:rsidRDefault="001B077D" w:rsidP="001B077D">
            <w:pPr>
              <w:rPr>
                <w:rFonts w:cstheme="minorHAnsi"/>
                <w:strike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lastRenderedPageBreak/>
              <w:t>Responses to consultation papers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CBE" w14:textId="323B2CE5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29C" w14:textId="6F649100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4B2A64" w:rsidRPr="00EC1B6E" w14:paraId="6EF014EC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0FEE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Responses to planning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80F" w14:textId="3AEEAC21" w:rsidR="004B2A64" w:rsidRPr="00EC1B6E" w:rsidRDefault="001B077D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Via the Clerk, 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C93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1B077D" w:rsidRPr="00EC1B6E" w14:paraId="73692865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38E" w14:textId="77777777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Bye-laws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EC3" w14:textId="17D5766A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72D" w14:textId="0D924364" w:rsidR="001B077D" w:rsidRPr="00EC1B6E" w:rsidRDefault="001B077D" w:rsidP="001B077D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4B2A64" w:rsidRPr="00EC1B6E" w14:paraId="4CE31788" w14:textId="77777777" w:rsidTr="00523524">
        <w:trPr>
          <w:trHeight w:val="18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CB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D75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E14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2A64" w:rsidRPr="00EC1B6E" w14:paraId="66B7943C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652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Class 5 – Our policies and procedures</w:t>
            </w:r>
          </w:p>
          <w:p w14:paraId="1435A06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(Current written protocols, policies and procedures for delivering our services and responsibilities)</w:t>
            </w:r>
          </w:p>
          <w:p w14:paraId="6858713A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Current information only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B309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880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72FA" w:rsidRPr="00EC1B6E" w14:paraId="76B6D73E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48E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 xml:space="preserve">Policies and procedures for the conduct of council business: </w:t>
            </w:r>
          </w:p>
          <w:p w14:paraId="4BBB9E7F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Procedural standing orders</w:t>
            </w:r>
          </w:p>
          <w:p w14:paraId="77BC4FD7" w14:textId="7409D95A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Committee terms of reference</w:t>
            </w:r>
          </w:p>
          <w:p w14:paraId="0E4FE5EB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Delegated authority in respect of officers</w:t>
            </w:r>
          </w:p>
          <w:p w14:paraId="2954DFD2" w14:textId="58BF8F05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Code of Conduct</w:t>
            </w:r>
          </w:p>
          <w:p w14:paraId="2A73B8A5" w14:textId="6CBE6A6D" w:rsidR="00A172FA" w:rsidRPr="00EC1B6E" w:rsidRDefault="00523524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Policy statements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770" w14:textId="0066FFC9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0D5" w14:textId="6F604D4D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A172FA" w:rsidRPr="00EC1B6E" w14:paraId="72ECEA99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ABF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Policies and procedures for the provision of services and about the employment of staff:</w:t>
            </w:r>
          </w:p>
          <w:p w14:paraId="5D47F9BA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Equality and diversity policy</w:t>
            </w:r>
          </w:p>
          <w:p w14:paraId="2D443455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Health and safety policy</w:t>
            </w:r>
          </w:p>
          <w:p w14:paraId="2C98599A" w14:textId="77777777" w:rsidR="00A172FA" w:rsidRPr="00EC1B6E" w:rsidRDefault="00A172FA" w:rsidP="00A76309">
            <w:pPr>
              <w:rPr>
                <w:rFonts w:cstheme="minorHAnsi"/>
                <w:strike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 xml:space="preserve">Recruitment policies (including current vacancies) </w:t>
            </w:r>
          </w:p>
          <w:p w14:paraId="6BB22FAD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Policies and procedures for handling requests for information</w:t>
            </w:r>
          </w:p>
          <w:p w14:paraId="2DDBEBAC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 xml:space="preserve">Complaints procedures (including those covering requests for </w:t>
            </w:r>
            <w:r w:rsidRPr="00EC1B6E">
              <w:rPr>
                <w:rFonts w:cstheme="minorHAnsi"/>
                <w:sz w:val="28"/>
                <w:szCs w:val="28"/>
              </w:rPr>
              <w:lastRenderedPageBreak/>
              <w:t xml:space="preserve">information and operating the publication scheme)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314" w14:textId="77777777" w:rsidR="001B077D" w:rsidRPr="00EC1B6E" w:rsidRDefault="00523524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lastRenderedPageBreak/>
              <w:t xml:space="preserve">Available on the web site </w:t>
            </w:r>
            <w:r w:rsidR="001B077D" w:rsidRPr="00EC1B6E">
              <w:rPr>
                <w:rFonts w:cstheme="minorHAnsi"/>
                <w:sz w:val="28"/>
                <w:szCs w:val="28"/>
              </w:rPr>
              <w:br/>
            </w:r>
            <w:r w:rsidR="001B077D" w:rsidRPr="00EC1B6E">
              <w:rPr>
                <w:rFonts w:cstheme="minorHAnsi"/>
                <w:sz w:val="28"/>
                <w:szCs w:val="28"/>
              </w:rPr>
              <w:br/>
            </w:r>
          </w:p>
          <w:p w14:paraId="02019AB5" w14:textId="77777777" w:rsidR="001B077D" w:rsidRPr="00EC1B6E" w:rsidRDefault="001B077D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  <w:p w14:paraId="1A8048DC" w14:textId="77777777" w:rsidR="001B077D" w:rsidRPr="00EC1B6E" w:rsidRDefault="001B077D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  <w:r w:rsidRPr="00EC1B6E">
              <w:rPr>
                <w:rFonts w:cstheme="minorHAnsi"/>
                <w:sz w:val="28"/>
                <w:szCs w:val="28"/>
              </w:rPr>
              <w:br/>
            </w:r>
          </w:p>
          <w:p w14:paraId="231BB9D1" w14:textId="77777777" w:rsidR="001B077D" w:rsidRPr="00EC1B6E" w:rsidRDefault="001B077D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  <w:r w:rsidRPr="00EC1B6E">
              <w:rPr>
                <w:rFonts w:cstheme="minorHAnsi"/>
                <w:sz w:val="28"/>
                <w:szCs w:val="28"/>
              </w:rPr>
              <w:br/>
            </w:r>
            <w:r w:rsidRPr="00EC1B6E">
              <w:rPr>
                <w:rFonts w:cstheme="minorHAnsi"/>
                <w:sz w:val="28"/>
                <w:szCs w:val="28"/>
              </w:rPr>
              <w:br/>
              <w:t>Available on the web site</w:t>
            </w:r>
          </w:p>
          <w:p w14:paraId="20B4B783" w14:textId="2294ECB1" w:rsidR="00A172FA" w:rsidRPr="00EC1B6E" w:rsidRDefault="001B077D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br/>
            </w:r>
            <w:r w:rsidR="00611FBE"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1F9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  <w:p w14:paraId="6719EEF0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  <w:p w14:paraId="68F05316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  <w:p w14:paraId="66B07464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  <w:p w14:paraId="1A6E14C5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  <w:p w14:paraId="0C1F8763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  <w:p w14:paraId="30998ED2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  <w:p w14:paraId="0E08EE6D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  <w:p w14:paraId="07AF80CD" w14:textId="4522A6EF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72FA" w:rsidRPr="00EC1B6E" w14:paraId="0F409072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DD48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Information security policy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3A4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in hard copy on request via the Clerk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BB2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5 pence per page copied, plus postage.</w:t>
            </w:r>
          </w:p>
        </w:tc>
      </w:tr>
      <w:tr w:rsidR="00A76309" w:rsidRPr="00EC1B6E" w14:paraId="5A130809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24A7" w14:textId="77777777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Records management policies (records retention, destruction and archive)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031" w14:textId="6453805D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CBA" w14:textId="58B95CFD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A76309" w:rsidRPr="00EC1B6E" w14:paraId="596E990B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3184" w14:textId="77777777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 xml:space="preserve">Data protection policies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7A4" w14:textId="1EC803FE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B61" w14:textId="2ED04A17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A172FA" w:rsidRPr="00EC1B6E" w14:paraId="354DF159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2EEA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Schedule of charges (for the publication of information)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A69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See base of this sheet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8DB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A172FA" w:rsidRPr="00EC1B6E" w14:paraId="18A3C2B4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81F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281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14B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72FA" w:rsidRPr="00EC1B6E" w14:paraId="49C44CFD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418" w14:textId="77777777" w:rsidR="00A172FA" w:rsidRPr="00EC1B6E" w:rsidRDefault="00A172FA" w:rsidP="00A172FA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Class 6 – Lists and Registers</w:t>
            </w:r>
          </w:p>
          <w:p w14:paraId="5882891B" w14:textId="77777777" w:rsidR="00A172FA" w:rsidRPr="00EC1B6E" w:rsidRDefault="00A172FA" w:rsidP="00A172F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2D2A93A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Currently maintained lists and registers only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D670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NB some information may only be available by inspection)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B4A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72FA" w:rsidRPr="00EC1B6E" w14:paraId="0EB7917D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6E37" w14:textId="77777777" w:rsidR="00A172FA" w:rsidRPr="00EC1B6E" w:rsidRDefault="00A172FA" w:rsidP="00A172FA">
            <w:pPr>
              <w:rPr>
                <w:rFonts w:cstheme="minorHAnsi"/>
                <w:b/>
                <w:strike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Any publicly available register or list (if any are held this should be publicised; in most circumstances existing access provisions will suffice)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177" w14:textId="7F1D1AEC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</w:t>
            </w:r>
            <w:r w:rsidR="00A76309" w:rsidRPr="00EC1B6E">
              <w:rPr>
                <w:rFonts w:cstheme="minorHAnsi"/>
                <w:sz w:val="28"/>
                <w:szCs w:val="28"/>
              </w:rPr>
              <w:t>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F86" w14:textId="1BB4966F" w:rsidR="00A172FA" w:rsidRPr="00EC1B6E" w:rsidRDefault="00A76309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A172FA" w:rsidRPr="00EC1B6E" w14:paraId="66E7A650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18AA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Assets register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AB2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in hard copy on request via the Clerk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FCF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5 pence per page copied, plus postage.</w:t>
            </w:r>
          </w:p>
        </w:tc>
      </w:tr>
      <w:tr w:rsidR="00A172FA" w:rsidRPr="00EC1B6E" w14:paraId="04647856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3B27" w14:textId="3D4B7BB1" w:rsidR="00A172FA" w:rsidRPr="00EC1B6E" w:rsidRDefault="00523524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br w:type="page"/>
            </w:r>
            <w:r w:rsidR="00A172FA" w:rsidRPr="00EC1B6E">
              <w:rPr>
                <w:rFonts w:cstheme="minorHAnsi"/>
                <w:sz w:val="28"/>
                <w:szCs w:val="28"/>
              </w:rPr>
              <w:t>Disclosure log (indicating the information that has been provided in response to requests; recommended as good practice, but may not be held by community councils)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D2E" w14:textId="53C13147" w:rsidR="00A172FA" w:rsidRPr="00EC1B6E" w:rsidRDefault="00A76309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request via the Clerk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AC7" w14:textId="6F34D518" w:rsidR="00A172FA" w:rsidRPr="00EC1B6E" w:rsidRDefault="00A76309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</w:tbl>
    <w:p w14:paraId="66E9AF22" w14:textId="77777777" w:rsidR="00EC1B6E" w:rsidRDefault="00EC1B6E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118"/>
        <w:gridCol w:w="1985"/>
      </w:tblGrid>
      <w:tr w:rsidR="00A172FA" w:rsidRPr="00EC1B6E" w14:paraId="26BA1B85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3CE2" w14:textId="5BFF298B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lastRenderedPageBreak/>
              <w:t>Register of members’ interests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212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40AD" w14:textId="77777777" w:rsidR="00A172FA" w:rsidRPr="00EC1B6E" w:rsidRDefault="00A172FA" w:rsidP="00A172FA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A76309" w:rsidRPr="00EC1B6E" w14:paraId="7ADAC52A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7BBB" w14:textId="77777777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Register of gifts and hospitality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A89" w14:textId="3AF03DEB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None at the present 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F4C" w14:textId="454C941B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A172FA" w:rsidRPr="00EC1B6E" w14:paraId="71F19B18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D64" w14:textId="77777777" w:rsidR="00A172FA" w:rsidRPr="00EC1B6E" w:rsidRDefault="00A172FA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D09" w14:textId="77777777" w:rsidR="00A172FA" w:rsidRPr="00EC1B6E" w:rsidRDefault="00A172FA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598" w14:textId="77777777" w:rsidR="00A172FA" w:rsidRPr="00EC1B6E" w:rsidRDefault="00A172FA" w:rsidP="009861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2A64" w:rsidRPr="00EC1B6E" w14:paraId="434DAECB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D5B" w14:textId="5A06A25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br w:type="page"/>
            </w:r>
            <w:r w:rsidRPr="00EC1B6E">
              <w:rPr>
                <w:rFonts w:cstheme="minorHAnsi"/>
                <w:b/>
                <w:sz w:val="28"/>
                <w:szCs w:val="28"/>
              </w:rPr>
              <w:t>Class 7 – The services we offer</w:t>
            </w:r>
          </w:p>
          <w:p w14:paraId="10151BBA" w14:textId="2DF08BF0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(Information about the services we offer, including leaflets, guidance and newsletters produced for the public and businesses)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ADB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(hard copy or website; some information may only be available by inspection)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472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76309" w:rsidRPr="00EC1B6E" w14:paraId="6CC74C96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725F" w14:textId="77777777" w:rsidR="00A76309" w:rsidRPr="00EC1B6E" w:rsidRDefault="00A76309" w:rsidP="00A76309">
            <w:pPr>
              <w:rPr>
                <w:rFonts w:cstheme="minorHAnsi"/>
                <w:strike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Allotments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B12" w14:textId="507A1A3B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318" w14:textId="5E724BC4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A76309" w:rsidRPr="00EC1B6E" w14:paraId="0C188552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3C6" w14:textId="77777777" w:rsidR="00A76309" w:rsidRPr="00EC1B6E" w:rsidRDefault="00A76309" w:rsidP="00A76309">
            <w:pPr>
              <w:rPr>
                <w:rFonts w:cstheme="minorHAnsi"/>
                <w:strike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Burial grounds and closed churchyards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160" w14:textId="677F8CE2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A6E6" w14:textId="3F7DA70F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A76309" w:rsidRPr="00EC1B6E" w14:paraId="7D0B4EBE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645F" w14:textId="77777777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Community centres and village halls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23A" w14:textId="4C139361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A02" w14:textId="65B88B7B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4B2A64" w:rsidRPr="00EC1B6E" w14:paraId="4453D29E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C9A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Parks, playing fields and recreational facilities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F63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Via the Clerk, 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761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A76309" w:rsidRPr="00EC1B6E" w14:paraId="5C38D702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E1F2" w14:textId="77777777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Seating, litter bins, clocks, memorials and lighting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5FF" w14:textId="7EAA9C4B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1C63" w14:textId="5ACF9EDE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4B2A64" w:rsidRPr="00EC1B6E" w14:paraId="53B9CC43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47CA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Bus shelters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E9D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Via the Clerk, 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9A6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A76309" w:rsidRPr="00EC1B6E" w14:paraId="2CA75DEB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00B5" w14:textId="77777777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Markets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579" w14:textId="3E82BE14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C3A" w14:textId="25637297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4B2A64" w:rsidRPr="00EC1B6E" w14:paraId="7DA21DA3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D9D6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Public conveniences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BF0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Via the Clerk, 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DD2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 Charge</w:t>
            </w:r>
          </w:p>
        </w:tc>
      </w:tr>
      <w:tr w:rsidR="00A76309" w:rsidRPr="00EC1B6E" w14:paraId="31293127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F9F0" w14:textId="77777777" w:rsidR="00A76309" w:rsidRPr="00EC1B6E" w:rsidRDefault="00A76309" w:rsidP="00A76309">
            <w:pPr>
              <w:rPr>
                <w:rFonts w:cstheme="minorHAnsi"/>
                <w:strike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Agency agreements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29C" w14:textId="2D691E38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67D" w14:textId="5EB80674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A76309" w:rsidRPr="00EC1B6E" w14:paraId="24FE579E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738C" w14:textId="77777777" w:rsidR="00A76309" w:rsidRPr="00EC1B6E" w:rsidRDefault="00A76309" w:rsidP="00A76309">
            <w:pPr>
              <w:rPr>
                <w:rFonts w:cstheme="minorHAnsi"/>
                <w:strike/>
                <w:sz w:val="28"/>
                <w:szCs w:val="28"/>
              </w:rPr>
            </w:pPr>
            <w:r w:rsidRPr="00EC1B6E">
              <w:rPr>
                <w:rFonts w:cstheme="minorHAnsi"/>
                <w:strike/>
                <w:sz w:val="28"/>
                <w:szCs w:val="28"/>
              </w:rPr>
              <w:t>Services for which the council is entitled to recover a fee, together with those fees (e.g. burial fees)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52F" w14:textId="3BCB0679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62C" w14:textId="272B103C" w:rsidR="00A76309" w:rsidRPr="00EC1B6E" w:rsidRDefault="00A76309" w:rsidP="00A76309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  <w:tr w:rsidR="004B2A64" w:rsidRPr="00EC1B6E" w14:paraId="54BDA494" w14:textId="77777777" w:rsidTr="00EC1B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FD9E" w14:textId="13D50C12" w:rsidR="004B2A64" w:rsidRPr="00EC1B6E" w:rsidRDefault="00A172FA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br w:type="page"/>
            </w:r>
            <w:r w:rsidR="004B2A64" w:rsidRPr="00EC1B6E">
              <w:rPr>
                <w:rFonts w:cstheme="minorHAnsi"/>
                <w:b/>
                <w:sz w:val="28"/>
                <w:szCs w:val="28"/>
              </w:rPr>
              <w:t>Additional Information</w:t>
            </w:r>
          </w:p>
          <w:p w14:paraId="069153E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This will provide Councils with the opportunity to publish information that is not itemised in the lists above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DB9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None at the present 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364" w14:textId="2B812B2E" w:rsidR="004B2A64" w:rsidRPr="00EC1B6E" w:rsidRDefault="00A76309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Not applicable</w:t>
            </w:r>
          </w:p>
        </w:tc>
      </w:tr>
    </w:tbl>
    <w:p w14:paraId="0AE00EA0" w14:textId="77777777" w:rsidR="00EC1B6E" w:rsidRDefault="00EC1B6E" w:rsidP="004B2A64">
      <w:pPr>
        <w:rPr>
          <w:rFonts w:cstheme="minorHAnsi"/>
          <w:sz w:val="28"/>
          <w:szCs w:val="28"/>
        </w:rPr>
      </w:pPr>
    </w:p>
    <w:p w14:paraId="517D7D5C" w14:textId="6F3CCF0D" w:rsidR="004B2A64" w:rsidRPr="00EC1B6E" w:rsidRDefault="004B2A64" w:rsidP="004B2A64">
      <w:pPr>
        <w:rPr>
          <w:rFonts w:cstheme="minorHAnsi"/>
          <w:sz w:val="28"/>
          <w:szCs w:val="28"/>
        </w:rPr>
      </w:pPr>
      <w:r w:rsidRPr="00EC1B6E">
        <w:rPr>
          <w:rFonts w:cstheme="minorHAnsi"/>
          <w:sz w:val="28"/>
          <w:szCs w:val="28"/>
        </w:rPr>
        <w:lastRenderedPageBreak/>
        <w:t>SCHEDULE OF CHARGES</w:t>
      </w:r>
    </w:p>
    <w:p w14:paraId="563F1CAB" w14:textId="77777777" w:rsidR="004B2A64" w:rsidRPr="00EC1B6E" w:rsidRDefault="004B2A64" w:rsidP="004B2A64">
      <w:pPr>
        <w:rPr>
          <w:rFonts w:cstheme="minorHAnsi"/>
          <w:sz w:val="28"/>
          <w:szCs w:val="28"/>
        </w:rPr>
      </w:pPr>
      <w:r w:rsidRPr="00EC1B6E">
        <w:rPr>
          <w:rFonts w:cstheme="minorHAnsi"/>
          <w:sz w:val="28"/>
          <w:szCs w:val="28"/>
        </w:rPr>
        <w:t>The table below describes the charges associated with the above.</w:t>
      </w:r>
    </w:p>
    <w:p w14:paraId="4E3BBBB0" w14:textId="77777777" w:rsidR="004B2A64" w:rsidRPr="00EC1B6E" w:rsidRDefault="004B2A64" w:rsidP="004B2A64">
      <w:pPr>
        <w:rPr>
          <w:rFonts w:cstheme="minorHAnsi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109"/>
        <w:gridCol w:w="3402"/>
      </w:tblGrid>
      <w:tr w:rsidR="004B2A64" w:rsidRPr="00EC1B6E" w14:paraId="4AC0BF8B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3A88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TYPE OF CHARGE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6D50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DESCRIPTION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8436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BASIS OF CHARGE</w:t>
            </w:r>
          </w:p>
        </w:tc>
      </w:tr>
      <w:tr w:rsidR="004B2A64" w:rsidRPr="00EC1B6E" w14:paraId="0B5805A9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0C9D" w14:textId="77777777" w:rsidR="004B2A64" w:rsidRPr="00EC1B6E" w:rsidRDefault="004B2A64" w:rsidP="00986146">
            <w:pPr>
              <w:rPr>
                <w:rFonts w:cstheme="minorHAnsi"/>
                <w:b/>
                <w:sz w:val="28"/>
                <w:szCs w:val="28"/>
              </w:rPr>
            </w:pPr>
            <w:r w:rsidRPr="00EC1B6E">
              <w:rPr>
                <w:rFonts w:cstheme="minorHAnsi"/>
                <w:b/>
                <w:sz w:val="28"/>
                <w:szCs w:val="28"/>
              </w:rPr>
              <w:t>Disbursement cost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A0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Photocopying @ 5p per sheet (black &amp; white)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984A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 xml:space="preserve">Actual cost </w:t>
            </w:r>
          </w:p>
        </w:tc>
      </w:tr>
      <w:tr w:rsidR="004B2A64" w:rsidRPr="00EC1B6E" w14:paraId="0946440C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F67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864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Photocopying @ 10p per sheet (colour)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F052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Actual cost</w:t>
            </w:r>
          </w:p>
        </w:tc>
      </w:tr>
      <w:tr w:rsidR="004B2A64" w:rsidRPr="00EC1B6E" w14:paraId="78555F63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40F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A06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B92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2A64" w:rsidRPr="00EC1B6E" w14:paraId="731389A5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083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E2FD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Postage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F86C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Actual cost of Royal Mail standard 2</w:t>
            </w:r>
            <w:r w:rsidRPr="00EC1B6E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Pr="00EC1B6E">
              <w:rPr>
                <w:rFonts w:cstheme="minorHAnsi"/>
                <w:sz w:val="28"/>
                <w:szCs w:val="28"/>
              </w:rPr>
              <w:t xml:space="preserve"> class</w:t>
            </w:r>
          </w:p>
          <w:p w14:paraId="3CE33275" w14:textId="77777777" w:rsidR="004B2A64" w:rsidRPr="00EC1B6E" w:rsidRDefault="004B2A64" w:rsidP="00986146">
            <w:pPr>
              <w:rPr>
                <w:rFonts w:cstheme="minorHAnsi"/>
                <w:sz w:val="28"/>
                <w:szCs w:val="28"/>
              </w:rPr>
            </w:pPr>
            <w:r w:rsidRPr="00EC1B6E">
              <w:rPr>
                <w:rFonts w:cstheme="minorHAnsi"/>
                <w:sz w:val="28"/>
                <w:szCs w:val="28"/>
              </w:rPr>
              <w:t>First class can be provided for the additional cost</w:t>
            </w:r>
          </w:p>
        </w:tc>
      </w:tr>
    </w:tbl>
    <w:p w14:paraId="4F94624C" w14:textId="77777777" w:rsidR="004B2A64" w:rsidRPr="00EC1B6E" w:rsidRDefault="004B2A64" w:rsidP="004B2A64">
      <w:pPr>
        <w:rPr>
          <w:rFonts w:cstheme="minorHAnsi"/>
          <w:sz w:val="28"/>
          <w:szCs w:val="28"/>
        </w:rPr>
      </w:pPr>
    </w:p>
    <w:p w14:paraId="05D63017" w14:textId="77777777" w:rsidR="00025E54" w:rsidRPr="00EC1B6E" w:rsidRDefault="00025E54">
      <w:pPr>
        <w:rPr>
          <w:rFonts w:cstheme="minorHAnsi"/>
          <w:sz w:val="28"/>
          <w:szCs w:val="28"/>
        </w:rPr>
      </w:pPr>
    </w:p>
    <w:sectPr w:rsidR="00025E54" w:rsidRPr="00EC1B6E" w:rsidSect="00A172FA">
      <w:headerReference w:type="default" r:id="rId8"/>
      <w:footerReference w:type="default" r:id="rId9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7B308" w14:textId="77777777" w:rsidR="003F3186" w:rsidRDefault="003F3186" w:rsidP="00A0448C">
      <w:pPr>
        <w:spacing w:after="0" w:line="240" w:lineRule="auto"/>
      </w:pPr>
      <w:r>
        <w:separator/>
      </w:r>
    </w:p>
  </w:endnote>
  <w:endnote w:type="continuationSeparator" w:id="0">
    <w:p w14:paraId="7EB30415" w14:textId="77777777" w:rsidR="003F3186" w:rsidRDefault="003F3186" w:rsidP="00A0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4070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1D169" w14:textId="51B54352" w:rsidR="005875EF" w:rsidRDefault="005875E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1D937" w14:textId="77777777" w:rsidR="005875EF" w:rsidRDefault="0058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2B1DC" w14:textId="77777777" w:rsidR="003F3186" w:rsidRDefault="003F3186" w:rsidP="00A0448C">
      <w:pPr>
        <w:spacing w:after="0" w:line="240" w:lineRule="auto"/>
      </w:pPr>
      <w:r>
        <w:separator/>
      </w:r>
    </w:p>
  </w:footnote>
  <w:footnote w:type="continuationSeparator" w:id="0">
    <w:p w14:paraId="4A062B8A" w14:textId="77777777" w:rsidR="003F3186" w:rsidRDefault="003F3186" w:rsidP="00A0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A0EF" w14:textId="4FA2934A" w:rsidR="00A0448C" w:rsidRDefault="00A0448C">
    <w:pPr>
      <w:pStyle w:val="Header"/>
    </w:pPr>
  </w:p>
  <w:p w14:paraId="1C1D0179" w14:textId="77777777" w:rsidR="00A0448C" w:rsidRDefault="00A04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CCsOCV9PAQVLCJlA/27EDMzf6Y1IMh7XGkAHn9/PchFYRFnegdaBHpOy8iN+wA/82jy2FUfacSuufgAY5cBcng==" w:salt="7PWhjvgeyVLm9MIc+PYYfw=="/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E0"/>
    <w:rsid w:val="00025E54"/>
    <w:rsid w:val="000B3A66"/>
    <w:rsid w:val="001B077D"/>
    <w:rsid w:val="002627A4"/>
    <w:rsid w:val="00381598"/>
    <w:rsid w:val="003F3186"/>
    <w:rsid w:val="004B2A64"/>
    <w:rsid w:val="00523524"/>
    <w:rsid w:val="00567233"/>
    <w:rsid w:val="005875EF"/>
    <w:rsid w:val="00611086"/>
    <w:rsid w:val="00611FBE"/>
    <w:rsid w:val="007D34DE"/>
    <w:rsid w:val="00A0448C"/>
    <w:rsid w:val="00A172FA"/>
    <w:rsid w:val="00A76309"/>
    <w:rsid w:val="00A81BE0"/>
    <w:rsid w:val="00DD6F7B"/>
    <w:rsid w:val="00E10384"/>
    <w:rsid w:val="00E6723F"/>
    <w:rsid w:val="00EC1B6E"/>
    <w:rsid w:val="00F1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078C"/>
  <w15:chartTrackingRefBased/>
  <w15:docId w15:val="{B5196D48-4A53-410B-BB00-B6293753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2A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2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2A6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2A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8C"/>
  </w:style>
  <w:style w:type="paragraph" w:styleId="Footer">
    <w:name w:val="footer"/>
    <w:basedOn w:val="Normal"/>
    <w:link w:val="FooterChar"/>
    <w:uiPriority w:val="99"/>
    <w:unhideWhenUsed/>
    <w:rsid w:val="00A0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8C"/>
  </w:style>
  <w:style w:type="paragraph" w:styleId="Title">
    <w:name w:val="Title"/>
    <w:basedOn w:val="Normal"/>
    <w:link w:val="TitleChar"/>
    <w:uiPriority w:val="10"/>
    <w:qFormat/>
    <w:rsid w:val="00A0448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448C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yt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ytre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1011</Words>
  <Characters>5769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cp:lastPrinted>2020-03-04T09:07:00Z</cp:lastPrinted>
  <dcterms:created xsi:type="dcterms:W3CDTF">2021-01-25T11:09:00Z</dcterms:created>
  <dcterms:modified xsi:type="dcterms:W3CDTF">2021-01-25T11:13:00Z</dcterms:modified>
</cp:coreProperties>
</file>