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7" w:type="dxa"/>
        <w:jc w:val="center"/>
        <w:tblLayout w:type="fixed"/>
        <w:tblLook w:val="04A0" w:firstRow="1" w:lastRow="0" w:firstColumn="1" w:lastColumn="0" w:noHBand="0" w:noVBand="1"/>
      </w:tblPr>
      <w:tblGrid>
        <w:gridCol w:w="989"/>
        <w:gridCol w:w="137"/>
        <w:gridCol w:w="250"/>
        <w:gridCol w:w="402"/>
        <w:gridCol w:w="13"/>
        <w:gridCol w:w="35"/>
        <w:gridCol w:w="437"/>
        <w:gridCol w:w="284"/>
        <w:gridCol w:w="615"/>
        <w:gridCol w:w="377"/>
        <w:gridCol w:w="24"/>
        <w:gridCol w:w="10"/>
        <w:gridCol w:w="108"/>
        <w:gridCol w:w="1139"/>
        <w:gridCol w:w="18"/>
        <w:gridCol w:w="265"/>
        <w:gridCol w:w="125"/>
        <w:gridCol w:w="17"/>
        <w:gridCol w:w="285"/>
        <w:gridCol w:w="418"/>
        <w:gridCol w:w="130"/>
        <w:gridCol w:w="133"/>
        <w:gridCol w:w="679"/>
        <w:gridCol w:w="77"/>
        <w:gridCol w:w="103"/>
        <w:gridCol w:w="14"/>
        <w:gridCol w:w="407"/>
        <w:gridCol w:w="717"/>
        <w:gridCol w:w="817"/>
        <w:gridCol w:w="34"/>
        <w:gridCol w:w="717"/>
        <w:gridCol w:w="135"/>
        <w:gridCol w:w="429"/>
        <w:gridCol w:w="437"/>
      </w:tblGrid>
      <w:tr w:rsidR="00D00B43" w14:paraId="3FD45A5B" w14:textId="77777777" w:rsidTr="0095008C">
        <w:trPr>
          <w:trHeight w:val="369"/>
          <w:jc w:val="center"/>
        </w:trPr>
        <w:tc>
          <w:tcPr>
            <w:tcW w:w="10777" w:type="dxa"/>
            <w:gridSpan w:val="34"/>
            <w:shd w:val="clear" w:color="auto" w:fill="244061" w:themeFill="accent1" w:themeFillShade="80"/>
            <w:vAlign w:val="center"/>
          </w:tcPr>
          <w:p w14:paraId="6F0F7A51" w14:textId="77777777" w:rsidR="00D00B43" w:rsidRPr="00B3763E" w:rsidRDefault="00D00B43" w:rsidP="00EF779D">
            <w:pPr>
              <w:rPr>
                <w:b/>
                <w:u w:val="single"/>
              </w:rPr>
            </w:pPr>
            <w:r w:rsidRPr="00B3763E">
              <w:rPr>
                <w:b/>
                <w:u w:val="single"/>
              </w:rPr>
              <w:t>User Details</w:t>
            </w:r>
          </w:p>
        </w:tc>
      </w:tr>
      <w:tr w:rsidR="00D00B43" w14:paraId="4EB0AFD4" w14:textId="77777777" w:rsidTr="001C56C9">
        <w:trPr>
          <w:trHeight w:val="369"/>
          <w:jc w:val="center"/>
        </w:trPr>
        <w:tc>
          <w:tcPr>
            <w:tcW w:w="1826" w:type="dxa"/>
            <w:gridSpan w:val="6"/>
            <w:shd w:val="clear" w:color="auto" w:fill="C6D9F1" w:themeFill="text2" w:themeFillTint="33"/>
            <w:vAlign w:val="center"/>
          </w:tcPr>
          <w:p w14:paraId="509B224F" w14:textId="77777777" w:rsidR="00D00B43" w:rsidRPr="00B3763E" w:rsidRDefault="00D00B43" w:rsidP="00EF779D">
            <w:pPr>
              <w:rPr>
                <w:bCs/>
              </w:rPr>
            </w:pPr>
            <w:r>
              <w:rPr>
                <w:bCs/>
              </w:rPr>
              <w:t>Organisation:</w:t>
            </w:r>
          </w:p>
        </w:tc>
        <w:tc>
          <w:tcPr>
            <w:tcW w:w="8951" w:type="dxa"/>
            <w:gridSpan w:val="28"/>
            <w:vAlign w:val="center"/>
          </w:tcPr>
          <w:p w14:paraId="6A8014F3" w14:textId="250E509F" w:rsidR="00D00B43" w:rsidRPr="00B3763E" w:rsidRDefault="00D00B43" w:rsidP="00EF779D">
            <w:pPr>
              <w:rPr>
                <w:bCs/>
              </w:rPr>
            </w:pPr>
          </w:p>
        </w:tc>
      </w:tr>
      <w:tr w:rsidR="00D00B43" w14:paraId="4F20EF15" w14:textId="77777777" w:rsidTr="001C56C9">
        <w:trPr>
          <w:trHeight w:val="369"/>
          <w:jc w:val="center"/>
        </w:trPr>
        <w:tc>
          <w:tcPr>
            <w:tcW w:w="1826" w:type="dxa"/>
            <w:gridSpan w:val="6"/>
            <w:shd w:val="clear" w:color="auto" w:fill="C6D9F1" w:themeFill="text2" w:themeFillTint="33"/>
            <w:vAlign w:val="center"/>
          </w:tcPr>
          <w:p w14:paraId="6B563406" w14:textId="77777777" w:rsidR="00D00B43" w:rsidRPr="00B3763E" w:rsidRDefault="00D00B43" w:rsidP="00EF779D">
            <w:pPr>
              <w:rPr>
                <w:bCs/>
              </w:rPr>
            </w:pPr>
            <w:r w:rsidRPr="00B3763E">
              <w:rPr>
                <w:bCs/>
              </w:rPr>
              <w:t>Contact Name:</w:t>
            </w:r>
          </w:p>
        </w:tc>
        <w:tc>
          <w:tcPr>
            <w:tcW w:w="3704" w:type="dxa"/>
            <w:gridSpan w:val="13"/>
            <w:vAlign w:val="center"/>
          </w:tcPr>
          <w:p w14:paraId="6516CC7A" w14:textId="3137B4C3" w:rsidR="00D00B43" w:rsidRPr="00B3763E" w:rsidRDefault="00D00B43" w:rsidP="00EF779D">
            <w:pPr>
              <w:rPr>
                <w:bCs/>
              </w:rPr>
            </w:pPr>
          </w:p>
        </w:tc>
        <w:tc>
          <w:tcPr>
            <w:tcW w:w="1360" w:type="dxa"/>
            <w:gridSpan w:val="4"/>
            <w:shd w:val="clear" w:color="auto" w:fill="C6D9F1" w:themeFill="text2" w:themeFillTint="33"/>
            <w:vAlign w:val="center"/>
          </w:tcPr>
          <w:p w14:paraId="36AF5FBA" w14:textId="77777777" w:rsidR="00D00B43" w:rsidRPr="00B3763E" w:rsidRDefault="00D00B43" w:rsidP="00EF779D">
            <w:pPr>
              <w:rPr>
                <w:bCs/>
              </w:rPr>
            </w:pPr>
            <w:r w:rsidRPr="00B3763E">
              <w:rPr>
                <w:bCs/>
              </w:rPr>
              <w:t>Position:</w:t>
            </w:r>
          </w:p>
        </w:tc>
        <w:tc>
          <w:tcPr>
            <w:tcW w:w="3887" w:type="dxa"/>
            <w:gridSpan w:val="11"/>
            <w:vAlign w:val="center"/>
          </w:tcPr>
          <w:p w14:paraId="00F842A2" w14:textId="45044DB1" w:rsidR="00D00B43" w:rsidRPr="00B3763E" w:rsidRDefault="00D00B43" w:rsidP="00EF779D">
            <w:pPr>
              <w:rPr>
                <w:bCs/>
              </w:rPr>
            </w:pPr>
          </w:p>
        </w:tc>
      </w:tr>
      <w:tr w:rsidR="00D00B43" w14:paraId="0CC97F44" w14:textId="77777777" w:rsidTr="001C56C9">
        <w:trPr>
          <w:trHeight w:val="369"/>
          <w:jc w:val="center"/>
        </w:trPr>
        <w:tc>
          <w:tcPr>
            <w:tcW w:w="1826" w:type="dxa"/>
            <w:gridSpan w:val="6"/>
            <w:vMerge w:val="restart"/>
            <w:shd w:val="clear" w:color="auto" w:fill="C6D9F1" w:themeFill="text2" w:themeFillTint="33"/>
            <w:vAlign w:val="center"/>
          </w:tcPr>
          <w:p w14:paraId="3D80D53E" w14:textId="77777777" w:rsidR="00D00B43" w:rsidRPr="00B3763E" w:rsidRDefault="00D00B43" w:rsidP="00EF779D">
            <w:pPr>
              <w:rPr>
                <w:bCs/>
              </w:rPr>
            </w:pPr>
            <w:r w:rsidRPr="00B3763E">
              <w:rPr>
                <w:bCs/>
              </w:rPr>
              <w:t>Address:</w:t>
            </w:r>
          </w:p>
        </w:tc>
        <w:tc>
          <w:tcPr>
            <w:tcW w:w="8951" w:type="dxa"/>
            <w:gridSpan w:val="28"/>
            <w:vAlign w:val="center"/>
          </w:tcPr>
          <w:p w14:paraId="12817DF3" w14:textId="411E5DE1" w:rsidR="00D00B43" w:rsidRPr="00B3763E" w:rsidRDefault="00D00B43" w:rsidP="00EF779D">
            <w:pPr>
              <w:rPr>
                <w:bCs/>
              </w:rPr>
            </w:pPr>
          </w:p>
        </w:tc>
      </w:tr>
      <w:tr w:rsidR="00D00B43" w14:paraId="031F4F0A" w14:textId="77777777" w:rsidTr="001C56C9">
        <w:trPr>
          <w:trHeight w:val="369"/>
          <w:jc w:val="center"/>
        </w:trPr>
        <w:tc>
          <w:tcPr>
            <w:tcW w:w="1826" w:type="dxa"/>
            <w:gridSpan w:val="6"/>
            <w:vMerge/>
            <w:shd w:val="clear" w:color="auto" w:fill="C6D9F1" w:themeFill="text2" w:themeFillTint="33"/>
            <w:vAlign w:val="center"/>
          </w:tcPr>
          <w:p w14:paraId="2923F8B8" w14:textId="77777777" w:rsidR="00D00B43" w:rsidRPr="00B3763E" w:rsidRDefault="00D00B43" w:rsidP="00EF779D">
            <w:pPr>
              <w:rPr>
                <w:bCs/>
              </w:rPr>
            </w:pPr>
          </w:p>
        </w:tc>
        <w:tc>
          <w:tcPr>
            <w:tcW w:w="5665" w:type="dxa"/>
            <w:gridSpan w:val="21"/>
            <w:vAlign w:val="center"/>
          </w:tcPr>
          <w:p w14:paraId="64097A57" w14:textId="77777777" w:rsidR="00D00B43" w:rsidRPr="00B3763E" w:rsidRDefault="00D00B43" w:rsidP="00EF779D">
            <w:pPr>
              <w:rPr>
                <w:bCs/>
              </w:rPr>
            </w:pPr>
          </w:p>
        </w:tc>
        <w:tc>
          <w:tcPr>
            <w:tcW w:w="1534" w:type="dxa"/>
            <w:gridSpan w:val="2"/>
            <w:shd w:val="clear" w:color="auto" w:fill="C6D9F1" w:themeFill="text2" w:themeFillTint="33"/>
            <w:vAlign w:val="center"/>
          </w:tcPr>
          <w:p w14:paraId="5AA75117" w14:textId="77777777" w:rsidR="00D00B43" w:rsidRPr="00B3763E" w:rsidRDefault="00D00B43" w:rsidP="00EF779D">
            <w:pPr>
              <w:rPr>
                <w:bCs/>
              </w:rPr>
            </w:pPr>
            <w:r w:rsidRPr="00B3763E">
              <w:rPr>
                <w:bCs/>
              </w:rPr>
              <w:t>Postcode:</w:t>
            </w:r>
          </w:p>
        </w:tc>
        <w:tc>
          <w:tcPr>
            <w:tcW w:w="1752" w:type="dxa"/>
            <w:gridSpan w:val="5"/>
            <w:vAlign w:val="center"/>
          </w:tcPr>
          <w:p w14:paraId="5FDED85D" w14:textId="77777777" w:rsidR="00D00B43" w:rsidRPr="00B3763E" w:rsidRDefault="00D00B43" w:rsidP="00EF779D">
            <w:pPr>
              <w:rPr>
                <w:bCs/>
              </w:rPr>
            </w:pPr>
          </w:p>
        </w:tc>
      </w:tr>
      <w:tr w:rsidR="00D00B43" w14:paraId="4E2EFAD1" w14:textId="77777777" w:rsidTr="001C56C9">
        <w:trPr>
          <w:trHeight w:val="369"/>
          <w:jc w:val="center"/>
        </w:trPr>
        <w:tc>
          <w:tcPr>
            <w:tcW w:w="1126" w:type="dxa"/>
            <w:gridSpan w:val="2"/>
            <w:shd w:val="clear" w:color="auto" w:fill="C6D9F1" w:themeFill="text2" w:themeFillTint="33"/>
            <w:vAlign w:val="center"/>
          </w:tcPr>
          <w:p w14:paraId="6327F1A5" w14:textId="77777777" w:rsidR="00D00B43" w:rsidRPr="00B3763E" w:rsidRDefault="00D00B43" w:rsidP="00EF779D">
            <w:pPr>
              <w:rPr>
                <w:bCs/>
              </w:rPr>
            </w:pPr>
            <w:r w:rsidRPr="00B3763E">
              <w:rPr>
                <w:bCs/>
              </w:rPr>
              <w:t>Phone:</w:t>
            </w:r>
          </w:p>
        </w:tc>
        <w:tc>
          <w:tcPr>
            <w:tcW w:w="2555" w:type="dxa"/>
            <w:gridSpan w:val="11"/>
            <w:vAlign w:val="center"/>
          </w:tcPr>
          <w:p w14:paraId="0E6E3DEF" w14:textId="76BCBD9D" w:rsidR="00D00B43" w:rsidRPr="00B3763E" w:rsidRDefault="00D00B43" w:rsidP="00EF779D">
            <w:pPr>
              <w:rPr>
                <w:bCs/>
              </w:rPr>
            </w:pPr>
          </w:p>
        </w:tc>
        <w:tc>
          <w:tcPr>
            <w:tcW w:w="2267" w:type="dxa"/>
            <w:gridSpan w:val="7"/>
            <w:shd w:val="clear" w:color="auto" w:fill="C6D9F1" w:themeFill="text2" w:themeFillTint="33"/>
            <w:vAlign w:val="center"/>
          </w:tcPr>
          <w:p w14:paraId="364AAF06" w14:textId="77777777" w:rsidR="00D00B43" w:rsidRPr="00B3763E" w:rsidRDefault="00D00B43" w:rsidP="00EF779D">
            <w:pPr>
              <w:rPr>
                <w:bCs/>
              </w:rPr>
            </w:pPr>
            <w:r w:rsidRPr="00B3763E">
              <w:rPr>
                <w:bCs/>
              </w:rPr>
              <w:t>Email:</w:t>
            </w:r>
          </w:p>
        </w:tc>
        <w:tc>
          <w:tcPr>
            <w:tcW w:w="4829" w:type="dxa"/>
            <w:gridSpan w:val="14"/>
            <w:vAlign w:val="center"/>
          </w:tcPr>
          <w:p w14:paraId="6A2951AB" w14:textId="1E3BC9E3" w:rsidR="00D00B43" w:rsidRPr="00B3763E" w:rsidRDefault="00D00B43" w:rsidP="00EF779D">
            <w:pPr>
              <w:rPr>
                <w:bCs/>
              </w:rPr>
            </w:pPr>
          </w:p>
        </w:tc>
      </w:tr>
      <w:tr w:rsidR="00D00B43" w14:paraId="700084BB" w14:textId="77777777" w:rsidTr="001C56C9">
        <w:trPr>
          <w:trHeight w:val="369"/>
          <w:jc w:val="center"/>
        </w:trPr>
        <w:tc>
          <w:tcPr>
            <w:tcW w:w="1126" w:type="dxa"/>
            <w:gridSpan w:val="2"/>
            <w:tcBorders>
              <w:bottom w:val="single" w:sz="4" w:space="0" w:color="auto"/>
            </w:tcBorders>
            <w:shd w:val="clear" w:color="auto" w:fill="C6D9F1" w:themeFill="text2" w:themeFillTint="33"/>
            <w:vAlign w:val="center"/>
          </w:tcPr>
          <w:p w14:paraId="7B58FAC4" w14:textId="77777777" w:rsidR="00D00B43" w:rsidRPr="00B3763E" w:rsidRDefault="00D00B43" w:rsidP="00EF779D">
            <w:pPr>
              <w:rPr>
                <w:bCs/>
              </w:rPr>
            </w:pPr>
            <w:r w:rsidRPr="00B3763E">
              <w:rPr>
                <w:bCs/>
              </w:rPr>
              <w:t>Mobile:</w:t>
            </w:r>
          </w:p>
        </w:tc>
        <w:tc>
          <w:tcPr>
            <w:tcW w:w="2555" w:type="dxa"/>
            <w:gridSpan w:val="11"/>
            <w:tcBorders>
              <w:bottom w:val="single" w:sz="4" w:space="0" w:color="auto"/>
            </w:tcBorders>
            <w:vAlign w:val="center"/>
          </w:tcPr>
          <w:p w14:paraId="1F991F0D" w14:textId="77777777" w:rsidR="00D00B43" w:rsidRPr="00B3763E" w:rsidRDefault="00D00B43" w:rsidP="00EF779D">
            <w:pPr>
              <w:rPr>
                <w:bCs/>
              </w:rPr>
            </w:pPr>
          </w:p>
        </w:tc>
        <w:tc>
          <w:tcPr>
            <w:tcW w:w="2267" w:type="dxa"/>
            <w:gridSpan w:val="7"/>
            <w:tcBorders>
              <w:bottom w:val="single" w:sz="4" w:space="0" w:color="auto"/>
            </w:tcBorders>
            <w:shd w:val="clear" w:color="auto" w:fill="C6D9F1" w:themeFill="text2" w:themeFillTint="33"/>
            <w:vAlign w:val="center"/>
          </w:tcPr>
          <w:p w14:paraId="5048F44A" w14:textId="77777777" w:rsidR="00D00B43" w:rsidRPr="00B3763E" w:rsidRDefault="00D00B43" w:rsidP="00EF779D">
            <w:pPr>
              <w:rPr>
                <w:bCs/>
              </w:rPr>
            </w:pPr>
            <w:r w:rsidRPr="00B3763E">
              <w:rPr>
                <w:bCs/>
              </w:rPr>
              <w:t>Web</w:t>
            </w:r>
            <w:r>
              <w:rPr>
                <w:bCs/>
              </w:rPr>
              <w:t xml:space="preserve"> </w:t>
            </w:r>
            <w:r w:rsidRPr="00B3763E">
              <w:rPr>
                <w:bCs/>
              </w:rPr>
              <w:t>/</w:t>
            </w:r>
            <w:r>
              <w:rPr>
                <w:bCs/>
              </w:rPr>
              <w:t xml:space="preserve"> </w:t>
            </w:r>
            <w:r w:rsidRPr="00B3763E">
              <w:rPr>
                <w:bCs/>
              </w:rPr>
              <w:t>Social Media:</w:t>
            </w:r>
          </w:p>
        </w:tc>
        <w:tc>
          <w:tcPr>
            <w:tcW w:w="4829" w:type="dxa"/>
            <w:gridSpan w:val="14"/>
            <w:tcBorders>
              <w:bottom w:val="single" w:sz="4" w:space="0" w:color="auto"/>
            </w:tcBorders>
            <w:vAlign w:val="center"/>
          </w:tcPr>
          <w:p w14:paraId="19D08810" w14:textId="77777777" w:rsidR="00D00B43" w:rsidRPr="00B3763E" w:rsidRDefault="00D00B43" w:rsidP="00EF779D">
            <w:pPr>
              <w:rPr>
                <w:bCs/>
              </w:rPr>
            </w:pPr>
          </w:p>
        </w:tc>
      </w:tr>
      <w:tr w:rsidR="00D00B43" w14:paraId="33E95516" w14:textId="77777777" w:rsidTr="001C56C9">
        <w:trPr>
          <w:trHeight w:val="369"/>
          <w:jc w:val="center"/>
        </w:trPr>
        <w:tc>
          <w:tcPr>
            <w:tcW w:w="9059" w:type="dxa"/>
            <w:gridSpan w:val="30"/>
            <w:tcBorders>
              <w:bottom w:val="single" w:sz="4" w:space="0" w:color="auto"/>
            </w:tcBorders>
            <w:shd w:val="clear" w:color="auto" w:fill="C6D9F1" w:themeFill="text2" w:themeFillTint="33"/>
            <w:vAlign w:val="center"/>
          </w:tcPr>
          <w:p w14:paraId="5EF0FF9B" w14:textId="77777777" w:rsidR="00D00B43" w:rsidRPr="00B3763E" w:rsidRDefault="00D00B43" w:rsidP="00EF779D">
            <w:pPr>
              <w:rPr>
                <w:bCs/>
              </w:rPr>
            </w:pPr>
            <w:r>
              <w:rPr>
                <w:bCs/>
              </w:rPr>
              <w:t>Do you have appropriate Insurance in place for your planned activity?</w:t>
            </w:r>
          </w:p>
        </w:tc>
        <w:tc>
          <w:tcPr>
            <w:tcW w:w="852" w:type="dxa"/>
            <w:gridSpan w:val="2"/>
            <w:tcBorders>
              <w:bottom w:val="single" w:sz="4" w:space="0" w:color="auto"/>
            </w:tcBorders>
            <w:vAlign w:val="center"/>
          </w:tcPr>
          <w:p w14:paraId="5E8AB8F2" w14:textId="512547AE" w:rsidR="00D00B43" w:rsidRPr="00B3763E" w:rsidRDefault="00D00B43" w:rsidP="00EF779D">
            <w:pPr>
              <w:jc w:val="center"/>
              <w:rPr>
                <w:bCs/>
              </w:rPr>
            </w:pPr>
          </w:p>
        </w:tc>
        <w:tc>
          <w:tcPr>
            <w:tcW w:w="866" w:type="dxa"/>
            <w:gridSpan w:val="2"/>
            <w:tcBorders>
              <w:bottom w:val="single" w:sz="4" w:space="0" w:color="auto"/>
            </w:tcBorders>
            <w:vAlign w:val="center"/>
          </w:tcPr>
          <w:p w14:paraId="0AE5FB60" w14:textId="130CACBA" w:rsidR="00D00B43" w:rsidRPr="00B3763E" w:rsidRDefault="00D00B43" w:rsidP="00EF779D">
            <w:pPr>
              <w:jc w:val="center"/>
              <w:rPr>
                <w:bCs/>
              </w:rPr>
            </w:pPr>
          </w:p>
        </w:tc>
      </w:tr>
      <w:tr w:rsidR="00D00B43" w14:paraId="46184F94" w14:textId="77777777" w:rsidTr="0095008C">
        <w:trPr>
          <w:trHeight w:val="138"/>
          <w:jc w:val="center"/>
        </w:trPr>
        <w:tc>
          <w:tcPr>
            <w:tcW w:w="10777" w:type="dxa"/>
            <w:gridSpan w:val="34"/>
            <w:tcBorders>
              <w:left w:val="nil"/>
              <w:right w:val="nil"/>
            </w:tcBorders>
            <w:vAlign w:val="center"/>
          </w:tcPr>
          <w:p w14:paraId="19720436" w14:textId="77777777" w:rsidR="00D00B43" w:rsidRPr="00016ED4" w:rsidRDefault="00D00B43" w:rsidP="00EF779D">
            <w:pPr>
              <w:rPr>
                <w:bCs/>
                <w:sz w:val="16"/>
                <w:szCs w:val="16"/>
              </w:rPr>
            </w:pPr>
          </w:p>
        </w:tc>
      </w:tr>
      <w:tr w:rsidR="00D00B43" w14:paraId="14DDCEAB" w14:textId="77777777" w:rsidTr="0095008C">
        <w:trPr>
          <w:trHeight w:val="369"/>
          <w:jc w:val="center"/>
        </w:trPr>
        <w:tc>
          <w:tcPr>
            <w:tcW w:w="10777" w:type="dxa"/>
            <w:gridSpan w:val="34"/>
            <w:shd w:val="clear" w:color="auto" w:fill="17365D" w:themeFill="text2" w:themeFillShade="BF"/>
            <w:vAlign w:val="center"/>
          </w:tcPr>
          <w:p w14:paraId="2DB1B0F1" w14:textId="75D3F148" w:rsidR="00D00B43" w:rsidRPr="00B3763E" w:rsidRDefault="00D00B43" w:rsidP="00EF779D">
            <w:pPr>
              <w:rPr>
                <w:b/>
                <w:u w:val="single"/>
              </w:rPr>
            </w:pPr>
            <w:r>
              <w:rPr>
                <w:b/>
                <w:u w:val="single"/>
              </w:rPr>
              <w:t>Premises Requested</w:t>
            </w:r>
            <w:r w:rsidRPr="007A6269">
              <w:rPr>
                <w:b/>
              </w:rPr>
              <w:t xml:space="preserve"> </w:t>
            </w:r>
            <w:r w:rsidRPr="007A6269">
              <w:rPr>
                <w:bCs/>
              </w:rPr>
              <w:t xml:space="preserve">(Please </w:t>
            </w:r>
            <w:r w:rsidR="00325C8C">
              <w:rPr>
                <w:rFonts w:cs="Arial"/>
                <w:bCs/>
              </w:rPr>
              <w:t>x</w:t>
            </w:r>
            <w:r w:rsidRPr="007A6269">
              <w:rPr>
                <w:bCs/>
              </w:rPr>
              <w:t xml:space="preserve"> </w:t>
            </w:r>
            <w:r w:rsidRPr="007A6269">
              <w:rPr>
                <w:b/>
                <w:u w:val="single"/>
              </w:rPr>
              <w:t>all</w:t>
            </w:r>
            <w:r w:rsidRPr="007A6269">
              <w:rPr>
                <w:bCs/>
              </w:rPr>
              <w:t xml:space="preserve"> rooms required)</w:t>
            </w:r>
          </w:p>
        </w:tc>
      </w:tr>
      <w:tr w:rsidR="00D00B43" w14:paraId="7C1DFFA3" w14:textId="77777777" w:rsidTr="002444DB">
        <w:trPr>
          <w:trHeight w:val="369"/>
          <w:jc w:val="center"/>
        </w:trPr>
        <w:tc>
          <w:tcPr>
            <w:tcW w:w="1376" w:type="dxa"/>
            <w:gridSpan w:val="3"/>
            <w:shd w:val="clear" w:color="auto" w:fill="C00000"/>
            <w:vAlign w:val="center"/>
          </w:tcPr>
          <w:p w14:paraId="1C4E23AE" w14:textId="77777777" w:rsidR="00D00B43" w:rsidRPr="00B3763E" w:rsidRDefault="00D00B43" w:rsidP="00EF779D">
            <w:pPr>
              <w:rPr>
                <w:bCs/>
              </w:rPr>
            </w:pPr>
            <w:r>
              <w:rPr>
                <w:bCs/>
              </w:rPr>
              <w:t>New Barn</w:t>
            </w:r>
          </w:p>
        </w:tc>
        <w:tc>
          <w:tcPr>
            <w:tcW w:w="402" w:type="dxa"/>
            <w:vAlign w:val="center"/>
          </w:tcPr>
          <w:p w14:paraId="7CBB8E78" w14:textId="77777777" w:rsidR="00D00B43" w:rsidRPr="00B3763E" w:rsidRDefault="00D00B43" w:rsidP="00EF779D">
            <w:pPr>
              <w:rPr>
                <w:bCs/>
              </w:rPr>
            </w:pPr>
          </w:p>
        </w:tc>
        <w:tc>
          <w:tcPr>
            <w:tcW w:w="1384" w:type="dxa"/>
            <w:gridSpan w:val="5"/>
            <w:shd w:val="clear" w:color="auto" w:fill="632423" w:themeFill="accent2" w:themeFillShade="80"/>
            <w:vAlign w:val="center"/>
          </w:tcPr>
          <w:p w14:paraId="42557DA4" w14:textId="77777777" w:rsidR="00D00B43" w:rsidRPr="00B3763E" w:rsidRDefault="00D00B43" w:rsidP="00EF779D">
            <w:pPr>
              <w:rPr>
                <w:bCs/>
              </w:rPr>
            </w:pPr>
            <w:r>
              <w:rPr>
                <w:bCs/>
              </w:rPr>
              <w:t>Old Barn</w:t>
            </w:r>
          </w:p>
        </w:tc>
        <w:tc>
          <w:tcPr>
            <w:tcW w:w="401" w:type="dxa"/>
            <w:gridSpan w:val="2"/>
            <w:vAlign w:val="center"/>
          </w:tcPr>
          <w:p w14:paraId="64C1D3B8" w14:textId="41C31A0F" w:rsidR="00D00B43" w:rsidRPr="00B3763E" w:rsidRDefault="00D00B43" w:rsidP="00EF779D">
            <w:pPr>
              <w:rPr>
                <w:bCs/>
              </w:rPr>
            </w:pPr>
          </w:p>
        </w:tc>
        <w:tc>
          <w:tcPr>
            <w:tcW w:w="2515" w:type="dxa"/>
            <w:gridSpan w:val="10"/>
            <w:shd w:val="clear" w:color="auto" w:fill="548DD4" w:themeFill="text2" w:themeFillTint="99"/>
            <w:vAlign w:val="center"/>
          </w:tcPr>
          <w:p w14:paraId="7AE41D32" w14:textId="74BA3E8E" w:rsidR="00D00B43" w:rsidRPr="00B3763E" w:rsidRDefault="00D00B43" w:rsidP="00EF779D">
            <w:pPr>
              <w:rPr>
                <w:bCs/>
              </w:rPr>
            </w:pPr>
            <w:r w:rsidRPr="00CA677C">
              <w:rPr>
                <w:bCs/>
                <w:color w:val="FFFFFF" w:themeColor="background1"/>
              </w:rPr>
              <w:t xml:space="preserve">Hall of Friendship </w:t>
            </w:r>
          </w:p>
        </w:tc>
        <w:tc>
          <w:tcPr>
            <w:tcW w:w="4262" w:type="dxa"/>
            <w:gridSpan w:val="12"/>
            <w:vAlign w:val="center"/>
          </w:tcPr>
          <w:p w14:paraId="1C4101D3" w14:textId="77777777" w:rsidR="00D00B43" w:rsidRPr="00B3763E" w:rsidRDefault="00D00B43" w:rsidP="00EF779D">
            <w:pPr>
              <w:rPr>
                <w:bCs/>
              </w:rPr>
            </w:pPr>
            <w:r w:rsidRPr="00281A37">
              <w:rPr>
                <w:bCs/>
                <w:i/>
                <w:iCs/>
              </w:rPr>
              <w:t>included</w:t>
            </w:r>
            <w:r>
              <w:rPr>
                <w:bCs/>
              </w:rPr>
              <w:t xml:space="preserve"> as foyer for New or Old Barn </w:t>
            </w:r>
          </w:p>
        </w:tc>
        <w:tc>
          <w:tcPr>
            <w:tcW w:w="437" w:type="dxa"/>
            <w:vAlign w:val="center"/>
          </w:tcPr>
          <w:p w14:paraId="04EFBC78" w14:textId="77777777" w:rsidR="00D00B43" w:rsidRPr="00B3763E" w:rsidRDefault="00D00B43" w:rsidP="00EF779D">
            <w:pPr>
              <w:rPr>
                <w:bCs/>
              </w:rPr>
            </w:pPr>
          </w:p>
        </w:tc>
      </w:tr>
      <w:tr w:rsidR="00D00B43" w14:paraId="1A8A7665" w14:textId="77777777" w:rsidTr="002444DB">
        <w:trPr>
          <w:trHeight w:val="369"/>
          <w:jc w:val="center"/>
        </w:trPr>
        <w:tc>
          <w:tcPr>
            <w:tcW w:w="1376" w:type="dxa"/>
            <w:gridSpan w:val="3"/>
            <w:shd w:val="clear" w:color="auto" w:fill="660066"/>
            <w:vAlign w:val="center"/>
          </w:tcPr>
          <w:p w14:paraId="25E50B53" w14:textId="77777777" w:rsidR="00D00B43" w:rsidRPr="00B3763E" w:rsidRDefault="00D00B43" w:rsidP="00EF779D">
            <w:pPr>
              <w:rPr>
                <w:bCs/>
              </w:rPr>
            </w:pPr>
            <w:r>
              <w:rPr>
                <w:bCs/>
              </w:rPr>
              <w:t>Library</w:t>
            </w:r>
          </w:p>
        </w:tc>
        <w:tc>
          <w:tcPr>
            <w:tcW w:w="402" w:type="dxa"/>
            <w:vAlign w:val="center"/>
          </w:tcPr>
          <w:p w14:paraId="5EF03369" w14:textId="77777777" w:rsidR="00D00B43" w:rsidRPr="00B3763E" w:rsidRDefault="00D00B43" w:rsidP="00EF779D">
            <w:pPr>
              <w:rPr>
                <w:bCs/>
              </w:rPr>
            </w:pPr>
          </w:p>
        </w:tc>
        <w:tc>
          <w:tcPr>
            <w:tcW w:w="1384" w:type="dxa"/>
            <w:gridSpan w:val="5"/>
            <w:shd w:val="clear" w:color="auto" w:fill="008080"/>
            <w:vAlign w:val="center"/>
          </w:tcPr>
          <w:p w14:paraId="3FF12F31" w14:textId="77777777" w:rsidR="00D00B43" w:rsidRPr="00B3763E" w:rsidRDefault="00D00B43" w:rsidP="00EF779D">
            <w:pPr>
              <w:rPr>
                <w:bCs/>
              </w:rPr>
            </w:pPr>
            <w:r w:rsidRPr="00CA677C">
              <w:rPr>
                <w:bCs/>
                <w:color w:val="FFFFFF" w:themeColor="background1"/>
              </w:rPr>
              <w:t>Snug</w:t>
            </w:r>
          </w:p>
        </w:tc>
        <w:tc>
          <w:tcPr>
            <w:tcW w:w="401" w:type="dxa"/>
            <w:gridSpan w:val="2"/>
            <w:vAlign w:val="center"/>
          </w:tcPr>
          <w:p w14:paraId="22AC41CB" w14:textId="77777777" w:rsidR="00D00B43" w:rsidRPr="00B3763E" w:rsidRDefault="00D00B43" w:rsidP="00EF779D">
            <w:pPr>
              <w:rPr>
                <w:bCs/>
              </w:rPr>
            </w:pPr>
          </w:p>
        </w:tc>
        <w:tc>
          <w:tcPr>
            <w:tcW w:w="1275" w:type="dxa"/>
            <w:gridSpan w:val="4"/>
            <w:shd w:val="clear" w:color="auto" w:fill="F79646" w:themeFill="accent6"/>
            <w:vAlign w:val="center"/>
          </w:tcPr>
          <w:p w14:paraId="4564DE2A" w14:textId="77777777" w:rsidR="00D00B43" w:rsidRPr="00B3763E" w:rsidRDefault="00D00B43" w:rsidP="00EF779D">
            <w:pPr>
              <w:rPr>
                <w:bCs/>
              </w:rPr>
            </w:pPr>
            <w:r w:rsidRPr="00CA677C">
              <w:rPr>
                <w:bCs/>
                <w:color w:val="FFFFFF" w:themeColor="background1"/>
              </w:rPr>
              <w:t>Lounge</w:t>
            </w:r>
          </w:p>
        </w:tc>
        <w:tc>
          <w:tcPr>
            <w:tcW w:w="407" w:type="dxa"/>
            <w:gridSpan w:val="3"/>
            <w:vAlign w:val="center"/>
          </w:tcPr>
          <w:p w14:paraId="49ABCDCB" w14:textId="77777777" w:rsidR="00D00B43" w:rsidRPr="00B3763E" w:rsidRDefault="00D00B43" w:rsidP="00EF779D">
            <w:pPr>
              <w:rPr>
                <w:bCs/>
              </w:rPr>
            </w:pPr>
          </w:p>
        </w:tc>
        <w:tc>
          <w:tcPr>
            <w:tcW w:w="1722" w:type="dxa"/>
            <w:gridSpan w:val="6"/>
            <w:shd w:val="clear" w:color="auto" w:fill="008000"/>
            <w:vAlign w:val="center"/>
          </w:tcPr>
          <w:p w14:paraId="5F02CB19" w14:textId="77777777" w:rsidR="00D00B43" w:rsidRPr="00B3763E" w:rsidRDefault="00D00B43" w:rsidP="00EF779D">
            <w:pPr>
              <w:rPr>
                <w:bCs/>
              </w:rPr>
            </w:pPr>
            <w:r w:rsidRPr="00CA677C">
              <w:rPr>
                <w:bCs/>
                <w:color w:val="FFFFFF" w:themeColor="background1"/>
              </w:rPr>
              <w:t xml:space="preserve">All Premises </w:t>
            </w:r>
          </w:p>
        </w:tc>
        <w:tc>
          <w:tcPr>
            <w:tcW w:w="3373" w:type="dxa"/>
            <w:gridSpan w:val="9"/>
            <w:vAlign w:val="center"/>
          </w:tcPr>
          <w:p w14:paraId="09365C92" w14:textId="77777777" w:rsidR="00D00B43" w:rsidRPr="00281A37" w:rsidRDefault="00D00B43" w:rsidP="00EF779D">
            <w:pPr>
              <w:rPr>
                <w:bCs/>
                <w:i/>
                <w:iCs/>
              </w:rPr>
            </w:pPr>
            <w:r w:rsidRPr="00281A37">
              <w:rPr>
                <w:bCs/>
                <w:i/>
                <w:iCs/>
              </w:rPr>
              <w:t>includes Kitchen &amp; Toilets</w:t>
            </w:r>
          </w:p>
        </w:tc>
        <w:tc>
          <w:tcPr>
            <w:tcW w:w="437" w:type="dxa"/>
            <w:vAlign w:val="center"/>
          </w:tcPr>
          <w:p w14:paraId="058A0264" w14:textId="77777777" w:rsidR="00D00B43" w:rsidRPr="00B3763E" w:rsidRDefault="00D00B43" w:rsidP="00EF779D">
            <w:pPr>
              <w:rPr>
                <w:bCs/>
              </w:rPr>
            </w:pPr>
          </w:p>
        </w:tc>
      </w:tr>
      <w:tr w:rsidR="00D00B43" w14:paraId="4633E7DE" w14:textId="77777777" w:rsidTr="002444DB">
        <w:trPr>
          <w:trHeight w:val="369"/>
          <w:jc w:val="center"/>
        </w:trPr>
        <w:tc>
          <w:tcPr>
            <w:tcW w:w="1376" w:type="dxa"/>
            <w:gridSpan w:val="3"/>
            <w:shd w:val="clear" w:color="auto" w:fill="0033CC"/>
            <w:vAlign w:val="center"/>
          </w:tcPr>
          <w:p w14:paraId="4CECBFC8" w14:textId="77777777" w:rsidR="00D00B43" w:rsidRPr="00B3763E" w:rsidRDefault="00D00B43" w:rsidP="00EF779D">
            <w:pPr>
              <w:rPr>
                <w:bCs/>
              </w:rPr>
            </w:pPr>
            <w:r>
              <w:rPr>
                <w:bCs/>
              </w:rPr>
              <w:t>Kitchen</w:t>
            </w:r>
          </w:p>
        </w:tc>
        <w:tc>
          <w:tcPr>
            <w:tcW w:w="402" w:type="dxa"/>
            <w:vAlign w:val="center"/>
          </w:tcPr>
          <w:p w14:paraId="31863340" w14:textId="77777777" w:rsidR="00D00B43" w:rsidRPr="00B3763E" w:rsidRDefault="00D00B43" w:rsidP="00EF779D">
            <w:pPr>
              <w:rPr>
                <w:bCs/>
              </w:rPr>
            </w:pPr>
          </w:p>
        </w:tc>
        <w:tc>
          <w:tcPr>
            <w:tcW w:w="8999" w:type="dxa"/>
            <w:gridSpan w:val="30"/>
            <w:vAlign w:val="center"/>
          </w:tcPr>
          <w:p w14:paraId="0468DEB1" w14:textId="37921D8D" w:rsidR="00D00B43" w:rsidRPr="00281A37" w:rsidRDefault="00D00B43" w:rsidP="00EF779D">
            <w:pPr>
              <w:rPr>
                <w:bCs/>
                <w:i/>
                <w:iCs/>
              </w:rPr>
            </w:pPr>
            <w:r w:rsidRPr="00281A37">
              <w:rPr>
                <w:bCs/>
                <w:i/>
                <w:iCs/>
              </w:rPr>
              <w:t xml:space="preserve">There is an additional charge for use of the Kitchen as appropriate </w:t>
            </w:r>
          </w:p>
        </w:tc>
      </w:tr>
      <w:tr w:rsidR="00D00B43" w14:paraId="1EF2D750" w14:textId="77777777" w:rsidTr="0095008C">
        <w:trPr>
          <w:trHeight w:val="369"/>
          <w:jc w:val="center"/>
        </w:trPr>
        <w:tc>
          <w:tcPr>
            <w:tcW w:w="10777" w:type="dxa"/>
            <w:gridSpan w:val="34"/>
            <w:vAlign w:val="center"/>
          </w:tcPr>
          <w:p w14:paraId="505318FF" w14:textId="77777777" w:rsidR="00D00B43" w:rsidRPr="00B3763E" w:rsidRDefault="00D00B43" w:rsidP="00EF779D">
            <w:pPr>
              <w:rPr>
                <w:bCs/>
              </w:rPr>
            </w:pPr>
            <w:r w:rsidRPr="007A5571">
              <w:rPr>
                <w:bCs/>
                <w:u w:val="single"/>
              </w:rPr>
              <w:t>Additional Requirements</w:t>
            </w:r>
            <w:r>
              <w:rPr>
                <w:bCs/>
              </w:rPr>
              <w:t xml:space="preserve"> (Please </w:t>
            </w:r>
            <w:r w:rsidRPr="007A6269">
              <w:rPr>
                <w:rFonts w:cs="Arial"/>
                <w:bCs/>
              </w:rPr>
              <w:t>√</w:t>
            </w:r>
            <w:r>
              <w:rPr>
                <w:rFonts w:cs="Arial"/>
                <w:bCs/>
              </w:rPr>
              <w:t xml:space="preserve">) </w:t>
            </w:r>
          </w:p>
        </w:tc>
      </w:tr>
      <w:tr w:rsidR="00D00B43" w14:paraId="5070CE60" w14:textId="77777777" w:rsidTr="001C56C9">
        <w:trPr>
          <w:trHeight w:val="369"/>
          <w:jc w:val="center"/>
        </w:trPr>
        <w:tc>
          <w:tcPr>
            <w:tcW w:w="1791" w:type="dxa"/>
            <w:gridSpan w:val="5"/>
            <w:shd w:val="clear" w:color="auto" w:fill="C6D9F1" w:themeFill="text2" w:themeFillTint="33"/>
            <w:vAlign w:val="center"/>
          </w:tcPr>
          <w:p w14:paraId="653AE862" w14:textId="77777777" w:rsidR="00D00B43" w:rsidRPr="00B3763E" w:rsidRDefault="00D00B43" w:rsidP="00EF779D">
            <w:pPr>
              <w:rPr>
                <w:bCs/>
              </w:rPr>
            </w:pPr>
            <w:r>
              <w:rPr>
                <w:bCs/>
              </w:rPr>
              <w:t>Tables</w:t>
            </w:r>
          </w:p>
        </w:tc>
        <w:tc>
          <w:tcPr>
            <w:tcW w:w="472" w:type="dxa"/>
            <w:gridSpan w:val="2"/>
            <w:vAlign w:val="center"/>
          </w:tcPr>
          <w:p w14:paraId="1FF1ED04" w14:textId="74CB8C2F" w:rsidR="00D00B43" w:rsidRPr="00B3763E" w:rsidRDefault="00D00B43" w:rsidP="00325C8C">
            <w:pPr>
              <w:jc w:val="center"/>
              <w:rPr>
                <w:bCs/>
              </w:rPr>
            </w:pPr>
          </w:p>
        </w:tc>
        <w:tc>
          <w:tcPr>
            <w:tcW w:w="899" w:type="dxa"/>
            <w:gridSpan w:val="2"/>
            <w:shd w:val="clear" w:color="auto" w:fill="C6D9F1" w:themeFill="text2" w:themeFillTint="33"/>
            <w:vAlign w:val="center"/>
          </w:tcPr>
          <w:p w14:paraId="1F1E7E22" w14:textId="77777777" w:rsidR="00D00B43" w:rsidRPr="00B3763E" w:rsidRDefault="00D00B43" w:rsidP="00EF779D">
            <w:pPr>
              <w:rPr>
                <w:bCs/>
              </w:rPr>
            </w:pPr>
            <w:r>
              <w:rPr>
                <w:bCs/>
              </w:rPr>
              <w:t>Chairs</w:t>
            </w:r>
          </w:p>
        </w:tc>
        <w:tc>
          <w:tcPr>
            <w:tcW w:w="411" w:type="dxa"/>
            <w:gridSpan w:val="3"/>
            <w:vAlign w:val="center"/>
          </w:tcPr>
          <w:p w14:paraId="6FD9A35C" w14:textId="3FCDE601" w:rsidR="00D00B43" w:rsidRPr="00B3763E" w:rsidRDefault="00D00B43" w:rsidP="00325C8C">
            <w:pPr>
              <w:jc w:val="center"/>
              <w:rPr>
                <w:bCs/>
              </w:rPr>
            </w:pPr>
          </w:p>
        </w:tc>
        <w:tc>
          <w:tcPr>
            <w:tcW w:w="1247" w:type="dxa"/>
            <w:gridSpan w:val="2"/>
            <w:shd w:val="clear" w:color="auto" w:fill="C6D9F1" w:themeFill="text2" w:themeFillTint="33"/>
            <w:vAlign w:val="center"/>
          </w:tcPr>
          <w:p w14:paraId="0B5CE56E" w14:textId="77777777" w:rsidR="00D00B43" w:rsidRPr="00B3763E" w:rsidRDefault="00D00B43" w:rsidP="00EF779D">
            <w:pPr>
              <w:rPr>
                <w:bCs/>
              </w:rPr>
            </w:pPr>
            <w:r>
              <w:rPr>
                <w:bCs/>
              </w:rPr>
              <w:t xml:space="preserve">Other </w:t>
            </w:r>
          </w:p>
        </w:tc>
        <w:tc>
          <w:tcPr>
            <w:tcW w:w="408" w:type="dxa"/>
            <w:gridSpan w:val="3"/>
            <w:vAlign w:val="center"/>
          </w:tcPr>
          <w:p w14:paraId="05DA5ABF" w14:textId="77777777" w:rsidR="00D00B43" w:rsidRPr="00B3763E" w:rsidRDefault="00D00B43" w:rsidP="00325C8C">
            <w:pPr>
              <w:jc w:val="center"/>
              <w:rPr>
                <w:bCs/>
              </w:rPr>
            </w:pPr>
          </w:p>
        </w:tc>
        <w:tc>
          <w:tcPr>
            <w:tcW w:w="1856" w:type="dxa"/>
            <w:gridSpan w:val="9"/>
            <w:shd w:val="clear" w:color="auto" w:fill="C6D9F1" w:themeFill="text2" w:themeFillTint="33"/>
            <w:vAlign w:val="center"/>
          </w:tcPr>
          <w:p w14:paraId="24D80431" w14:textId="77777777" w:rsidR="00D00B43" w:rsidRPr="00B3763E" w:rsidRDefault="00D00B43" w:rsidP="00EF779D">
            <w:pPr>
              <w:rPr>
                <w:bCs/>
              </w:rPr>
            </w:pPr>
            <w:r>
              <w:rPr>
                <w:bCs/>
              </w:rPr>
              <w:t>Please specify:</w:t>
            </w:r>
          </w:p>
        </w:tc>
        <w:tc>
          <w:tcPr>
            <w:tcW w:w="3693" w:type="dxa"/>
            <w:gridSpan w:val="8"/>
            <w:vAlign w:val="center"/>
          </w:tcPr>
          <w:p w14:paraId="0E258520" w14:textId="77777777" w:rsidR="00D00B43" w:rsidRPr="00B3763E" w:rsidRDefault="00D00B43" w:rsidP="00EF779D">
            <w:pPr>
              <w:rPr>
                <w:bCs/>
              </w:rPr>
            </w:pPr>
          </w:p>
        </w:tc>
      </w:tr>
      <w:tr w:rsidR="006B69D5" w14:paraId="7691373B" w14:textId="77777777" w:rsidTr="004059D7">
        <w:trPr>
          <w:trHeight w:val="369"/>
          <w:jc w:val="center"/>
        </w:trPr>
        <w:tc>
          <w:tcPr>
            <w:tcW w:w="10777" w:type="dxa"/>
            <w:gridSpan w:val="34"/>
            <w:shd w:val="clear" w:color="auto" w:fill="C6D9F1" w:themeFill="text2" w:themeFillTint="33"/>
            <w:vAlign w:val="center"/>
          </w:tcPr>
          <w:p w14:paraId="391BB23A" w14:textId="120287C9" w:rsidR="006B69D5" w:rsidRPr="006B69D5" w:rsidRDefault="006B69D5" w:rsidP="006B69D5">
            <w:pPr>
              <w:rPr>
                <w:b/>
              </w:rPr>
            </w:pPr>
            <w:r w:rsidRPr="006B69D5">
              <w:rPr>
                <w:b/>
              </w:rPr>
              <w:t>User to setup and clear away after use</w:t>
            </w:r>
          </w:p>
        </w:tc>
      </w:tr>
      <w:tr w:rsidR="00D00B43" w14:paraId="7E8ABE40" w14:textId="77777777" w:rsidTr="001C56C9">
        <w:trPr>
          <w:trHeight w:val="369"/>
          <w:jc w:val="center"/>
        </w:trPr>
        <w:tc>
          <w:tcPr>
            <w:tcW w:w="1791" w:type="dxa"/>
            <w:gridSpan w:val="5"/>
            <w:shd w:val="clear" w:color="auto" w:fill="C6D9F1" w:themeFill="text2" w:themeFillTint="33"/>
            <w:vAlign w:val="center"/>
          </w:tcPr>
          <w:p w14:paraId="3C00BC4F" w14:textId="77777777" w:rsidR="00D00B43" w:rsidRDefault="00D00B43" w:rsidP="00EF779D">
            <w:pPr>
              <w:rPr>
                <w:bCs/>
              </w:rPr>
            </w:pPr>
            <w:r>
              <w:rPr>
                <w:bCs/>
              </w:rPr>
              <w:t>AV Equipment</w:t>
            </w:r>
          </w:p>
        </w:tc>
        <w:tc>
          <w:tcPr>
            <w:tcW w:w="472" w:type="dxa"/>
            <w:gridSpan w:val="2"/>
            <w:vAlign w:val="center"/>
          </w:tcPr>
          <w:p w14:paraId="0344EF81" w14:textId="77777777" w:rsidR="00D00B43" w:rsidRPr="00B3763E" w:rsidRDefault="00D00B43" w:rsidP="00325C8C">
            <w:pPr>
              <w:jc w:val="center"/>
              <w:rPr>
                <w:bCs/>
              </w:rPr>
            </w:pPr>
          </w:p>
        </w:tc>
        <w:tc>
          <w:tcPr>
            <w:tcW w:w="8514" w:type="dxa"/>
            <w:gridSpan w:val="27"/>
            <w:vAlign w:val="center"/>
          </w:tcPr>
          <w:p w14:paraId="06A4E250" w14:textId="39B873F7" w:rsidR="00D00B43" w:rsidRPr="00B3763E" w:rsidRDefault="00D00B43" w:rsidP="00EF779D">
            <w:pPr>
              <w:rPr>
                <w:bCs/>
              </w:rPr>
            </w:pPr>
            <w:r>
              <w:rPr>
                <w:bCs/>
                <w:i/>
                <w:iCs/>
              </w:rPr>
              <w:t>(Projector, Sound System,  Musical Instruments etc)</w:t>
            </w:r>
          </w:p>
        </w:tc>
      </w:tr>
      <w:tr w:rsidR="00D00B43" w14:paraId="55A1BB84" w14:textId="77777777" w:rsidTr="00811162">
        <w:trPr>
          <w:trHeight w:val="596"/>
          <w:jc w:val="center"/>
        </w:trPr>
        <w:tc>
          <w:tcPr>
            <w:tcW w:w="10777" w:type="dxa"/>
            <w:gridSpan w:val="34"/>
            <w:shd w:val="clear" w:color="auto" w:fill="auto"/>
            <w:vAlign w:val="center"/>
          </w:tcPr>
          <w:p w14:paraId="2BB18E02" w14:textId="77777777" w:rsidR="00D00B43" w:rsidRPr="00870229" w:rsidRDefault="00D00B43" w:rsidP="00EF779D">
            <w:pPr>
              <w:jc w:val="center"/>
              <w:rPr>
                <w:b/>
              </w:rPr>
            </w:pPr>
            <w:r w:rsidRPr="00870229">
              <w:rPr>
                <w:b/>
              </w:rPr>
              <w:t xml:space="preserve">AV equipment must only be operated by someone competent in its particular use.  Whilst we cannot guarantee it, in some cases we may be able to provide support for this at an </w:t>
            </w:r>
            <w:r w:rsidRPr="00870229">
              <w:rPr>
                <w:b/>
                <w:color w:val="FF0000"/>
                <w:u w:val="single"/>
              </w:rPr>
              <w:t>additional cost</w:t>
            </w:r>
            <w:r w:rsidRPr="00870229">
              <w:rPr>
                <w:b/>
                <w:color w:val="FF0000"/>
              </w:rPr>
              <w:t>.</w:t>
            </w:r>
          </w:p>
        </w:tc>
      </w:tr>
      <w:tr w:rsidR="00D00B43" w14:paraId="66FDCF97" w14:textId="77777777" w:rsidTr="00325C8C">
        <w:trPr>
          <w:trHeight w:val="369"/>
          <w:jc w:val="center"/>
        </w:trPr>
        <w:tc>
          <w:tcPr>
            <w:tcW w:w="2547" w:type="dxa"/>
            <w:gridSpan w:val="8"/>
            <w:shd w:val="clear" w:color="auto" w:fill="C6D9F1" w:themeFill="text2" w:themeFillTint="33"/>
            <w:vAlign w:val="center"/>
          </w:tcPr>
          <w:p w14:paraId="38A39A29" w14:textId="77777777" w:rsidR="00D00B43" w:rsidRDefault="00D00B43" w:rsidP="00EF779D">
            <w:pPr>
              <w:rPr>
                <w:bCs/>
              </w:rPr>
            </w:pPr>
            <w:r>
              <w:rPr>
                <w:bCs/>
              </w:rPr>
              <w:t>Date(s) Required:</w:t>
            </w:r>
          </w:p>
        </w:tc>
        <w:tc>
          <w:tcPr>
            <w:tcW w:w="8230" w:type="dxa"/>
            <w:gridSpan w:val="26"/>
            <w:vAlign w:val="center"/>
          </w:tcPr>
          <w:p w14:paraId="775DDD40" w14:textId="3B163BCE" w:rsidR="00D00B43" w:rsidRPr="00B3763E" w:rsidRDefault="00D00B43" w:rsidP="00EF779D">
            <w:pPr>
              <w:rPr>
                <w:bCs/>
              </w:rPr>
            </w:pPr>
          </w:p>
        </w:tc>
      </w:tr>
      <w:tr w:rsidR="00D00B43" w14:paraId="5F164086" w14:textId="77777777" w:rsidTr="00325C8C">
        <w:trPr>
          <w:trHeight w:val="369"/>
          <w:jc w:val="center"/>
        </w:trPr>
        <w:tc>
          <w:tcPr>
            <w:tcW w:w="2547" w:type="dxa"/>
            <w:gridSpan w:val="8"/>
            <w:shd w:val="clear" w:color="auto" w:fill="C6D9F1" w:themeFill="text2" w:themeFillTint="33"/>
            <w:vAlign w:val="center"/>
          </w:tcPr>
          <w:p w14:paraId="3211D110" w14:textId="77777777" w:rsidR="00D00B43" w:rsidRDefault="00D00B43" w:rsidP="00EF779D">
            <w:pPr>
              <w:rPr>
                <w:bCs/>
              </w:rPr>
            </w:pPr>
            <w:r>
              <w:rPr>
                <w:bCs/>
              </w:rPr>
              <w:t>Event Times</w:t>
            </w:r>
          </w:p>
        </w:tc>
        <w:tc>
          <w:tcPr>
            <w:tcW w:w="992" w:type="dxa"/>
            <w:gridSpan w:val="2"/>
            <w:shd w:val="clear" w:color="auto" w:fill="auto"/>
            <w:vAlign w:val="center"/>
          </w:tcPr>
          <w:p w14:paraId="708E1A4B" w14:textId="77777777" w:rsidR="00D00B43" w:rsidRPr="00715553" w:rsidRDefault="00D00B43" w:rsidP="00EF779D">
            <w:pPr>
              <w:jc w:val="right"/>
              <w:rPr>
                <w:b/>
              </w:rPr>
            </w:pPr>
            <w:r>
              <w:rPr>
                <w:b/>
              </w:rPr>
              <w:t>Start</w:t>
            </w:r>
            <w:r w:rsidRPr="00715553">
              <w:rPr>
                <w:b/>
              </w:rPr>
              <w:t>:</w:t>
            </w:r>
          </w:p>
        </w:tc>
        <w:tc>
          <w:tcPr>
            <w:tcW w:w="2672" w:type="dxa"/>
            <w:gridSpan w:val="12"/>
            <w:shd w:val="clear" w:color="auto" w:fill="auto"/>
            <w:vAlign w:val="center"/>
          </w:tcPr>
          <w:p w14:paraId="16939407" w14:textId="10904639" w:rsidR="00D00B43" w:rsidRPr="00CA010E" w:rsidRDefault="00D00B43" w:rsidP="00325C8C">
            <w:pPr>
              <w:jc w:val="center"/>
              <w:rPr>
                <w:bCs/>
              </w:rPr>
            </w:pPr>
          </w:p>
        </w:tc>
        <w:tc>
          <w:tcPr>
            <w:tcW w:w="859" w:type="dxa"/>
            <w:gridSpan w:val="3"/>
            <w:shd w:val="clear" w:color="auto" w:fill="auto"/>
            <w:vAlign w:val="center"/>
          </w:tcPr>
          <w:p w14:paraId="36A28FDC" w14:textId="77777777" w:rsidR="00D00B43" w:rsidRPr="00715553" w:rsidRDefault="00D00B43" w:rsidP="00EF779D">
            <w:pPr>
              <w:rPr>
                <w:b/>
              </w:rPr>
            </w:pPr>
            <w:r>
              <w:rPr>
                <w:b/>
              </w:rPr>
              <w:t>End</w:t>
            </w:r>
            <w:r w:rsidRPr="00715553">
              <w:rPr>
                <w:b/>
              </w:rPr>
              <w:t>:</w:t>
            </w:r>
          </w:p>
        </w:tc>
        <w:tc>
          <w:tcPr>
            <w:tcW w:w="3707" w:type="dxa"/>
            <w:gridSpan w:val="9"/>
            <w:shd w:val="clear" w:color="auto" w:fill="auto"/>
            <w:vAlign w:val="center"/>
          </w:tcPr>
          <w:p w14:paraId="1575B10F" w14:textId="59C603CB" w:rsidR="00D00B43" w:rsidRPr="00B3763E" w:rsidRDefault="00D00B43" w:rsidP="00325C8C">
            <w:pPr>
              <w:jc w:val="center"/>
              <w:rPr>
                <w:bCs/>
              </w:rPr>
            </w:pPr>
          </w:p>
        </w:tc>
      </w:tr>
      <w:tr w:rsidR="00D00B43" w14:paraId="770327D3" w14:textId="77777777" w:rsidTr="00325C8C">
        <w:trPr>
          <w:trHeight w:val="369"/>
          <w:jc w:val="center"/>
        </w:trPr>
        <w:tc>
          <w:tcPr>
            <w:tcW w:w="2547" w:type="dxa"/>
            <w:gridSpan w:val="8"/>
            <w:tcBorders>
              <w:bottom w:val="single" w:sz="4" w:space="0" w:color="auto"/>
            </w:tcBorders>
            <w:shd w:val="clear" w:color="auto" w:fill="C6D9F1" w:themeFill="text2" w:themeFillTint="33"/>
            <w:vAlign w:val="center"/>
          </w:tcPr>
          <w:p w14:paraId="73B637BB" w14:textId="77777777" w:rsidR="00D00B43" w:rsidRDefault="00D00B43" w:rsidP="00EF779D">
            <w:pPr>
              <w:rPr>
                <w:bCs/>
              </w:rPr>
            </w:pPr>
            <w:r>
              <w:rPr>
                <w:bCs/>
              </w:rPr>
              <w:t>Setup / Clear (mins)</w:t>
            </w:r>
          </w:p>
        </w:tc>
        <w:tc>
          <w:tcPr>
            <w:tcW w:w="992" w:type="dxa"/>
            <w:gridSpan w:val="2"/>
            <w:tcBorders>
              <w:bottom w:val="single" w:sz="4" w:space="0" w:color="auto"/>
            </w:tcBorders>
            <w:shd w:val="clear" w:color="auto" w:fill="auto"/>
            <w:vAlign w:val="center"/>
          </w:tcPr>
          <w:p w14:paraId="30850615" w14:textId="77777777" w:rsidR="00D00B43" w:rsidRPr="00715553" w:rsidRDefault="00D00B43" w:rsidP="00EF779D">
            <w:pPr>
              <w:jc w:val="right"/>
              <w:rPr>
                <w:b/>
              </w:rPr>
            </w:pPr>
            <w:r w:rsidRPr="00715553">
              <w:rPr>
                <w:b/>
              </w:rPr>
              <w:t>Before:</w:t>
            </w:r>
          </w:p>
        </w:tc>
        <w:tc>
          <w:tcPr>
            <w:tcW w:w="2672" w:type="dxa"/>
            <w:gridSpan w:val="12"/>
            <w:tcBorders>
              <w:bottom w:val="single" w:sz="4" w:space="0" w:color="auto"/>
            </w:tcBorders>
            <w:shd w:val="clear" w:color="auto" w:fill="auto"/>
            <w:vAlign w:val="center"/>
          </w:tcPr>
          <w:p w14:paraId="7A4724EC" w14:textId="09E2B853" w:rsidR="00D00B43" w:rsidRPr="00CA010E" w:rsidRDefault="00D00B43" w:rsidP="00325C8C">
            <w:pPr>
              <w:jc w:val="center"/>
              <w:rPr>
                <w:bCs/>
              </w:rPr>
            </w:pPr>
          </w:p>
        </w:tc>
        <w:tc>
          <w:tcPr>
            <w:tcW w:w="859" w:type="dxa"/>
            <w:gridSpan w:val="3"/>
            <w:tcBorders>
              <w:bottom w:val="single" w:sz="4" w:space="0" w:color="auto"/>
            </w:tcBorders>
            <w:shd w:val="clear" w:color="auto" w:fill="auto"/>
            <w:vAlign w:val="center"/>
          </w:tcPr>
          <w:p w14:paraId="16607503" w14:textId="77777777" w:rsidR="00D00B43" w:rsidRPr="00715553" w:rsidRDefault="00D00B43" w:rsidP="00EF779D">
            <w:pPr>
              <w:rPr>
                <w:b/>
              </w:rPr>
            </w:pPr>
            <w:r w:rsidRPr="00715553">
              <w:rPr>
                <w:b/>
              </w:rPr>
              <w:t>After:</w:t>
            </w:r>
          </w:p>
        </w:tc>
        <w:tc>
          <w:tcPr>
            <w:tcW w:w="3707" w:type="dxa"/>
            <w:gridSpan w:val="9"/>
            <w:tcBorders>
              <w:bottom w:val="single" w:sz="4" w:space="0" w:color="auto"/>
            </w:tcBorders>
            <w:shd w:val="clear" w:color="auto" w:fill="auto"/>
            <w:vAlign w:val="center"/>
          </w:tcPr>
          <w:p w14:paraId="0D75B08F" w14:textId="1C8C7311" w:rsidR="00D00B43" w:rsidRPr="00B3763E" w:rsidRDefault="00D00B43" w:rsidP="00325C8C">
            <w:pPr>
              <w:jc w:val="center"/>
              <w:rPr>
                <w:bCs/>
              </w:rPr>
            </w:pPr>
          </w:p>
        </w:tc>
      </w:tr>
      <w:tr w:rsidR="002444DB" w14:paraId="7DC5C82D" w14:textId="77777777" w:rsidTr="00325C8C">
        <w:trPr>
          <w:trHeight w:val="369"/>
          <w:jc w:val="center"/>
        </w:trPr>
        <w:tc>
          <w:tcPr>
            <w:tcW w:w="2547" w:type="dxa"/>
            <w:gridSpan w:val="8"/>
            <w:tcBorders>
              <w:bottom w:val="single" w:sz="4" w:space="0" w:color="auto"/>
            </w:tcBorders>
            <w:shd w:val="clear" w:color="auto" w:fill="C6D9F1" w:themeFill="text2" w:themeFillTint="33"/>
            <w:vAlign w:val="center"/>
          </w:tcPr>
          <w:p w14:paraId="6CCCD4B7" w14:textId="5E759489" w:rsidR="002444DB" w:rsidRPr="007A5571" w:rsidRDefault="002444DB" w:rsidP="00EF779D">
            <w:pPr>
              <w:rPr>
                <w:bCs/>
              </w:rPr>
            </w:pPr>
            <w:r>
              <w:rPr>
                <w:bCs/>
              </w:rPr>
              <w:t>Total Cost:</w:t>
            </w:r>
          </w:p>
        </w:tc>
        <w:tc>
          <w:tcPr>
            <w:tcW w:w="992" w:type="dxa"/>
            <w:gridSpan w:val="2"/>
            <w:tcBorders>
              <w:bottom w:val="single" w:sz="4" w:space="0" w:color="auto"/>
            </w:tcBorders>
            <w:shd w:val="clear" w:color="auto" w:fill="auto"/>
            <w:vAlign w:val="center"/>
          </w:tcPr>
          <w:p w14:paraId="09095F61" w14:textId="58FD82D0" w:rsidR="002444DB" w:rsidRPr="00CA010E" w:rsidRDefault="002444DB" w:rsidP="002444DB">
            <w:pPr>
              <w:rPr>
                <w:bCs/>
              </w:rPr>
            </w:pPr>
          </w:p>
        </w:tc>
        <w:tc>
          <w:tcPr>
            <w:tcW w:w="6237" w:type="dxa"/>
            <w:gridSpan w:val="21"/>
            <w:tcBorders>
              <w:bottom w:val="single" w:sz="4" w:space="0" w:color="auto"/>
            </w:tcBorders>
            <w:shd w:val="clear" w:color="auto" w:fill="C6D9F1" w:themeFill="text2" w:themeFillTint="33"/>
            <w:vAlign w:val="center"/>
          </w:tcPr>
          <w:p w14:paraId="479CB91F" w14:textId="0F27C4BD" w:rsidR="002444DB" w:rsidRDefault="002444DB" w:rsidP="00811162">
            <w:pPr>
              <w:jc w:val="right"/>
              <w:rPr>
                <w:bCs/>
              </w:rPr>
            </w:pPr>
            <w:r>
              <w:rPr>
                <w:bCs/>
              </w:rPr>
              <w:t xml:space="preserve">Deposit </w:t>
            </w:r>
            <w:r w:rsidR="00811162">
              <w:rPr>
                <w:bCs/>
              </w:rPr>
              <w:t>(if applicable)</w:t>
            </w:r>
          </w:p>
        </w:tc>
        <w:tc>
          <w:tcPr>
            <w:tcW w:w="1001" w:type="dxa"/>
            <w:gridSpan w:val="3"/>
            <w:tcBorders>
              <w:bottom w:val="single" w:sz="4" w:space="0" w:color="auto"/>
            </w:tcBorders>
            <w:shd w:val="clear" w:color="auto" w:fill="auto"/>
            <w:vAlign w:val="center"/>
          </w:tcPr>
          <w:p w14:paraId="6276AC88" w14:textId="28F04EA4" w:rsidR="002444DB" w:rsidRPr="00B3763E" w:rsidRDefault="002444DB" w:rsidP="002444DB">
            <w:pPr>
              <w:rPr>
                <w:bCs/>
              </w:rPr>
            </w:pPr>
            <w:r>
              <w:rPr>
                <w:bCs/>
              </w:rPr>
              <w:t>£</w:t>
            </w:r>
          </w:p>
        </w:tc>
      </w:tr>
      <w:tr w:rsidR="00811162" w14:paraId="6F7827E6" w14:textId="77777777" w:rsidTr="00811162">
        <w:trPr>
          <w:trHeight w:val="369"/>
          <w:jc w:val="center"/>
        </w:trPr>
        <w:tc>
          <w:tcPr>
            <w:tcW w:w="3539" w:type="dxa"/>
            <w:gridSpan w:val="10"/>
            <w:tcBorders>
              <w:bottom w:val="single" w:sz="4" w:space="0" w:color="auto"/>
            </w:tcBorders>
            <w:shd w:val="clear" w:color="auto" w:fill="auto"/>
            <w:vAlign w:val="center"/>
          </w:tcPr>
          <w:p w14:paraId="057D7404" w14:textId="4CE80E64" w:rsidR="00811162" w:rsidRPr="00CA010E" w:rsidRDefault="00811162" w:rsidP="00EF779D">
            <w:pPr>
              <w:jc w:val="center"/>
              <w:rPr>
                <w:bCs/>
              </w:rPr>
            </w:pPr>
            <w:r>
              <w:rPr>
                <w:bCs/>
              </w:rPr>
              <w:t>See rates &amp; charges on page</w:t>
            </w:r>
            <w:r w:rsidR="00BC4870">
              <w:rPr>
                <w:bCs/>
              </w:rPr>
              <w:t xml:space="preserve"> 2</w:t>
            </w:r>
          </w:p>
        </w:tc>
        <w:tc>
          <w:tcPr>
            <w:tcW w:w="7238" w:type="dxa"/>
            <w:gridSpan w:val="24"/>
            <w:tcBorders>
              <w:bottom w:val="single" w:sz="4" w:space="0" w:color="auto"/>
            </w:tcBorders>
            <w:shd w:val="clear" w:color="auto" w:fill="auto"/>
            <w:vAlign w:val="center"/>
          </w:tcPr>
          <w:p w14:paraId="6373E07E" w14:textId="71161293" w:rsidR="00811162" w:rsidRPr="00B3763E" w:rsidRDefault="00811162" w:rsidP="00EF779D">
            <w:pPr>
              <w:jc w:val="center"/>
              <w:rPr>
                <w:bCs/>
              </w:rPr>
            </w:pPr>
            <w:r>
              <w:rPr>
                <w:bCs/>
              </w:rPr>
              <w:t xml:space="preserve">**Deposit of </w:t>
            </w:r>
            <w:r w:rsidRPr="00811162">
              <w:rPr>
                <w:bCs/>
                <w:i/>
                <w:iCs/>
              </w:rPr>
              <w:t xml:space="preserve">50% </w:t>
            </w:r>
            <w:r>
              <w:rPr>
                <w:bCs/>
                <w:i/>
                <w:iCs/>
              </w:rPr>
              <w:t xml:space="preserve">required to confirm </w:t>
            </w:r>
            <w:r w:rsidRPr="00811162">
              <w:rPr>
                <w:bCs/>
                <w:i/>
                <w:iCs/>
              </w:rPr>
              <w:t xml:space="preserve">all bookings </w:t>
            </w:r>
            <w:r>
              <w:rPr>
                <w:bCs/>
                <w:i/>
                <w:iCs/>
              </w:rPr>
              <w:t>over</w:t>
            </w:r>
            <w:r w:rsidRPr="00811162">
              <w:rPr>
                <w:bCs/>
                <w:i/>
                <w:iCs/>
              </w:rPr>
              <w:t xml:space="preserve"> </w:t>
            </w:r>
            <w:r w:rsidRPr="00811162">
              <w:rPr>
                <w:b/>
                <w:i/>
                <w:iCs/>
              </w:rPr>
              <w:t>£1</w:t>
            </w:r>
            <w:r w:rsidR="009E0A17">
              <w:rPr>
                <w:b/>
                <w:i/>
                <w:iCs/>
              </w:rPr>
              <w:t>50</w:t>
            </w:r>
          </w:p>
        </w:tc>
      </w:tr>
      <w:tr w:rsidR="00D00B43" w14:paraId="63D19824" w14:textId="77777777" w:rsidTr="001C56C9">
        <w:trPr>
          <w:trHeight w:val="369"/>
          <w:jc w:val="center"/>
        </w:trPr>
        <w:tc>
          <w:tcPr>
            <w:tcW w:w="2547" w:type="dxa"/>
            <w:gridSpan w:val="8"/>
            <w:tcBorders>
              <w:bottom w:val="single" w:sz="4" w:space="0" w:color="auto"/>
            </w:tcBorders>
            <w:shd w:val="clear" w:color="auto" w:fill="C6D9F1" w:themeFill="text2" w:themeFillTint="33"/>
            <w:vAlign w:val="center"/>
          </w:tcPr>
          <w:p w14:paraId="4F1BCD9A" w14:textId="77777777" w:rsidR="00D00B43" w:rsidRPr="007A5571" w:rsidRDefault="00D00B43" w:rsidP="00EF779D">
            <w:pPr>
              <w:rPr>
                <w:bCs/>
              </w:rPr>
            </w:pPr>
            <w:r w:rsidRPr="007A5571">
              <w:rPr>
                <w:bCs/>
              </w:rPr>
              <w:t xml:space="preserve">Collect </w:t>
            </w:r>
            <w:r>
              <w:rPr>
                <w:bCs/>
              </w:rPr>
              <w:t>and</w:t>
            </w:r>
            <w:r w:rsidRPr="007A5571">
              <w:rPr>
                <w:bCs/>
              </w:rPr>
              <w:t xml:space="preserve"> </w:t>
            </w:r>
            <w:r>
              <w:rPr>
                <w:bCs/>
              </w:rPr>
              <w:t>Return</w:t>
            </w:r>
            <w:r w:rsidRPr="007A5571">
              <w:rPr>
                <w:bCs/>
              </w:rPr>
              <w:t xml:space="preserve"> Key</w:t>
            </w:r>
          </w:p>
        </w:tc>
        <w:tc>
          <w:tcPr>
            <w:tcW w:w="992" w:type="dxa"/>
            <w:gridSpan w:val="2"/>
            <w:tcBorders>
              <w:bottom w:val="single" w:sz="4" w:space="0" w:color="auto"/>
            </w:tcBorders>
            <w:shd w:val="clear" w:color="auto" w:fill="auto"/>
            <w:vAlign w:val="center"/>
          </w:tcPr>
          <w:p w14:paraId="78AB61D6" w14:textId="77777777" w:rsidR="00D00B43" w:rsidRPr="00CA010E" w:rsidRDefault="00D00B43" w:rsidP="004B01DF">
            <w:pPr>
              <w:jc w:val="center"/>
              <w:rPr>
                <w:bCs/>
              </w:rPr>
            </w:pPr>
          </w:p>
        </w:tc>
        <w:tc>
          <w:tcPr>
            <w:tcW w:w="6237" w:type="dxa"/>
            <w:gridSpan w:val="21"/>
            <w:tcBorders>
              <w:bottom w:val="single" w:sz="4" w:space="0" w:color="auto"/>
            </w:tcBorders>
            <w:shd w:val="clear" w:color="auto" w:fill="C6D9F1" w:themeFill="text2" w:themeFillTint="33"/>
            <w:vAlign w:val="center"/>
          </w:tcPr>
          <w:p w14:paraId="61D5473A" w14:textId="05BB0730" w:rsidR="00D00B43" w:rsidRPr="007A5571" w:rsidRDefault="00811162" w:rsidP="00EF779D">
            <w:pPr>
              <w:rPr>
                <w:bCs/>
              </w:rPr>
            </w:pPr>
            <w:r>
              <w:rPr>
                <w:bCs/>
              </w:rPr>
              <w:t>We r</w:t>
            </w:r>
            <w:r w:rsidR="00D00B43">
              <w:rPr>
                <w:bCs/>
              </w:rPr>
              <w:t>equire someone to open up before and close after event</w:t>
            </w:r>
          </w:p>
        </w:tc>
        <w:tc>
          <w:tcPr>
            <w:tcW w:w="1001" w:type="dxa"/>
            <w:gridSpan w:val="3"/>
            <w:tcBorders>
              <w:bottom w:val="single" w:sz="4" w:space="0" w:color="auto"/>
            </w:tcBorders>
            <w:shd w:val="clear" w:color="auto" w:fill="auto"/>
            <w:vAlign w:val="center"/>
          </w:tcPr>
          <w:p w14:paraId="4E1A58E8" w14:textId="77777777" w:rsidR="00D00B43" w:rsidRPr="00B3763E" w:rsidRDefault="00D00B43" w:rsidP="004B01DF">
            <w:pPr>
              <w:jc w:val="center"/>
              <w:rPr>
                <w:bCs/>
              </w:rPr>
            </w:pPr>
          </w:p>
        </w:tc>
      </w:tr>
      <w:tr w:rsidR="00D00B43" w14:paraId="2EC67943" w14:textId="77777777" w:rsidTr="0095008C">
        <w:trPr>
          <w:trHeight w:val="138"/>
          <w:jc w:val="center"/>
        </w:trPr>
        <w:tc>
          <w:tcPr>
            <w:tcW w:w="10777" w:type="dxa"/>
            <w:gridSpan w:val="34"/>
            <w:tcBorders>
              <w:left w:val="nil"/>
              <w:right w:val="nil"/>
            </w:tcBorders>
            <w:shd w:val="clear" w:color="auto" w:fill="auto"/>
            <w:vAlign w:val="center"/>
          </w:tcPr>
          <w:p w14:paraId="7AC69170" w14:textId="77777777" w:rsidR="00D00B43" w:rsidRPr="00016ED4" w:rsidRDefault="00D00B43" w:rsidP="00EF779D">
            <w:pPr>
              <w:rPr>
                <w:bCs/>
                <w:sz w:val="16"/>
                <w:szCs w:val="16"/>
              </w:rPr>
            </w:pPr>
          </w:p>
        </w:tc>
      </w:tr>
      <w:tr w:rsidR="00D00B43" w14:paraId="602D0DF8" w14:textId="77777777" w:rsidTr="0095008C">
        <w:trPr>
          <w:trHeight w:val="369"/>
          <w:jc w:val="center"/>
        </w:trPr>
        <w:tc>
          <w:tcPr>
            <w:tcW w:w="10777" w:type="dxa"/>
            <w:gridSpan w:val="34"/>
            <w:shd w:val="clear" w:color="auto" w:fill="0F243E" w:themeFill="text2" w:themeFillShade="80"/>
            <w:vAlign w:val="center"/>
          </w:tcPr>
          <w:p w14:paraId="0F26D7AF" w14:textId="013598D4" w:rsidR="00D00B43" w:rsidRPr="00B3763E" w:rsidRDefault="00D00B43" w:rsidP="00EF779D">
            <w:pPr>
              <w:rPr>
                <w:bCs/>
              </w:rPr>
            </w:pPr>
          </w:p>
        </w:tc>
      </w:tr>
      <w:tr w:rsidR="00D00B43" w14:paraId="3AC620BA" w14:textId="77777777" w:rsidTr="0095008C">
        <w:trPr>
          <w:trHeight w:val="79"/>
          <w:jc w:val="center"/>
        </w:trPr>
        <w:tc>
          <w:tcPr>
            <w:tcW w:w="10777" w:type="dxa"/>
            <w:gridSpan w:val="34"/>
            <w:tcBorders>
              <w:left w:val="nil"/>
              <w:right w:val="nil"/>
            </w:tcBorders>
            <w:shd w:val="clear" w:color="auto" w:fill="auto"/>
            <w:vAlign w:val="center"/>
          </w:tcPr>
          <w:p w14:paraId="5AFD1972" w14:textId="77777777" w:rsidR="00D00B43" w:rsidRPr="00016ED4" w:rsidRDefault="00D00B43" w:rsidP="00EF779D">
            <w:pPr>
              <w:ind w:firstLine="720"/>
              <w:jc w:val="center"/>
              <w:rPr>
                <w:bCs/>
                <w:sz w:val="16"/>
                <w:szCs w:val="16"/>
              </w:rPr>
            </w:pPr>
          </w:p>
        </w:tc>
      </w:tr>
      <w:tr w:rsidR="00D00B43" w14:paraId="4E760F5C" w14:textId="77777777" w:rsidTr="006C6354">
        <w:trPr>
          <w:trHeight w:val="369"/>
          <w:jc w:val="center"/>
        </w:trPr>
        <w:tc>
          <w:tcPr>
            <w:tcW w:w="10777" w:type="dxa"/>
            <w:gridSpan w:val="34"/>
            <w:shd w:val="clear" w:color="auto" w:fill="0F243E" w:themeFill="text2" w:themeFillShade="80"/>
            <w:vAlign w:val="center"/>
          </w:tcPr>
          <w:p w14:paraId="5DE25224" w14:textId="2A744DED" w:rsidR="00D00B43" w:rsidRPr="00EC0DF5" w:rsidRDefault="00D00B43" w:rsidP="00EF779D">
            <w:pPr>
              <w:rPr>
                <w:bCs/>
              </w:rPr>
            </w:pPr>
            <w:r>
              <w:rPr>
                <w:b/>
                <w:u w:val="single"/>
              </w:rPr>
              <w:t>Declaration:</w:t>
            </w:r>
            <w:r>
              <w:rPr>
                <w:b/>
              </w:rPr>
              <w:t xml:space="preserve">  </w:t>
            </w:r>
          </w:p>
        </w:tc>
      </w:tr>
      <w:tr w:rsidR="00D00B43" w14:paraId="7BA8647A" w14:textId="77777777" w:rsidTr="0095008C">
        <w:trPr>
          <w:trHeight w:val="369"/>
          <w:jc w:val="center"/>
        </w:trPr>
        <w:tc>
          <w:tcPr>
            <w:tcW w:w="10777" w:type="dxa"/>
            <w:gridSpan w:val="34"/>
            <w:shd w:val="clear" w:color="auto" w:fill="auto"/>
            <w:vAlign w:val="center"/>
          </w:tcPr>
          <w:p w14:paraId="3C434485" w14:textId="6880C1AB" w:rsidR="00D00B43" w:rsidRPr="00D00B43" w:rsidRDefault="00811162" w:rsidP="00BC4870">
            <w:pPr>
              <w:rPr>
                <w:bCs/>
              </w:rPr>
            </w:pPr>
            <w:r>
              <w:rPr>
                <w:bCs/>
              </w:rPr>
              <w:t>By signing below</w:t>
            </w:r>
            <w:r w:rsidR="00BC4870">
              <w:rPr>
                <w:bCs/>
              </w:rPr>
              <w:t>,</w:t>
            </w:r>
            <w:r>
              <w:rPr>
                <w:bCs/>
              </w:rPr>
              <w:t xml:space="preserve"> you declare that you have </w:t>
            </w:r>
            <w:r w:rsidRPr="00C564AF">
              <w:rPr>
                <w:b/>
              </w:rPr>
              <w:t>read</w:t>
            </w:r>
            <w:r>
              <w:rPr>
                <w:bCs/>
              </w:rPr>
              <w:t xml:space="preserve"> and </w:t>
            </w:r>
            <w:r w:rsidRPr="00C564AF">
              <w:rPr>
                <w:b/>
              </w:rPr>
              <w:t>accept</w:t>
            </w:r>
            <w:r>
              <w:rPr>
                <w:bCs/>
              </w:rPr>
              <w:t xml:space="preserve"> </w:t>
            </w:r>
            <w:r w:rsidR="00C564AF">
              <w:rPr>
                <w:b/>
                <w:u w:val="single"/>
              </w:rPr>
              <w:t>ALL</w:t>
            </w:r>
            <w:r w:rsidR="00D00B43" w:rsidRPr="00811162">
              <w:rPr>
                <w:bCs/>
              </w:rPr>
              <w:t xml:space="preserve"> Terms &amp; Conditions of our Letting Policy</w:t>
            </w:r>
            <w:r>
              <w:rPr>
                <w:bCs/>
              </w:rPr>
              <w:t xml:space="preserve"> as set out in this </w:t>
            </w:r>
            <w:r w:rsidR="00C564AF">
              <w:rPr>
                <w:bCs/>
              </w:rPr>
              <w:t>document</w:t>
            </w:r>
            <w:r w:rsidR="009E0A17">
              <w:rPr>
                <w:bCs/>
              </w:rPr>
              <w:t>.</w:t>
            </w:r>
          </w:p>
        </w:tc>
      </w:tr>
      <w:tr w:rsidR="00D00B43" w14:paraId="17CFA54A" w14:textId="77777777" w:rsidTr="001C56C9">
        <w:trPr>
          <w:trHeight w:val="369"/>
          <w:jc w:val="center"/>
        </w:trPr>
        <w:tc>
          <w:tcPr>
            <w:tcW w:w="989" w:type="dxa"/>
            <w:shd w:val="clear" w:color="auto" w:fill="C6D9F1" w:themeFill="text2" w:themeFillTint="33"/>
            <w:vAlign w:val="center"/>
          </w:tcPr>
          <w:p w14:paraId="0623908A" w14:textId="77777777" w:rsidR="00D00B43" w:rsidRPr="00021B5C" w:rsidRDefault="00D00B43" w:rsidP="00EF779D">
            <w:pPr>
              <w:rPr>
                <w:bCs/>
              </w:rPr>
            </w:pPr>
            <w:r w:rsidRPr="00021B5C">
              <w:rPr>
                <w:bCs/>
              </w:rPr>
              <w:t>Signed:</w:t>
            </w:r>
          </w:p>
        </w:tc>
        <w:tc>
          <w:tcPr>
            <w:tcW w:w="2692" w:type="dxa"/>
            <w:gridSpan w:val="12"/>
            <w:shd w:val="clear" w:color="auto" w:fill="auto"/>
            <w:vAlign w:val="center"/>
          </w:tcPr>
          <w:p w14:paraId="1D6CA71F" w14:textId="1A68A1DC" w:rsidR="00D00B43" w:rsidRPr="00325C8C" w:rsidRDefault="00D00B43" w:rsidP="00325C8C">
            <w:pPr>
              <w:rPr>
                <w:bCs/>
              </w:rPr>
            </w:pPr>
          </w:p>
        </w:tc>
        <w:tc>
          <w:tcPr>
            <w:tcW w:w="1422" w:type="dxa"/>
            <w:gridSpan w:val="3"/>
            <w:shd w:val="clear" w:color="auto" w:fill="C6D9F1" w:themeFill="text2" w:themeFillTint="33"/>
            <w:vAlign w:val="center"/>
          </w:tcPr>
          <w:p w14:paraId="6C541172" w14:textId="77777777" w:rsidR="00D00B43" w:rsidRPr="00EC0DF5" w:rsidRDefault="00D00B43" w:rsidP="00EF779D">
            <w:pPr>
              <w:rPr>
                <w:bCs/>
              </w:rPr>
            </w:pPr>
            <w:r>
              <w:rPr>
                <w:bCs/>
              </w:rPr>
              <w:t>Print Name:</w:t>
            </w:r>
          </w:p>
        </w:tc>
        <w:tc>
          <w:tcPr>
            <w:tcW w:w="3105" w:type="dxa"/>
            <w:gridSpan w:val="12"/>
            <w:shd w:val="clear" w:color="auto" w:fill="auto"/>
            <w:vAlign w:val="center"/>
          </w:tcPr>
          <w:p w14:paraId="702E43AA" w14:textId="4250375C" w:rsidR="00D00B43" w:rsidRPr="00EC0DF5" w:rsidRDefault="00D00B43" w:rsidP="00325C8C">
            <w:pPr>
              <w:rPr>
                <w:bCs/>
              </w:rPr>
            </w:pPr>
          </w:p>
        </w:tc>
        <w:tc>
          <w:tcPr>
            <w:tcW w:w="851" w:type="dxa"/>
            <w:gridSpan w:val="2"/>
            <w:shd w:val="clear" w:color="auto" w:fill="C6D9F1" w:themeFill="text2" w:themeFillTint="33"/>
            <w:vAlign w:val="center"/>
          </w:tcPr>
          <w:p w14:paraId="39E6B756" w14:textId="77777777" w:rsidR="00D00B43" w:rsidRPr="00EC0DF5" w:rsidRDefault="00D00B43" w:rsidP="00EF779D">
            <w:pPr>
              <w:rPr>
                <w:bCs/>
              </w:rPr>
            </w:pPr>
            <w:r>
              <w:rPr>
                <w:bCs/>
              </w:rPr>
              <w:t>Date:</w:t>
            </w:r>
          </w:p>
        </w:tc>
        <w:tc>
          <w:tcPr>
            <w:tcW w:w="1718" w:type="dxa"/>
            <w:gridSpan w:val="4"/>
            <w:shd w:val="clear" w:color="auto" w:fill="auto"/>
            <w:vAlign w:val="center"/>
          </w:tcPr>
          <w:p w14:paraId="63142B57" w14:textId="77777777" w:rsidR="00D00B43" w:rsidRPr="00EC0DF5" w:rsidRDefault="00D00B43" w:rsidP="00325C8C">
            <w:pPr>
              <w:rPr>
                <w:bCs/>
              </w:rPr>
            </w:pPr>
          </w:p>
        </w:tc>
      </w:tr>
    </w:tbl>
    <w:p w14:paraId="770C5F3B" w14:textId="77777777" w:rsidR="0095008C" w:rsidRPr="00C564AF" w:rsidRDefault="0095008C" w:rsidP="00321754">
      <w:pPr>
        <w:jc w:val="center"/>
        <w:rPr>
          <w:bCs/>
          <w:sz w:val="2"/>
          <w:szCs w:val="2"/>
        </w:rPr>
      </w:pPr>
    </w:p>
    <w:p w14:paraId="77C79052" w14:textId="77777777" w:rsidR="00A32621" w:rsidRDefault="00A32621" w:rsidP="00C564AF">
      <w:pPr>
        <w:jc w:val="center"/>
        <w:rPr>
          <w:bCs/>
        </w:rPr>
      </w:pPr>
    </w:p>
    <w:p w14:paraId="5EE28F97" w14:textId="6918CEEF" w:rsidR="00C564AF" w:rsidRDefault="0095008C" w:rsidP="00C564AF">
      <w:pPr>
        <w:jc w:val="center"/>
        <w:rPr>
          <w:bCs/>
        </w:rPr>
      </w:pPr>
      <w:r>
        <w:rPr>
          <w:bCs/>
        </w:rPr>
        <w:t>Please return the completed form to the Church Manager by email or post (details below)</w:t>
      </w:r>
      <w:r w:rsidR="00C564AF">
        <w:rPr>
          <w:bCs/>
        </w:rPr>
        <w:t>.  If you have any questions, please contact the Church Manager who will be happy to help.</w:t>
      </w:r>
    </w:p>
    <w:p w14:paraId="35BE0E88" w14:textId="77777777" w:rsidR="00C564AF" w:rsidRPr="00C564AF" w:rsidRDefault="00C564AF" w:rsidP="00C564AF">
      <w:pPr>
        <w:widowControl w:val="0"/>
        <w:overflowPunct w:val="0"/>
        <w:autoSpaceDE w:val="0"/>
        <w:autoSpaceDN w:val="0"/>
        <w:adjustRightInd w:val="0"/>
        <w:jc w:val="center"/>
        <w:rPr>
          <w:rFonts w:cs="Arial"/>
          <w:bCs/>
          <w:color w:val="002060"/>
          <w:kern w:val="28"/>
          <w:sz w:val="12"/>
          <w:szCs w:val="12"/>
          <w:lang w:val="en-US"/>
        </w:rPr>
      </w:pPr>
    </w:p>
    <w:p w14:paraId="29E49426" w14:textId="3CCD9446" w:rsidR="00C564AF" w:rsidRPr="00C23609" w:rsidRDefault="00C564AF" w:rsidP="00C564AF">
      <w:pPr>
        <w:widowControl w:val="0"/>
        <w:overflowPunct w:val="0"/>
        <w:autoSpaceDE w:val="0"/>
        <w:autoSpaceDN w:val="0"/>
        <w:adjustRightInd w:val="0"/>
        <w:jc w:val="center"/>
        <w:rPr>
          <w:rFonts w:cs="Arial"/>
          <w:bCs/>
          <w:color w:val="002060"/>
          <w:kern w:val="28"/>
          <w:sz w:val="20"/>
          <w:szCs w:val="20"/>
          <w:lang w:val="en-US"/>
        </w:rPr>
      </w:pPr>
      <w:r w:rsidRPr="00C23609">
        <w:rPr>
          <w:rFonts w:cs="Arial"/>
          <w:bCs/>
          <w:color w:val="002060"/>
          <w:kern w:val="28"/>
          <w:sz w:val="20"/>
          <w:szCs w:val="20"/>
          <w:lang w:val="en-US"/>
        </w:rPr>
        <w:t>Culloden House Avenue, Culloden, Inverness, IV2 7AB</w:t>
      </w:r>
    </w:p>
    <w:p w14:paraId="41143B6A" w14:textId="77777777" w:rsidR="00C564AF" w:rsidRPr="00C23609" w:rsidRDefault="00C564AF" w:rsidP="00C564AF">
      <w:pPr>
        <w:widowControl w:val="0"/>
        <w:tabs>
          <w:tab w:val="left" w:pos="2235"/>
          <w:tab w:val="center" w:pos="4320"/>
          <w:tab w:val="center" w:pos="5233"/>
          <w:tab w:val="right" w:pos="8640"/>
        </w:tabs>
        <w:overflowPunct w:val="0"/>
        <w:autoSpaceDE w:val="0"/>
        <w:autoSpaceDN w:val="0"/>
        <w:adjustRightInd w:val="0"/>
        <w:jc w:val="center"/>
        <w:rPr>
          <w:rFonts w:cs="Arial"/>
          <w:color w:val="002060"/>
          <w:kern w:val="28"/>
          <w:lang w:val="en-US"/>
        </w:rPr>
      </w:pPr>
      <w:r w:rsidRPr="00C23609">
        <w:rPr>
          <w:rFonts w:cs="Arial"/>
          <w:color w:val="002060"/>
          <w:kern w:val="28"/>
          <w:lang w:val="en-US"/>
        </w:rPr>
        <w:t>Tel:  01463 798946  -  Email:  admin@barnchurch.org.uk</w:t>
      </w:r>
    </w:p>
    <w:p w14:paraId="3900E0A7" w14:textId="345F71DD" w:rsidR="00C564AF" w:rsidRDefault="00C564AF" w:rsidP="00C564AF">
      <w:pPr>
        <w:jc w:val="center"/>
        <w:rPr>
          <w:bCs/>
        </w:rPr>
        <w:sectPr w:rsidR="00C564AF" w:rsidSect="00C564AF">
          <w:headerReference w:type="default" r:id="rId7"/>
          <w:footerReference w:type="default" r:id="rId8"/>
          <w:footerReference w:type="first" r:id="rId9"/>
          <w:pgSz w:w="11906" w:h="16838"/>
          <w:pgMar w:top="720" w:right="720" w:bottom="720" w:left="720" w:header="567" w:footer="340" w:gutter="0"/>
          <w:cols w:space="708"/>
          <w:docGrid w:linePitch="360"/>
        </w:sectPr>
      </w:pPr>
      <w:r w:rsidRPr="00C23609">
        <w:rPr>
          <w:rFonts w:cs="Arial"/>
          <w:color w:val="002060"/>
          <w:kern w:val="28"/>
          <w:lang w:val="en-US"/>
        </w:rPr>
        <w:t xml:space="preserve">www.barnchurch.org.uk - </w:t>
      </w:r>
      <w:r w:rsidRPr="00C23609">
        <w:rPr>
          <w:rFonts w:cs="Arial"/>
          <w:color w:val="002060"/>
        </w:rPr>
        <w:t>Registered Scottish Charity No. SC000662</w:t>
      </w:r>
      <w:r>
        <w:rPr>
          <w:bCs/>
        </w:rPr>
        <w:br w:type="page"/>
      </w:r>
    </w:p>
    <w:tbl>
      <w:tblPr>
        <w:tblStyle w:val="TableGrid"/>
        <w:tblW w:w="10768" w:type="dxa"/>
        <w:jc w:val="center"/>
        <w:tblLayout w:type="fixed"/>
        <w:tblLook w:val="04A0" w:firstRow="1" w:lastRow="0" w:firstColumn="1" w:lastColumn="0" w:noHBand="0" w:noVBand="1"/>
      </w:tblPr>
      <w:tblGrid>
        <w:gridCol w:w="573"/>
        <w:gridCol w:w="698"/>
        <w:gridCol w:w="1429"/>
        <w:gridCol w:w="1264"/>
        <w:gridCol w:w="3686"/>
        <w:gridCol w:w="11"/>
        <w:gridCol w:w="3107"/>
      </w:tblGrid>
      <w:tr w:rsidR="00906738" w:rsidRPr="00B3763E" w14:paraId="5FECDACA" w14:textId="77777777" w:rsidTr="00127170">
        <w:trPr>
          <w:trHeight w:val="369"/>
          <w:jc w:val="center"/>
        </w:trPr>
        <w:tc>
          <w:tcPr>
            <w:tcW w:w="10768" w:type="dxa"/>
            <w:gridSpan w:val="7"/>
            <w:shd w:val="clear" w:color="auto" w:fill="17365D" w:themeFill="text2" w:themeFillShade="BF"/>
            <w:vAlign w:val="center"/>
          </w:tcPr>
          <w:p w14:paraId="5FA534F1" w14:textId="504B3517" w:rsidR="00906738" w:rsidRPr="00B3763E" w:rsidRDefault="00906738" w:rsidP="00B65946">
            <w:pPr>
              <w:rPr>
                <w:b/>
                <w:u w:val="single"/>
              </w:rPr>
            </w:pPr>
            <w:bookmarkStart w:id="0" w:name="_Hlk52989783"/>
            <w:r>
              <w:rPr>
                <w:b/>
                <w:u w:val="single"/>
              </w:rPr>
              <w:lastRenderedPageBreak/>
              <w:t>Charges and Rates</w:t>
            </w:r>
            <w:r w:rsidRPr="007A6269">
              <w:rPr>
                <w:b/>
              </w:rPr>
              <w:t xml:space="preserve"> </w:t>
            </w:r>
          </w:p>
        </w:tc>
      </w:tr>
      <w:tr w:rsidR="009D5389" w14:paraId="6F20B8FE" w14:textId="77777777" w:rsidTr="00404CA8">
        <w:tblPrEx>
          <w:jc w:val="left"/>
        </w:tblPrEx>
        <w:trPr>
          <w:trHeight w:val="435"/>
        </w:trPr>
        <w:tc>
          <w:tcPr>
            <w:tcW w:w="3964" w:type="dxa"/>
            <w:gridSpan w:val="4"/>
            <w:vAlign w:val="center"/>
          </w:tcPr>
          <w:p w14:paraId="6585D858" w14:textId="57B5067F" w:rsidR="009D5389" w:rsidRPr="009D5389" w:rsidRDefault="009D5389" w:rsidP="009D5389">
            <w:pPr>
              <w:jc w:val="center"/>
              <w:rPr>
                <w:b/>
                <w:bCs/>
                <w:u w:val="single"/>
              </w:rPr>
            </w:pPr>
            <w:r w:rsidRPr="009D5389">
              <w:rPr>
                <w:b/>
                <w:bCs/>
                <w:u w:val="single"/>
              </w:rPr>
              <w:t>Premises</w:t>
            </w:r>
          </w:p>
        </w:tc>
        <w:tc>
          <w:tcPr>
            <w:tcW w:w="3697" w:type="dxa"/>
            <w:gridSpan w:val="2"/>
            <w:vAlign w:val="center"/>
          </w:tcPr>
          <w:p w14:paraId="2E856559" w14:textId="77777777" w:rsidR="009D5389" w:rsidRPr="009D5389" w:rsidRDefault="009D5389" w:rsidP="009D5389">
            <w:pPr>
              <w:tabs>
                <w:tab w:val="left" w:pos="1781"/>
              </w:tabs>
              <w:jc w:val="center"/>
              <w:rPr>
                <w:b/>
                <w:bCs/>
                <w:u w:val="single"/>
              </w:rPr>
            </w:pPr>
            <w:r w:rsidRPr="009D5389">
              <w:rPr>
                <w:b/>
                <w:bCs/>
                <w:u w:val="single"/>
              </w:rPr>
              <w:t>Hourly Rate</w:t>
            </w:r>
          </w:p>
        </w:tc>
        <w:tc>
          <w:tcPr>
            <w:tcW w:w="3107" w:type="dxa"/>
            <w:vAlign w:val="center"/>
          </w:tcPr>
          <w:p w14:paraId="23B6D9E6" w14:textId="3DF89067" w:rsidR="009D5389" w:rsidRPr="009D5389" w:rsidRDefault="009D5389" w:rsidP="009D5389">
            <w:pPr>
              <w:jc w:val="center"/>
              <w:rPr>
                <w:b/>
                <w:bCs/>
                <w:u w:val="single"/>
              </w:rPr>
            </w:pPr>
          </w:p>
        </w:tc>
      </w:tr>
      <w:tr w:rsidR="009D5389" w14:paraId="086A63B0" w14:textId="77777777" w:rsidTr="00404CA8">
        <w:tblPrEx>
          <w:jc w:val="left"/>
        </w:tblPrEx>
        <w:tc>
          <w:tcPr>
            <w:tcW w:w="3964" w:type="dxa"/>
            <w:gridSpan w:val="4"/>
            <w:shd w:val="clear" w:color="auto" w:fill="C00000"/>
          </w:tcPr>
          <w:p w14:paraId="7D9C0E72" w14:textId="2DED994C" w:rsidR="009D5389" w:rsidRDefault="009D5389" w:rsidP="00906738">
            <w:r>
              <w:t>New Barn</w:t>
            </w:r>
          </w:p>
        </w:tc>
        <w:tc>
          <w:tcPr>
            <w:tcW w:w="3697" w:type="dxa"/>
            <w:gridSpan w:val="2"/>
          </w:tcPr>
          <w:p w14:paraId="66E33A00" w14:textId="434ADDB0" w:rsidR="009D5389" w:rsidRDefault="009D5389" w:rsidP="009D5389">
            <w:pPr>
              <w:jc w:val="center"/>
            </w:pPr>
            <w:r>
              <w:t>£</w:t>
            </w:r>
            <w:r w:rsidR="009E0A17">
              <w:t>30</w:t>
            </w:r>
            <w:r>
              <w:t>.00</w:t>
            </w:r>
          </w:p>
        </w:tc>
        <w:tc>
          <w:tcPr>
            <w:tcW w:w="3107" w:type="dxa"/>
          </w:tcPr>
          <w:p w14:paraId="156D1683" w14:textId="03C88794" w:rsidR="009D5389" w:rsidRDefault="009D5389" w:rsidP="009D5389">
            <w:pPr>
              <w:jc w:val="center"/>
            </w:pPr>
          </w:p>
        </w:tc>
      </w:tr>
      <w:tr w:rsidR="009D5389" w14:paraId="764845AA" w14:textId="77777777" w:rsidTr="00404CA8">
        <w:tblPrEx>
          <w:jc w:val="left"/>
        </w:tblPrEx>
        <w:tc>
          <w:tcPr>
            <w:tcW w:w="3964" w:type="dxa"/>
            <w:gridSpan w:val="4"/>
            <w:shd w:val="clear" w:color="auto" w:fill="663300"/>
          </w:tcPr>
          <w:p w14:paraId="747F0B3C" w14:textId="693FFE7A" w:rsidR="009D5389" w:rsidRDefault="009D5389" w:rsidP="00906738">
            <w:r w:rsidRPr="00810A9C">
              <w:rPr>
                <w:color w:val="FFFFFF" w:themeColor="background1"/>
              </w:rPr>
              <w:t>Old Barn</w:t>
            </w:r>
          </w:p>
        </w:tc>
        <w:tc>
          <w:tcPr>
            <w:tcW w:w="3697" w:type="dxa"/>
            <w:gridSpan w:val="2"/>
          </w:tcPr>
          <w:p w14:paraId="48DEF4C2" w14:textId="47556F09" w:rsidR="009D5389" w:rsidRDefault="0063209E" w:rsidP="009D5389">
            <w:pPr>
              <w:jc w:val="center"/>
            </w:pPr>
            <w:r>
              <w:t>£2</w:t>
            </w:r>
            <w:r w:rsidR="009E0A17">
              <w:t>5</w:t>
            </w:r>
            <w:r>
              <w:t>:00</w:t>
            </w:r>
          </w:p>
        </w:tc>
        <w:tc>
          <w:tcPr>
            <w:tcW w:w="3107" w:type="dxa"/>
          </w:tcPr>
          <w:p w14:paraId="02AC2031" w14:textId="3F05E92B" w:rsidR="009D5389" w:rsidRDefault="009D5389" w:rsidP="009D5389">
            <w:pPr>
              <w:jc w:val="center"/>
            </w:pPr>
          </w:p>
        </w:tc>
      </w:tr>
      <w:tr w:rsidR="009D5389" w14:paraId="2EC37227" w14:textId="77777777" w:rsidTr="00404CA8">
        <w:tblPrEx>
          <w:jc w:val="left"/>
        </w:tblPrEx>
        <w:tc>
          <w:tcPr>
            <w:tcW w:w="3964" w:type="dxa"/>
            <w:gridSpan w:val="4"/>
            <w:shd w:val="clear" w:color="auto" w:fill="E36C0A" w:themeFill="accent6" w:themeFillShade="BF"/>
          </w:tcPr>
          <w:p w14:paraId="69DC52DD" w14:textId="185D98E3" w:rsidR="009D5389" w:rsidRDefault="009D5389" w:rsidP="00906738">
            <w:r w:rsidRPr="00810A9C">
              <w:rPr>
                <w:color w:val="FFFFFF" w:themeColor="background1"/>
              </w:rPr>
              <w:t>Lounge</w:t>
            </w:r>
          </w:p>
        </w:tc>
        <w:tc>
          <w:tcPr>
            <w:tcW w:w="3697" w:type="dxa"/>
            <w:gridSpan w:val="2"/>
          </w:tcPr>
          <w:p w14:paraId="4463CA84" w14:textId="69A51774" w:rsidR="009D5389" w:rsidRDefault="009D5389" w:rsidP="009D5389">
            <w:pPr>
              <w:jc w:val="center"/>
            </w:pPr>
            <w:r>
              <w:t>£1</w:t>
            </w:r>
            <w:r w:rsidR="009E0A17">
              <w:t>8</w:t>
            </w:r>
            <w:r>
              <w:t>.00</w:t>
            </w:r>
          </w:p>
        </w:tc>
        <w:tc>
          <w:tcPr>
            <w:tcW w:w="3107" w:type="dxa"/>
          </w:tcPr>
          <w:p w14:paraId="0D8C1CF0" w14:textId="7FDFDA08" w:rsidR="009D5389" w:rsidRDefault="009D5389" w:rsidP="009D5389">
            <w:pPr>
              <w:jc w:val="center"/>
            </w:pPr>
          </w:p>
        </w:tc>
      </w:tr>
      <w:tr w:rsidR="009D5389" w14:paraId="261AC8F3" w14:textId="77777777" w:rsidTr="00404CA8">
        <w:tblPrEx>
          <w:jc w:val="left"/>
        </w:tblPrEx>
        <w:tc>
          <w:tcPr>
            <w:tcW w:w="1271" w:type="dxa"/>
            <w:gridSpan w:val="2"/>
            <w:shd w:val="clear" w:color="auto" w:fill="660066"/>
          </w:tcPr>
          <w:p w14:paraId="2CE05FA4" w14:textId="581DDA60" w:rsidR="009D5389" w:rsidRDefault="009D5389" w:rsidP="00906738">
            <w:r>
              <w:t>Library</w:t>
            </w:r>
            <w:r w:rsidR="00404CA8">
              <w:t xml:space="preserve"> </w:t>
            </w:r>
          </w:p>
        </w:tc>
        <w:tc>
          <w:tcPr>
            <w:tcW w:w="1429" w:type="dxa"/>
          </w:tcPr>
          <w:p w14:paraId="36C1E780" w14:textId="36B316E6" w:rsidR="009D5389" w:rsidRPr="00810A9C" w:rsidRDefault="009D5389" w:rsidP="00F947C7">
            <w:pPr>
              <w:jc w:val="center"/>
              <w:rPr>
                <w:i/>
                <w:iCs/>
              </w:rPr>
            </w:pPr>
            <w:r w:rsidRPr="00810A9C">
              <w:rPr>
                <w:i/>
                <w:iCs/>
              </w:rPr>
              <w:t>or</w:t>
            </w:r>
          </w:p>
        </w:tc>
        <w:tc>
          <w:tcPr>
            <w:tcW w:w="1264" w:type="dxa"/>
            <w:shd w:val="clear" w:color="auto" w:fill="008080"/>
          </w:tcPr>
          <w:p w14:paraId="1AFF0EAC" w14:textId="739AD85D" w:rsidR="009D5389" w:rsidRDefault="009D5389" w:rsidP="00906738">
            <w:r w:rsidRPr="00810A9C">
              <w:rPr>
                <w:color w:val="FFFFFF" w:themeColor="background1"/>
              </w:rPr>
              <w:t>Snug</w:t>
            </w:r>
          </w:p>
        </w:tc>
        <w:tc>
          <w:tcPr>
            <w:tcW w:w="3697" w:type="dxa"/>
            <w:gridSpan w:val="2"/>
          </w:tcPr>
          <w:p w14:paraId="45E2A16B" w14:textId="72A34929" w:rsidR="009D5389" w:rsidRDefault="00981286" w:rsidP="009D5389">
            <w:pPr>
              <w:jc w:val="center"/>
            </w:pPr>
            <w:r>
              <w:t>£1</w:t>
            </w:r>
            <w:r w:rsidR="009E0A17">
              <w:t>2</w:t>
            </w:r>
            <w:r>
              <w:t>.00</w:t>
            </w:r>
          </w:p>
        </w:tc>
        <w:tc>
          <w:tcPr>
            <w:tcW w:w="3107" w:type="dxa"/>
          </w:tcPr>
          <w:p w14:paraId="64493AA6" w14:textId="49BC707F" w:rsidR="009D5389" w:rsidRDefault="009D5389" w:rsidP="009D5389">
            <w:pPr>
              <w:jc w:val="center"/>
            </w:pPr>
          </w:p>
        </w:tc>
      </w:tr>
      <w:tr w:rsidR="009D5389" w14:paraId="63DF6BCA" w14:textId="77777777" w:rsidTr="00404CA8">
        <w:tblPrEx>
          <w:jc w:val="left"/>
        </w:tblPrEx>
        <w:tc>
          <w:tcPr>
            <w:tcW w:w="3964" w:type="dxa"/>
            <w:gridSpan w:val="4"/>
            <w:shd w:val="clear" w:color="auto" w:fill="0000CC"/>
          </w:tcPr>
          <w:p w14:paraId="6C9BDB41" w14:textId="5DC14A38" w:rsidR="009D5389" w:rsidRDefault="009D5389" w:rsidP="00906738">
            <w:r>
              <w:t xml:space="preserve">Kitchen </w:t>
            </w:r>
          </w:p>
        </w:tc>
        <w:tc>
          <w:tcPr>
            <w:tcW w:w="3697" w:type="dxa"/>
            <w:gridSpan w:val="2"/>
          </w:tcPr>
          <w:p w14:paraId="323749AB" w14:textId="21FE6102" w:rsidR="009D5389" w:rsidRDefault="009E0A17" w:rsidP="009D5389">
            <w:pPr>
              <w:jc w:val="center"/>
            </w:pPr>
            <w:r>
              <w:t>Please discuss with office manager</w:t>
            </w:r>
          </w:p>
        </w:tc>
        <w:tc>
          <w:tcPr>
            <w:tcW w:w="3107" w:type="dxa"/>
          </w:tcPr>
          <w:p w14:paraId="05494510" w14:textId="5D34A142" w:rsidR="009D5389" w:rsidRDefault="009D5389" w:rsidP="009D5389">
            <w:pPr>
              <w:jc w:val="center"/>
            </w:pPr>
          </w:p>
        </w:tc>
      </w:tr>
      <w:tr w:rsidR="009D5389" w14:paraId="30C7EE7C" w14:textId="77777777" w:rsidTr="00404CA8">
        <w:tblPrEx>
          <w:jc w:val="left"/>
        </w:tblPrEx>
        <w:tc>
          <w:tcPr>
            <w:tcW w:w="3964" w:type="dxa"/>
            <w:gridSpan w:val="4"/>
            <w:shd w:val="clear" w:color="auto" w:fill="339933"/>
          </w:tcPr>
          <w:p w14:paraId="4CE8E14F" w14:textId="2787F692" w:rsidR="009D5389" w:rsidRDefault="009D5389" w:rsidP="00906738">
            <w:r w:rsidRPr="00810A9C">
              <w:rPr>
                <w:color w:val="FFFFFF" w:themeColor="background1"/>
              </w:rPr>
              <w:t xml:space="preserve">All Premises </w:t>
            </w:r>
            <w:r w:rsidRPr="009D5389">
              <w:rPr>
                <w:i/>
                <w:iCs/>
                <w:color w:val="FFFFFF" w:themeColor="background1"/>
                <w:sz w:val="20"/>
                <w:szCs w:val="20"/>
              </w:rPr>
              <w:t>(inc. Kitchen)</w:t>
            </w:r>
          </w:p>
        </w:tc>
        <w:tc>
          <w:tcPr>
            <w:tcW w:w="3697" w:type="dxa"/>
            <w:gridSpan w:val="2"/>
          </w:tcPr>
          <w:p w14:paraId="607FFB48" w14:textId="24742FC3" w:rsidR="009D5389" w:rsidRPr="009D5389" w:rsidRDefault="00A32621" w:rsidP="009D5389">
            <w:pPr>
              <w:jc w:val="center"/>
            </w:pPr>
            <w:r>
              <w:t>Please discuss with office manager</w:t>
            </w:r>
          </w:p>
        </w:tc>
        <w:tc>
          <w:tcPr>
            <w:tcW w:w="3107" w:type="dxa"/>
          </w:tcPr>
          <w:p w14:paraId="69BDC8A9" w14:textId="471B5B1C" w:rsidR="009D5389" w:rsidRDefault="009D5389" w:rsidP="00981286">
            <w:pPr>
              <w:jc w:val="center"/>
            </w:pPr>
          </w:p>
        </w:tc>
      </w:tr>
      <w:tr w:rsidR="00981286" w14:paraId="39D2920C" w14:textId="77777777" w:rsidTr="00127170">
        <w:tblPrEx>
          <w:jc w:val="left"/>
        </w:tblPrEx>
        <w:tc>
          <w:tcPr>
            <w:tcW w:w="10768" w:type="dxa"/>
            <w:gridSpan w:val="7"/>
          </w:tcPr>
          <w:p w14:paraId="76CA3102" w14:textId="2A1ECAE3" w:rsidR="00325C8C" w:rsidRPr="00325C8C" w:rsidRDefault="006B69D5" w:rsidP="003E7401">
            <w:pPr>
              <w:jc w:val="center"/>
              <w:rPr>
                <w:b/>
                <w:bCs/>
                <w:color w:val="FF0000"/>
              </w:rPr>
            </w:pPr>
            <w:r>
              <w:rPr>
                <w:b/>
                <w:bCs/>
                <w:color w:val="FF0000"/>
              </w:rPr>
              <w:t>A</w:t>
            </w:r>
            <w:r w:rsidR="00325C8C" w:rsidRPr="00325C8C">
              <w:rPr>
                <w:b/>
                <w:bCs/>
                <w:color w:val="FF0000"/>
              </w:rPr>
              <w:t xml:space="preserve"> </w:t>
            </w:r>
            <w:r w:rsidR="00325C8C" w:rsidRPr="00325C8C">
              <w:rPr>
                <w:b/>
                <w:bCs/>
                <w:color w:val="FF0000"/>
                <w:u w:val="single"/>
              </w:rPr>
              <w:t>£</w:t>
            </w:r>
            <w:r w:rsidR="009E0A17">
              <w:rPr>
                <w:b/>
                <w:bCs/>
                <w:color w:val="FF0000"/>
                <w:u w:val="single"/>
              </w:rPr>
              <w:t>20</w:t>
            </w:r>
            <w:r w:rsidR="00325C8C" w:rsidRPr="00325C8C">
              <w:rPr>
                <w:b/>
                <w:bCs/>
                <w:color w:val="FF0000"/>
                <w:u w:val="single"/>
              </w:rPr>
              <w:t xml:space="preserve"> cancellation fee</w:t>
            </w:r>
            <w:r w:rsidR="00325C8C" w:rsidRPr="00325C8C">
              <w:rPr>
                <w:b/>
                <w:bCs/>
                <w:color w:val="FF0000"/>
              </w:rPr>
              <w:t xml:space="preserve"> will apply to all bookings </w:t>
            </w:r>
          </w:p>
          <w:p w14:paraId="4420CFD9" w14:textId="4151B644" w:rsidR="00981286" w:rsidRDefault="003E7401" w:rsidP="003E7401">
            <w:pPr>
              <w:jc w:val="center"/>
            </w:pPr>
            <w:r>
              <w:t>**</w:t>
            </w:r>
            <w:r w:rsidR="00981286">
              <w:t xml:space="preserve">Discounted rates are available for Registered Charities, Health &amp; Social Care organisations, </w:t>
            </w:r>
            <w:r>
              <w:t>and other Christian organisations.  Please contact us for details.</w:t>
            </w:r>
          </w:p>
        </w:tc>
      </w:tr>
      <w:tr w:rsidR="00127170" w14:paraId="731C9409" w14:textId="77777777" w:rsidTr="00404CA8">
        <w:tblPrEx>
          <w:jc w:val="left"/>
        </w:tblPrEx>
        <w:trPr>
          <w:trHeight w:val="353"/>
        </w:trPr>
        <w:tc>
          <w:tcPr>
            <w:tcW w:w="3964" w:type="dxa"/>
            <w:gridSpan w:val="4"/>
            <w:vMerge w:val="restart"/>
            <w:shd w:val="clear" w:color="auto" w:fill="FFFFCC"/>
          </w:tcPr>
          <w:p w14:paraId="06F0D292" w14:textId="5FCAD4EC" w:rsidR="00127170" w:rsidRPr="00127170" w:rsidRDefault="00127170" w:rsidP="00906738">
            <w:pPr>
              <w:rPr>
                <w:u w:val="single"/>
              </w:rPr>
            </w:pPr>
            <w:r w:rsidRPr="00127170">
              <w:rPr>
                <w:u w:val="single"/>
              </w:rPr>
              <w:t>Birthday Party Packages</w:t>
            </w:r>
          </w:p>
          <w:p w14:paraId="212E6FC6" w14:textId="7CF88641" w:rsidR="00127170" w:rsidRDefault="00127170" w:rsidP="00127170">
            <w:r>
              <w:t xml:space="preserve">A 2 hour event with the use of the Kitchen, plus </w:t>
            </w:r>
            <w:r w:rsidR="001977B5">
              <w:t>30 minutes</w:t>
            </w:r>
            <w:r>
              <w:t xml:space="preserve"> either side for setup</w:t>
            </w:r>
            <w:r w:rsidR="001977B5">
              <w:t>/clearing away</w:t>
            </w:r>
          </w:p>
        </w:tc>
        <w:tc>
          <w:tcPr>
            <w:tcW w:w="3686" w:type="dxa"/>
            <w:vAlign w:val="center"/>
          </w:tcPr>
          <w:p w14:paraId="482EDA9A" w14:textId="4977650C" w:rsidR="00127170" w:rsidRDefault="00127170" w:rsidP="00127170">
            <w:pPr>
              <w:jc w:val="center"/>
            </w:pPr>
            <w:r w:rsidRPr="00127170">
              <w:rPr>
                <w:b/>
                <w:bCs/>
              </w:rPr>
              <w:t>New Barn</w:t>
            </w:r>
            <w:r>
              <w:rPr>
                <w:b/>
                <w:bCs/>
              </w:rPr>
              <w:t xml:space="preserve"> - </w:t>
            </w:r>
            <w:r>
              <w:t>£</w:t>
            </w:r>
            <w:r w:rsidR="009E0A17">
              <w:t>6</w:t>
            </w:r>
            <w:r>
              <w:t>0.00</w:t>
            </w:r>
          </w:p>
        </w:tc>
        <w:tc>
          <w:tcPr>
            <w:tcW w:w="3118" w:type="dxa"/>
            <w:gridSpan w:val="2"/>
            <w:vAlign w:val="center"/>
          </w:tcPr>
          <w:p w14:paraId="68FDFE95" w14:textId="4B76CFE8" w:rsidR="00127170" w:rsidRDefault="00127170" w:rsidP="00127170">
            <w:pPr>
              <w:jc w:val="center"/>
            </w:pPr>
            <w:r w:rsidRPr="00127170">
              <w:rPr>
                <w:b/>
                <w:bCs/>
              </w:rPr>
              <w:t>Old Barn</w:t>
            </w:r>
            <w:r>
              <w:rPr>
                <w:b/>
                <w:bCs/>
              </w:rPr>
              <w:t xml:space="preserve"> - </w:t>
            </w:r>
            <w:r>
              <w:t>£</w:t>
            </w:r>
            <w:r w:rsidR="009E0A17">
              <w:t>5</w:t>
            </w:r>
            <w:r>
              <w:t>0.00</w:t>
            </w:r>
          </w:p>
        </w:tc>
      </w:tr>
      <w:tr w:rsidR="00127170" w14:paraId="45A1EAA3" w14:textId="77777777" w:rsidTr="00404CA8">
        <w:tblPrEx>
          <w:jc w:val="left"/>
        </w:tblPrEx>
        <w:trPr>
          <w:trHeight w:val="403"/>
        </w:trPr>
        <w:tc>
          <w:tcPr>
            <w:tcW w:w="3964" w:type="dxa"/>
            <w:gridSpan w:val="4"/>
            <w:vMerge/>
            <w:tcBorders>
              <w:bottom w:val="single" w:sz="4" w:space="0" w:color="auto"/>
            </w:tcBorders>
            <w:shd w:val="clear" w:color="auto" w:fill="FFFFCC"/>
          </w:tcPr>
          <w:p w14:paraId="1731A56E" w14:textId="77777777" w:rsidR="00127170" w:rsidRPr="00127170" w:rsidRDefault="00127170" w:rsidP="00906738">
            <w:pPr>
              <w:rPr>
                <w:u w:val="single"/>
              </w:rPr>
            </w:pPr>
          </w:p>
        </w:tc>
        <w:tc>
          <w:tcPr>
            <w:tcW w:w="6804" w:type="dxa"/>
            <w:gridSpan w:val="3"/>
            <w:tcBorders>
              <w:bottom w:val="single" w:sz="4" w:space="0" w:color="auto"/>
            </w:tcBorders>
            <w:vAlign w:val="center"/>
          </w:tcPr>
          <w:p w14:paraId="66A43C15" w14:textId="1236204D" w:rsidR="00127170" w:rsidRPr="00AF38FF" w:rsidRDefault="00127170" w:rsidP="00127170">
            <w:pPr>
              <w:rPr>
                <w:b/>
                <w:bCs/>
                <w:sz w:val="20"/>
                <w:szCs w:val="20"/>
              </w:rPr>
            </w:pPr>
            <w:r w:rsidRPr="00AF38FF">
              <w:rPr>
                <w:b/>
                <w:bCs/>
                <w:sz w:val="20"/>
                <w:szCs w:val="20"/>
              </w:rPr>
              <w:t>If you intend to hire a Bouncy Castle, only the New Barn is suitable.  Please ensure anyone providing services at your event has sufficient Public Liability Insurance in place.</w:t>
            </w:r>
          </w:p>
        </w:tc>
      </w:tr>
      <w:tr w:rsidR="00127170" w:rsidRPr="00B3763E" w14:paraId="61345FF6" w14:textId="77777777" w:rsidTr="00C07182">
        <w:trPr>
          <w:trHeight w:val="142"/>
          <w:jc w:val="center"/>
        </w:trPr>
        <w:tc>
          <w:tcPr>
            <w:tcW w:w="10768" w:type="dxa"/>
            <w:gridSpan w:val="7"/>
            <w:tcBorders>
              <w:left w:val="nil"/>
              <w:right w:val="nil"/>
            </w:tcBorders>
            <w:shd w:val="clear" w:color="auto" w:fill="auto"/>
            <w:vAlign w:val="center"/>
          </w:tcPr>
          <w:p w14:paraId="5913A1D5" w14:textId="77777777" w:rsidR="00127170" w:rsidRPr="00127170" w:rsidRDefault="00127170" w:rsidP="00127170">
            <w:pPr>
              <w:rPr>
                <w:sz w:val="16"/>
                <w:szCs w:val="16"/>
              </w:rPr>
            </w:pPr>
          </w:p>
        </w:tc>
      </w:tr>
      <w:bookmarkEnd w:id="0"/>
      <w:tr w:rsidR="00C564AF" w:rsidRPr="00B3763E" w14:paraId="57CB631A" w14:textId="77777777" w:rsidTr="00127170">
        <w:trPr>
          <w:trHeight w:val="369"/>
          <w:jc w:val="center"/>
        </w:trPr>
        <w:tc>
          <w:tcPr>
            <w:tcW w:w="10768" w:type="dxa"/>
            <w:gridSpan w:val="7"/>
            <w:shd w:val="clear" w:color="auto" w:fill="244061" w:themeFill="accent1" w:themeFillShade="80"/>
            <w:vAlign w:val="center"/>
          </w:tcPr>
          <w:p w14:paraId="6E9EA922" w14:textId="77777777" w:rsidR="00C564AF" w:rsidRPr="00B3763E" w:rsidRDefault="00C564AF" w:rsidP="00B65946">
            <w:pPr>
              <w:rPr>
                <w:b/>
                <w:u w:val="single"/>
              </w:rPr>
            </w:pPr>
            <w:r>
              <w:rPr>
                <w:b/>
                <w:u w:val="single"/>
              </w:rPr>
              <w:t>Letting Policy, Terms &amp; Conditions</w:t>
            </w:r>
          </w:p>
        </w:tc>
      </w:tr>
      <w:tr w:rsidR="00C564AF" w:rsidRPr="00B3763E" w14:paraId="642BB3B4" w14:textId="77777777" w:rsidTr="00127170">
        <w:trPr>
          <w:trHeight w:val="399"/>
          <w:jc w:val="center"/>
        </w:trPr>
        <w:tc>
          <w:tcPr>
            <w:tcW w:w="10768" w:type="dxa"/>
            <w:gridSpan w:val="7"/>
            <w:vAlign w:val="center"/>
          </w:tcPr>
          <w:p w14:paraId="30A5D010" w14:textId="798301BF" w:rsidR="00C564AF" w:rsidRPr="00E83592" w:rsidRDefault="00C564AF" w:rsidP="00B65946">
            <w:pPr>
              <w:rPr>
                <w:bCs/>
              </w:rPr>
            </w:pPr>
            <w:r w:rsidRPr="00E83592">
              <w:rPr>
                <w:bCs/>
              </w:rPr>
              <w:t>The following forms the basis of an agreement for the use of premises between Culloden</w:t>
            </w:r>
            <w:r w:rsidR="009E0A17">
              <w:rPr>
                <w:bCs/>
              </w:rPr>
              <w:t xml:space="preserve"> &amp; </w:t>
            </w:r>
            <w:proofErr w:type="spellStart"/>
            <w:r w:rsidR="009E0A17">
              <w:rPr>
                <w:bCs/>
              </w:rPr>
              <w:t>Ardersier</w:t>
            </w:r>
            <w:proofErr w:type="spellEnd"/>
            <w:r w:rsidRPr="00E83592">
              <w:rPr>
                <w:bCs/>
              </w:rPr>
              <w:t xml:space="preserve">:  Church of Scotland </w:t>
            </w:r>
            <w:r w:rsidR="009E0A17">
              <w:rPr>
                <w:bCs/>
              </w:rPr>
              <w:t>(known as The Barn)</w:t>
            </w:r>
            <w:r w:rsidRPr="00E83592">
              <w:rPr>
                <w:bCs/>
              </w:rPr>
              <w:t>(“the Congregation”) the organisation/individual being granted such use (“the User”), and must be fully complied with.</w:t>
            </w:r>
          </w:p>
        </w:tc>
      </w:tr>
      <w:tr w:rsidR="00C564AF" w:rsidRPr="00B3763E" w14:paraId="588998C7" w14:textId="77777777" w:rsidTr="00127170">
        <w:trPr>
          <w:trHeight w:val="396"/>
          <w:jc w:val="center"/>
        </w:trPr>
        <w:tc>
          <w:tcPr>
            <w:tcW w:w="10768" w:type="dxa"/>
            <w:gridSpan w:val="7"/>
            <w:vAlign w:val="center"/>
          </w:tcPr>
          <w:p w14:paraId="7B99DB93" w14:textId="77777777" w:rsidR="00C564AF" w:rsidRPr="00E83592" w:rsidRDefault="00C564AF" w:rsidP="00B65946">
            <w:pPr>
              <w:rPr>
                <w:b/>
                <w:u w:val="single"/>
              </w:rPr>
            </w:pPr>
            <w:r>
              <w:rPr>
                <w:b/>
                <w:u w:val="single"/>
              </w:rPr>
              <w:t>Key</w:t>
            </w:r>
            <w:r w:rsidRPr="00E83592">
              <w:rPr>
                <w:b/>
                <w:u w:val="single"/>
              </w:rPr>
              <w:t xml:space="preserve"> Principles</w:t>
            </w:r>
          </w:p>
        </w:tc>
      </w:tr>
      <w:tr w:rsidR="00C564AF" w:rsidRPr="00B3763E" w14:paraId="4B45CACA" w14:textId="77777777" w:rsidTr="00127170">
        <w:trPr>
          <w:trHeight w:val="1774"/>
          <w:jc w:val="center"/>
        </w:trPr>
        <w:tc>
          <w:tcPr>
            <w:tcW w:w="573" w:type="dxa"/>
          </w:tcPr>
          <w:p w14:paraId="31B6E63B" w14:textId="77777777" w:rsidR="00C564AF" w:rsidRPr="00B3763E" w:rsidRDefault="00C564AF" w:rsidP="00B65946">
            <w:pPr>
              <w:rPr>
                <w:bCs/>
              </w:rPr>
            </w:pPr>
            <w:r>
              <w:rPr>
                <w:bCs/>
              </w:rPr>
              <w:t>1.</w:t>
            </w:r>
          </w:p>
        </w:tc>
        <w:tc>
          <w:tcPr>
            <w:tcW w:w="10195" w:type="dxa"/>
            <w:gridSpan w:val="6"/>
          </w:tcPr>
          <w:p w14:paraId="6BAC88BF" w14:textId="77777777" w:rsidR="009E0A17" w:rsidRDefault="00C564AF" w:rsidP="00B65946">
            <w:pPr>
              <w:widowControl w:val="0"/>
              <w:tabs>
                <w:tab w:val="left" w:pos="422"/>
              </w:tabs>
              <w:overflowPunct w:val="0"/>
              <w:autoSpaceDE w:val="0"/>
              <w:autoSpaceDN w:val="0"/>
              <w:adjustRightInd w:val="0"/>
              <w:rPr>
                <w:rFonts w:cs="Arial"/>
                <w:kern w:val="28"/>
                <w:sz w:val="24"/>
                <w:szCs w:val="24"/>
              </w:rPr>
            </w:pPr>
            <w:r w:rsidRPr="0095008C">
              <w:rPr>
                <w:rFonts w:cs="Arial"/>
                <w:b/>
                <w:bCs/>
                <w:kern w:val="28"/>
              </w:rPr>
              <w:t>CLEANING</w:t>
            </w:r>
            <w:r w:rsidRPr="0095008C">
              <w:rPr>
                <w:rFonts w:cs="Arial"/>
                <w:kern w:val="28"/>
              </w:rPr>
              <w:t xml:space="preserve"> - </w:t>
            </w:r>
            <w:r w:rsidRPr="000E7056">
              <w:rPr>
                <w:rFonts w:cs="Arial"/>
                <w:kern w:val="28"/>
                <w:sz w:val="24"/>
                <w:szCs w:val="24"/>
              </w:rPr>
              <w:t xml:space="preserve">Please leave halls/rooms clean and tidy after use.  Cleaning equipment </w:t>
            </w:r>
            <w:r w:rsidR="00325C8C" w:rsidRPr="000E7056">
              <w:rPr>
                <w:rFonts w:cs="Arial"/>
                <w:kern w:val="28"/>
                <w:sz w:val="24"/>
                <w:szCs w:val="24"/>
              </w:rPr>
              <w:t>including anti-viral disinfectant must be used and is provided throughout the buildings</w:t>
            </w:r>
            <w:r w:rsidRPr="000E7056">
              <w:rPr>
                <w:rFonts w:cs="Arial"/>
                <w:kern w:val="28"/>
                <w:sz w:val="24"/>
                <w:szCs w:val="24"/>
              </w:rPr>
              <w:t xml:space="preserve">.  </w:t>
            </w:r>
            <w:r w:rsidR="00A32621">
              <w:rPr>
                <w:rFonts w:cs="Arial"/>
                <w:kern w:val="28"/>
                <w:sz w:val="24"/>
                <w:szCs w:val="24"/>
              </w:rPr>
              <w:t>Wipe down tables before returning to trolley.  Sweep floors</w:t>
            </w:r>
            <w:r w:rsidR="009E0A17">
              <w:rPr>
                <w:rFonts w:cs="Arial"/>
                <w:kern w:val="28"/>
                <w:sz w:val="24"/>
                <w:szCs w:val="24"/>
              </w:rPr>
              <w:t xml:space="preserve"> before you leave </w:t>
            </w:r>
          </w:p>
          <w:p w14:paraId="304A493D" w14:textId="1D4E9B67" w:rsidR="00106E53" w:rsidRPr="000E7056" w:rsidRDefault="00A32621" w:rsidP="00B65946">
            <w:pPr>
              <w:widowControl w:val="0"/>
              <w:tabs>
                <w:tab w:val="left" w:pos="422"/>
              </w:tabs>
              <w:overflowPunct w:val="0"/>
              <w:autoSpaceDE w:val="0"/>
              <w:autoSpaceDN w:val="0"/>
              <w:adjustRightInd w:val="0"/>
              <w:rPr>
                <w:rFonts w:cs="Arial"/>
                <w:kern w:val="28"/>
                <w:sz w:val="24"/>
                <w:szCs w:val="24"/>
              </w:rPr>
            </w:pPr>
            <w:r>
              <w:rPr>
                <w:rFonts w:cs="Arial"/>
                <w:kern w:val="28"/>
                <w:sz w:val="24"/>
                <w:szCs w:val="24"/>
              </w:rPr>
              <w:t>(brushes provided in each room)</w:t>
            </w:r>
          </w:p>
          <w:p w14:paraId="50AB3A67" w14:textId="0CF144B4" w:rsidR="00C564AF" w:rsidRPr="000E7056" w:rsidRDefault="00C564AF" w:rsidP="00B65946">
            <w:pPr>
              <w:widowControl w:val="0"/>
              <w:tabs>
                <w:tab w:val="left" w:pos="422"/>
              </w:tabs>
              <w:overflowPunct w:val="0"/>
              <w:autoSpaceDE w:val="0"/>
              <w:autoSpaceDN w:val="0"/>
              <w:adjustRightInd w:val="0"/>
              <w:rPr>
                <w:rFonts w:cs="Arial"/>
                <w:b/>
                <w:bCs/>
                <w:kern w:val="28"/>
                <w:sz w:val="24"/>
                <w:szCs w:val="24"/>
              </w:rPr>
            </w:pPr>
            <w:r w:rsidRPr="000E7056">
              <w:rPr>
                <w:rFonts w:cs="Arial"/>
                <w:b/>
                <w:bCs/>
                <w:kern w:val="28"/>
                <w:sz w:val="24"/>
                <w:szCs w:val="24"/>
              </w:rPr>
              <w:t>Please remove</w:t>
            </w:r>
            <w:r w:rsidR="00106E53" w:rsidRPr="000E7056">
              <w:rPr>
                <w:rFonts w:cs="Arial"/>
                <w:b/>
                <w:bCs/>
                <w:kern w:val="28"/>
                <w:sz w:val="24"/>
                <w:szCs w:val="24"/>
              </w:rPr>
              <w:t xml:space="preserve"> all rubbish after </w:t>
            </w:r>
            <w:r w:rsidR="00A27098">
              <w:rPr>
                <w:rFonts w:cs="Arial"/>
                <w:b/>
                <w:bCs/>
                <w:kern w:val="28"/>
                <w:sz w:val="24"/>
                <w:szCs w:val="24"/>
              </w:rPr>
              <w:t xml:space="preserve">birthday </w:t>
            </w:r>
            <w:r w:rsidR="00106E53" w:rsidRPr="000E7056">
              <w:rPr>
                <w:rFonts w:cs="Arial"/>
                <w:b/>
                <w:bCs/>
                <w:kern w:val="28"/>
                <w:sz w:val="24"/>
                <w:szCs w:val="24"/>
              </w:rPr>
              <w:t>party</w:t>
            </w:r>
            <w:r w:rsidR="00A27098">
              <w:rPr>
                <w:rFonts w:cs="Arial"/>
                <w:b/>
                <w:bCs/>
                <w:kern w:val="28"/>
                <w:sz w:val="24"/>
                <w:szCs w:val="24"/>
              </w:rPr>
              <w:t xml:space="preserve"> or large events</w:t>
            </w:r>
            <w:r w:rsidR="00106E53" w:rsidRPr="000E7056">
              <w:rPr>
                <w:rFonts w:cs="Arial"/>
                <w:b/>
                <w:bCs/>
                <w:kern w:val="28"/>
                <w:sz w:val="24"/>
                <w:szCs w:val="24"/>
              </w:rPr>
              <w:t>.</w:t>
            </w:r>
          </w:p>
          <w:p w14:paraId="53EC5A82" w14:textId="77777777" w:rsidR="00C564AF" w:rsidRPr="00D9632B" w:rsidRDefault="00C564AF" w:rsidP="00B65946">
            <w:pPr>
              <w:widowControl w:val="0"/>
              <w:overflowPunct w:val="0"/>
              <w:autoSpaceDE w:val="0"/>
              <w:autoSpaceDN w:val="0"/>
              <w:adjustRightInd w:val="0"/>
              <w:ind w:left="709"/>
              <w:rPr>
                <w:rFonts w:cs="Arial"/>
                <w:kern w:val="28"/>
                <w:sz w:val="4"/>
                <w:szCs w:val="4"/>
              </w:rPr>
            </w:pPr>
          </w:p>
          <w:p w14:paraId="2D5905F1" w14:textId="7F831DDB" w:rsidR="00C564AF" w:rsidRPr="00325C8C" w:rsidRDefault="00C564AF" w:rsidP="00B65946">
            <w:pPr>
              <w:widowControl w:val="0"/>
              <w:overflowPunct w:val="0"/>
              <w:autoSpaceDE w:val="0"/>
              <w:autoSpaceDN w:val="0"/>
              <w:adjustRightInd w:val="0"/>
              <w:rPr>
                <w:rFonts w:cs="Arial"/>
                <w:b/>
                <w:bCs/>
                <w:color w:val="FF0000"/>
                <w:kern w:val="28"/>
              </w:rPr>
            </w:pPr>
          </w:p>
        </w:tc>
      </w:tr>
      <w:tr w:rsidR="00C564AF" w:rsidRPr="00B3763E" w14:paraId="170E4C0B" w14:textId="77777777" w:rsidTr="00127170">
        <w:trPr>
          <w:trHeight w:val="1010"/>
          <w:jc w:val="center"/>
        </w:trPr>
        <w:tc>
          <w:tcPr>
            <w:tcW w:w="573" w:type="dxa"/>
          </w:tcPr>
          <w:p w14:paraId="4F8171DC" w14:textId="77777777" w:rsidR="00C564AF" w:rsidRPr="00B3763E" w:rsidRDefault="00C564AF" w:rsidP="00B65946">
            <w:pPr>
              <w:rPr>
                <w:bCs/>
              </w:rPr>
            </w:pPr>
            <w:r>
              <w:rPr>
                <w:bCs/>
              </w:rPr>
              <w:t>2.</w:t>
            </w:r>
          </w:p>
        </w:tc>
        <w:tc>
          <w:tcPr>
            <w:tcW w:w="10195" w:type="dxa"/>
            <w:gridSpan w:val="6"/>
          </w:tcPr>
          <w:p w14:paraId="33F9F3E4" w14:textId="77777777" w:rsidR="00C564AF" w:rsidRPr="0095008C" w:rsidRDefault="00C564AF" w:rsidP="00B65946">
            <w:pPr>
              <w:widowControl w:val="0"/>
              <w:overflowPunct w:val="0"/>
              <w:autoSpaceDE w:val="0"/>
              <w:autoSpaceDN w:val="0"/>
              <w:adjustRightInd w:val="0"/>
              <w:rPr>
                <w:rFonts w:cs="Arial"/>
                <w:kern w:val="28"/>
              </w:rPr>
            </w:pPr>
            <w:r w:rsidRPr="0095008C">
              <w:rPr>
                <w:rFonts w:cs="Arial"/>
                <w:b/>
                <w:bCs/>
                <w:kern w:val="28"/>
              </w:rPr>
              <w:t>SETTING UP / CLEARING AWAY</w:t>
            </w:r>
            <w:r w:rsidRPr="0095008C">
              <w:rPr>
                <w:rFonts w:cs="Arial"/>
                <w:kern w:val="28"/>
              </w:rPr>
              <w:t xml:space="preserve"> - Unless otherwise agreed, all tables and chairs must be taken out and returned to the store by the user.  </w:t>
            </w:r>
            <w:r w:rsidRPr="000E7056">
              <w:rPr>
                <w:rFonts w:cs="Arial"/>
                <w:b/>
                <w:bCs/>
                <w:kern w:val="28"/>
                <w:sz w:val="24"/>
                <w:szCs w:val="24"/>
              </w:rPr>
              <w:t>To avoid damage to the floor, please move items using the Chair &amp; Table trolleys provided.</w:t>
            </w:r>
          </w:p>
        </w:tc>
      </w:tr>
      <w:tr w:rsidR="00C564AF" w:rsidRPr="00B3763E" w14:paraId="6700DEF4" w14:textId="77777777" w:rsidTr="00127170">
        <w:trPr>
          <w:trHeight w:val="1013"/>
          <w:jc w:val="center"/>
        </w:trPr>
        <w:tc>
          <w:tcPr>
            <w:tcW w:w="573" w:type="dxa"/>
          </w:tcPr>
          <w:p w14:paraId="1A881026" w14:textId="77777777" w:rsidR="00C564AF" w:rsidRPr="00B3763E" w:rsidRDefault="00C564AF" w:rsidP="00B65946">
            <w:pPr>
              <w:rPr>
                <w:bCs/>
              </w:rPr>
            </w:pPr>
            <w:r>
              <w:rPr>
                <w:bCs/>
              </w:rPr>
              <w:t>3.</w:t>
            </w:r>
          </w:p>
        </w:tc>
        <w:tc>
          <w:tcPr>
            <w:tcW w:w="10195" w:type="dxa"/>
            <w:gridSpan w:val="6"/>
          </w:tcPr>
          <w:p w14:paraId="70E04696" w14:textId="61B87DFF" w:rsidR="00C564AF" w:rsidRPr="0095008C" w:rsidRDefault="00C564AF" w:rsidP="00B65946">
            <w:pPr>
              <w:widowControl w:val="0"/>
              <w:tabs>
                <w:tab w:val="left" w:pos="360"/>
                <w:tab w:val="left" w:pos="780"/>
              </w:tabs>
              <w:overflowPunct w:val="0"/>
              <w:autoSpaceDE w:val="0"/>
              <w:autoSpaceDN w:val="0"/>
              <w:adjustRightInd w:val="0"/>
              <w:rPr>
                <w:rFonts w:cs="Arial"/>
                <w:kern w:val="28"/>
              </w:rPr>
            </w:pPr>
            <w:r w:rsidRPr="0095008C">
              <w:rPr>
                <w:rFonts w:cs="Arial"/>
                <w:b/>
                <w:bCs/>
                <w:kern w:val="28"/>
              </w:rPr>
              <w:t xml:space="preserve">SECURITY &amp; SAFETY </w:t>
            </w:r>
            <w:r w:rsidRPr="0095008C">
              <w:rPr>
                <w:rFonts w:cs="Arial"/>
                <w:kern w:val="28"/>
              </w:rPr>
              <w:t>- Please ensure that All windows and doors throughout the premises are</w:t>
            </w:r>
            <w:r w:rsidR="00747DA1">
              <w:rPr>
                <w:rFonts w:cs="Arial"/>
                <w:kern w:val="28"/>
              </w:rPr>
              <w:t xml:space="preserve"> </w:t>
            </w:r>
            <w:r w:rsidRPr="0095008C">
              <w:rPr>
                <w:rFonts w:cs="Arial"/>
                <w:kern w:val="28"/>
              </w:rPr>
              <w:t xml:space="preserve">locked, </w:t>
            </w:r>
            <w:r w:rsidR="00023D37">
              <w:rPr>
                <w:rFonts w:cs="Arial"/>
                <w:kern w:val="28"/>
              </w:rPr>
              <w:t xml:space="preserve">lights out </w:t>
            </w:r>
            <w:r w:rsidRPr="0095008C">
              <w:rPr>
                <w:rFonts w:cs="Arial"/>
                <w:kern w:val="28"/>
              </w:rPr>
              <w:t>and any Electrical Appliances which have been in use are switched off before you leave the premises.</w:t>
            </w:r>
            <w:r w:rsidR="009E0A17">
              <w:rPr>
                <w:rFonts w:cs="Arial"/>
                <w:kern w:val="28"/>
              </w:rPr>
              <w:t xml:space="preserve">  </w:t>
            </w:r>
            <w:r w:rsidR="009E0A17" w:rsidRPr="009E0A17">
              <w:rPr>
                <w:rFonts w:cs="Arial"/>
                <w:b/>
                <w:bCs/>
                <w:kern w:val="28"/>
              </w:rPr>
              <w:t xml:space="preserve">The </w:t>
            </w:r>
            <w:r w:rsidR="00A27098">
              <w:rPr>
                <w:rFonts w:cs="Arial"/>
                <w:b/>
                <w:bCs/>
                <w:kern w:val="28"/>
              </w:rPr>
              <w:t xml:space="preserve">group organiser who signed the booking form </w:t>
            </w:r>
            <w:r w:rsidR="009E0A17" w:rsidRPr="009E0A17">
              <w:rPr>
                <w:rFonts w:cs="Arial"/>
                <w:b/>
                <w:bCs/>
                <w:kern w:val="28"/>
              </w:rPr>
              <w:t>is responsible for this</w:t>
            </w:r>
            <w:r w:rsidR="00A27098">
              <w:rPr>
                <w:rFonts w:cs="Arial"/>
                <w:b/>
                <w:bCs/>
                <w:kern w:val="28"/>
              </w:rPr>
              <w:t xml:space="preserve"> before you leave and lock up</w:t>
            </w:r>
            <w:r w:rsidR="009E0A17" w:rsidRPr="009E0A17">
              <w:rPr>
                <w:rFonts w:cs="Arial"/>
                <w:b/>
                <w:bCs/>
                <w:kern w:val="28"/>
              </w:rPr>
              <w:t xml:space="preserve"> along with closing the gate after use.</w:t>
            </w:r>
          </w:p>
        </w:tc>
      </w:tr>
    </w:tbl>
    <w:p w14:paraId="2C525BF6" w14:textId="77777777" w:rsidR="00C564AF" w:rsidRDefault="00C564AF" w:rsidP="00766EC9">
      <w:pPr>
        <w:jc w:val="both"/>
        <w:rPr>
          <w:b/>
          <w:u w:val="single"/>
        </w:rPr>
      </w:pPr>
    </w:p>
    <w:p w14:paraId="2305A5A4" w14:textId="2AE58D34" w:rsidR="00BA54C6" w:rsidRPr="00F156B1" w:rsidRDefault="00766EC9" w:rsidP="00766EC9">
      <w:pPr>
        <w:jc w:val="both"/>
        <w:rPr>
          <w:rFonts w:cs="Arial"/>
          <w:b/>
          <w:bCs/>
        </w:rPr>
      </w:pPr>
      <w:r w:rsidRPr="0095008C">
        <w:rPr>
          <w:b/>
          <w:u w:val="single"/>
        </w:rPr>
        <w:t>Full Terms &amp; Conditions</w:t>
      </w:r>
    </w:p>
    <w:p w14:paraId="1AEEC180" w14:textId="572C272C" w:rsidR="0095008C" w:rsidRPr="00F156B1" w:rsidRDefault="0095008C" w:rsidP="00E212F1">
      <w:pPr>
        <w:pStyle w:val="ListParagraph"/>
        <w:numPr>
          <w:ilvl w:val="0"/>
          <w:numId w:val="4"/>
        </w:numPr>
        <w:ind w:left="426" w:hanging="426"/>
        <w:contextualSpacing w:val="0"/>
        <w:jc w:val="both"/>
        <w:rPr>
          <w:rFonts w:cs="Arial"/>
          <w:b/>
          <w:bCs/>
        </w:rPr>
      </w:pPr>
      <w:r w:rsidRPr="00F156B1">
        <w:rPr>
          <w:rFonts w:cs="Arial"/>
          <w:b/>
          <w:bCs/>
        </w:rPr>
        <w:t>DEFINITIONS</w:t>
      </w:r>
    </w:p>
    <w:p w14:paraId="548218C0" w14:textId="77777777" w:rsidR="0095008C" w:rsidRPr="00F156B1" w:rsidRDefault="0095008C" w:rsidP="0041072E">
      <w:pPr>
        <w:pStyle w:val="ListParagraph"/>
        <w:numPr>
          <w:ilvl w:val="1"/>
          <w:numId w:val="4"/>
        </w:numPr>
        <w:ind w:left="851" w:hanging="425"/>
        <w:contextualSpacing w:val="0"/>
        <w:jc w:val="both"/>
        <w:rPr>
          <w:rFonts w:cs="Arial"/>
        </w:rPr>
      </w:pPr>
      <w:r w:rsidRPr="00F156B1">
        <w:rPr>
          <w:rFonts w:cs="Arial"/>
        </w:rPr>
        <w:t xml:space="preserve">A person includes a natural person, corporate or unincorporated body (whether or not having separate legal personality). </w:t>
      </w:r>
    </w:p>
    <w:p w14:paraId="76489B8C" w14:textId="77777777" w:rsidR="0095008C" w:rsidRPr="00F156B1" w:rsidRDefault="0095008C" w:rsidP="0041072E">
      <w:pPr>
        <w:numPr>
          <w:ilvl w:val="1"/>
          <w:numId w:val="4"/>
        </w:numPr>
        <w:ind w:left="851" w:hanging="425"/>
        <w:jc w:val="both"/>
        <w:rPr>
          <w:rFonts w:cs="Arial"/>
        </w:rPr>
      </w:pPr>
      <w:r w:rsidRPr="00F156B1">
        <w:rPr>
          <w:rFonts w:cs="Arial"/>
        </w:rPr>
        <w:t xml:space="preserve">Any obligation on a party not to do something includes an obligation not to allow that thing to be done and an obligation to use best endeavours to prevent that thing being done by another person. </w:t>
      </w:r>
    </w:p>
    <w:p w14:paraId="206D75BC" w14:textId="5433F9AD" w:rsidR="0095008C" w:rsidRPr="00F156B1" w:rsidRDefault="0095008C" w:rsidP="0041072E">
      <w:pPr>
        <w:numPr>
          <w:ilvl w:val="1"/>
          <w:numId w:val="4"/>
        </w:numPr>
        <w:ind w:left="851" w:hanging="425"/>
        <w:jc w:val="both"/>
        <w:rPr>
          <w:rFonts w:cs="Arial"/>
        </w:rPr>
      </w:pPr>
      <w:r w:rsidRPr="00F156B1">
        <w:rPr>
          <w:rFonts w:cs="Arial"/>
        </w:rPr>
        <w:t>Unless expressly provided otherwise, the obligations and liabilities of the User under these Terms and Conditions are joint and several.</w:t>
      </w:r>
    </w:p>
    <w:p w14:paraId="68FE51A3" w14:textId="77777777" w:rsidR="00BA54C6" w:rsidRPr="00F156B1" w:rsidRDefault="00BA54C6" w:rsidP="00E212F1">
      <w:pPr>
        <w:ind w:left="426"/>
        <w:jc w:val="both"/>
        <w:rPr>
          <w:rFonts w:cs="Arial"/>
        </w:rPr>
      </w:pPr>
    </w:p>
    <w:p w14:paraId="4A599B76" w14:textId="33A2E93C" w:rsidR="0095008C" w:rsidRPr="00F156B1" w:rsidRDefault="0095008C" w:rsidP="0041072E">
      <w:pPr>
        <w:pStyle w:val="ListParagraph"/>
        <w:numPr>
          <w:ilvl w:val="0"/>
          <w:numId w:val="4"/>
        </w:numPr>
        <w:ind w:left="426" w:hanging="426"/>
        <w:jc w:val="both"/>
        <w:rPr>
          <w:rFonts w:cs="Arial"/>
          <w:b/>
        </w:rPr>
      </w:pPr>
      <w:r w:rsidRPr="00F156B1">
        <w:rPr>
          <w:rFonts w:cs="Arial"/>
          <w:b/>
        </w:rPr>
        <w:t xml:space="preserve">OBLIGATIONS OF THE USER </w:t>
      </w:r>
    </w:p>
    <w:p w14:paraId="6AADDA1A" w14:textId="4191BB6C" w:rsidR="0095008C" w:rsidRPr="00F156B1" w:rsidRDefault="0095008C" w:rsidP="0041072E">
      <w:pPr>
        <w:pStyle w:val="ListParagraph"/>
        <w:numPr>
          <w:ilvl w:val="1"/>
          <w:numId w:val="4"/>
        </w:numPr>
        <w:spacing w:before="120" w:after="120" w:line="0" w:lineRule="atLeast"/>
        <w:ind w:left="851" w:hanging="425"/>
        <w:jc w:val="both"/>
        <w:rPr>
          <w:rFonts w:cs="Arial"/>
        </w:rPr>
      </w:pPr>
      <w:r w:rsidRPr="00F156B1">
        <w:rPr>
          <w:rFonts w:cs="Arial"/>
        </w:rPr>
        <w:t xml:space="preserve">The User agrees and undertakes: </w:t>
      </w:r>
    </w:p>
    <w:p w14:paraId="2A95084A" w14:textId="77777777" w:rsidR="0095008C" w:rsidRPr="00F156B1" w:rsidRDefault="0095008C" w:rsidP="0041072E">
      <w:pPr>
        <w:numPr>
          <w:ilvl w:val="0"/>
          <w:numId w:val="6"/>
        </w:numPr>
        <w:spacing w:before="120"/>
        <w:ind w:left="851" w:hanging="425"/>
        <w:jc w:val="both"/>
        <w:rPr>
          <w:rFonts w:cs="Arial"/>
        </w:rPr>
      </w:pPr>
      <w:r w:rsidRPr="00F156B1">
        <w:rPr>
          <w:rFonts w:cs="Arial"/>
        </w:rPr>
        <w:t xml:space="preserve">to pay the Charge, without deduction, to the Church Office of the Congregation no later than </w:t>
      </w:r>
      <w:r w:rsidRPr="00A32621">
        <w:rPr>
          <w:rFonts w:cs="Arial"/>
          <w:b/>
          <w:bCs/>
          <w:sz w:val="28"/>
          <w:szCs w:val="28"/>
        </w:rPr>
        <w:t>one day</w:t>
      </w:r>
      <w:r w:rsidRPr="00F156B1">
        <w:rPr>
          <w:rFonts w:cs="Arial"/>
        </w:rPr>
        <w:t xml:space="preserve"> </w:t>
      </w:r>
      <w:r w:rsidRPr="00A32621">
        <w:rPr>
          <w:rFonts w:cs="Arial"/>
          <w:b/>
          <w:bCs/>
          <w:sz w:val="28"/>
          <w:szCs w:val="28"/>
        </w:rPr>
        <w:t>in advance</w:t>
      </w:r>
      <w:r w:rsidRPr="00F156B1">
        <w:rPr>
          <w:rFonts w:cs="Arial"/>
        </w:rPr>
        <w:t xml:space="preserve"> of the Time of Use, by any means reasonably required by the Congregation. Charges shall be reviewed from time to time by the Congregation. The Congregation shall provide notice in writing should there be any change in the Charge.</w:t>
      </w:r>
    </w:p>
    <w:p w14:paraId="6BD0E09F" w14:textId="77777777" w:rsidR="0095008C" w:rsidRPr="00F156B1" w:rsidRDefault="0095008C" w:rsidP="0041072E">
      <w:pPr>
        <w:spacing w:before="120"/>
        <w:ind w:left="851"/>
        <w:jc w:val="both"/>
        <w:rPr>
          <w:rFonts w:cs="Arial"/>
        </w:rPr>
      </w:pPr>
      <w:r w:rsidRPr="00F156B1">
        <w:rPr>
          <w:rFonts w:cs="Arial"/>
        </w:rPr>
        <w:t xml:space="preserve">To secure the booking of the Premises in some circumstances, the User will be required to pay a Deposit. Cancellation by the User may render the Deposit non-refundable.  </w:t>
      </w:r>
    </w:p>
    <w:p w14:paraId="6983F0A6" w14:textId="116E5C85" w:rsidR="0095008C" w:rsidRPr="00F156B1" w:rsidRDefault="0095008C" w:rsidP="0041072E">
      <w:pPr>
        <w:numPr>
          <w:ilvl w:val="0"/>
          <w:numId w:val="6"/>
        </w:numPr>
        <w:spacing w:before="120"/>
        <w:ind w:left="851" w:hanging="425"/>
        <w:jc w:val="both"/>
        <w:rPr>
          <w:rFonts w:cs="Arial"/>
        </w:rPr>
      </w:pPr>
      <w:r w:rsidRPr="00F156B1">
        <w:rPr>
          <w:rFonts w:cs="Arial"/>
        </w:rPr>
        <w:t xml:space="preserve">to use the Premises for the sole purpose of the Permitted Use and to ensure that the use is compliant with all statutory provisions or licencing requirements. </w:t>
      </w:r>
      <w:r w:rsidRPr="00A27098">
        <w:rPr>
          <w:rFonts w:cs="Arial"/>
          <w:b/>
          <w:bCs/>
        </w:rPr>
        <w:t>For the avoidance of doubt, alcohol IS</w:t>
      </w:r>
      <w:r w:rsidRPr="00F156B1">
        <w:rPr>
          <w:rFonts w:cs="Arial"/>
        </w:rPr>
        <w:t xml:space="preserve"> </w:t>
      </w:r>
      <w:r w:rsidRPr="00A27098">
        <w:rPr>
          <w:rFonts w:cs="Arial"/>
          <w:b/>
          <w:bCs/>
        </w:rPr>
        <w:t xml:space="preserve">NOT </w:t>
      </w:r>
      <w:r w:rsidRPr="00A27098">
        <w:rPr>
          <w:rFonts w:cs="Arial"/>
          <w:b/>
          <w:bCs/>
        </w:rPr>
        <w:lastRenderedPageBreak/>
        <w:t xml:space="preserve">permitted to be </w:t>
      </w:r>
      <w:r w:rsidR="00A27098" w:rsidRPr="00A27098">
        <w:rPr>
          <w:rFonts w:cs="Arial"/>
          <w:b/>
          <w:bCs/>
        </w:rPr>
        <w:t>on the</w:t>
      </w:r>
      <w:r w:rsidRPr="00A27098">
        <w:rPr>
          <w:rFonts w:cs="Arial"/>
          <w:b/>
          <w:bCs/>
        </w:rPr>
        <w:t xml:space="preserve"> premises at any time</w:t>
      </w:r>
      <w:r w:rsidRPr="00F156B1">
        <w:rPr>
          <w:rFonts w:cs="Arial"/>
        </w:rPr>
        <w:t xml:space="preserve">.  Where necessary, the User shall ensure that all Necessary Consents are in place and shall exhibit these to the Congregation, if requested. If additional rates are at any time levied on the Congregation with respect to the Premises due to the User’s use of the Premises, the User will be bound to reimburse the Congregation for the additional amount. The User will not do anything which will or might vitiate in whole or in part any insurance effected by the Congregation in respect of the Premises from time to time; </w:t>
      </w:r>
    </w:p>
    <w:p w14:paraId="677FC1AE" w14:textId="77777777" w:rsidR="0095008C" w:rsidRPr="00F156B1" w:rsidRDefault="0095008C" w:rsidP="0041072E">
      <w:pPr>
        <w:spacing w:before="120"/>
        <w:ind w:left="851"/>
        <w:jc w:val="both"/>
        <w:rPr>
          <w:rFonts w:cs="Arial"/>
        </w:rPr>
      </w:pPr>
      <w:r w:rsidRPr="00F156B1">
        <w:rPr>
          <w:rFonts w:cs="Arial"/>
          <w:b/>
        </w:rPr>
        <w:t xml:space="preserve">Necessary Consents </w:t>
      </w:r>
      <w:r w:rsidRPr="00F156B1">
        <w:rPr>
          <w:rFonts w:cs="Arial"/>
        </w:rPr>
        <w:t>means all planning permissions and all other consents, licences, permissions, certificates, authorisations and approvals whether of a public or private nature which shall be required by any competent authority for the Permitted Use, including without prejudice to the foregoing generality any Safety Certificate, Public Entertainment Agreement or licence, Theatre Licence or any other licence, certificate or permission issued or required in respect of the Permitted Use.</w:t>
      </w:r>
    </w:p>
    <w:p w14:paraId="58B586A3" w14:textId="77777777" w:rsidR="0095008C" w:rsidRPr="00F156B1" w:rsidRDefault="0095008C" w:rsidP="0041072E">
      <w:pPr>
        <w:numPr>
          <w:ilvl w:val="0"/>
          <w:numId w:val="6"/>
        </w:numPr>
        <w:spacing w:before="120"/>
        <w:ind w:left="851" w:hanging="425"/>
        <w:jc w:val="both"/>
        <w:rPr>
          <w:rFonts w:cs="Arial"/>
        </w:rPr>
      </w:pPr>
      <w:r w:rsidRPr="00F156B1">
        <w:rPr>
          <w:rFonts w:cs="Arial"/>
        </w:rPr>
        <w:t>not to do or permit to be done in the Premises anything which is illegal or which may be or become a nuisance (whether actionable or not), annoyance, inconvenience or disturbance to the Congregation or any owner or occupier of any neighbouring property and the User will observe any reasonable rules and regulations the Congregation makes and notifies to the User from time to time;</w:t>
      </w:r>
    </w:p>
    <w:p w14:paraId="24C309D2" w14:textId="77777777" w:rsidR="0095008C" w:rsidRPr="00F156B1" w:rsidRDefault="0095008C" w:rsidP="0041072E">
      <w:pPr>
        <w:numPr>
          <w:ilvl w:val="0"/>
          <w:numId w:val="6"/>
        </w:numPr>
        <w:spacing w:before="120"/>
        <w:ind w:left="851" w:hanging="425"/>
        <w:jc w:val="both"/>
        <w:rPr>
          <w:rFonts w:cs="Arial"/>
        </w:rPr>
      </w:pPr>
      <w:r w:rsidRPr="00F156B1">
        <w:rPr>
          <w:rFonts w:cs="Arial"/>
        </w:rPr>
        <w:t xml:space="preserve">not to make any alteration or addition whatsoever to the Premises;  </w:t>
      </w:r>
    </w:p>
    <w:p w14:paraId="4910BB67" w14:textId="77777777" w:rsidR="0095008C" w:rsidRPr="00BC4870" w:rsidRDefault="0095008C" w:rsidP="0041072E">
      <w:pPr>
        <w:numPr>
          <w:ilvl w:val="0"/>
          <w:numId w:val="6"/>
        </w:numPr>
        <w:spacing w:before="120"/>
        <w:ind w:left="850" w:hanging="425"/>
        <w:jc w:val="both"/>
        <w:rPr>
          <w:rFonts w:cs="Arial"/>
          <w:color w:val="C00000"/>
        </w:rPr>
      </w:pPr>
      <w:r w:rsidRPr="00BC4870">
        <w:rPr>
          <w:rFonts w:cs="Arial"/>
          <w:color w:val="C00000"/>
        </w:rPr>
        <w:t>to refuse entry to the Premises to any person displaying symptoms of COVID-19, and to notify the Congregation immediately if they become aware of any person in the Premises subsequently being diagnosed with COVID-19.</w:t>
      </w:r>
    </w:p>
    <w:p w14:paraId="622347A4"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to supervise and control all persons present within the Premises and their exit and entry to and from the Premises, and ensure the provision of an adequate number of attendants or supervisors to ensure compliance with these Terms and Conditions, the safety of all persons present in the Premises and the immediately surrounding area and the preservation of order therein during the Time of Use; declaring that should any delegates/visitors or third parties entering the Premises under the auspices of the User behave in a manner unacceptable to the Congregation (acting reasonably), the Congregation shall have the right to remove such party from the Premises; </w:t>
      </w:r>
    </w:p>
    <w:p w14:paraId="1B56EC23"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to comply with the Health and Safety and Fire Safety policy of the Congregation and </w:t>
      </w:r>
      <w:r w:rsidRPr="00F156B1">
        <w:rPr>
          <w:rFonts w:cs="Arial"/>
          <w:color w:val="000000"/>
          <w:lang w:val="en-US"/>
        </w:rPr>
        <w:t xml:space="preserve">in advance of using the Premises to nominate a competent person to take charge in the event of fire to ensure that all persons in the Premises (including those who may require assistance) can escape unimpeded through a fire exit and assemble in the nominated assembly; to ensure that the fire exits, </w:t>
      </w:r>
      <w:r w:rsidRPr="00F156B1">
        <w:rPr>
          <w:rFonts w:cs="Arial"/>
          <w:color w:val="000000"/>
          <w:lang w:val="pt-PT"/>
        </w:rPr>
        <w:t>exit corridors</w:t>
      </w:r>
      <w:r w:rsidRPr="00F156B1">
        <w:rPr>
          <w:rFonts w:cs="Arial"/>
          <w:color w:val="000000"/>
          <w:lang w:val="en-US"/>
        </w:rPr>
        <w:t xml:space="preserve"> are kept clear of obstruction at all times; and to ensure that the f</w:t>
      </w:r>
      <w:r w:rsidRPr="00F156B1">
        <w:rPr>
          <w:rFonts w:cs="Arial"/>
          <w:color w:val="000000"/>
          <w:lang w:val="nl-NL"/>
        </w:rPr>
        <w:t xml:space="preserve">ire exit doors are </w:t>
      </w:r>
      <w:r w:rsidRPr="00F156B1">
        <w:rPr>
          <w:rFonts w:cs="Arial"/>
          <w:color w:val="000000"/>
          <w:lang w:val="en-US"/>
        </w:rPr>
        <w:t>kept closed except when the alarm sounds;</w:t>
      </w:r>
    </w:p>
    <w:p w14:paraId="527ED9C8" w14:textId="6310E5A4" w:rsidR="0095008C" w:rsidRPr="00F156B1" w:rsidRDefault="0095008C" w:rsidP="0041072E">
      <w:pPr>
        <w:numPr>
          <w:ilvl w:val="0"/>
          <w:numId w:val="6"/>
        </w:numPr>
        <w:spacing w:before="120"/>
        <w:ind w:left="850" w:hanging="425"/>
        <w:jc w:val="both"/>
        <w:rPr>
          <w:rFonts w:cs="Arial"/>
        </w:rPr>
      </w:pPr>
      <w:r w:rsidRPr="00F156B1">
        <w:rPr>
          <w:rFonts w:cs="Arial"/>
        </w:rPr>
        <w:t xml:space="preserve">to lock and secure all entrances to and exits from the Premises after the Time of Use, </w:t>
      </w:r>
      <w:r w:rsidR="00A27098">
        <w:rPr>
          <w:rFonts w:cs="Arial"/>
        </w:rPr>
        <w:t xml:space="preserve">including the gate.  </w:t>
      </w:r>
    </w:p>
    <w:p w14:paraId="292E7339" w14:textId="77777777" w:rsidR="0095008C" w:rsidRPr="00F156B1" w:rsidRDefault="0095008C" w:rsidP="0041072E">
      <w:pPr>
        <w:numPr>
          <w:ilvl w:val="0"/>
          <w:numId w:val="6"/>
        </w:numPr>
        <w:spacing w:before="120"/>
        <w:ind w:left="850" w:hanging="425"/>
        <w:jc w:val="both"/>
        <w:rPr>
          <w:rFonts w:cs="Arial"/>
        </w:rPr>
      </w:pPr>
      <w:r w:rsidRPr="00F156B1">
        <w:rPr>
          <w:rFonts w:cs="Arial"/>
        </w:rPr>
        <w:t>not to display any advertisements, signboard, nameplate, inscription, flag, banner, placard, poster, signs or notices at the Premises without the prior written consent of the Congregation;</w:t>
      </w:r>
    </w:p>
    <w:p w14:paraId="088C54A9" w14:textId="46539C21" w:rsidR="0095008C" w:rsidRPr="00F156B1" w:rsidRDefault="0095008C" w:rsidP="0041072E">
      <w:pPr>
        <w:numPr>
          <w:ilvl w:val="0"/>
          <w:numId w:val="6"/>
        </w:numPr>
        <w:spacing w:before="120"/>
        <w:ind w:left="850" w:hanging="425"/>
        <w:jc w:val="both"/>
        <w:rPr>
          <w:rFonts w:cs="Arial"/>
        </w:rPr>
      </w:pPr>
      <w:r w:rsidRPr="00F156B1">
        <w:rPr>
          <w:rFonts w:cs="Arial"/>
        </w:rPr>
        <w:t xml:space="preserve">to observe all reasonable instructions of the Congregation regarding taking precautions to prevent any damage to any part of the Premises and to make good any damage caused to the Premises or surrounding property through their use of the Premises; to report any </w:t>
      </w:r>
      <w:r w:rsidR="00257331" w:rsidRPr="00F156B1">
        <w:rPr>
          <w:rFonts w:cs="Arial"/>
          <w:color w:val="000000"/>
          <w:lang w:val="en-US"/>
        </w:rPr>
        <w:t>accidental</w:t>
      </w:r>
      <w:r w:rsidRPr="00F156B1">
        <w:rPr>
          <w:rFonts w:cs="Arial"/>
          <w:color w:val="000000"/>
          <w:lang w:val="en-US"/>
        </w:rPr>
        <w:t xml:space="preserve"> damage to the ‘Church Manager’ as soon as possible after the event;</w:t>
      </w:r>
    </w:p>
    <w:p w14:paraId="19EED4DC" w14:textId="77777777" w:rsidR="0095008C" w:rsidRPr="00F156B1" w:rsidRDefault="0095008C" w:rsidP="0041072E">
      <w:pPr>
        <w:numPr>
          <w:ilvl w:val="0"/>
          <w:numId w:val="6"/>
        </w:numPr>
        <w:spacing w:before="120"/>
        <w:ind w:left="850" w:hanging="425"/>
        <w:jc w:val="both"/>
        <w:rPr>
          <w:rFonts w:cs="Arial"/>
        </w:rPr>
      </w:pPr>
      <w:r w:rsidRPr="00F156B1">
        <w:rPr>
          <w:rFonts w:cs="Arial"/>
          <w:color w:val="000000"/>
          <w:lang w:val="en-US"/>
        </w:rPr>
        <w:t>To report to the ‘Church Manager’ any accidents, giving details of the date, nature of the incident and steps taken, including a statement of any First Aid items used;</w:t>
      </w:r>
    </w:p>
    <w:p w14:paraId="1C1AF95E" w14:textId="77777777" w:rsidR="0095008C" w:rsidRPr="00F156B1" w:rsidRDefault="0095008C" w:rsidP="001B7DA6">
      <w:pPr>
        <w:numPr>
          <w:ilvl w:val="0"/>
          <w:numId w:val="6"/>
        </w:numPr>
        <w:spacing w:before="120"/>
        <w:ind w:left="850" w:hanging="425"/>
        <w:jc w:val="both"/>
        <w:rPr>
          <w:rFonts w:cs="Arial"/>
        </w:rPr>
      </w:pPr>
      <w:r w:rsidRPr="00F156B1">
        <w:rPr>
          <w:rFonts w:cs="Arial"/>
        </w:rPr>
        <w:t xml:space="preserve">not to permit any dogs (with the exception of guide dogs) or other animals to enter any part of the Premises during the Time of Use; </w:t>
      </w:r>
    </w:p>
    <w:p w14:paraId="20EE0984" w14:textId="77777777" w:rsidR="001B7DA6" w:rsidRPr="001B7DA6" w:rsidRDefault="00EA2488" w:rsidP="001B7DA6">
      <w:pPr>
        <w:pStyle w:val="ListParagraph"/>
        <w:numPr>
          <w:ilvl w:val="0"/>
          <w:numId w:val="6"/>
        </w:numPr>
        <w:spacing w:before="120"/>
        <w:ind w:left="851" w:hanging="425"/>
        <w:contextualSpacing w:val="0"/>
        <w:rPr>
          <w:rFonts w:ascii="Calibri" w:hAnsi="Calibri"/>
        </w:rPr>
      </w:pPr>
      <w:r>
        <w:t>The use of water for activities ( other than Kitchen requirements) requires the consent of the Church Manager</w:t>
      </w:r>
    </w:p>
    <w:p w14:paraId="6581224B" w14:textId="2F350ADA" w:rsidR="00EA2488" w:rsidRPr="001B7DA6" w:rsidRDefault="00EA2488" w:rsidP="001B7DA6">
      <w:pPr>
        <w:pStyle w:val="ListParagraph"/>
        <w:numPr>
          <w:ilvl w:val="0"/>
          <w:numId w:val="6"/>
        </w:numPr>
        <w:spacing w:before="120"/>
        <w:ind w:left="851" w:hanging="425"/>
        <w:contextualSpacing w:val="0"/>
        <w:rPr>
          <w:rFonts w:ascii="Calibri" w:hAnsi="Calibri"/>
        </w:rPr>
      </w:pPr>
      <w:r>
        <w:t>Hazardous materials –hazardous materials must not be used whilst on the premises in keeping with our Climate Policy.</w:t>
      </w:r>
    </w:p>
    <w:p w14:paraId="337E2658"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not to conduct or suffer to be conducted in the Premises any collection, game of chance, sweepstake, lottery or betting of any kind whatsoever without the prior written consent of the Congregation; </w:t>
      </w:r>
    </w:p>
    <w:p w14:paraId="3A75B8DB"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not to permit any person to smoke, vape or consume any illegal substance within the Premises nor allow any person to sell any intoxicating liquor or other alcoholic beverage, food or other beverages in the Premises; </w:t>
      </w:r>
    </w:p>
    <w:p w14:paraId="58243FB1" w14:textId="6AC1EFBF" w:rsidR="0095008C" w:rsidRPr="00F156B1" w:rsidRDefault="0095008C" w:rsidP="0041072E">
      <w:pPr>
        <w:numPr>
          <w:ilvl w:val="0"/>
          <w:numId w:val="6"/>
        </w:numPr>
        <w:spacing w:before="120"/>
        <w:ind w:left="850" w:hanging="425"/>
        <w:jc w:val="both"/>
        <w:rPr>
          <w:rFonts w:cs="Arial"/>
        </w:rPr>
      </w:pPr>
      <w:r w:rsidRPr="00F156B1">
        <w:rPr>
          <w:rFonts w:cs="Arial"/>
        </w:rPr>
        <w:lastRenderedPageBreak/>
        <w:t xml:space="preserve">not, without the prior consent of the </w:t>
      </w:r>
      <w:r w:rsidR="00A27098">
        <w:rPr>
          <w:rFonts w:cs="Arial"/>
        </w:rPr>
        <w:t xml:space="preserve">office </w:t>
      </w:r>
      <w:r w:rsidR="00257331">
        <w:rPr>
          <w:rFonts w:cs="Arial"/>
        </w:rPr>
        <w:t>manager</w:t>
      </w:r>
      <w:r w:rsidRPr="00F156B1">
        <w:rPr>
          <w:rFonts w:cs="Arial"/>
        </w:rPr>
        <w:t xml:space="preserve">, to permit any beverage or food to be consumed within the Premises; </w:t>
      </w:r>
    </w:p>
    <w:p w14:paraId="4BFCA6B1"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not to cause or permit to be caused any damage to the Premises or any neighbouring property or any property of the Congregation within the Premises; </w:t>
      </w:r>
    </w:p>
    <w:p w14:paraId="5DB15F8A"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not to use smoke machines or pyrotechnics without the prior written consent of the Congregation; </w:t>
      </w:r>
    </w:p>
    <w:p w14:paraId="58B07783"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not to bring on to the Premises any items of a particularly inflammable or explosive nature;  </w:t>
      </w:r>
    </w:p>
    <w:p w14:paraId="7B2CF049" w14:textId="77777777" w:rsidR="0095008C" w:rsidRPr="00F156B1" w:rsidRDefault="0095008C" w:rsidP="0041072E">
      <w:pPr>
        <w:numPr>
          <w:ilvl w:val="0"/>
          <w:numId w:val="6"/>
        </w:numPr>
        <w:spacing w:before="120"/>
        <w:ind w:left="850" w:hanging="425"/>
        <w:jc w:val="both"/>
        <w:rPr>
          <w:rFonts w:cs="Arial"/>
        </w:rPr>
      </w:pPr>
      <w:r w:rsidRPr="00F156B1">
        <w:rPr>
          <w:rFonts w:cs="Arial"/>
        </w:rPr>
        <w:t xml:space="preserve">not, by any act or default, do anything whereby the Service Media or any part of it serving the Premises or neighbouring property may become choked, obstructed or damaged nor whereby any deleterious matter, grease or effluent shall be passed into or deposited into any drains or sewer serving the Premises or any adjoining property; </w:t>
      </w:r>
    </w:p>
    <w:p w14:paraId="731E7485" w14:textId="77777777" w:rsidR="0095008C" w:rsidRPr="00F156B1" w:rsidRDefault="0095008C" w:rsidP="0041072E">
      <w:pPr>
        <w:spacing w:before="120"/>
        <w:ind w:left="850"/>
        <w:jc w:val="both"/>
        <w:rPr>
          <w:rFonts w:cs="Arial"/>
        </w:rPr>
      </w:pPr>
      <w:r w:rsidRPr="00F156B1">
        <w:rPr>
          <w:rFonts w:cs="Arial"/>
          <w:b/>
        </w:rPr>
        <w:t>Service Media</w:t>
      </w:r>
      <w:r w:rsidRPr="00F156B1">
        <w:rPr>
          <w:rFonts w:cs="Arial"/>
        </w:rPr>
        <w:t xml:space="preserve"> means all media for the supply or removal of heat, electricity, gas, water, sewage, air-conditioning, energy, telecommunications, data and all other services and utilities and all structures, machinery and equipment ancillary to those media.</w:t>
      </w:r>
    </w:p>
    <w:p w14:paraId="44A7A219" w14:textId="71F45C17" w:rsidR="0095008C" w:rsidRPr="00F156B1" w:rsidRDefault="0095008C" w:rsidP="0041072E">
      <w:pPr>
        <w:numPr>
          <w:ilvl w:val="0"/>
          <w:numId w:val="6"/>
        </w:numPr>
        <w:spacing w:before="120"/>
        <w:ind w:left="850" w:hanging="425"/>
        <w:jc w:val="both"/>
        <w:rPr>
          <w:rFonts w:cs="Arial"/>
        </w:rPr>
      </w:pPr>
      <w:r w:rsidRPr="00F156B1">
        <w:rPr>
          <w:rFonts w:cs="Arial"/>
        </w:rPr>
        <w:t>to vacate the Premises and leave them in a clean and tidy condition and to remove any of the User’s furniture, equipment goods</w:t>
      </w:r>
      <w:r w:rsidR="00106E53">
        <w:rPr>
          <w:rFonts w:cs="Arial"/>
        </w:rPr>
        <w:t xml:space="preserve"> and </w:t>
      </w:r>
      <w:r w:rsidR="00106E53" w:rsidRPr="005E443F">
        <w:rPr>
          <w:rFonts w:cs="Arial"/>
          <w:b/>
          <w:bCs/>
        </w:rPr>
        <w:t>rubbish</w:t>
      </w:r>
      <w:r w:rsidRPr="00F156B1">
        <w:rPr>
          <w:rFonts w:cs="Arial"/>
        </w:rPr>
        <w:t xml:space="preserve"> from the Premises at the end of the Time of Use, declaring that should the Premises be left in a dirty or untidy condition, the Congregation shall be entitled to arrange for them to be cleaned and recover from the User the reasonable cost of doing so; </w:t>
      </w:r>
    </w:p>
    <w:p w14:paraId="71837C6F" w14:textId="77777777" w:rsidR="0095008C" w:rsidRPr="00F156B1" w:rsidRDefault="0095008C" w:rsidP="0041072E">
      <w:pPr>
        <w:numPr>
          <w:ilvl w:val="0"/>
          <w:numId w:val="6"/>
        </w:numPr>
        <w:spacing w:before="120"/>
        <w:ind w:left="850" w:hanging="425"/>
        <w:jc w:val="both"/>
        <w:rPr>
          <w:rFonts w:cs="Arial"/>
        </w:rPr>
      </w:pPr>
      <w:r w:rsidRPr="00F156B1">
        <w:rPr>
          <w:rFonts w:cs="Arial"/>
        </w:rPr>
        <w:t>to ensure that any third parties employed or appointed by the User to perform any services in connection with the use of the Premises are made aware of these Terms and Conditions and comply with them in all respects;</w:t>
      </w:r>
    </w:p>
    <w:p w14:paraId="1151C773" w14:textId="77777777" w:rsidR="0095008C" w:rsidRPr="00F156B1" w:rsidRDefault="0095008C" w:rsidP="0041072E">
      <w:pPr>
        <w:numPr>
          <w:ilvl w:val="0"/>
          <w:numId w:val="6"/>
        </w:numPr>
        <w:spacing w:before="120"/>
        <w:ind w:left="850" w:hanging="425"/>
        <w:jc w:val="both"/>
        <w:rPr>
          <w:rFonts w:cs="Arial"/>
        </w:rPr>
      </w:pPr>
      <w:r w:rsidRPr="00F156B1">
        <w:rPr>
          <w:rFonts w:cs="Arial"/>
        </w:rPr>
        <w:t>to indemnify the Congregation (including the Trustees vested in the Premises) against all loss, damage, actions, proceedings, costs, claims, demands or other liability arising from these Terms and Conditions, any breach of the User’s obligations undertakings contained within these Terms and Conditions and the exercise of any rights conferred by these Terms and Conditions;</w:t>
      </w:r>
    </w:p>
    <w:p w14:paraId="58C73ED4" w14:textId="77777777" w:rsidR="0095008C" w:rsidRPr="00F156B1" w:rsidRDefault="0095008C" w:rsidP="00E212F1">
      <w:pPr>
        <w:tabs>
          <w:tab w:val="left" w:pos="4320"/>
        </w:tabs>
        <w:ind w:left="426"/>
        <w:jc w:val="both"/>
        <w:rPr>
          <w:rFonts w:cs="Arial"/>
        </w:rPr>
      </w:pPr>
    </w:p>
    <w:p w14:paraId="6EC222D4" w14:textId="77777777" w:rsidR="0095008C" w:rsidRPr="00F156B1" w:rsidRDefault="0095008C" w:rsidP="009E48EF">
      <w:pPr>
        <w:numPr>
          <w:ilvl w:val="0"/>
          <w:numId w:val="4"/>
        </w:numPr>
        <w:ind w:left="425" w:hanging="426"/>
        <w:jc w:val="both"/>
        <w:rPr>
          <w:rFonts w:cs="Arial"/>
          <w:b/>
        </w:rPr>
      </w:pPr>
      <w:r w:rsidRPr="00F156B1">
        <w:rPr>
          <w:rFonts w:cs="Arial"/>
          <w:b/>
        </w:rPr>
        <w:t xml:space="preserve">SAFEGUARDING </w:t>
      </w:r>
    </w:p>
    <w:p w14:paraId="121895AB" w14:textId="34E9E24C" w:rsidR="001977B5" w:rsidRDefault="0095008C" w:rsidP="001977B5">
      <w:pPr>
        <w:pStyle w:val="ListParagraph"/>
        <w:numPr>
          <w:ilvl w:val="0"/>
          <w:numId w:val="12"/>
        </w:numPr>
        <w:contextualSpacing w:val="0"/>
        <w:rPr>
          <w:rFonts w:ascii="Calibri" w:hAnsi="Calibri"/>
        </w:rPr>
      </w:pPr>
      <w:r w:rsidRPr="00F156B1">
        <w:rPr>
          <w:rFonts w:cs="Arial"/>
        </w:rPr>
        <w:t>The User is aware of the requirement to safeguard the welfare of children and young people and/or protected adults and keep them safe from harm and abuse. The User has adopted a recruitment procedure for working with children and young people which, where appropriate, includes requiring employees and volunteers to be members of the Protection of Vulnerable Groups Scheme as laid down by the Protection of Vulnerable Groups (Scotland) Act 2007 (“the Act”) and will comply with the Act in all respects. If the User is found to be in breach of these undertakings, the Congregation shall have the right to terminate this Agreement with immediate effect.</w:t>
      </w:r>
      <w:r w:rsidR="001977B5">
        <w:rPr>
          <w:rFonts w:cs="Arial"/>
        </w:rPr>
        <w:t xml:space="preserve"> </w:t>
      </w:r>
      <w:r w:rsidR="001977B5">
        <w:t>Safeguarding children &amp; vulnerable connected with a rental is the responsibility of the renter.</w:t>
      </w:r>
    </w:p>
    <w:p w14:paraId="467100DA" w14:textId="77777777" w:rsidR="0095008C" w:rsidRPr="00F156B1" w:rsidRDefault="0095008C" w:rsidP="00E212F1">
      <w:pPr>
        <w:ind w:left="426"/>
        <w:rPr>
          <w:rFonts w:cs="Arial"/>
        </w:rPr>
      </w:pPr>
    </w:p>
    <w:p w14:paraId="783A7645" w14:textId="77777777" w:rsidR="0095008C" w:rsidRPr="00F156B1" w:rsidRDefault="0095008C" w:rsidP="009E48EF">
      <w:pPr>
        <w:pStyle w:val="ListParagraph"/>
        <w:numPr>
          <w:ilvl w:val="0"/>
          <w:numId w:val="4"/>
        </w:numPr>
        <w:ind w:left="426"/>
        <w:contextualSpacing w:val="0"/>
        <w:jc w:val="both"/>
        <w:rPr>
          <w:rFonts w:cs="Arial"/>
          <w:b/>
        </w:rPr>
      </w:pPr>
      <w:r w:rsidRPr="00F156B1">
        <w:rPr>
          <w:rFonts w:cs="Arial"/>
          <w:b/>
        </w:rPr>
        <w:t xml:space="preserve">NO WARRANTY </w:t>
      </w:r>
    </w:p>
    <w:p w14:paraId="75D8356A" w14:textId="2FFB8DF4" w:rsidR="0095008C" w:rsidRPr="00F156B1" w:rsidRDefault="0095008C" w:rsidP="009E48EF">
      <w:pPr>
        <w:pStyle w:val="ListParagraph"/>
        <w:numPr>
          <w:ilvl w:val="1"/>
          <w:numId w:val="4"/>
        </w:numPr>
        <w:ind w:left="851" w:hanging="425"/>
        <w:contextualSpacing w:val="0"/>
        <w:jc w:val="both"/>
        <w:rPr>
          <w:rFonts w:cs="Arial"/>
        </w:rPr>
      </w:pPr>
      <w:r w:rsidRPr="00F156B1">
        <w:rPr>
          <w:rFonts w:cs="Arial"/>
        </w:rPr>
        <w:t xml:space="preserve">The Congregation does not warrant in any way that the Premises are fit for the purpose for which the User intends to use them or possess the Necessary Consents for the Permitted Use.  The Premises and all related fixtures, fittings and equipment are deemed to be in good working order at the commencement of the Time of Use but should the User discover any defects it must immediately notify the same to the Congregation in writing.  </w:t>
      </w:r>
    </w:p>
    <w:p w14:paraId="0286298F" w14:textId="77777777" w:rsidR="0095008C" w:rsidRPr="00F156B1" w:rsidRDefault="0095008C" w:rsidP="009E48EF">
      <w:pPr>
        <w:pStyle w:val="Heading2"/>
        <w:numPr>
          <w:ilvl w:val="1"/>
          <w:numId w:val="4"/>
        </w:numPr>
        <w:spacing w:before="0" w:after="0" w:line="240" w:lineRule="auto"/>
        <w:ind w:left="851" w:hanging="425"/>
        <w:rPr>
          <w:rFonts w:ascii="Arial" w:hAnsi="Arial" w:cs="Arial"/>
          <w:szCs w:val="22"/>
        </w:rPr>
      </w:pPr>
      <w:r w:rsidRPr="00F156B1">
        <w:rPr>
          <w:rFonts w:ascii="Arial" w:hAnsi="Arial" w:cs="Arial"/>
          <w:szCs w:val="22"/>
        </w:rPr>
        <w:t>The Congregation shall have no liability whatsoever for any loss, damage, actions, proceedings, costs, claims or demands by any party of any kind and any loss or damage, howsoever occurring, to any materials, equipment or other property belonging to or under the control or custody of the User.</w:t>
      </w:r>
    </w:p>
    <w:p w14:paraId="25C5181E" w14:textId="77777777" w:rsidR="0095008C" w:rsidRPr="00F156B1" w:rsidRDefault="0095008C" w:rsidP="00E212F1">
      <w:pPr>
        <w:tabs>
          <w:tab w:val="left" w:pos="720"/>
          <w:tab w:val="left" w:pos="3600"/>
          <w:tab w:val="left" w:pos="5040"/>
          <w:tab w:val="left" w:pos="7488"/>
        </w:tabs>
        <w:ind w:left="426"/>
        <w:jc w:val="both"/>
        <w:rPr>
          <w:rFonts w:cs="Arial"/>
        </w:rPr>
      </w:pPr>
    </w:p>
    <w:p w14:paraId="153B0EF1" w14:textId="77777777" w:rsidR="0095008C" w:rsidRPr="00F156B1" w:rsidRDefault="0095008C" w:rsidP="009E48EF">
      <w:pPr>
        <w:numPr>
          <w:ilvl w:val="0"/>
          <w:numId w:val="8"/>
        </w:numPr>
        <w:tabs>
          <w:tab w:val="left" w:pos="720"/>
          <w:tab w:val="left" w:pos="3600"/>
          <w:tab w:val="left" w:pos="5040"/>
          <w:tab w:val="left" w:pos="7488"/>
        </w:tabs>
        <w:ind w:left="425" w:hanging="357"/>
        <w:jc w:val="both"/>
        <w:rPr>
          <w:rFonts w:cs="Arial"/>
          <w:b/>
        </w:rPr>
      </w:pPr>
      <w:r w:rsidRPr="00F156B1">
        <w:rPr>
          <w:rFonts w:cs="Arial"/>
          <w:b/>
        </w:rPr>
        <w:t xml:space="preserve">INSURANCE  </w:t>
      </w:r>
    </w:p>
    <w:p w14:paraId="15B8F770" w14:textId="1E59D873" w:rsidR="0095008C" w:rsidRPr="00F156B1" w:rsidRDefault="0095008C" w:rsidP="009E48EF">
      <w:pPr>
        <w:pStyle w:val="Heading1"/>
        <w:numPr>
          <w:ilvl w:val="1"/>
          <w:numId w:val="11"/>
        </w:numPr>
        <w:spacing w:before="0" w:line="240" w:lineRule="auto"/>
        <w:ind w:left="851" w:hanging="425"/>
        <w:rPr>
          <w:rFonts w:ascii="Arial" w:hAnsi="Arial" w:cs="Arial"/>
          <w:szCs w:val="22"/>
        </w:rPr>
      </w:pPr>
      <w:r w:rsidRPr="00F156B1">
        <w:rPr>
          <w:rFonts w:ascii="Arial" w:hAnsi="Arial" w:cs="Arial"/>
          <w:b w:val="0"/>
          <w:smallCaps w:val="0"/>
          <w:szCs w:val="22"/>
        </w:rPr>
        <w:t>The User will be responsible for arranging all necessary insurances for its property in or on the Premises, and shall also maintain insurance against employers’ liability and third party risks, such amount to be a minimum of FIVE MILLION POUNDS (£5,000,000) STERLING in respect of any one claim, and shall exhibit the relevant policy to the Congregation together with evidence that the premiums necessary to keep the policy in force have been paid.</w:t>
      </w:r>
    </w:p>
    <w:p w14:paraId="73F94CE4" w14:textId="77777777" w:rsidR="0095008C" w:rsidRPr="00F156B1" w:rsidRDefault="0095008C" w:rsidP="009E48EF">
      <w:pPr>
        <w:tabs>
          <w:tab w:val="left" w:pos="720"/>
          <w:tab w:val="left" w:pos="3600"/>
          <w:tab w:val="left" w:pos="5040"/>
          <w:tab w:val="left" w:pos="7488"/>
        </w:tabs>
        <w:ind w:left="425"/>
        <w:jc w:val="both"/>
        <w:rPr>
          <w:rFonts w:cs="Arial"/>
          <w:b/>
        </w:rPr>
      </w:pPr>
    </w:p>
    <w:p w14:paraId="3E07B26D" w14:textId="77777777" w:rsidR="0095008C" w:rsidRPr="00F156B1" w:rsidRDefault="0095008C" w:rsidP="009E48EF">
      <w:pPr>
        <w:numPr>
          <w:ilvl w:val="0"/>
          <w:numId w:val="11"/>
        </w:numPr>
        <w:tabs>
          <w:tab w:val="left" w:pos="720"/>
          <w:tab w:val="left" w:pos="3600"/>
          <w:tab w:val="left" w:pos="5040"/>
          <w:tab w:val="left" w:pos="7488"/>
        </w:tabs>
        <w:ind w:left="426" w:hanging="357"/>
        <w:jc w:val="both"/>
        <w:rPr>
          <w:rFonts w:cs="Arial"/>
          <w:b/>
        </w:rPr>
      </w:pPr>
      <w:r w:rsidRPr="00F156B1">
        <w:rPr>
          <w:rFonts w:cs="Arial"/>
          <w:b/>
        </w:rPr>
        <w:t xml:space="preserve">TERMINATION </w:t>
      </w:r>
    </w:p>
    <w:p w14:paraId="4854D324" w14:textId="77777777" w:rsidR="0095008C" w:rsidRPr="00F156B1" w:rsidRDefault="0095008C" w:rsidP="009E48EF">
      <w:pPr>
        <w:numPr>
          <w:ilvl w:val="0"/>
          <w:numId w:val="7"/>
        </w:numPr>
        <w:ind w:left="426"/>
        <w:jc w:val="both"/>
        <w:rPr>
          <w:rFonts w:cs="Arial"/>
          <w:vanish/>
        </w:rPr>
      </w:pPr>
    </w:p>
    <w:p w14:paraId="7934FA38" w14:textId="77777777" w:rsidR="0095008C" w:rsidRPr="00F156B1" w:rsidRDefault="0095008C" w:rsidP="009E48EF">
      <w:pPr>
        <w:numPr>
          <w:ilvl w:val="0"/>
          <w:numId w:val="7"/>
        </w:numPr>
        <w:ind w:left="426"/>
        <w:jc w:val="both"/>
        <w:rPr>
          <w:rFonts w:cs="Arial"/>
          <w:vanish/>
        </w:rPr>
      </w:pPr>
    </w:p>
    <w:p w14:paraId="00703700" w14:textId="5B4E5DA3" w:rsidR="0095008C" w:rsidRPr="00F156B1" w:rsidRDefault="0095008C" w:rsidP="009E48EF">
      <w:pPr>
        <w:pStyle w:val="ListParagraph"/>
        <w:numPr>
          <w:ilvl w:val="1"/>
          <w:numId w:val="11"/>
        </w:numPr>
        <w:ind w:left="851" w:hanging="425"/>
        <w:contextualSpacing w:val="0"/>
        <w:jc w:val="both"/>
        <w:rPr>
          <w:rFonts w:cs="Arial"/>
        </w:rPr>
      </w:pPr>
      <w:r w:rsidRPr="00F156B1">
        <w:rPr>
          <w:rFonts w:cs="Arial"/>
        </w:rPr>
        <w:t xml:space="preserve">These Terms and Conditions may be terminated at any time by either the Congregation or the User giving 4 weeks’ notice in writing to the other party. The Congregation shall be entitled to retain all payments made to it in terms of these Terms and Conditions. </w:t>
      </w:r>
    </w:p>
    <w:p w14:paraId="0A521804" w14:textId="77777777" w:rsidR="0095008C" w:rsidRPr="00F156B1" w:rsidRDefault="0095008C" w:rsidP="009E48EF">
      <w:pPr>
        <w:numPr>
          <w:ilvl w:val="1"/>
          <w:numId w:val="11"/>
        </w:numPr>
        <w:ind w:left="851" w:hanging="425"/>
        <w:jc w:val="both"/>
        <w:rPr>
          <w:rFonts w:cs="Arial"/>
        </w:rPr>
      </w:pPr>
      <w:r w:rsidRPr="00F156B1">
        <w:rPr>
          <w:rFonts w:cs="Arial"/>
        </w:rPr>
        <w:lastRenderedPageBreak/>
        <w:t>Notwithstanding the foregoing, the Congregation shall be entitled to terminate this Agreement forthwith and without penalty should there be a material breach by the User of any of the terms and conditions of these Terms and Conditions providing such breach is not remedied by the User immediately on receipt by the User of notice (or, as appropriate, verbal intimation) that it is in breach.  If these Terms and Conditions are so terminated by the Congregation in terms of this clause, the User shall have no claim whatsoever against the Congregation in damages or otherwise howsoever caused.</w:t>
      </w:r>
    </w:p>
    <w:p w14:paraId="062F3380" w14:textId="77777777" w:rsidR="0095008C" w:rsidRPr="00F156B1" w:rsidRDefault="0095008C" w:rsidP="009E48EF">
      <w:pPr>
        <w:numPr>
          <w:ilvl w:val="1"/>
          <w:numId w:val="11"/>
        </w:numPr>
        <w:ind w:left="851" w:hanging="425"/>
        <w:jc w:val="both"/>
        <w:rPr>
          <w:rFonts w:cs="Arial"/>
        </w:rPr>
      </w:pPr>
      <w:r w:rsidRPr="00F156B1">
        <w:rPr>
          <w:rFonts w:cs="Arial"/>
        </w:rPr>
        <w:t>Termination of these Terms and Conditions shall not affect the rights of either party in connection with any breach of any obligation under these Terms and Conditions which existed at or before the date of termination.</w:t>
      </w:r>
    </w:p>
    <w:p w14:paraId="70A11EF9" w14:textId="77777777" w:rsidR="0095008C" w:rsidRPr="00F156B1" w:rsidRDefault="0095008C" w:rsidP="009E48EF">
      <w:pPr>
        <w:numPr>
          <w:ilvl w:val="1"/>
          <w:numId w:val="11"/>
        </w:numPr>
        <w:ind w:left="851" w:hanging="425"/>
        <w:jc w:val="both"/>
        <w:rPr>
          <w:rFonts w:cs="Arial"/>
        </w:rPr>
      </w:pPr>
      <w:r w:rsidRPr="00F156B1">
        <w:rPr>
          <w:rFonts w:cs="Arial"/>
        </w:rPr>
        <w:t>Should the User be in breach of these Terms and Conditions and whether or not the Congregation has terminated this Agreement the Congregation shall be entitled to payment from the User of damages for all losses reasonably and necessarily incurred by the Congregation (including economic and consequential loss) as a result of said breach.</w:t>
      </w:r>
    </w:p>
    <w:p w14:paraId="702E3768" w14:textId="77777777" w:rsidR="0095008C" w:rsidRPr="00F156B1" w:rsidRDefault="0095008C" w:rsidP="00E212F1">
      <w:pPr>
        <w:ind w:left="426"/>
        <w:rPr>
          <w:rFonts w:cs="Arial"/>
        </w:rPr>
      </w:pPr>
    </w:p>
    <w:p w14:paraId="381081D9" w14:textId="4F26D5AD" w:rsidR="0095008C" w:rsidRPr="00F156B1" w:rsidRDefault="0095008C" w:rsidP="009E48EF">
      <w:pPr>
        <w:pStyle w:val="ListParagraph"/>
        <w:numPr>
          <w:ilvl w:val="0"/>
          <w:numId w:val="11"/>
        </w:numPr>
        <w:rPr>
          <w:rFonts w:cs="Arial"/>
          <w:b/>
        </w:rPr>
      </w:pPr>
      <w:bookmarkStart w:id="1" w:name="a249476"/>
      <w:bookmarkStart w:id="2" w:name="_Toc446332586"/>
      <w:r w:rsidRPr="00F156B1">
        <w:rPr>
          <w:rFonts w:cs="Arial"/>
          <w:b/>
        </w:rPr>
        <w:t>LIMITATION OF CONGREGATION'S LIABILITY</w:t>
      </w:r>
      <w:bookmarkEnd w:id="1"/>
      <w:bookmarkEnd w:id="2"/>
    </w:p>
    <w:p w14:paraId="6C523F6A" w14:textId="416008A0" w:rsidR="0095008C" w:rsidRPr="00F156B1" w:rsidRDefault="0095008C" w:rsidP="00F156B1">
      <w:pPr>
        <w:pStyle w:val="Heading2"/>
        <w:numPr>
          <w:ilvl w:val="1"/>
          <w:numId w:val="11"/>
        </w:numPr>
        <w:spacing w:before="0" w:after="0" w:line="240" w:lineRule="auto"/>
        <w:ind w:left="851" w:hanging="426"/>
        <w:rPr>
          <w:rFonts w:ascii="Arial" w:hAnsi="Arial" w:cs="Arial"/>
          <w:szCs w:val="22"/>
        </w:rPr>
      </w:pPr>
      <w:bookmarkStart w:id="3" w:name="a291250"/>
      <w:r w:rsidRPr="00F156B1">
        <w:rPr>
          <w:rFonts w:ascii="Arial" w:hAnsi="Arial" w:cs="Arial"/>
          <w:szCs w:val="22"/>
        </w:rPr>
        <w:t xml:space="preserve">Subject to clause </w:t>
      </w:r>
      <w:r w:rsidR="00F156B1" w:rsidRPr="00F156B1">
        <w:rPr>
          <w:rFonts w:ascii="Arial" w:hAnsi="Arial" w:cs="Arial"/>
          <w:szCs w:val="22"/>
        </w:rPr>
        <w:t>7.2</w:t>
      </w:r>
      <w:r w:rsidRPr="00F156B1">
        <w:rPr>
          <w:rFonts w:ascii="Arial" w:hAnsi="Arial" w:cs="Arial"/>
          <w:szCs w:val="22"/>
        </w:rPr>
        <w:t>, the Congregation is not liable for:</w:t>
      </w:r>
      <w:bookmarkEnd w:id="3"/>
    </w:p>
    <w:p w14:paraId="03881175" w14:textId="77777777" w:rsidR="0095008C" w:rsidRPr="00F156B1" w:rsidRDefault="0095008C" w:rsidP="00F156B1">
      <w:pPr>
        <w:pStyle w:val="Heading3"/>
        <w:numPr>
          <w:ilvl w:val="2"/>
          <w:numId w:val="11"/>
        </w:numPr>
        <w:spacing w:after="0" w:line="240" w:lineRule="auto"/>
        <w:ind w:left="1418" w:hanging="567"/>
        <w:rPr>
          <w:rFonts w:ascii="Arial" w:hAnsi="Arial" w:cs="Arial"/>
          <w:szCs w:val="22"/>
        </w:rPr>
      </w:pPr>
      <w:r w:rsidRPr="00F156B1">
        <w:rPr>
          <w:rFonts w:ascii="Arial" w:hAnsi="Arial" w:cs="Arial"/>
          <w:szCs w:val="22"/>
        </w:rPr>
        <w:t xml:space="preserve">the death of, or injury to, or infection with COVID-19 of, the User, its employees, associates or invitees to the Premises; or </w:t>
      </w:r>
    </w:p>
    <w:p w14:paraId="5C634A91" w14:textId="77777777" w:rsidR="0095008C" w:rsidRPr="00F156B1" w:rsidRDefault="0095008C" w:rsidP="00F156B1">
      <w:pPr>
        <w:pStyle w:val="Heading3"/>
        <w:numPr>
          <w:ilvl w:val="2"/>
          <w:numId w:val="11"/>
        </w:numPr>
        <w:spacing w:after="0" w:line="240" w:lineRule="auto"/>
        <w:ind w:left="1418" w:hanging="567"/>
        <w:rPr>
          <w:rFonts w:ascii="Arial" w:hAnsi="Arial" w:cs="Arial"/>
          <w:szCs w:val="22"/>
        </w:rPr>
      </w:pPr>
      <w:r w:rsidRPr="00F156B1">
        <w:rPr>
          <w:rFonts w:ascii="Arial" w:hAnsi="Arial" w:cs="Arial"/>
          <w:szCs w:val="22"/>
        </w:rPr>
        <w:t>damage to any property of the User or that of the User’s employees, associates or other invitees to the Premises; or</w:t>
      </w:r>
    </w:p>
    <w:p w14:paraId="2AC023C4" w14:textId="77777777" w:rsidR="0095008C" w:rsidRPr="00F156B1" w:rsidRDefault="0095008C" w:rsidP="00F156B1">
      <w:pPr>
        <w:pStyle w:val="Heading3"/>
        <w:numPr>
          <w:ilvl w:val="2"/>
          <w:numId w:val="11"/>
        </w:numPr>
        <w:spacing w:after="0" w:line="240" w:lineRule="auto"/>
        <w:ind w:left="1418" w:hanging="567"/>
        <w:rPr>
          <w:rFonts w:ascii="Arial" w:hAnsi="Arial" w:cs="Arial"/>
          <w:szCs w:val="22"/>
        </w:rPr>
      </w:pPr>
      <w:r w:rsidRPr="00F156B1">
        <w:rPr>
          <w:rFonts w:ascii="Arial" w:hAnsi="Arial" w:cs="Arial"/>
          <w:szCs w:val="22"/>
        </w:rPr>
        <w:t xml:space="preserve">any losses, claims, demands, actions, proceedings, damages, costs or expenses or other liability incurred by User or the User’s employees, associates or other invitees to the Premises in the exercise or purported exercise of the rights granted by clause 2. </w:t>
      </w:r>
    </w:p>
    <w:p w14:paraId="450C4D7D" w14:textId="34BFE441" w:rsidR="0095008C" w:rsidRPr="00F156B1" w:rsidRDefault="0095008C" w:rsidP="00F156B1">
      <w:pPr>
        <w:pStyle w:val="Heading2"/>
        <w:numPr>
          <w:ilvl w:val="1"/>
          <w:numId w:val="11"/>
        </w:numPr>
        <w:spacing w:before="0" w:after="0" w:line="240" w:lineRule="auto"/>
        <w:ind w:left="851" w:hanging="426"/>
        <w:rPr>
          <w:rFonts w:ascii="Arial" w:hAnsi="Arial" w:cs="Arial"/>
          <w:szCs w:val="22"/>
        </w:rPr>
      </w:pPr>
      <w:bookmarkStart w:id="4" w:name="a853763"/>
      <w:r w:rsidRPr="00F156B1">
        <w:rPr>
          <w:rFonts w:ascii="Arial" w:hAnsi="Arial" w:cs="Arial"/>
          <w:szCs w:val="22"/>
        </w:rPr>
        <w:t xml:space="preserve">Nothing in clause </w:t>
      </w:r>
      <w:r w:rsidR="00F156B1" w:rsidRPr="00F156B1">
        <w:rPr>
          <w:rFonts w:ascii="Arial" w:hAnsi="Arial" w:cs="Arial"/>
          <w:szCs w:val="22"/>
        </w:rPr>
        <w:t>7.1</w:t>
      </w:r>
      <w:r w:rsidRPr="00F156B1">
        <w:rPr>
          <w:rFonts w:ascii="Arial" w:hAnsi="Arial" w:cs="Arial"/>
          <w:szCs w:val="22"/>
        </w:rPr>
        <w:t xml:space="preserve"> shall limit or exclude the Congregation’s liability for:  </w:t>
      </w:r>
      <w:bookmarkEnd w:id="4"/>
    </w:p>
    <w:p w14:paraId="63296AB0" w14:textId="6E66F3DC" w:rsidR="0095008C" w:rsidRPr="00F156B1" w:rsidRDefault="0095008C" w:rsidP="00F156B1">
      <w:pPr>
        <w:pStyle w:val="Heading3"/>
        <w:numPr>
          <w:ilvl w:val="2"/>
          <w:numId w:val="11"/>
        </w:numPr>
        <w:spacing w:after="0" w:line="240" w:lineRule="auto"/>
        <w:ind w:left="1418" w:hanging="567"/>
        <w:rPr>
          <w:rFonts w:ascii="Arial" w:hAnsi="Arial" w:cs="Arial"/>
          <w:szCs w:val="22"/>
        </w:rPr>
      </w:pPr>
      <w:r w:rsidRPr="00F156B1">
        <w:rPr>
          <w:rFonts w:ascii="Arial" w:hAnsi="Arial" w:cs="Arial"/>
          <w:szCs w:val="22"/>
        </w:rPr>
        <w:t>death or personal injury, or damage to property caused by negligence on the part of the Congregation or its employees or agents; or</w:t>
      </w:r>
    </w:p>
    <w:p w14:paraId="540A8066" w14:textId="05819F8A" w:rsidR="0095008C" w:rsidRPr="00F156B1" w:rsidRDefault="0095008C" w:rsidP="00F156B1">
      <w:pPr>
        <w:pStyle w:val="Heading3"/>
        <w:numPr>
          <w:ilvl w:val="2"/>
          <w:numId w:val="11"/>
        </w:numPr>
        <w:spacing w:after="0" w:line="240" w:lineRule="auto"/>
        <w:ind w:left="1418" w:hanging="567"/>
        <w:jc w:val="left"/>
        <w:rPr>
          <w:rFonts w:ascii="Arial" w:hAnsi="Arial" w:cs="Arial"/>
          <w:szCs w:val="22"/>
        </w:rPr>
      </w:pPr>
      <w:r w:rsidRPr="00F156B1">
        <w:rPr>
          <w:rFonts w:ascii="Arial" w:hAnsi="Arial" w:cs="Arial"/>
          <w:szCs w:val="22"/>
        </w:rPr>
        <w:t xml:space="preserve">any matter in respect of which it would be unlawful for the Congregation to exclude or restrict liability. </w:t>
      </w:r>
    </w:p>
    <w:p w14:paraId="31ECA25F" w14:textId="77777777" w:rsidR="0095008C" w:rsidRPr="00F156B1" w:rsidRDefault="0095008C" w:rsidP="009E48EF">
      <w:pPr>
        <w:pStyle w:val="Heading3"/>
        <w:numPr>
          <w:ilvl w:val="0"/>
          <w:numId w:val="0"/>
        </w:numPr>
        <w:spacing w:after="0" w:line="240" w:lineRule="auto"/>
        <w:ind w:left="425"/>
        <w:jc w:val="left"/>
        <w:rPr>
          <w:rFonts w:ascii="Arial" w:hAnsi="Arial" w:cs="Arial"/>
          <w:szCs w:val="22"/>
        </w:rPr>
      </w:pPr>
    </w:p>
    <w:p w14:paraId="5E1DDDC4" w14:textId="77777777" w:rsidR="0095008C" w:rsidRPr="00F156B1" w:rsidRDefault="0095008C" w:rsidP="00F156B1">
      <w:pPr>
        <w:numPr>
          <w:ilvl w:val="0"/>
          <w:numId w:val="11"/>
        </w:numPr>
        <w:ind w:left="425" w:hanging="426"/>
        <w:rPr>
          <w:rFonts w:cs="Arial"/>
          <w:b/>
        </w:rPr>
      </w:pPr>
      <w:bookmarkStart w:id="5" w:name="a182170"/>
      <w:bookmarkStart w:id="6" w:name="_Toc446332588"/>
      <w:r w:rsidRPr="00F156B1">
        <w:rPr>
          <w:rFonts w:cs="Arial"/>
          <w:b/>
        </w:rPr>
        <w:t>FORCE MAJEURE</w:t>
      </w:r>
    </w:p>
    <w:p w14:paraId="3AD19E71" w14:textId="77777777" w:rsidR="0095008C" w:rsidRPr="00F156B1" w:rsidRDefault="0095008C" w:rsidP="00F156B1">
      <w:pPr>
        <w:pStyle w:val="Heading1"/>
        <w:numPr>
          <w:ilvl w:val="0"/>
          <w:numId w:val="0"/>
        </w:numPr>
        <w:spacing w:before="0" w:line="240" w:lineRule="auto"/>
        <w:ind w:left="425"/>
        <w:rPr>
          <w:rFonts w:ascii="Arial" w:hAnsi="Arial" w:cs="Arial"/>
          <w:b w:val="0"/>
          <w:smallCaps w:val="0"/>
          <w:szCs w:val="22"/>
        </w:rPr>
      </w:pPr>
      <w:r w:rsidRPr="00F156B1">
        <w:rPr>
          <w:rFonts w:ascii="Arial" w:hAnsi="Arial" w:cs="Arial"/>
          <w:b w:val="0"/>
          <w:smallCaps w:val="0"/>
          <w:szCs w:val="22"/>
        </w:rPr>
        <w:t xml:space="preserve">If by reason of an Act of God, accident, fire, failure of any technical or electrical facilities not within the Congregation’s reasonable control, enactment, rule, order or act of Government, war, threat of terrorism, riot, state of emergency, civil commotion or disturbance, lock-out, strike, shortage of materials, failure of any previous User to vacate the Premises or any part thereof or other cause out-with the control of the Congregation (each being a “Force Majeure Event”), the Congregation is or anticipates that it will be prevented or hindered from fulfilling its obligations under these Terms and Conditions then the Congregation shall forthwith advise the User accordingly, whereupon these Terms and Conditions shall be terminated and the User shall be excused performance of its obligations hereunder (including payment of the Charge) during the continuation of the Force Majeure Event. </w:t>
      </w:r>
    </w:p>
    <w:p w14:paraId="60A88789" w14:textId="77777777" w:rsidR="00F156B1" w:rsidRPr="00F156B1" w:rsidRDefault="00F156B1" w:rsidP="00F156B1">
      <w:pPr>
        <w:ind w:left="426"/>
        <w:rPr>
          <w:rFonts w:cs="Arial"/>
          <w:b/>
        </w:rPr>
      </w:pPr>
    </w:p>
    <w:p w14:paraId="30C98B13" w14:textId="0EDA1D73" w:rsidR="0095008C" w:rsidRPr="00F156B1" w:rsidRDefault="0095008C" w:rsidP="00F156B1">
      <w:pPr>
        <w:numPr>
          <w:ilvl w:val="0"/>
          <w:numId w:val="11"/>
        </w:numPr>
        <w:ind w:left="426" w:hanging="426"/>
        <w:rPr>
          <w:rFonts w:cs="Arial"/>
          <w:b/>
        </w:rPr>
      </w:pPr>
      <w:r w:rsidRPr="00F156B1">
        <w:rPr>
          <w:rFonts w:cs="Arial"/>
          <w:b/>
        </w:rPr>
        <w:t>GOVERNING LAW</w:t>
      </w:r>
      <w:bookmarkEnd w:id="5"/>
      <w:bookmarkEnd w:id="6"/>
    </w:p>
    <w:p w14:paraId="3EE91AAA" w14:textId="77777777" w:rsidR="0095008C" w:rsidRPr="00F156B1" w:rsidRDefault="0095008C" w:rsidP="00F156B1">
      <w:pPr>
        <w:pStyle w:val="Bodyclause"/>
        <w:spacing w:before="0" w:after="0" w:line="240" w:lineRule="auto"/>
        <w:ind w:left="426"/>
        <w:rPr>
          <w:rFonts w:ascii="Arial" w:hAnsi="Arial" w:cs="Arial"/>
          <w:szCs w:val="22"/>
        </w:rPr>
      </w:pPr>
      <w:r w:rsidRPr="00F156B1">
        <w:rPr>
          <w:rFonts w:ascii="Arial" w:hAnsi="Arial" w:cs="Arial"/>
          <w:szCs w:val="22"/>
        </w:rPr>
        <w:t>These Terms and Conditions and any dispute or claim arising out of or in connection with it or its subject matter or formation (including non-contractual disputes or claims) shall be governed by and construed in accordance with the law of Scotland.</w:t>
      </w:r>
    </w:p>
    <w:p w14:paraId="0FB0BF88" w14:textId="77777777" w:rsidR="0095008C" w:rsidRPr="00F156B1" w:rsidRDefault="0095008C" w:rsidP="00F156B1">
      <w:pPr>
        <w:pStyle w:val="Heading1"/>
        <w:numPr>
          <w:ilvl w:val="0"/>
          <w:numId w:val="0"/>
        </w:numPr>
        <w:spacing w:before="0" w:line="240" w:lineRule="auto"/>
        <w:ind w:left="426" w:hanging="426"/>
        <w:rPr>
          <w:rFonts w:ascii="Arial" w:hAnsi="Arial" w:cs="Arial"/>
          <w:szCs w:val="22"/>
        </w:rPr>
      </w:pPr>
    </w:p>
    <w:p w14:paraId="0AB07ABC" w14:textId="77777777" w:rsidR="0095008C" w:rsidRPr="00F156B1" w:rsidRDefault="0095008C" w:rsidP="00F156B1">
      <w:pPr>
        <w:numPr>
          <w:ilvl w:val="0"/>
          <w:numId w:val="11"/>
        </w:numPr>
        <w:ind w:left="426" w:hanging="426"/>
        <w:rPr>
          <w:rFonts w:cs="Arial"/>
          <w:b/>
        </w:rPr>
      </w:pPr>
      <w:bookmarkStart w:id="7" w:name="a188688"/>
      <w:bookmarkStart w:id="8" w:name="_Toc446332589"/>
      <w:r w:rsidRPr="00F156B1">
        <w:rPr>
          <w:rFonts w:cs="Arial"/>
          <w:b/>
        </w:rPr>
        <w:t>JURISDICTION</w:t>
      </w:r>
      <w:bookmarkEnd w:id="7"/>
      <w:bookmarkEnd w:id="8"/>
    </w:p>
    <w:p w14:paraId="30A219C8" w14:textId="0DCF2857" w:rsidR="0095008C" w:rsidRPr="00F156B1" w:rsidRDefault="00F156B1" w:rsidP="00F156B1">
      <w:pPr>
        <w:widowControl w:val="0"/>
        <w:tabs>
          <w:tab w:val="left" w:pos="360"/>
          <w:tab w:val="left" w:pos="780"/>
        </w:tabs>
        <w:overflowPunct w:val="0"/>
        <w:autoSpaceDE w:val="0"/>
        <w:autoSpaceDN w:val="0"/>
        <w:adjustRightInd w:val="0"/>
        <w:ind w:left="426" w:hanging="426"/>
        <w:rPr>
          <w:rFonts w:cs="Arial"/>
          <w:kern w:val="28"/>
        </w:rPr>
      </w:pPr>
      <w:r w:rsidRPr="00F156B1">
        <w:rPr>
          <w:rFonts w:cs="Arial"/>
        </w:rPr>
        <w:tab/>
      </w:r>
      <w:r w:rsidRPr="00F156B1">
        <w:rPr>
          <w:rFonts w:cs="Arial"/>
        </w:rPr>
        <w:tab/>
      </w:r>
      <w:r w:rsidR="0095008C" w:rsidRPr="00F156B1">
        <w:rPr>
          <w:rFonts w:cs="Arial"/>
        </w:rPr>
        <w:t>Each party irrevocably agrees that the Scottish courts shall have exclusive jurisdiction to settle any dispute or claim arising out of or in connection with these Terms and Conditions or its subject matter or formation (including non-contractual disputes or claims).</w:t>
      </w:r>
    </w:p>
    <w:sectPr w:rsidR="0095008C" w:rsidRPr="00F156B1" w:rsidSect="00C07182">
      <w:headerReference w:type="default" r:id="rId10"/>
      <w:pgSz w:w="11906" w:h="16838" w:code="9"/>
      <w:pgMar w:top="567" w:right="567" w:bottom="567" w:left="56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9E4A" w14:textId="77777777" w:rsidR="0091757F" w:rsidRDefault="0091757F" w:rsidP="00E36F8B">
      <w:r>
        <w:separator/>
      </w:r>
    </w:p>
  </w:endnote>
  <w:endnote w:type="continuationSeparator" w:id="0">
    <w:p w14:paraId="1AD90C29" w14:textId="77777777" w:rsidR="0091757F" w:rsidRDefault="0091757F" w:rsidP="00E3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60496"/>
      <w:docPartObj>
        <w:docPartGallery w:val="Page Numbers (Bottom of Page)"/>
        <w:docPartUnique/>
      </w:docPartObj>
    </w:sdtPr>
    <w:sdtContent>
      <w:sdt>
        <w:sdtPr>
          <w:id w:val="-1769616900"/>
          <w:docPartObj>
            <w:docPartGallery w:val="Page Numbers (Top of Page)"/>
            <w:docPartUnique/>
          </w:docPartObj>
        </w:sdtPr>
        <w:sdtContent>
          <w:p w14:paraId="047E9D48" w14:textId="10F8A446" w:rsidR="00C564AF" w:rsidRDefault="00C564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2DDB48" w14:textId="1CBE8B97" w:rsidR="00E36F8B" w:rsidRDefault="00E36F8B" w:rsidP="00C23609">
    <w:pPr>
      <w:widowControl w:val="0"/>
      <w:tabs>
        <w:tab w:val="center" w:pos="4320"/>
        <w:tab w:val="right" w:pos="8640"/>
      </w:tabs>
      <w:overflowPunct w:val="0"/>
      <w:autoSpaceDE w:val="0"/>
      <w:autoSpaceDN w:val="0"/>
      <w:adjustRightInd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05949"/>
      <w:docPartObj>
        <w:docPartGallery w:val="Page Numbers (Bottom of Page)"/>
        <w:docPartUnique/>
      </w:docPartObj>
    </w:sdtPr>
    <w:sdtContent>
      <w:sdt>
        <w:sdtPr>
          <w:id w:val="-1700233830"/>
          <w:docPartObj>
            <w:docPartGallery w:val="Page Numbers (Top of Page)"/>
            <w:docPartUnique/>
          </w:docPartObj>
        </w:sdtPr>
        <w:sdtContent>
          <w:p w14:paraId="66C85C52" w14:textId="72B79985" w:rsidR="00C564AF" w:rsidRDefault="00C564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A58626" w14:textId="77777777" w:rsidR="00C564AF" w:rsidRDefault="00C5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2585" w14:textId="77777777" w:rsidR="0091757F" w:rsidRDefault="0091757F" w:rsidP="00E36F8B">
      <w:r>
        <w:separator/>
      </w:r>
    </w:p>
  </w:footnote>
  <w:footnote w:type="continuationSeparator" w:id="0">
    <w:p w14:paraId="00BAADAC" w14:textId="77777777" w:rsidR="0091757F" w:rsidRDefault="0091757F" w:rsidP="00E3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5023" w14:textId="7EAC5DD4" w:rsidR="00927A1E" w:rsidRDefault="00336C8C" w:rsidP="00927A1E">
    <w:pPr>
      <w:widowControl w:val="0"/>
      <w:overflowPunct w:val="0"/>
      <w:autoSpaceDE w:val="0"/>
      <w:autoSpaceDN w:val="0"/>
      <w:adjustRightInd w:val="0"/>
      <w:rPr>
        <w:rFonts w:ascii="Calibri" w:hAnsi="Calibri" w:cs="Calibri"/>
        <w:b/>
        <w:color w:val="548DD4"/>
        <w:kern w:val="28"/>
        <w:lang w:val="en-US"/>
      </w:rPr>
    </w:pPr>
    <w:r>
      <w:rPr>
        <w:rFonts w:ascii="Calibri" w:hAnsi="Calibri" w:cs="Calibri"/>
        <w:b/>
        <w:noProof/>
        <w:color w:val="548DD4"/>
        <w:kern w:val="28"/>
        <w:lang w:val="en-US"/>
      </w:rPr>
      <mc:AlternateContent>
        <mc:Choice Requires="wps">
          <w:drawing>
            <wp:anchor distT="0" distB="0" distL="114300" distR="114300" simplePos="0" relativeHeight="251659264" behindDoc="0" locked="0" layoutInCell="1" allowOverlap="1" wp14:anchorId="2A9379CF" wp14:editId="622A1592">
              <wp:simplePos x="0" y="0"/>
              <wp:positionH relativeFrom="column">
                <wp:posOffset>4024630</wp:posOffset>
              </wp:positionH>
              <wp:positionV relativeFrom="paragraph">
                <wp:posOffset>-56289</wp:posOffset>
              </wp:positionV>
              <wp:extent cx="2282552" cy="647700"/>
              <wp:effectExtent l="0" t="0" r="22860" b="19050"/>
              <wp:wrapNone/>
              <wp:docPr id="25" name="Text Box 25"/>
              <wp:cNvGraphicFramePr/>
              <a:graphic xmlns:a="http://schemas.openxmlformats.org/drawingml/2006/main">
                <a:graphicData uri="http://schemas.microsoft.com/office/word/2010/wordprocessingShape">
                  <wps:wsp>
                    <wps:cNvSpPr txBox="1"/>
                    <wps:spPr>
                      <a:xfrm>
                        <a:off x="0" y="0"/>
                        <a:ext cx="2282552" cy="647700"/>
                      </a:xfrm>
                      <a:prstGeom prst="rect">
                        <a:avLst/>
                      </a:prstGeom>
                      <a:solidFill>
                        <a:schemeClr val="lt1"/>
                      </a:solidFill>
                      <a:ln w="6350">
                        <a:solidFill>
                          <a:srgbClr val="002060"/>
                        </a:solidFill>
                      </a:ln>
                    </wps:spPr>
                    <wps:txbx>
                      <w:txbxContent>
                        <w:p w14:paraId="0B51E5CF" w14:textId="589ADE8D" w:rsidR="00927A1E" w:rsidRPr="0041072E" w:rsidRDefault="004A6D5F" w:rsidP="0041072E">
                          <w:pPr>
                            <w:jc w:val="center"/>
                            <w:rPr>
                              <w:rFonts w:ascii="Calibri" w:hAnsi="Calibri"/>
                              <w:b/>
                              <w:color w:val="002060"/>
                              <w:sz w:val="32"/>
                              <w:szCs w:val="32"/>
                            </w:rPr>
                          </w:pPr>
                          <w:r>
                            <w:rPr>
                              <w:rFonts w:ascii="Calibri" w:hAnsi="Calibri"/>
                              <w:b/>
                              <w:color w:val="002060"/>
                              <w:sz w:val="32"/>
                              <w:szCs w:val="32"/>
                            </w:rPr>
                            <w:t>AGREEMENT</w:t>
                          </w:r>
                          <w:r w:rsidR="00336C8C">
                            <w:rPr>
                              <w:rFonts w:ascii="Calibri" w:hAnsi="Calibri"/>
                              <w:b/>
                              <w:color w:val="002060"/>
                              <w:sz w:val="32"/>
                              <w:szCs w:val="32"/>
                            </w:rPr>
                            <w:t xml:space="preserve"> FOR THE USE OF PREMISES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A9379CF" id="_x0000_t202" coordsize="21600,21600" o:spt="202" path="m,l,21600r21600,l21600,xe">
              <v:stroke joinstyle="miter"/>
              <v:path gradientshapeok="t" o:connecttype="rect"/>
            </v:shapetype>
            <v:shape id="Text Box 25" o:spid="_x0000_s1026" type="#_x0000_t202" style="position:absolute;margin-left:316.9pt;margin-top:-4.45pt;width:1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" fillcolor="white [3201]" strokecolor="#002060" strokeweight=".5pt">
              <v:textbox>
                <w:txbxContent>
                  <w:p w14:paraId="0B51E5CF" w14:textId="589ADE8D" w:rsidR="00927A1E" w:rsidRPr="0041072E" w:rsidRDefault="004A6D5F" w:rsidP="0041072E">
                    <w:pPr>
                      <w:jc w:val="center"/>
                      <w:rPr>
                        <w:rFonts w:ascii="Calibri" w:hAnsi="Calibri"/>
                        <w:b/>
                        <w:color w:val="002060"/>
                        <w:sz w:val="32"/>
                        <w:szCs w:val="32"/>
                      </w:rPr>
                    </w:pPr>
                    <w:r>
                      <w:rPr>
                        <w:rFonts w:ascii="Calibri" w:hAnsi="Calibri"/>
                        <w:b/>
                        <w:color w:val="002060"/>
                        <w:sz w:val="32"/>
                        <w:szCs w:val="32"/>
                      </w:rPr>
                      <w:t>AGREEMENT</w:t>
                    </w:r>
                    <w:r w:rsidR="00336C8C">
                      <w:rPr>
                        <w:rFonts w:ascii="Calibri" w:hAnsi="Calibri"/>
                        <w:b/>
                        <w:color w:val="002060"/>
                        <w:sz w:val="32"/>
                        <w:szCs w:val="32"/>
                      </w:rPr>
                      <w:t xml:space="preserve"> FOR THE USE OF PREMISES</w:t>
                    </w:r>
                  </w:p>
                </w:txbxContent>
              </v:textbox>
            </v:shape>
          </w:pict>
        </mc:Fallback>
      </mc:AlternateContent>
    </w:r>
    <w:r w:rsidRPr="00A94717">
      <w:rPr>
        <w:rFonts w:ascii="Calibri" w:hAnsi="Calibri" w:cs="Calibri"/>
        <w:b/>
        <w:noProof/>
        <w:color w:val="548DD4"/>
        <w:kern w:val="28"/>
        <w:lang w:val="en-US"/>
      </w:rPr>
      <w:drawing>
        <wp:anchor distT="0" distB="0" distL="114300" distR="114300" simplePos="0" relativeHeight="251660288" behindDoc="0" locked="0" layoutInCell="1" allowOverlap="1" wp14:anchorId="587CA84A" wp14:editId="31569B9E">
          <wp:simplePos x="0" y="0"/>
          <wp:positionH relativeFrom="column">
            <wp:posOffset>62974</wp:posOffset>
          </wp:positionH>
          <wp:positionV relativeFrom="paragraph">
            <wp:posOffset>-108250</wp:posOffset>
          </wp:positionV>
          <wp:extent cx="2628900" cy="7981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98195"/>
                  </a:xfrm>
                  <a:prstGeom prst="rect">
                    <a:avLst/>
                  </a:prstGeom>
                  <a:noFill/>
                  <a:ln>
                    <a:noFill/>
                  </a:ln>
                </pic:spPr>
              </pic:pic>
            </a:graphicData>
          </a:graphic>
        </wp:anchor>
      </w:drawing>
    </w:r>
  </w:p>
  <w:p w14:paraId="573F6938" w14:textId="4E769A9E" w:rsidR="00927A1E" w:rsidRDefault="00927A1E" w:rsidP="006D7081">
    <w:pPr>
      <w:widowControl w:val="0"/>
      <w:overflowPunct w:val="0"/>
      <w:autoSpaceDE w:val="0"/>
      <w:autoSpaceDN w:val="0"/>
      <w:adjustRightInd w:val="0"/>
      <w:jc w:val="right"/>
      <w:rPr>
        <w:rFonts w:ascii="Calibri" w:hAnsi="Calibri" w:cs="Calibri"/>
        <w:b/>
        <w:color w:val="548DD4"/>
        <w:kern w:val="28"/>
        <w:lang w:val="en-US"/>
      </w:rPr>
    </w:pPr>
  </w:p>
  <w:p w14:paraId="425C0797" w14:textId="2033D420" w:rsidR="00927A1E" w:rsidRDefault="0095008C" w:rsidP="0095008C">
    <w:pPr>
      <w:widowControl w:val="0"/>
      <w:tabs>
        <w:tab w:val="left" w:pos="450"/>
      </w:tabs>
      <w:overflowPunct w:val="0"/>
      <w:autoSpaceDE w:val="0"/>
      <w:autoSpaceDN w:val="0"/>
      <w:adjustRightInd w:val="0"/>
      <w:rPr>
        <w:rFonts w:ascii="Calibri" w:hAnsi="Calibri" w:cs="Calibri"/>
        <w:b/>
        <w:color w:val="548DD4"/>
        <w:kern w:val="28"/>
        <w:lang w:val="en-US"/>
      </w:rPr>
    </w:pPr>
    <w:r>
      <w:rPr>
        <w:rFonts w:ascii="Calibri" w:hAnsi="Calibri" w:cs="Calibri"/>
        <w:b/>
        <w:color w:val="548DD4"/>
        <w:kern w:val="28"/>
        <w:lang w:val="en-US"/>
      </w:rPr>
      <w:tab/>
    </w:r>
  </w:p>
  <w:p w14:paraId="41510C47" w14:textId="0274F6BD" w:rsidR="00E36F8B" w:rsidRPr="00A94717" w:rsidRDefault="00E36F8B" w:rsidP="00927A1E">
    <w:pPr>
      <w:widowControl w:val="0"/>
      <w:overflowPunct w:val="0"/>
      <w:autoSpaceDE w:val="0"/>
      <w:autoSpaceDN w:val="0"/>
      <w:adjustRightInd w:val="0"/>
      <w:rPr>
        <w:rFonts w:ascii="Calibri" w:hAnsi="Calibri" w:cs="Calibri"/>
        <w:b/>
        <w:color w:val="548DD4"/>
        <w:kern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DF05" w14:textId="77777777" w:rsidR="00336C8C" w:rsidRPr="0041072E" w:rsidRDefault="00336C8C" w:rsidP="00410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DBD"/>
    <w:multiLevelType w:val="hybridMultilevel"/>
    <w:tmpl w:val="1808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39BE"/>
    <w:multiLevelType w:val="multilevel"/>
    <w:tmpl w:val="DE3C5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B6C50"/>
    <w:multiLevelType w:val="hybridMultilevel"/>
    <w:tmpl w:val="DD64D040"/>
    <w:lvl w:ilvl="0" w:tplc="334443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310C"/>
    <w:multiLevelType w:val="multilevel"/>
    <w:tmpl w:val="939AE2E4"/>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263933"/>
    <w:multiLevelType w:val="hybridMultilevel"/>
    <w:tmpl w:val="5B7C05D6"/>
    <w:lvl w:ilvl="0" w:tplc="8A52EA4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15:restartNumberingAfterBreak="0">
    <w:nsid w:val="38444421"/>
    <w:multiLevelType w:val="multilevel"/>
    <w:tmpl w:val="B7C0BB6A"/>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FC79E5"/>
    <w:multiLevelType w:val="multilevel"/>
    <w:tmpl w:val="9C68F30E"/>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720"/>
      </w:pPr>
      <w:rPr>
        <w:rFonts w:ascii="Calibri" w:eastAsia="Times New Roman" w:hAnsi="Calibri" w:cs="Times New Roman"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A194ADA"/>
    <w:multiLevelType w:val="multilevel"/>
    <w:tmpl w:val="B7C0BB6A"/>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52059E"/>
    <w:multiLevelType w:val="multilevel"/>
    <w:tmpl w:val="6C822C8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7247F0"/>
    <w:multiLevelType w:val="multilevel"/>
    <w:tmpl w:val="B7C0BB6A"/>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D03AB1"/>
    <w:multiLevelType w:val="multilevel"/>
    <w:tmpl w:val="9CEA4B56"/>
    <w:lvl w:ilvl="0">
      <w:start w:val="5"/>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571"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600" w:hanging="144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680" w:hanging="1800"/>
      </w:pPr>
      <w:rPr>
        <w:rFonts w:hint="default"/>
        <w:b w:val="0"/>
        <w:sz w:val="24"/>
      </w:rPr>
    </w:lvl>
  </w:abstractNum>
  <w:abstractNum w:abstractNumId="11" w15:restartNumberingAfterBreak="0">
    <w:nsid w:val="77D61255"/>
    <w:multiLevelType w:val="multilevel"/>
    <w:tmpl w:val="F8D6DE58"/>
    <w:name w:val="main_list"/>
    <w:lvl w:ilvl="0">
      <w:start w:val="1"/>
      <w:numFmt w:val="decimal"/>
      <w:pStyle w:val="Heading1"/>
      <w:lvlText w:val="%1."/>
      <w:lvlJc w:val="left"/>
      <w:pPr>
        <w:tabs>
          <w:tab w:val="num" w:pos="720"/>
        </w:tabs>
        <w:ind w:left="720" w:hanging="720"/>
      </w:pPr>
      <w:rPr>
        <w:rFonts w:ascii="Times New Roman" w:hAnsi="Times New Roman" w:hint="default"/>
        <w:b w:val="0"/>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934173214">
    <w:abstractNumId w:val="0"/>
  </w:num>
  <w:num w:numId="2" w16cid:durableId="1236207779">
    <w:abstractNumId w:val="4"/>
  </w:num>
  <w:num w:numId="3" w16cid:durableId="931740884">
    <w:abstractNumId w:val="11"/>
  </w:num>
  <w:num w:numId="4" w16cid:durableId="293023192">
    <w:abstractNumId w:val="9"/>
  </w:num>
  <w:num w:numId="5" w16cid:durableId="933242359">
    <w:abstractNumId w:val="8"/>
  </w:num>
  <w:num w:numId="6" w16cid:durableId="395055077">
    <w:abstractNumId w:val="2"/>
  </w:num>
  <w:num w:numId="7" w16cid:durableId="1251937602">
    <w:abstractNumId w:val="6"/>
  </w:num>
  <w:num w:numId="8" w16cid:durableId="699741174">
    <w:abstractNumId w:val="3"/>
  </w:num>
  <w:num w:numId="9" w16cid:durableId="1843280408">
    <w:abstractNumId w:val="7"/>
  </w:num>
  <w:num w:numId="10" w16cid:durableId="1216745734">
    <w:abstractNumId w:val="5"/>
  </w:num>
  <w:num w:numId="11" w16cid:durableId="866913908">
    <w:abstractNumId w:val="10"/>
  </w:num>
  <w:num w:numId="12" w16cid:durableId="60301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54"/>
    <w:rsid w:val="00012CDA"/>
    <w:rsid w:val="000141D2"/>
    <w:rsid w:val="00016ED4"/>
    <w:rsid w:val="00021B5C"/>
    <w:rsid w:val="00023D37"/>
    <w:rsid w:val="000769DF"/>
    <w:rsid w:val="000E6C0B"/>
    <w:rsid w:val="000E7056"/>
    <w:rsid w:val="000F064F"/>
    <w:rsid w:val="000F1B68"/>
    <w:rsid w:val="00106E53"/>
    <w:rsid w:val="00122CA1"/>
    <w:rsid w:val="00127170"/>
    <w:rsid w:val="001977B5"/>
    <w:rsid w:val="001B7DA6"/>
    <w:rsid w:val="001C56C9"/>
    <w:rsid w:val="001F457B"/>
    <w:rsid w:val="00217AF4"/>
    <w:rsid w:val="002444DB"/>
    <w:rsid w:val="002526B2"/>
    <w:rsid w:val="00257331"/>
    <w:rsid w:val="002665DB"/>
    <w:rsid w:val="00281A37"/>
    <w:rsid w:val="00287812"/>
    <w:rsid w:val="002A33A1"/>
    <w:rsid w:val="002B5B18"/>
    <w:rsid w:val="002B7033"/>
    <w:rsid w:val="002E376B"/>
    <w:rsid w:val="003170AE"/>
    <w:rsid w:val="00321754"/>
    <w:rsid w:val="00325C8C"/>
    <w:rsid w:val="00336C8C"/>
    <w:rsid w:val="003407B4"/>
    <w:rsid w:val="003640A3"/>
    <w:rsid w:val="00370707"/>
    <w:rsid w:val="003B0425"/>
    <w:rsid w:val="003B30D9"/>
    <w:rsid w:val="003B53ED"/>
    <w:rsid w:val="003E7401"/>
    <w:rsid w:val="00404CA8"/>
    <w:rsid w:val="0041072E"/>
    <w:rsid w:val="00460F35"/>
    <w:rsid w:val="00463150"/>
    <w:rsid w:val="00473752"/>
    <w:rsid w:val="004901C3"/>
    <w:rsid w:val="00497D14"/>
    <w:rsid w:val="004A6D5F"/>
    <w:rsid w:val="004B01DF"/>
    <w:rsid w:val="004B0BA5"/>
    <w:rsid w:val="004F387D"/>
    <w:rsid w:val="00504FBE"/>
    <w:rsid w:val="0052412E"/>
    <w:rsid w:val="00525319"/>
    <w:rsid w:val="00562B92"/>
    <w:rsid w:val="005B27FB"/>
    <w:rsid w:val="005D13B1"/>
    <w:rsid w:val="005E443F"/>
    <w:rsid w:val="005F3C0B"/>
    <w:rsid w:val="0063209E"/>
    <w:rsid w:val="006B3524"/>
    <w:rsid w:val="006B69D5"/>
    <w:rsid w:val="006C6354"/>
    <w:rsid w:val="006D7081"/>
    <w:rsid w:val="006E1B42"/>
    <w:rsid w:val="00715553"/>
    <w:rsid w:val="00747DA1"/>
    <w:rsid w:val="00751E22"/>
    <w:rsid w:val="00766EC9"/>
    <w:rsid w:val="00785C1E"/>
    <w:rsid w:val="007872D2"/>
    <w:rsid w:val="007A5571"/>
    <w:rsid w:val="007A6269"/>
    <w:rsid w:val="007D57EB"/>
    <w:rsid w:val="007F1C45"/>
    <w:rsid w:val="00810A9C"/>
    <w:rsid w:val="00811162"/>
    <w:rsid w:val="008570A4"/>
    <w:rsid w:val="00870229"/>
    <w:rsid w:val="00872CF4"/>
    <w:rsid w:val="008F36B8"/>
    <w:rsid w:val="00906738"/>
    <w:rsid w:val="0091757F"/>
    <w:rsid w:val="00927A1E"/>
    <w:rsid w:val="009311AA"/>
    <w:rsid w:val="0095008C"/>
    <w:rsid w:val="00965775"/>
    <w:rsid w:val="00981286"/>
    <w:rsid w:val="00995F0B"/>
    <w:rsid w:val="009A3320"/>
    <w:rsid w:val="009A3B22"/>
    <w:rsid w:val="009B0FB7"/>
    <w:rsid w:val="009D5389"/>
    <w:rsid w:val="009E0A17"/>
    <w:rsid w:val="009E48EF"/>
    <w:rsid w:val="00A1194B"/>
    <w:rsid w:val="00A25961"/>
    <w:rsid w:val="00A27098"/>
    <w:rsid w:val="00A32621"/>
    <w:rsid w:val="00A33D7E"/>
    <w:rsid w:val="00A81381"/>
    <w:rsid w:val="00AF38FF"/>
    <w:rsid w:val="00B3763E"/>
    <w:rsid w:val="00B5171E"/>
    <w:rsid w:val="00BA54C6"/>
    <w:rsid w:val="00BC4870"/>
    <w:rsid w:val="00BD4E14"/>
    <w:rsid w:val="00BD63B1"/>
    <w:rsid w:val="00C07182"/>
    <w:rsid w:val="00C23609"/>
    <w:rsid w:val="00C50257"/>
    <w:rsid w:val="00C564AF"/>
    <w:rsid w:val="00C64E29"/>
    <w:rsid w:val="00C81CFC"/>
    <w:rsid w:val="00CA010E"/>
    <w:rsid w:val="00CA44E6"/>
    <w:rsid w:val="00CA5590"/>
    <w:rsid w:val="00CA59E5"/>
    <w:rsid w:val="00CA677C"/>
    <w:rsid w:val="00CD2302"/>
    <w:rsid w:val="00D00B43"/>
    <w:rsid w:val="00D4132E"/>
    <w:rsid w:val="00D42B80"/>
    <w:rsid w:val="00D832DF"/>
    <w:rsid w:val="00D9632B"/>
    <w:rsid w:val="00D96EE1"/>
    <w:rsid w:val="00DA078A"/>
    <w:rsid w:val="00DE2B7C"/>
    <w:rsid w:val="00E212F1"/>
    <w:rsid w:val="00E36F8B"/>
    <w:rsid w:val="00E41BA6"/>
    <w:rsid w:val="00E83592"/>
    <w:rsid w:val="00E9121E"/>
    <w:rsid w:val="00EA2488"/>
    <w:rsid w:val="00EA358E"/>
    <w:rsid w:val="00EC0DF5"/>
    <w:rsid w:val="00EC350D"/>
    <w:rsid w:val="00F156B1"/>
    <w:rsid w:val="00F252DF"/>
    <w:rsid w:val="00F46BE0"/>
    <w:rsid w:val="00F92AC2"/>
    <w:rsid w:val="00F947C7"/>
    <w:rsid w:val="00FB184B"/>
    <w:rsid w:val="00FB366C"/>
    <w:rsid w:val="00FB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101C"/>
  <w15:docId w15:val="{E7362752-BF63-4CB6-9487-DC56FC6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54"/>
    <w:pPr>
      <w:spacing w:after="0" w:line="240" w:lineRule="auto"/>
    </w:pPr>
    <w:rPr>
      <w:rFonts w:ascii="Arial" w:eastAsia="Times New Roman" w:hAnsi="Arial" w:cs="Times New Roman"/>
    </w:rPr>
  </w:style>
  <w:style w:type="paragraph" w:styleId="Heading1">
    <w:name w:val="heading 1"/>
    <w:basedOn w:val="Normal"/>
    <w:link w:val="Heading1Char"/>
    <w:qFormat/>
    <w:rsid w:val="0095008C"/>
    <w:pPr>
      <w:keepNext/>
      <w:numPr>
        <w:numId w:val="3"/>
      </w:numPr>
      <w:spacing w:before="320" w:line="300" w:lineRule="atLeast"/>
      <w:jc w:val="both"/>
      <w:outlineLvl w:val="0"/>
    </w:pPr>
    <w:rPr>
      <w:rFonts w:ascii="Times New Roman" w:hAnsi="Times New Roman"/>
      <w:b/>
      <w:smallCaps/>
      <w:kern w:val="28"/>
      <w:szCs w:val="20"/>
    </w:rPr>
  </w:style>
  <w:style w:type="paragraph" w:styleId="Heading2">
    <w:name w:val="heading 2"/>
    <w:basedOn w:val="Normal"/>
    <w:link w:val="Heading2Char"/>
    <w:qFormat/>
    <w:rsid w:val="0095008C"/>
    <w:pPr>
      <w:numPr>
        <w:ilvl w:val="1"/>
        <w:numId w:val="3"/>
      </w:numPr>
      <w:spacing w:before="280" w:after="120" w:line="300" w:lineRule="atLeast"/>
      <w:jc w:val="both"/>
      <w:outlineLvl w:val="1"/>
    </w:pPr>
    <w:rPr>
      <w:rFonts w:ascii="Times New Roman" w:hAnsi="Times New Roman"/>
      <w:color w:val="000000"/>
      <w:szCs w:val="20"/>
    </w:rPr>
  </w:style>
  <w:style w:type="paragraph" w:styleId="Heading3">
    <w:name w:val="heading 3"/>
    <w:basedOn w:val="Normal"/>
    <w:link w:val="Heading3Char"/>
    <w:qFormat/>
    <w:rsid w:val="0095008C"/>
    <w:pPr>
      <w:numPr>
        <w:ilvl w:val="2"/>
        <w:numId w:val="3"/>
      </w:numPr>
      <w:spacing w:after="120" w:line="300" w:lineRule="atLeast"/>
      <w:jc w:val="both"/>
      <w:outlineLvl w:val="2"/>
    </w:pPr>
    <w:rPr>
      <w:rFonts w:ascii="Times New Roman" w:hAnsi="Times New Roman"/>
      <w:szCs w:val="20"/>
    </w:rPr>
  </w:style>
  <w:style w:type="paragraph" w:styleId="Heading4">
    <w:name w:val="heading 4"/>
    <w:basedOn w:val="Normal"/>
    <w:link w:val="Heading4Char"/>
    <w:qFormat/>
    <w:rsid w:val="0095008C"/>
    <w:pPr>
      <w:numPr>
        <w:ilvl w:val="3"/>
        <w:numId w:val="3"/>
      </w:numPr>
      <w:tabs>
        <w:tab w:val="left" w:pos="2261"/>
      </w:tabs>
      <w:spacing w:after="120" w:line="300" w:lineRule="atLeast"/>
      <w:jc w:val="both"/>
      <w:outlineLvl w:val="3"/>
    </w:pPr>
    <w:rPr>
      <w:rFonts w:ascii="Times New Roman" w:hAnsi="Times New Roman"/>
      <w:szCs w:val="20"/>
    </w:rPr>
  </w:style>
  <w:style w:type="paragraph" w:styleId="Heading5">
    <w:name w:val="heading 5"/>
    <w:basedOn w:val="Normal"/>
    <w:link w:val="Heading5Char"/>
    <w:qFormat/>
    <w:rsid w:val="0095008C"/>
    <w:pPr>
      <w:numPr>
        <w:ilvl w:val="4"/>
        <w:numId w:val="3"/>
      </w:numPr>
      <w:spacing w:after="120" w:line="300" w:lineRule="atLeast"/>
      <w:jc w:val="both"/>
      <w:outlineLvl w:val="4"/>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F8B"/>
    <w:pPr>
      <w:tabs>
        <w:tab w:val="center" w:pos="4513"/>
        <w:tab w:val="right" w:pos="9026"/>
      </w:tabs>
    </w:pPr>
  </w:style>
  <w:style w:type="character" w:customStyle="1" w:styleId="HeaderChar">
    <w:name w:val="Header Char"/>
    <w:basedOn w:val="DefaultParagraphFont"/>
    <w:link w:val="Header"/>
    <w:uiPriority w:val="99"/>
    <w:rsid w:val="00E36F8B"/>
    <w:rPr>
      <w:rFonts w:ascii="Arial" w:eastAsia="Times New Roman" w:hAnsi="Arial" w:cs="Times New Roman"/>
    </w:rPr>
  </w:style>
  <w:style w:type="paragraph" w:styleId="Footer">
    <w:name w:val="footer"/>
    <w:basedOn w:val="Normal"/>
    <w:link w:val="FooterChar"/>
    <w:uiPriority w:val="99"/>
    <w:unhideWhenUsed/>
    <w:rsid w:val="00E36F8B"/>
    <w:pPr>
      <w:tabs>
        <w:tab w:val="center" w:pos="4513"/>
        <w:tab w:val="right" w:pos="9026"/>
      </w:tabs>
    </w:pPr>
  </w:style>
  <w:style w:type="character" w:customStyle="1" w:styleId="FooterChar">
    <w:name w:val="Footer Char"/>
    <w:basedOn w:val="DefaultParagraphFont"/>
    <w:link w:val="Footer"/>
    <w:uiPriority w:val="99"/>
    <w:rsid w:val="00E36F8B"/>
    <w:rPr>
      <w:rFonts w:ascii="Arial" w:eastAsia="Times New Roman" w:hAnsi="Arial" w:cs="Times New Roman"/>
    </w:rPr>
  </w:style>
  <w:style w:type="character" w:styleId="Hyperlink">
    <w:name w:val="Hyperlink"/>
    <w:rsid w:val="00E36F8B"/>
    <w:rPr>
      <w:color w:val="0000FF"/>
      <w:u w:val="single"/>
    </w:rPr>
  </w:style>
  <w:style w:type="table" w:styleId="TableGrid">
    <w:name w:val="Table Grid"/>
    <w:basedOn w:val="TableNormal"/>
    <w:uiPriority w:val="59"/>
    <w:rsid w:val="00E3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5571"/>
    <w:rPr>
      <w:color w:val="605E5C"/>
      <w:shd w:val="clear" w:color="auto" w:fill="E1DFDD"/>
    </w:rPr>
  </w:style>
  <w:style w:type="paragraph" w:styleId="ListParagraph">
    <w:name w:val="List Paragraph"/>
    <w:basedOn w:val="Normal"/>
    <w:uiPriority w:val="34"/>
    <w:qFormat/>
    <w:rsid w:val="00D00B43"/>
    <w:pPr>
      <w:ind w:left="720"/>
      <w:contextualSpacing/>
    </w:pPr>
  </w:style>
  <w:style w:type="character" w:customStyle="1" w:styleId="Heading1Char">
    <w:name w:val="Heading 1 Char"/>
    <w:basedOn w:val="DefaultParagraphFont"/>
    <w:link w:val="Heading1"/>
    <w:rsid w:val="0095008C"/>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95008C"/>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95008C"/>
    <w:rPr>
      <w:rFonts w:ascii="Times New Roman" w:eastAsia="Times New Roman" w:hAnsi="Times New Roman" w:cs="Times New Roman"/>
      <w:szCs w:val="20"/>
    </w:rPr>
  </w:style>
  <w:style w:type="character" w:customStyle="1" w:styleId="Heading4Char">
    <w:name w:val="Heading 4 Char"/>
    <w:basedOn w:val="DefaultParagraphFont"/>
    <w:link w:val="Heading4"/>
    <w:rsid w:val="0095008C"/>
    <w:rPr>
      <w:rFonts w:ascii="Times New Roman" w:eastAsia="Times New Roman" w:hAnsi="Times New Roman" w:cs="Times New Roman"/>
      <w:szCs w:val="20"/>
    </w:rPr>
  </w:style>
  <w:style w:type="character" w:customStyle="1" w:styleId="Heading5Char">
    <w:name w:val="Heading 5 Char"/>
    <w:basedOn w:val="DefaultParagraphFont"/>
    <w:link w:val="Heading5"/>
    <w:rsid w:val="0095008C"/>
    <w:rPr>
      <w:rFonts w:ascii="Times New Roman" w:eastAsia="Times New Roman" w:hAnsi="Times New Roman" w:cs="Times New Roman"/>
      <w:szCs w:val="20"/>
    </w:rPr>
  </w:style>
  <w:style w:type="paragraph" w:customStyle="1" w:styleId="Bodyclause">
    <w:name w:val="Body  clause"/>
    <w:basedOn w:val="Normal"/>
    <w:next w:val="Heading1"/>
    <w:rsid w:val="0095008C"/>
    <w:pPr>
      <w:spacing w:before="120" w:after="120" w:line="300" w:lineRule="atLeast"/>
      <w:ind w:left="720"/>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2563">
      <w:bodyDiv w:val="1"/>
      <w:marLeft w:val="0"/>
      <w:marRight w:val="0"/>
      <w:marTop w:val="0"/>
      <w:marBottom w:val="0"/>
      <w:divBdr>
        <w:top w:val="none" w:sz="0" w:space="0" w:color="auto"/>
        <w:left w:val="none" w:sz="0" w:space="0" w:color="auto"/>
        <w:bottom w:val="none" w:sz="0" w:space="0" w:color="auto"/>
        <w:right w:val="none" w:sz="0" w:space="0" w:color="auto"/>
      </w:divBdr>
    </w:div>
    <w:div w:id="302346165">
      <w:bodyDiv w:val="1"/>
      <w:marLeft w:val="0"/>
      <w:marRight w:val="0"/>
      <w:marTop w:val="0"/>
      <w:marBottom w:val="0"/>
      <w:divBdr>
        <w:top w:val="none" w:sz="0" w:space="0" w:color="auto"/>
        <w:left w:val="none" w:sz="0" w:space="0" w:color="auto"/>
        <w:bottom w:val="none" w:sz="0" w:space="0" w:color="auto"/>
        <w:right w:val="none" w:sz="0" w:space="0" w:color="auto"/>
      </w:divBdr>
    </w:div>
    <w:div w:id="322661791">
      <w:bodyDiv w:val="1"/>
      <w:marLeft w:val="0"/>
      <w:marRight w:val="0"/>
      <w:marTop w:val="0"/>
      <w:marBottom w:val="0"/>
      <w:divBdr>
        <w:top w:val="none" w:sz="0" w:space="0" w:color="auto"/>
        <w:left w:val="none" w:sz="0" w:space="0" w:color="auto"/>
        <w:bottom w:val="none" w:sz="0" w:space="0" w:color="auto"/>
        <w:right w:val="none" w:sz="0" w:space="0" w:color="auto"/>
      </w:divBdr>
    </w:div>
    <w:div w:id="444690465">
      <w:bodyDiv w:val="1"/>
      <w:marLeft w:val="0"/>
      <w:marRight w:val="0"/>
      <w:marTop w:val="0"/>
      <w:marBottom w:val="0"/>
      <w:divBdr>
        <w:top w:val="none" w:sz="0" w:space="0" w:color="auto"/>
        <w:left w:val="none" w:sz="0" w:space="0" w:color="auto"/>
        <w:bottom w:val="none" w:sz="0" w:space="0" w:color="auto"/>
        <w:right w:val="none" w:sz="0" w:space="0" w:color="auto"/>
      </w:divBdr>
    </w:div>
    <w:div w:id="824511310">
      <w:bodyDiv w:val="1"/>
      <w:marLeft w:val="0"/>
      <w:marRight w:val="0"/>
      <w:marTop w:val="0"/>
      <w:marBottom w:val="0"/>
      <w:divBdr>
        <w:top w:val="none" w:sz="0" w:space="0" w:color="auto"/>
        <w:left w:val="none" w:sz="0" w:space="0" w:color="auto"/>
        <w:bottom w:val="none" w:sz="0" w:space="0" w:color="auto"/>
        <w:right w:val="none" w:sz="0" w:space="0" w:color="auto"/>
      </w:divBdr>
    </w:div>
    <w:div w:id="998532377">
      <w:bodyDiv w:val="1"/>
      <w:marLeft w:val="0"/>
      <w:marRight w:val="0"/>
      <w:marTop w:val="0"/>
      <w:marBottom w:val="0"/>
      <w:divBdr>
        <w:top w:val="none" w:sz="0" w:space="0" w:color="auto"/>
        <w:left w:val="none" w:sz="0" w:space="0" w:color="auto"/>
        <w:bottom w:val="none" w:sz="0" w:space="0" w:color="auto"/>
        <w:right w:val="none" w:sz="0" w:space="0" w:color="auto"/>
      </w:divBdr>
    </w:div>
    <w:div w:id="1451364336">
      <w:bodyDiv w:val="1"/>
      <w:marLeft w:val="0"/>
      <w:marRight w:val="0"/>
      <w:marTop w:val="0"/>
      <w:marBottom w:val="0"/>
      <w:divBdr>
        <w:top w:val="none" w:sz="0" w:space="0" w:color="auto"/>
        <w:left w:val="none" w:sz="0" w:space="0" w:color="auto"/>
        <w:bottom w:val="none" w:sz="0" w:space="0" w:color="auto"/>
        <w:right w:val="none" w:sz="0" w:space="0" w:color="auto"/>
      </w:divBdr>
    </w:div>
    <w:div w:id="1613895352">
      <w:bodyDiv w:val="1"/>
      <w:marLeft w:val="0"/>
      <w:marRight w:val="0"/>
      <w:marTop w:val="0"/>
      <w:marBottom w:val="0"/>
      <w:divBdr>
        <w:top w:val="none" w:sz="0" w:space="0" w:color="auto"/>
        <w:left w:val="none" w:sz="0" w:space="0" w:color="auto"/>
        <w:bottom w:val="none" w:sz="0" w:space="0" w:color="auto"/>
        <w:right w:val="none" w:sz="0" w:space="0" w:color="auto"/>
      </w:divBdr>
    </w:div>
    <w:div w:id="1831407671">
      <w:bodyDiv w:val="1"/>
      <w:marLeft w:val="0"/>
      <w:marRight w:val="0"/>
      <w:marTop w:val="0"/>
      <w:marBottom w:val="0"/>
      <w:divBdr>
        <w:top w:val="none" w:sz="0" w:space="0" w:color="auto"/>
        <w:left w:val="none" w:sz="0" w:space="0" w:color="auto"/>
        <w:bottom w:val="none" w:sz="0" w:space="0" w:color="auto"/>
        <w:right w:val="none" w:sz="0" w:space="0" w:color="auto"/>
      </w:divBdr>
    </w:div>
    <w:div w:id="19801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 Church admin</dc:creator>
  <cp:lastModifiedBy>Barn Church Office</cp:lastModifiedBy>
  <cp:revision>8</cp:revision>
  <cp:lastPrinted>2021-12-13T19:29:00Z</cp:lastPrinted>
  <dcterms:created xsi:type="dcterms:W3CDTF">2023-07-23T08:25:00Z</dcterms:created>
  <dcterms:modified xsi:type="dcterms:W3CDTF">2023-10-03T08:55:00Z</dcterms:modified>
</cp:coreProperties>
</file>