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808B" w14:textId="77777777" w:rsidR="00C60B37" w:rsidRDefault="00C47814">
      <w:pPr>
        <w:pStyle w:val="NormalWeb"/>
        <w:shd w:val="clear" w:color="auto" w:fill="FFFFFF"/>
        <w:spacing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ELWICK PARISH COUNCIL</w:t>
      </w:r>
    </w:p>
    <w:p w14:paraId="4547FFF4" w14:textId="77777777" w:rsidR="00C60B37" w:rsidRDefault="00C47814">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Minutes of Meeting held at 7.00 pm on Monday 28</w:t>
      </w:r>
      <w:r w:rsidRPr="0009071F">
        <w:rPr>
          <w:rFonts w:ascii="Helvetica" w:eastAsia="Times New Roman" w:hAnsi="Helvetica" w:cs="Helvetica"/>
          <w:b/>
          <w:bCs/>
          <w:sz w:val="20"/>
          <w:szCs w:val="20"/>
          <w:vertAlign w:val="superscript"/>
        </w:rPr>
        <w:t>th</w:t>
      </w:r>
      <w:r w:rsidR="0009071F">
        <w:rPr>
          <w:rFonts w:ascii="Helvetica" w:eastAsia="Times New Roman" w:hAnsi="Helvetica" w:cs="Helvetica"/>
          <w:b/>
          <w:bCs/>
          <w:sz w:val="20"/>
          <w:szCs w:val="20"/>
        </w:rPr>
        <w:t xml:space="preserve"> March </w:t>
      </w:r>
      <w:r>
        <w:rPr>
          <w:rFonts w:ascii="Helvetica" w:eastAsia="Times New Roman" w:hAnsi="Helvetica" w:cs="Helvetica"/>
          <w:b/>
          <w:bCs/>
          <w:sz w:val="20"/>
          <w:szCs w:val="20"/>
        </w:rPr>
        <w:t>2022</w:t>
      </w:r>
    </w:p>
    <w:p w14:paraId="76331AF7" w14:textId="77777777" w:rsidR="00C60B37" w:rsidRDefault="00C47814">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at Elwick WI Hall</w:t>
      </w:r>
    </w:p>
    <w:p w14:paraId="219E6214" w14:textId="77777777" w:rsidR="00C60B37" w:rsidRDefault="00C47814">
      <w:pPr>
        <w:shd w:val="clear" w:color="auto" w:fill="FFFFFF"/>
        <w:spacing w:after="0" w:line="100" w:lineRule="atLeast"/>
        <w:rPr>
          <w:rFonts w:ascii="Helvetica" w:eastAsia="Times New Roman" w:hAnsi="Helvetica" w:cs="Helvetica"/>
          <w:b/>
          <w:bCs/>
          <w:sz w:val="20"/>
          <w:szCs w:val="20"/>
        </w:rPr>
      </w:pPr>
      <w:r>
        <w:rPr>
          <w:rFonts w:ascii="Helvetica" w:eastAsia="Times New Roman" w:hAnsi="Helvetica" w:cs="Helvetica"/>
          <w:b/>
          <w:bCs/>
          <w:sz w:val="20"/>
          <w:szCs w:val="20"/>
        </w:rPr>
        <w:t>Present: </w:t>
      </w:r>
      <w:r>
        <w:rPr>
          <w:rFonts w:ascii="Helvetica" w:eastAsia="Times New Roman" w:hAnsi="Helvetica" w:cs="Helvetica"/>
          <w:sz w:val="20"/>
          <w:szCs w:val="20"/>
        </w:rPr>
        <w:t>Cllrs. H. Thompson, P. Hutchinson, R. Musgrave, D. Woodward, R. Thompson from 7.</w:t>
      </w:r>
      <w:r w:rsidR="0009071F">
        <w:rPr>
          <w:rFonts w:ascii="Helvetica" w:eastAsia="Times New Roman" w:hAnsi="Helvetica" w:cs="Helvetica"/>
          <w:sz w:val="20"/>
          <w:szCs w:val="20"/>
        </w:rPr>
        <w:t>1</w:t>
      </w:r>
      <w:r>
        <w:rPr>
          <w:rFonts w:ascii="Helvetica" w:eastAsia="Times New Roman" w:hAnsi="Helvetica" w:cs="Helvetica"/>
          <w:sz w:val="20"/>
          <w:szCs w:val="20"/>
        </w:rPr>
        <w:t xml:space="preserve">2pm. </w:t>
      </w:r>
    </w:p>
    <w:p w14:paraId="542565EB" w14:textId="77777777" w:rsidR="00C60B37" w:rsidRDefault="00C60B37">
      <w:pPr>
        <w:shd w:val="clear" w:color="auto" w:fill="FFFFFF"/>
        <w:spacing w:after="0" w:line="100" w:lineRule="atLeast"/>
        <w:rPr>
          <w:rFonts w:ascii="Helvetica" w:eastAsia="Times New Roman" w:hAnsi="Helvetica" w:cs="Helvetica"/>
          <w:b/>
          <w:bCs/>
          <w:sz w:val="20"/>
          <w:szCs w:val="20"/>
        </w:rPr>
      </w:pPr>
    </w:p>
    <w:p w14:paraId="39C3BB3E" w14:textId="77777777" w:rsidR="00C60B37" w:rsidRDefault="00C47814">
      <w:pPr>
        <w:shd w:val="clear" w:color="auto" w:fill="FFFFFF"/>
        <w:spacing w:after="0" w:line="100" w:lineRule="atLeast"/>
        <w:rPr>
          <w:rFonts w:ascii="Helvetica" w:hAnsi="Helvetica" w:cs="Helvetica"/>
          <w:sz w:val="20"/>
          <w:szCs w:val="20"/>
        </w:rPr>
      </w:pPr>
      <w:r>
        <w:rPr>
          <w:rFonts w:ascii="Helvetica" w:eastAsia="Times New Roman" w:hAnsi="Helvetica" w:cs="Helvetica"/>
          <w:b/>
          <w:bCs/>
          <w:sz w:val="20"/>
          <w:szCs w:val="20"/>
        </w:rPr>
        <w:t xml:space="preserve">In Attendance: </w:t>
      </w:r>
      <w:r>
        <w:rPr>
          <w:rFonts w:ascii="Helvetica" w:eastAsia="Times New Roman" w:hAnsi="Helvetica" w:cs="Helvetica"/>
          <w:sz w:val="20"/>
          <w:szCs w:val="20"/>
        </w:rPr>
        <w:t>M. Ireland, Clerk</w:t>
      </w:r>
    </w:p>
    <w:p w14:paraId="24F30F51" w14:textId="77777777" w:rsidR="00C60B37" w:rsidRDefault="00C60B37">
      <w:pPr>
        <w:shd w:val="clear" w:color="auto" w:fill="FFFFFF"/>
        <w:tabs>
          <w:tab w:val="left" w:pos="0"/>
        </w:tabs>
        <w:spacing w:after="0" w:line="100" w:lineRule="atLeast"/>
        <w:rPr>
          <w:rFonts w:ascii="Helvetica" w:hAnsi="Helvetica" w:cs="Helvetica"/>
          <w:sz w:val="20"/>
          <w:szCs w:val="20"/>
        </w:rPr>
      </w:pPr>
    </w:p>
    <w:p w14:paraId="1B9F6F71" w14:textId="77777777" w:rsidR="00C60B37" w:rsidRDefault="00C60B37">
      <w:pPr>
        <w:shd w:val="clear" w:color="auto" w:fill="FFFFFF"/>
        <w:tabs>
          <w:tab w:val="left" w:pos="0"/>
        </w:tabs>
        <w:spacing w:after="0" w:line="100" w:lineRule="atLeast"/>
        <w:rPr>
          <w:rFonts w:ascii="Helvetica" w:hAnsi="Helvetica" w:cs="Helvetica"/>
          <w:sz w:val="20"/>
          <w:szCs w:val="20"/>
        </w:rPr>
      </w:pPr>
    </w:p>
    <w:p w14:paraId="4E8313CC" w14:textId="77777777" w:rsidR="00C60B37" w:rsidRDefault="00C47814" w:rsidP="0009071F">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Apologies: </w:t>
      </w:r>
      <w:r w:rsidR="0009071F">
        <w:rPr>
          <w:rFonts w:ascii="Helvetica" w:eastAsia="Times New Roman" w:hAnsi="Helvetica" w:cs="Helvetica"/>
          <w:sz w:val="20"/>
          <w:szCs w:val="20"/>
        </w:rPr>
        <w:t>Cllrs B. Irving and A. Willamson – accepted.</w:t>
      </w:r>
    </w:p>
    <w:p w14:paraId="159B5978" w14:textId="77777777" w:rsidR="00C60B37" w:rsidRDefault="00C60B37" w:rsidP="0009071F">
      <w:pPr>
        <w:pStyle w:val="ListParagraph"/>
        <w:shd w:val="clear" w:color="auto" w:fill="FFFFFF"/>
        <w:spacing w:after="0" w:line="100" w:lineRule="atLeast"/>
        <w:ind w:left="0"/>
        <w:rPr>
          <w:rFonts w:ascii="Helvetica" w:eastAsia="Times New Roman" w:hAnsi="Helvetica" w:cs="Helvetica"/>
          <w:sz w:val="20"/>
          <w:szCs w:val="20"/>
        </w:rPr>
      </w:pPr>
    </w:p>
    <w:p w14:paraId="03C41AB4" w14:textId="4880AC7E" w:rsidR="00C60B37" w:rsidRPr="0009071F" w:rsidRDefault="00C47814" w:rsidP="0009071F">
      <w:pPr>
        <w:pStyle w:val="ListParagraph"/>
        <w:numPr>
          <w:ilvl w:val="0"/>
          <w:numId w:val="1"/>
        </w:numPr>
        <w:shd w:val="clear" w:color="auto" w:fill="FFFFFF"/>
        <w:spacing w:after="0" w:line="240" w:lineRule="auto"/>
        <w:ind w:left="0"/>
        <w:rPr>
          <w:rFonts w:ascii="Helvetica" w:eastAsia="Times New Roman" w:hAnsi="Helvetica" w:cs="Helvetica"/>
          <w:i/>
          <w:iCs/>
          <w:sz w:val="20"/>
          <w:szCs w:val="20"/>
        </w:rPr>
      </w:pPr>
      <w:r>
        <w:rPr>
          <w:rFonts w:ascii="Helvetica" w:eastAsia="Times New Roman" w:hAnsi="Helvetica" w:cs="Helvetica"/>
          <w:b/>
          <w:bCs/>
          <w:sz w:val="20"/>
          <w:szCs w:val="20"/>
        </w:rPr>
        <w:t>Public Forum:</w:t>
      </w:r>
      <w:r w:rsidR="00246086">
        <w:rPr>
          <w:rFonts w:ascii="Helvetica" w:eastAsia="Times New Roman" w:hAnsi="Helvetica" w:cs="Helvetica"/>
          <w:b/>
          <w:bCs/>
          <w:sz w:val="20"/>
          <w:szCs w:val="20"/>
        </w:rPr>
        <w:t xml:space="preserve"> </w:t>
      </w:r>
      <w:r w:rsidR="0009071F">
        <w:rPr>
          <w:rFonts w:ascii="Helvetica" w:eastAsia="Times New Roman" w:hAnsi="Helvetica" w:cs="Helvetica"/>
          <w:sz w:val="20"/>
          <w:szCs w:val="20"/>
        </w:rPr>
        <w:t>No members of public present</w:t>
      </w:r>
    </w:p>
    <w:p w14:paraId="15411128" w14:textId="77777777" w:rsidR="0009071F" w:rsidRPr="0009071F" w:rsidRDefault="0009071F" w:rsidP="0009071F">
      <w:pPr>
        <w:pStyle w:val="ListParagraph"/>
        <w:spacing w:after="0"/>
        <w:ind w:left="0"/>
        <w:rPr>
          <w:rFonts w:ascii="Helvetica" w:eastAsia="Times New Roman" w:hAnsi="Helvetica" w:cs="Helvetica"/>
          <w:i/>
          <w:iCs/>
          <w:sz w:val="20"/>
          <w:szCs w:val="20"/>
        </w:rPr>
      </w:pPr>
    </w:p>
    <w:p w14:paraId="7C3BF3FC" w14:textId="0B663106" w:rsidR="00C60B37" w:rsidRDefault="00C47814" w:rsidP="007443B0">
      <w:pPr>
        <w:pStyle w:val="ListParagraph"/>
        <w:numPr>
          <w:ilvl w:val="0"/>
          <w:numId w:val="1"/>
        </w:numPr>
        <w:shd w:val="clear" w:color="auto" w:fill="FFFFFF"/>
        <w:spacing w:after="0" w:line="240" w:lineRule="auto"/>
        <w:ind w:left="-340" w:firstLine="0"/>
        <w:rPr>
          <w:rFonts w:ascii="Helvetica" w:eastAsia="Times New Roman" w:hAnsi="Helvetica" w:cs="Helvetica"/>
          <w:b/>
          <w:bCs/>
          <w:sz w:val="20"/>
          <w:szCs w:val="20"/>
        </w:rPr>
      </w:pPr>
      <w:r>
        <w:rPr>
          <w:rFonts w:ascii="Helvetica" w:eastAsia="Times New Roman" w:hAnsi="Helvetica" w:cs="Helvetica"/>
          <w:b/>
          <w:bCs/>
          <w:sz w:val="20"/>
          <w:szCs w:val="20"/>
        </w:rPr>
        <w:t xml:space="preserve">Declarations of Interest: </w:t>
      </w:r>
      <w:r>
        <w:rPr>
          <w:rFonts w:ascii="Helvetica" w:eastAsia="Times New Roman" w:hAnsi="Helvetica" w:cs="Helvetica"/>
          <w:sz w:val="20"/>
          <w:szCs w:val="20"/>
        </w:rPr>
        <w:t>None</w:t>
      </w:r>
      <w:r w:rsidR="00246086">
        <w:rPr>
          <w:rFonts w:ascii="Helvetica" w:eastAsia="Times New Roman" w:hAnsi="Helvetica" w:cs="Helvetica"/>
          <w:sz w:val="20"/>
          <w:szCs w:val="20"/>
        </w:rPr>
        <w:t xml:space="preserve"> </w:t>
      </w:r>
      <w:r>
        <w:rPr>
          <w:rFonts w:ascii="Helvetica" w:eastAsia="Times New Roman" w:hAnsi="Helvetica" w:cs="Helvetica"/>
          <w:sz w:val="20"/>
          <w:szCs w:val="20"/>
        </w:rPr>
        <w:t>declared.</w:t>
      </w:r>
    </w:p>
    <w:p w14:paraId="230BFD30" w14:textId="77777777" w:rsidR="00C60B37" w:rsidRDefault="00C60B37">
      <w:pPr>
        <w:pStyle w:val="ListParagraph"/>
        <w:shd w:val="clear" w:color="auto" w:fill="FFFFFF"/>
        <w:spacing w:after="0" w:line="100" w:lineRule="atLeast"/>
        <w:ind w:left="0"/>
        <w:rPr>
          <w:rFonts w:ascii="Helvetica" w:eastAsia="Times New Roman" w:hAnsi="Helvetica" w:cs="Helvetica"/>
          <w:b/>
          <w:bCs/>
          <w:sz w:val="20"/>
          <w:szCs w:val="20"/>
        </w:rPr>
      </w:pPr>
    </w:p>
    <w:p w14:paraId="1DFCF0FB" w14:textId="77777777" w:rsidR="00C60B37" w:rsidRDefault="00C4781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Police Report: </w:t>
      </w:r>
      <w:r>
        <w:rPr>
          <w:rFonts w:ascii="Helvetica" w:eastAsia="Times New Roman" w:hAnsi="Helvetica" w:cs="Helvetica"/>
          <w:sz w:val="20"/>
          <w:szCs w:val="20"/>
        </w:rPr>
        <w:t xml:space="preserve">No apologies or report received.  It was noted that </w:t>
      </w:r>
      <w:r w:rsidR="0009071F">
        <w:rPr>
          <w:rFonts w:ascii="Helvetica" w:eastAsia="Times New Roman" w:hAnsi="Helvetica" w:cs="Helvetica"/>
          <w:sz w:val="20"/>
          <w:szCs w:val="20"/>
        </w:rPr>
        <w:t xml:space="preserve">a horse Trailer had been stolen from Martindale Farm at the weekend. </w:t>
      </w:r>
    </w:p>
    <w:p w14:paraId="0BB59F29" w14:textId="77777777" w:rsidR="00C60B37" w:rsidRPr="00B43FAB" w:rsidRDefault="00C60B37">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1A7906E" w14:textId="77777777" w:rsidR="00C60B37" w:rsidRPr="00B43FAB" w:rsidRDefault="00C4781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sidRPr="00B43FAB">
        <w:rPr>
          <w:rFonts w:ascii="Helvetica" w:eastAsia="Times New Roman" w:hAnsi="Helvetica" w:cs="Helvetica"/>
          <w:b/>
          <w:bCs/>
          <w:sz w:val="20"/>
          <w:szCs w:val="20"/>
        </w:rPr>
        <w:t xml:space="preserve">Minutes of </w:t>
      </w:r>
      <w:r w:rsidR="0009071F" w:rsidRPr="00B43FAB">
        <w:rPr>
          <w:rFonts w:ascii="Helvetica" w:eastAsia="Times New Roman" w:hAnsi="Helvetica" w:cs="Helvetica"/>
          <w:b/>
          <w:bCs/>
          <w:sz w:val="20"/>
          <w:szCs w:val="20"/>
        </w:rPr>
        <w:t>28</w:t>
      </w:r>
      <w:r w:rsidR="0009071F" w:rsidRPr="00B43FAB">
        <w:rPr>
          <w:rFonts w:ascii="Helvetica" w:eastAsia="Times New Roman" w:hAnsi="Helvetica" w:cs="Helvetica"/>
          <w:b/>
          <w:bCs/>
          <w:sz w:val="20"/>
          <w:szCs w:val="20"/>
          <w:vertAlign w:val="superscript"/>
        </w:rPr>
        <w:t>th</w:t>
      </w:r>
      <w:r w:rsidR="0009071F" w:rsidRPr="00B43FAB">
        <w:rPr>
          <w:rFonts w:ascii="Helvetica" w:eastAsia="Times New Roman" w:hAnsi="Helvetica" w:cs="Helvetica"/>
          <w:b/>
          <w:bCs/>
          <w:sz w:val="20"/>
          <w:szCs w:val="20"/>
        </w:rPr>
        <w:t xml:space="preserve"> Febr</w:t>
      </w:r>
      <w:r w:rsidRPr="00B43FAB">
        <w:rPr>
          <w:rFonts w:ascii="Helvetica" w:eastAsia="Times New Roman" w:hAnsi="Helvetica" w:cs="Helvetica"/>
          <w:sz w:val="20"/>
          <w:szCs w:val="20"/>
        </w:rPr>
        <w:t xml:space="preserve">uary 2022: Cllr Musgrave proposed, with Cllr </w:t>
      </w:r>
      <w:r w:rsidR="0009071F" w:rsidRPr="00B43FAB">
        <w:rPr>
          <w:rFonts w:ascii="Helvetica" w:eastAsia="Times New Roman" w:hAnsi="Helvetica" w:cs="Helvetica"/>
          <w:sz w:val="20"/>
          <w:szCs w:val="20"/>
        </w:rPr>
        <w:t>Hutchinson</w:t>
      </w:r>
      <w:r w:rsidRPr="00B43FAB">
        <w:rPr>
          <w:rFonts w:ascii="Helvetica" w:eastAsia="Times New Roman" w:hAnsi="Helvetica" w:cs="Helvetica"/>
          <w:sz w:val="20"/>
          <w:szCs w:val="20"/>
        </w:rPr>
        <w:t xml:space="preserve"> seconding, acceptance; all being in agreement, it was </w:t>
      </w:r>
      <w:r w:rsidRPr="00B43FAB">
        <w:rPr>
          <w:rFonts w:ascii="Helvetica" w:eastAsia="Times New Roman" w:hAnsi="Helvetica" w:cs="Helvetica"/>
          <w:b/>
          <w:bCs/>
          <w:sz w:val="20"/>
          <w:szCs w:val="20"/>
        </w:rPr>
        <w:t xml:space="preserve">resolved </w:t>
      </w:r>
      <w:r w:rsidRPr="00B43FAB">
        <w:rPr>
          <w:rFonts w:ascii="Helvetica" w:eastAsia="Times New Roman" w:hAnsi="Helvetica" w:cs="Helvetica"/>
          <w:sz w:val="20"/>
          <w:szCs w:val="20"/>
        </w:rPr>
        <w:t>to accept the min</w:t>
      </w:r>
      <w:r w:rsidR="0009071F" w:rsidRPr="00B43FAB">
        <w:rPr>
          <w:rFonts w:ascii="Helvetica" w:eastAsia="Times New Roman" w:hAnsi="Helvetica" w:cs="Helvetica"/>
          <w:sz w:val="20"/>
          <w:szCs w:val="20"/>
        </w:rPr>
        <w:t>ute</w:t>
      </w:r>
      <w:r w:rsidRPr="00B43FAB">
        <w:rPr>
          <w:rFonts w:ascii="Helvetica" w:eastAsia="Times New Roman" w:hAnsi="Helvetica" w:cs="Helvetica"/>
          <w:sz w:val="20"/>
          <w:szCs w:val="20"/>
        </w:rPr>
        <w:t>s as a true record.</w:t>
      </w:r>
    </w:p>
    <w:p w14:paraId="245CB011" w14:textId="77777777" w:rsidR="00C60B37" w:rsidRPr="00B43FAB" w:rsidRDefault="00C47814">
      <w:pPr>
        <w:pStyle w:val="ListParagraph"/>
        <w:shd w:val="clear" w:color="auto" w:fill="FFFFFF"/>
        <w:spacing w:after="0" w:line="100" w:lineRule="atLeast"/>
        <w:ind w:left="0"/>
        <w:rPr>
          <w:rFonts w:ascii="Helvetica" w:eastAsia="Times New Roman" w:hAnsi="Helvetica" w:cs="Helvetica"/>
          <w:i/>
          <w:iCs/>
          <w:sz w:val="20"/>
          <w:szCs w:val="20"/>
        </w:rPr>
      </w:pPr>
      <w:r w:rsidRPr="00B43FAB">
        <w:rPr>
          <w:rFonts w:ascii="Helvetica" w:eastAsia="Times New Roman" w:hAnsi="Helvetica" w:cs="Helvetica"/>
          <w:b/>
          <w:bCs/>
          <w:sz w:val="20"/>
          <w:szCs w:val="20"/>
        </w:rPr>
        <w:t>Actions:</w:t>
      </w:r>
      <w:r w:rsidRPr="00B43FAB">
        <w:rPr>
          <w:rFonts w:ascii="Helvetica" w:eastAsia="Times New Roman" w:hAnsi="Helvetica" w:cs="Helvetica"/>
          <w:sz w:val="20"/>
          <w:szCs w:val="20"/>
        </w:rPr>
        <w:t xml:space="preserve"> Chairman and Clerk to draft response; Clerk to make FoI request. </w:t>
      </w:r>
    </w:p>
    <w:p w14:paraId="12DB496E" w14:textId="77777777" w:rsidR="00C60B37" w:rsidRPr="00B43FAB" w:rsidRDefault="00C47814">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r w:rsidRPr="00B43FAB">
        <w:rPr>
          <w:rFonts w:ascii="Helvetica" w:eastAsia="Times New Roman" w:hAnsi="Helvetica" w:cs="Helvetica"/>
          <w:i/>
          <w:iCs/>
          <w:sz w:val="20"/>
          <w:szCs w:val="20"/>
        </w:rPr>
        <w:t>The Wynyard resident left the meeting at 7.50pm.</w:t>
      </w:r>
    </w:p>
    <w:p w14:paraId="019CBEDB" w14:textId="77777777" w:rsidR="00C60B37" w:rsidRPr="00B43FAB" w:rsidRDefault="00C60B37">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75528C61" w14:textId="77777777" w:rsidR="00C60B37" w:rsidRPr="00B43FAB" w:rsidRDefault="00C47814" w:rsidP="00A23F01">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B43FAB">
        <w:rPr>
          <w:rFonts w:ascii="Helvetica" w:eastAsia="Times New Roman" w:hAnsi="Helvetica" w:cs="Helvetica"/>
          <w:b/>
          <w:bCs/>
          <w:sz w:val="20"/>
          <w:szCs w:val="20"/>
        </w:rPr>
        <w:t>Matters Arising</w:t>
      </w:r>
      <w:r w:rsidRPr="00B43FAB">
        <w:rPr>
          <w:rFonts w:ascii="Helvetica" w:eastAsia="Times New Roman" w:hAnsi="Helvetica" w:cs="Helvetica"/>
          <w:b/>
          <w:bCs/>
          <w:i/>
          <w:iCs/>
          <w:sz w:val="20"/>
          <w:szCs w:val="20"/>
        </w:rPr>
        <w:t xml:space="preserve">: (a) </w:t>
      </w:r>
      <w:r w:rsidR="0009071F" w:rsidRPr="00B43FAB">
        <w:rPr>
          <w:rFonts w:ascii="Helvetica" w:eastAsia="Times New Roman" w:hAnsi="Helvetica" w:cs="Helvetica"/>
          <w:b/>
          <w:bCs/>
          <w:i/>
          <w:iCs/>
          <w:sz w:val="20"/>
          <w:szCs w:val="20"/>
        </w:rPr>
        <w:t xml:space="preserve">Village Wall: </w:t>
      </w:r>
      <w:r w:rsidR="0009071F" w:rsidRPr="00B43FAB">
        <w:rPr>
          <w:rFonts w:ascii="Helvetica" w:eastAsia="Times New Roman" w:hAnsi="Helvetica" w:cs="Helvetica"/>
          <w:sz w:val="20"/>
          <w:szCs w:val="20"/>
        </w:rPr>
        <w:t xml:space="preserve">The Clerk informed that requests for tenders had been sent out to three companies who undertook limestone wall repairs. </w:t>
      </w:r>
      <w:r w:rsidR="00110D43" w:rsidRPr="00B43FAB">
        <w:rPr>
          <w:rFonts w:ascii="Helvetica" w:eastAsia="Times New Roman" w:hAnsi="Helvetica" w:cs="Helvetica"/>
          <w:sz w:val="20"/>
          <w:szCs w:val="20"/>
        </w:rPr>
        <w:t>One had said they were too busy and another had been to visit the site and would be submitting a quote, no response as yet from the third. The Chairman noted that a villager had given her the contact numbers of two other reputable contractors and agreed to forward these to the Clerk.</w:t>
      </w:r>
    </w:p>
    <w:p w14:paraId="7AE0679D" w14:textId="6A735F16" w:rsidR="00110D43" w:rsidRPr="00B43FAB" w:rsidRDefault="00110D43" w:rsidP="00110D43">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B43FAB">
        <w:rPr>
          <w:rFonts w:ascii="Helvetica" w:eastAsia="Times New Roman" w:hAnsi="Helvetica" w:cs="Helvetica"/>
          <w:b/>
          <w:bCs/>
          <w:i/>
          <w:iCs/>
          <w:sz w:val="20"/>
          <w:szCs w:val="20"/>
        </w:rPr>
        <w:t>(b) Environment Agency:</w:t>
      </w:r>
      <w:r w:rsidR="00246086">
        <w:rPr>
          <w:rFonts w:ascii="Helvetica" w:eastAsia="Times New Roman" w:hAnsi="Helvetica" w:cs="Helvetica"/>
          <w:b/>
          <w:bCs/>
          <w:i/>
          <w:iCs/>
          <w:sz w:val="20"/>
          <w:szCs w:val="20"/>
        </w:rPr>
        <w:t xml:space="preserve"> </w:t>
      </w:r>
      <w:r w:rsidRPr="00B43FAB">
        <w:rPr>
          <w:rFonts w:ascii="Helvetica" w:eastAsia="Times New Roman" w:hAnsi="Helvetica" w:cs="Helvetica"/>
          <w:sz w:val="20"/>
          <w:szCs w:val="20"/>
        </w:rPr>
        <w:t>The Clerk informed that Northumbria Water having stated they had no sewers in the area beside the Playing Field, and HBC also stating they had no pipes here, she had contacted the Environment Agency Emergency Hotline and they had agreed to investigate. Cllr Wooward stated that the smell was most definitely th</w:t>
      </w:r>
      <w:r w:rsidR="00B43FAB" w:rsidRPr="00B43FAB">
        <w:rPr>
          <w:rFonts w:ascii="Helvetica" w:eastAsia="Times New Roman" w:hAnsi="Helvetica" w:cs="Helvetica"/>
          <w:sz w:val="20"/>
          <w:szCs w:val="20"/>
        </w:rPr>
        <w:t>at</w:t>
      </w:r>
      <w:r w:rsidRPr="00B43FAB">
        <w:rPr>
          <w:rFonts w:ascii="Helvetica" w:eastAsia="Times New Roman" w:hAnsi="Helvetica" w:cs="Helvetica"/>
          <w:sz w:val="20"/>
          <w:szCs w:val="20"/>
        </w:rPr>
        <w:t xml:space="preserve"> of raw sewage</w:t>
      </w:r>
      <w:r w:rsidR="00B43FAB" w:rsidRPr="00B43FAB">
        <w:rPr>
          <w:rFonts w:ascii="Helvetica" w:eastAsia="Times New Roman" w:hAnsi="Helvetica" w:cs="Helvetica"/>
          <w:sz w:val="20"/>
          <w:szCs w:val="20"/>
        </w:rPr>
        <w:t xml:space="preserve"> and queried where the sewage pipes from the main village exited the village. </w:t>
      </w:r>
    </w:p>
    <w:p w14:paraId="0DF3D984" w14:textId="1FFC8047" w:rsidR="00B43FAB" w:rsidRPr="00EF2B8D" w:rsidRDefault="00B43FAB" w:rsidP="00110D43">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r w:rsidRPr="00B43FAB">
        <w:rPr>
          <w:rFonts w:ascii="Helvetica" w:eastAsia="Times New Roman" w:hAnsi="Helvetica" w:cs="Helvetica"/>
          <w:b/>
          <w:bCs/>
          <w:i/>
          <w:iCs/>
          <w:sz w:val="20"/>
          <w:szCs w:val="20"/>
        </w:rPr>
        <w:t>(c) CCT</w:t>
      </w:r>
      <w:r w:rsidRPr="00246086">
        <w:rPr>
          <w:rFonts w:ascii="Helvetica" w:eastAsia="Times New Roman" w:hAnsi="Helvetica" w:cs="Helvetica"/>
          <w:sz w:val="20"/>
          <w:szCs w:val="20"/>
        </w:rPr>
        <w:t>V</w:t>
      </w:r>
      <w:r w:rsidR="00246086" w:rsidRPr="00246086">
        <w:rPr>
          <w:rFonts w:ascii="Helvetica" w:eastAsia="Times New Roman" w:hAnsi="Helvetica" w:cs="Helvetica"/>
          <w:sz w:val="20"/>
          <w:szCs w:val="20"/>
        </w:rPr>
        <w:t>:</w:t>
      </w:r>
      <w:r w:rsidR="00246086">
        <w:rPr>
          <w:rFonts w:ascii="Helvetica" w:eastAsia="Times New Roman" w:hAnsi="Helvetica" w:cs="Helvetica"/>
          <w:sz w:val="20"/>
          <w:szCs w:val="20"/>
        </w:rPr>
        <w:t xml:space="preserve"> </w:t>
      </w:r>
      <w:r w:rsidRPr="00B43FAB">
        <w:rPr>
          <w:rFonts w:ascii="Helvetica" w:eastAsia="Times New Roman" w:hAnsi="Helvetica" w:cs="Helvetica"/>
          <w:sz w:val="20"/>
          <w:szCs w:val="20"/>
        </w:rPr>
        <w:t xml:space="preserve"> The Clerk informed that ‘CCTV cameras in operation’ signs had been purchased and that Cllr Woodward had agreed to install these at the road side, either side of the Playing </w:t>
      </w:r>
      <w:r w:rsidR="00EF2B8D" w:rsidRPr="004A7F10">
        <w:rPr>
          <w:rFonts w:ascii="Helvetica" w:eastAsia="Times New Roman" w:hAnsi="Helvetica" w:cs="Helvetica"/>
          <w:sz w:val="20"/>
          <w:szCs w:val="20"/>
        </w:rPr>
        <w:t>Field</w:t>
      </w:r>
      <w:r w:rsidR="004A7F10">
        <w:rPr>
          <w:rFonts w:ascii="Helvetica" w:eastAsia="Times New Roman" w:hAnsi="Helvetica" w:cs="Helvetica"/>
          <w:sz w:val="20"/>
          <w:szCs w:val="20"/>
        </w:rPr>
        <w:t>.</w:t>
      </w:r>
    </w:p>
    <w:p w14:paraId="5EEC4A95" w14:textId="77777777" w:rsidR="00B43FAB" w:rsidRPr="00B43FAB" w:rsidRDefault="00B43FAB" w:rsidP="00110D43">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29F627B9" w14:textId="77777777" w:rsidR="00C60B37" w:rsidRDefault="00C47814" w:rsidP="00B43FA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B43FAB">
        <w:rPr>
          <w:rFonts w:ascii="Helvetica" w:eastAsia="Times New Roman" w:hAnsi="Helvetica" w:cs="Helvetica"/>
          <w:b/>
          <w:bCs/>
          <w:sz w:val="20"/>
          <w:szCs w:val="20"/>
        </w:rPr>
        <w:t>Ward Councillors’ Reports</w:t>
      </w:r>
      <w:r w:rsidRPr="00B43FAB">
        <w:rPr>
          <w:rFonts w:ascii="Helvetica" w:eastAsia="Times New Roman" w:hAnsi="Helvetica" w:cs="Helvetica"/>
          <w:sz w:val="20"/>
          <w:szCs w:val="20"/>
        </w:rPr>
        <w:t xml:space="preserve">: The Clerk reported no apologies or reports received. </w:t>
      </w:r>
      <w:r w:rsidR="00B43FAB">
        <w:rPr>
          <w:rFonts w:ascii="Helvetica" w:eastAsia="Times New Roman" w:hAnsi="Helvetica" w:cs="Helvetica"/>
          <w:sz w:val="20"/>
          <w:szCs w:val="20"/>
        </w:rPr>
        <w:t xml:space="preserve">Councillors noted that electors should be made aware of this with the local elections being held in May. </w:t>
      </w:r>
    </w:p>
    <w:p w14:paraId="635EA5C4" w14:textId="77777777" w:rsidR="00B43FAB" w:rsidRPr="00B43FAB" w:rsidRDefault="00B43FAB" w:rsidP="00B43FAB">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410A4DEF" w14:textId="77777777" w:rsidR="00C60B37" w:rsidRPr="00B43FAB" w:rsidRDefault="00C4781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B43FAB">
        <w:rPr>
          <w:rFonts w:ascii="Helvetica" w:eastAsia="Times New Roman" w:hAnsi="Helvetica" w:cs="Helvetica"/>
          <w:b/>
          <w:bCs/>
          <w:sz w:val="20"/>
          <w:szCs w:val="20"/>
        </w:rPr>
        <w:t>Chairman’s Report</w:t>
      </w:r>
      <w:r w:rsidRPr="00B43FAB">
        <w:rPr>
          <w:rFonts w:ascii="Helvetica" w:eastAsia="Times New Roman" w:hAnsi="Helvetica" w:cs="Helvetica"/>
          <w:sz w:val="20"/>
          <w:szCs w:val="20"/>
        </w:rPr>
        <w:t xml:space="preserve">: The Chairman </w:t>
      </w:r>
      <w:r w:rsidR="00B43FAB">
        <w:rPr>
          <w:rFonts w:ascii="Helvetica" w:eastAsia="Times New Roman" w:hAnsi="Helvetica" w:cs="Helvetica"/>
          <w:sz w:val="20"/>
          <w:szCs w:val="20"/>
        </w:rPr>
        <w:t>tabled her</w:t>
      </w:r>
      <w:r w:rsidRPr="00B43FAB">
        <w:rPr>
          <w:rFonts w:ascii="Helvetica" w:eastAsia="Times New Roman" w:hAnsi="Helvetica" w:cs="Helvetica"/>
          <w:sz w:val="20"/>
          <w:szCs w:val="20"/>
        </w:rPr>
        <w:t xml:space="preserve"> report </w:t>
      </w:r>
      <w:r w:rsidR="00B43FAB">
        <w:rPr>
          <w:rFonts w:ascii="Helvetica" w:eastAsia="Times New Roman" w:hAnsi="Helvetica" w:cs="Helvetica"/>
          <w:sz w:val="20"/>
          <w:szCs w:val="20"/>
        </w:rPr>
        <w:t xml:space="preserve">and spoke to it </w:t>
      </w:r>
      <w:r w:rsidRPr="00B43FAB">
        <w:rPr>
          <w:rFonts w:ascii="Helvetica" w:eastAsia="Times New Roman" w:hAnsi="Helvetica" w:cs="Helvetica"/>
          <w:sz w:val="20"/>
          <w:szCs w:val="20"/>
        </w:rPr>
        <w:t xml:space="preserve">as follows: </w:t>
      </w:r>
    </w:p>
    <w:p w14:paraId="435C9BB9" w14:textId="77777777" w:rsidR="00C60B37" w:rsidRDefault="00B43FAB" w:rsidP="00B43FAB">
      <w:pPr>
        <w:pStyle w:val="ListParagraph"/>
        <w:numPr>
          <w:ilvl w:val="1"/>
          <w:numId w:val="2"/>
        </w:numPr>
        <w:shd w:val="clear" w:color="auto" w:fill="FFFFFF"/>
        <w:tabs>
          <w:tab w:val="left" w:pos="644"/>
        </w:tabs>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ab/>
      </w:r>
      <w:r w:rsidR="00C47814">
        <w:rPr>
          <w:rFonts w:ascii="Helvetica" w:eastAsia="Times New Roman" w:hAnsi="Helvetica" w:cs="Helvetica"/>
          <w:sz w:val="20"/>
          <w:szCs w:val="20"/>
        </w:rPr>
        <w:t xml:space="preserve">She and the Clerk had attended </w:t>
      </w:r>
      <w:r>
        <w:rPr>
          <w:rFonts w:ascii="Helvetica" w:eastAsia="Times New Roman" w:hAnsi="Helvetica" w:cs="Helvetica"/>
          <w:sz w:val="20"/>
          <w:szCs w:val="20"/>
        </w:rPr>
        <w:t xml:space="preserve">an on-line Climate Change </w:t>
      </w:r>
      <w:r w:rsidR="002E5540">
        <w:rPr>
          <w:rFonts w:ascii="Helvetica" w:eastAsia="Times New Roman" w:hAnsi="Helvetica" w:cs="Helvetica"/>
          <w:sz w:val="20"/>
          <w:szCs w:val="20"/>
        </w:rPr>
        <w:t>S</w:t>
      </w:r>
      <w:r>
        <w:rPr>
          <w:rFonts w:ascii="Helvetica" w:eastAsia="Times New Roman" w:hAnsi="Helvetica" w:cs="Helvetica"/>
          <w:sz w:val="20"/>
          <w:szCs w:val="20"/>
        </w:rPr>
        <w:t>ummit</w:t>
      </w:r>
      <w:r w:rsidR="002E5540">
        <w:rPr>
          <w:rFonts w:ascii="Helvetica" w:eastAsia="Times New Roman" w:hAnsi="Helvetica" w:cs="Helvetica"/>
          <w:sz w:val="20"/>
          <w:szCs w:val="20"/>
        </w:rPr>
        <w:t>’</w:t>
      </w:r>
      <w:r>
        <w:rPr>
          <w:rFonts w:ascii="Helvetica" w:eastAsia="Times New Roman" w:hAnsi="Helvetica" w:cs="Helvetica"/>
          <w:sz w:val="20"/>
          <w:szCs w:val="20"/>
        </w:rPr>
        <w:t>, organised by the SLCC. It had proved very informative</w:t>
      </w:r>
      <w:r w:rsidR="002E5540">
        <w:rPr>
          <w:rFonts w:ascii="Helvetica" w:eastAsia="Times New Roman" w:hAnsi="Helvetica" w:cs="Helvetica"/>
          <w:sz w:val="20"/>
          <w:szCs w:val="20"/>
        </w:rPr>
        <w:t>, with information about how a parish council could obtain details of their carbon footprint, as well as a number of initiatives being undertaken by town and parish councils around the country. The Summit sponsor had explained how they had developed a range of LED Christmas lights from recycled plastic bottles. The Clerk noted that she had access to the Summit recording until 29</w:t>
      </w:r>
      <w:r w:rsidR="002E5540" w:rsidRPr="002E5540">
        <w:rPr>
          <w:rFonts w:ascii="Helvetica" w:eastAsia="Times New Roman" w:hAnsi="Helvetica" w:cs="Helvetica"/>
          <w:sz w:val="20"/>
          <w:szCs w:val="20"/>
          <w:vertAlign w:val="superscript"/>
        </w:rPr>
        <w:t>th</w:t>
      </w:r>
      <w:r w:rsidR="002E5540">
        <w:rPr>
          <w:rFonts w:ascii="Helvetica" w:eastAsia="Times New Roman" w:hAnsi="Helvetica" w:cs="Helvetica"/>
          <w:sz w:val="20"/>
          <w:szCs w:val="20"/>
        </w:rPr>
        <w:t xml:space="preserve"> April if any Councillor wished to view it. The Clerk suggested that the Climate Change Emergency might be an appropriate topic for the Annual Parish meeting; this was agreed and the chairman proposed that Julia Chard be asked to speak as she was invo</w:t>
      </w:r>
      <w:r w:rsidR="00D66A3A">
        <w:rPr>
          <w:rFonts w:ascii="Helvetica" w:eastAsia="Times New Roman" w:hAnsi="Helvetica" w:cs="Helvetica"/>
          <w:sz w:val="20"/>
          <w:szCs w:val="20"/>
        </w:rPr>
        <w:t>l</w:t>
      </w:r>
      <w:r w:rsidR="002E5540">
        <w:rPr>
          <w:rFonts w:ascii="Helvetica" w:eastAsia="Times New Roman" w:hAnsi="Helvetica" w:cs="Helvetica"/>
          <w:sz w:val="20"/>
          <w:szCs w:val="20"/>
        </w:rPr>
        <w:t xml:space="preserve">ved with Plastic </w:t>
      </w:r>
      <w:r w:rsidR="00D66A3A">
        <w:rPr>
          <w:rFonts w:ascii="Helvetica" w:eastAsia="Times New Roman" w:hAnsi="Helvetica" w:cs="Helvetica"/>
          <w:sz w:val="20"/>
          <w:szCs w:val="20"/>
        </w:rPr>
        <w:t>F</w:t>
      </w:r>
      <w:r w:rsidR="002E5540">
        <w:rPr>
          <w:rFonts w:ascii="Helvetica" w:eastAsia="Times New Roman" w:hAnsi="Helvetica" w:cs="Helvetica"/>
          <w:sz w:val="20"/>
          <w:szCs w:val="20"/>
        </w:rPr>
        <w:t xml:space="preserve">ree </w:t>
      </w:r>
      <w:r w:rsidR="00D66A3A">
        <w:rPr>
          <w:rFonts w:ascii="Helvetica" w:eastAsia="Times New Roman" w:hAnsi="Helvetica" w:cs="Helvetica"/>
          <w:sz w:val="20"/>
          <w:szCs w:val="20"/>
        </w:rPr>
        <w:t>H</w:t>
      </w:r>
      <w:r w:rsidR="002E5540">
        <w:rPr>
          <w:rFonts w:ascii="Helvetica" w:eastAsia="Times New Roman" w:hAnsi="Helvetica" w:cs="Helvetica"/>
          <w:sz w:val="20"/>
          <w:szCs w:val="20"/>
        </w:rPr>
        <w:t xml:space="preserve">artlepool amongst other things relating to </w:t>
      </w:r>
      <w:r w:rsidR="00EF2B8D" w:rsidRPr="004A7F10">
        <w:rPr>
          <w:rFonts w:ascii="Helvetica" w:eastAsia="Times New Roman" w:hAnsi="Helvetica" w:cs="Helvetica"/>
          <w:sz w:val="20"/>
          <w:szCs w:val="20"/>
        </w:rPr>
        <w:t>climate</w:t>
      </w:r>
      <w:r w:rsidR="002E5540">
        <w:rPr>
          <w:rFonts w:ascii="Helvetica" w:eastAsia="Times New Roman" w:hAnsi="Helvetica" w:cs="Helvetica"/>
          <w:sz w:val="20"/>
          <w:szCs w:val="20"/>
        </w:rPr>
        <w:t xml:space="preserve"> change. </w:t>
      </w:r>
      <w:r w:rsidR="00D66A3A" w:rsidRPr="00D66A3A">
        <w:rPr>
          <w:rFonts w:ascii="Helvetica" w:eastAsia="Times New Roman" w:hAnsi="Helvetica" w:cs="Helvetica"/>
          <w:b/>
          <w:bCs/>
          <w:sz w:val="20"/>
          <w:szCs w:val="20"/>
        </w:rPr>
        <w:t>Action</w:t>
      </w:r>
      <w:r w:rsidR="00BD4112">
        <w:rPr>
          <w:rFonts w:ascii="Helvetica" w:eastAsia="Times New Roman" w:hAnsi="Helvetica" w:cs="Helvetica"/>
          <w:b/>
          <w:bCs/>
          <w:sz w:val="20"/>
          <w:szCs w:val="20"/>
        </w:rPr>
        <w:t>s</w:t>
      </w:r>
      <w:r w:rsidR="00D66A3A" w:rsidRPr="00D66A3A">
        <w:rPr>
          <w:rFonts w:ascii="Helvetica" w:eastAsia="Times New Roman" w:hAnsi="Helvetica" w:cs="Helvetica"/>
          <w:b/>
          <w:bCs/>
          <w:sz w:val="20"/>
          <w:szCs w:val="20"/>
        </w:rPr>
        <w:t>:</w:t>
      </w:r>
      <w:r w:rsidR="00D66A3A">
        <w:rPr>
          <w:rFonts w:ascii="Helvetica" w:eastAsia="Times New Roman" w:hAnsi="Helvetica" w:cs="Helvetica"/>
          <w:sz w:val="20"/>
          <w:szCs w:val="20"/>
        </w:rPr>
        <w:t xml:space="preserve"> Clerk to </w:t>
      </w:r>
      <w:r w:rsidR="00BA6A16">
        <w:rPr>
          <w:rFonts w:ascii="Helvetica" w:eastAsia="Times New Roman" w:hAnsi="Helvetica" w:cs="Helvetica"/>
          <w:sz w:val="20"/>
          <w:szCs w:val="20"/>
        </w:rPr>
        <w:t xml:space="preserve">obtain the date on Elwick’s carbon footprint and </w:t>
      </w:r>
      <w:r w:rsidR="00D66A3A">
        <w:rPr>
          <w:rFonts w:ascii="Helvetica" w:eastAsia="Times New Roman" w:hAnsi="Helvetica" w:cs="Helvetica"/>
          <w:sz w:val="20"/>
          <w:szCs w:val="20"/>
        </w:rPr>
        <w:t xml:space="preserve">invite Mrs. Chard to speak at Annual parish meeting. </w:t>
      </w:r>
    </w:p>
    <w:p w14:paraId="52CED023" w14:textId="77777777" w:rsidR="00D66A3A" w:rsidRDefault="00D66A3A" w:rsidP="00BD4112">
      <w:pPr>
        <w:pStyle w:val="ListParagraph"/>
        <w:numPr>
          <w:ilvl w:val="1"/>
          <w:numId w:val="2"/>
        </w:numPr>
        <w:shd w:val="clear" w:color="auto" w:fill="FFFFFF"/>
        <w:tabs>
          <w:tab w:val="left" w:pos="644"/>
        </w:tabs>
        <w:spacing w:after="0" w:line="100" w:lineRule="atLeast"/>
        <w:ind w:left="624" w:hanging="170"/>
        <w:rPr>
          <w:rFonts w:ascii="Helvetica" w:eastAsia="Times New Roman" w:hAnsi="Helvetica" w:cs="Helvetica"/>
          <w:sz w:val="20"/>
          <w:szCs w:val="20"/>
        </w:rPr>
      </w:pPr>
      <w:r>
        <w:rPr>
          <w:rFonts w:ascii="Helvetica" w:eastAsia="Times New Roman" w:hAnsi="Helvetica" w:cs="Helvetica"/>
          <w:sz w:val="20"/>
          <w:szCs w:val="20"/>
        </w:rPr>
        <w:t>She had recently had confirmed that Hart Back Lane was now on the list of road repairs to be undertaken by HBC in the new financial year.</w:t>
      </w:r>
    </w:p>
    <w:p w14:paraId="6313B6F0" w14:textId="77777777" w:rsidR="00D66A3A" w:rsidRDefault="00D66A3A" w:rsidP="00BD4112">
      <w:pPr>
        <w:pStyle w:val="ListParagraph"/>
        <w:numPr>
          <w:ilvl w:val="1"/>
          <w:numId w:val="2"/>
        </w:numPr>
        <w:shd w:val="clear" w:color="auto" w:fill="FFFFFF"/>
        <w:tabs>
          <w:tab w:val="left" w:pos="644"/>
        </w:tabs>
        <w:spacing w:after="0" w:line="100" w:lineRule="atLeast"/>
        <w:ind w:left="624" w:hanging="170"/>
        <w:rPr>
          <w:rFonts w:ascii="Helvetica" w:eastAsia="Times New Roman" w:hAnsi="Helvetica" w:cs="Helvetica"/>
          <w:sz w:val="20"/>
          <w:szCs w:val="20"/>
        </w:rPr>
      </w:pPr>
      <w:r>
        <w:rPr>
          <w:rFonts w:ascii="Helvetica" w:eastAsia="Times New Roman" w:hAnsi="Helvetica" w:cs="Helvetica"/>
          <w:sz w:val="20"/>
          <w:szCs w:val="20"/>
        </w:rPr>
        <w:t xml:space="preserve">The Parish Council now had an account with Johnson’s of </w:t>
      </w:r>
      <w:proofErr w:type="spellStart"/>
      <w:r>
        <w:rPr>
          <w:rFonts w:ascii="Helvetica" w:eastAsia="Times New Roman" w:hAnsi="Helvetica" w:cs="Helvetica"/>
          <w:sz w:val="20"/>
          <w:szCs w:val="20"/>
        </w:rPr>
        <w:t>Whixley</w:t>
      </w:r>
      <w:proofErr w:type="spellEnd"/>
      <w:r>
        <w:rPr>
          <w:rFonts w:ascii="Helvetica" w:eastAsia="Times New Roman" w:hAnsi="Helvetica" w:cs="Helvetica"/>
          <w:sz w:val="20"/>
          <w:szCs w:val="20"/>
        </w:rPr>
        <w:t xml:space="preserve">, who provided trees. They had agreed to supply a 13’ or 16’ Copper Beech tree within the next few weeks, which she herself would be paying for. After a brief discussion it was agreed to request the smaller tree. </w:t>
      </w:r>
    </w:p>
    <w:p w14:paraId="065E086E" w14:textId="77777777" w:rsidR="00D66A3A" w:rsidRDefault="00D66A3A" w:rsidP="00BD4112">
      <w:pPr>
        <w:pStyle w:val="ListParagraph"/>
        <w:numPr>
          <w:ilvl w:val="1"/>
          <w:numId w:val="2"/>
        </w:numPr>
        <w:shd w:val="clear" w:color="auto" w:fill="FFFFFF"/>
        <w:tabs>
          <w:tab w:val="left" w:pos="644"/>
        </w:tabs>
        <w:spacing w:after="0" w:line="100" w:lineRule="atLeast"/>
        <w:ind w:left="624" w:hanging="170"/>
        <w:rPr>
          <w:rFonts w:ascii="Helvetica" w:eastAsia="Times New Roman" w:hAnsi="Helvetica" w:cs="Helvetica"/>
          <w:sz w:val="20"/>
          <w:szCs w:val="20"/>
        </w:rPr>
      </w:pPr>
      <w:r>
        <w:rPr>
          <w:rFonts w:ascii="Helvetica" w:eastAsia="Times New Roman" w:hAnsi="Helvetica" w:cs="Helvetica"/>
          <w:sz w:val="20"/>
          <w:szCs w:val="20"/>
        </w:rPr>
        <w:t xml:space="preserve">Following a discussion with the other three rural </w:t>
      </w:r>
      <w:r w:rsidR="00BD4112">
        <w:rPr>
          <w:rFonts w:ascii="Helvetica" w:eastAsia="Times New Roman" w:hAnsi="Helvetica" w:cs="Helvetica"/>
          <w:sz w:val="20"/>
          <w:szCs w:val="20"/>
        </w:rPr>
        <w:t>P</w:t>
      </w:r>
      <w:r>
        <w:rPr>
          <w:rFonts w:ascii="Helvetica" w:eastAsia="Times New Roman" w:hAnsi="Helvetica" w:cs="Helvetica"/>
          <w:sz w:val="20"/>
          <w:szCs w:val="20"/>
        </w:rPr>
        <w:t>arish Cou</w:t>
      </w:r>
      <w:r w:rsidR="00BD4112">
        <w:rPr>
          <w:rFonts w:ascii="Helvetica" w:eastAsia="Times New Roman" w:hAnsi="Helvetica" w:cs="Helvetica"/>
          <w:sz w:val="20"/>
          <w:szCs w:val="20"/>
        </w:rPr>
        <w:t>n</w:t>
      </w:r>
      <w:r>
        <w:rPr>
          <w:rFonts w:ascii="Helvetica" w:eastAsia="Times New Roman" w:hAnsi="Helvetica" w:cs="Helvetica"/>
          <w:sz w:val="20"/>
          <w:szCs w:val="20"/>
        </w:rPr>
        <w:t xml:space="preserve">cil </w:t>
      </w:r>
      <w:r w:rsidRPr="004A7F10">
        <w:rPr>
          <w:rFonts w:ascii="Helvetica" w:eastAsia="Times New Roman" w:hAnsi="Helvetica" w:cs="Helvetica"/>
          <w:sz w:val="20"/>
          <w:szCs w:val="20"/>
        </w:rPr>
        <w:t>Chairm</w:t>
      </w:r>
      <w:r w:rsidR="00EF2B8D" w:rsidRPr="004A7F10">
        <w:rPr>
          <w:rFonts w:ascii="Helvetica" w:eastAsia="Times New Roman" w:hAnsi="Helvetica" w:cs="Helvetica"/>
          <w:sz w:val="20"/>
          <w:szCs w:val="20"/>
        </w:rPr>
        <w:t>e</w:t>
      </w:r>
      <w:r w:rsidRPr="004A7F10">
        <w:rPr>
          <w:rFonts w:ascii="Helvetica" w:eastAsia="Times New Roman" w:hAnsi="Helvetica" w:cs="Helvetica"/>
          <w:sz w:val="20"/>
          <w:szCs w:val="20"/>
        </w:rPr>
        <w:t>n</w:t>
      </w:r>
      <w:r>
        <w:rPr>
          <w:rFonts w:ascii="Helvetica" w:eastAsia="Times New Roman" w:hAnsi="Helvetica" w:cs="Helvetica"/>
          <w:sz w:val="20"/>
          <w:szCs w:val="20"/>
        </w:rPr>
        <w:t xml:space="preserve">, it had been agreed that all should attend the next </w:t>
      </w:r>
      <w:r w:rsidR="00BD4112">
        <w:rPr>
          <w:rFonts w:ascii="Helvetica" w:eastAsia="Times New Roman" w:hAnsi="Helvetica" w:cs="Helvetica"/>
          <w:sz w:val="20"/>
          <w:szCs w:val="20"/>
        </w:rPr>
        <w:t>P</w:t>
      </w:r>
      <w:r>
        <w:rPr>
          <w:rFonts w:ascii="Helvetica" w:eastAsia="Times New Roman" w:hAnsi="Helvetica" w:cs="Helvetica"/>
          <w:sz w:val="20"/>
          <w:szCs w:val="20"/>
        </w:rPr>
        <w:t xml:space="preserve">arish </w:t>
      </w:r>
      <w:r w:rsidR="00BD4112">
        <w:rPr>
          <w:rFonts w:ascii="Helvetica" w:eastAsia="Times New Roman" w:hAnsi="Helvetica" w:cs="Helvetica"/>
          <w:sz w:val="20"/>
          <w:szCs w:val="20"/>
        </w:rPr>
        <w:t>L</w:t>
      </w:r>
      <w:r>
        <w:rPr>
          <w:rFonts w:ascii="Helvetica" w:eastAsia="Times New Roman" w:hAnsi="Helvetica" w:cs="Helvetica"/>
          <w:sz w:val="20"/>
          <w:szCs w:val="20"/>
        </w:rPr>
        <w:t>i</w:t>
      </w:r>
      <w:r w:rsidR="00BD4112">
        <w:rPr>
          <w:rFonts w:ascii="Helvetica" w:eastAsia="Times New Roman" w:hAnsi="Helvetica" w:cs="Helvetica"/>
          <w:sz w:val="20"/>
          <w:szCs w:val="20"/>
        </w:rPr>
        <w:t>aison meeting to be held on 4</w:t>
      </w:r>
      <w:r w:rsidR="00BD4112" w:rsidRPr="00BD4112">
        <w:rPr>
          <w:rFonts w:ascii="Helvetica" w:eastAsia="Times New Roman" w:hAnsi="Helvetica" w:cs="Helvetica"/>
          <w:sz w:val="20"/>
          <w:szCs w:val="20"/>
          <w:vertAlign w:val="superscript"/>
        </w:rPr>
        <w:t>th</w:t>
      </w:r>
      <w:r w:rsidR="00BD4112">
        <w:rPr>
          <w:rFonts w:ascii="Helvetica" w:eastAsia="Times New Roman" w:hAnsi="Helvetica" w:cs="Helvetica"/>
          <w:sz w:val="20"/>
          <w:szCs w:val="20"/>
        </w:rPr>
        <w:t xml:space="preserve"> April, as all had felt a continued refusal to attend was counter-productive; they had all submitted similar items for the </w:t>
      </w:r>
      <w:r w:rsidR="00BD4112">
        <w:rPr>
          <w:rFonts w:ascii="Helvetica" w:eastAsia="Times New Roman" w:hAnsi="Helvetica" w:cs="Helvetica"/>
          <w:sz w:val="20"/>
          <w:szCs w:val="20"/>
        </w:rPr>
        <w:lastRenderedPageBreak/>
        <w:t xml:space="preserve">agenda, which included as a priority, the proposed Charter. The Borough Solicitor was to be present, as well as the Managing Director, therefore the meeting was a formal one and formal Minutes would be expected. </w:t>
      </w:r>
    </w:p>
    <w:p w14:paraId="6076255F" w14:textId="77777777" w:rsidR="002E5540" w:rsidRDefault="002E5540" w:rsidP="00D66A3A">
      <w:pPr>
        <w:shd w:val="clear" w:color="auto" w:fill="FFFFFF"/>
        <w:tabs>
          <w:tab w:val="left" w:pos="644"/>
        </w:tabs>
        <w:spacing w:after="0" w:line="100" w:lineRule="atLeast"/>
        <w:rPr>
          <w:rFonts w:ascii="Helvetica" w:eastAsia="Times New Roman" w:hAnsi="Helvetica" w:cs="Helvetica"/>
          <w:sz w:val="20"/>
          <w:szCs w:val="20"/>
        </w:rPr>
      </w:pPr>
    </w:p>
    <w:p w14:paraId="2F849D4E" w14:textId="77777777" w:rsidR="00D66A3A" w:rsidRPr="00BA6A16" w:rsidRDefault="00D66A3A" w:rsidP="00D66A3A">
      <w:pPr>
        <w:shd w:val="clear" w:color="auto" w:fill="FFFFFF"/>
        <w:tabs>
          <w:tab w:val="left" w:pos="644"/>
        </w:tabs>
        <w:spacing w:after="0" w:line="100" w:lineRule="atLeast"/>
        <w:rPr>
          <w:rFonts w:ascii="Helvetica" w:eastAsia="Times New Roman" w:hAnsi="Helvetica" w:cs="Helvetica"/>
          <w:sz w:val="20"/>
          <w:szCs w:val="20"/>
        </w:rPr>
      </w:pPr>
    </w:p>
    <w:p w14:paraId="0D93937A" w14:textId="77777777" w:rsidR="00C60B37" w:rsidRPr="00BA6A16" w:rsidRDefault="00C47814" w:rsidP="00BA6A16">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sidRPr="00BA6A16">
        <w:rPr>
          <w:rFonts w:ascii="Helvetica" w:eastAsia="Times New Roman" w:hAnsi="Helvetica" w:cs="Helvetica"/>
          <w:b/>
          <w:bCs/>
          <w:sz w:val="20"/>
          <w:szCs w:val="20"/>
        </w:rPr>
        <w:t xml:space="preserve">Social Activities Committee Report: </w:t>
      </w:r>
      <w:r w:rsidRPr="00BA6A16">
        <w:rPr>
          <w:rFonts w:ascii="Helvetica" w:eastAsia="Times New Roman" w:hAnsi="Helvetica" w:cs="Helvetica"/>
          <w:sz w:val="20"/>
          <w:szCs w:val="20"/>
        </w:rPr>
        <w:t xml:space="preserve">Cllr R. Thompson </w:t>
      </w:r>
      <w:r w:rsidR="00BA6A16" w:rsidRPr="00BA6A16">
        <w:rPr>
          <w:rFonts w:ascii="Helvetica" w:eastAsia="Times New Roman" w:hAnsi="Helvetica" w:cs="Helvetica"/>
          <w:sz w:val="20"/>
          <w:szCs w:val="20"/>
        </w:rPr>
        <w:t xml:space="preserve">stated that there was nothing further to report, as the two main items currently in hand were the Easter Egg Hunt and Jubilee preparations, previously reported. A meeting of the committee was to be held on Wednesday to finalise the Easter event. The Clerk gave her apologies for that meeting. </w:t>
      </w:r>
    </w:p>
    <w:p w14:paraId="718D7680" w14:textId="77777777" w:rsidR="00BA6A16" w:rsidRPr="00BA6A16" w:rsidRDefault="00BA6A16" w:rsidP="00BA6A16">
      <w:pPr>
        <w:pStyle w:val="ListParagraph"/>
        <w:shd w:val="clear" w:color="auto" w:fill="FFFFFF"/>
        <w:spacing w:after="0" w:line="100" w:lineRule="atLeast"/>
        <w:ind w:left="0"/>
        <w:rPr>
          <w:rFonts w:ascii="Helvetica" w:eastAsia="Times New Roman" w:hAnsi="Helvetica" w:cs="Helvetica"/>
          <w:sz w:val="20"/>
          <w:szCs w:val="20"/>
        </w:rPr>
      </w:pPr>
    </w:p>
    <w:p w14:paraId="5B07FBC4" w14:textId="77777777" w:rsidR="00C60B37" w:rsidRPr="00BA6A16" w:rsidRDefault="00C47814" w:rsidP="00BA6A16">
      <w:pPr>
        <w:pStyle w:val="ListParagraph"/>
        <w:numPr>
          <w:ilvl w:val="0"/>
          <w:numId w:val="1"/>
        </w:numPr>
        <w:spacing w:after="0" w:line="360" w:lineRule="auto"/>
        <w:ind w:left="0" w:hanging="426"/>
        <w:rPr>
          <w:rFonts w:ascii="Helvetica" w:hAnsi="Helvetica" w:cs="Helvetica"/>
          <w:b/>
          <w:bCs/>
          <w:sz w:val="20"/>
          <w:szCs w:val="20"/>
        </w:rPr>
      </w:pPr>
      <w:r w:rsidRPr="00BA6A16">
        <w:rPr>
          <w:rFonts w:ascii="Helvetica" w:hAnsi="Helvetica" w:cs="Helvetica"/>
          <w:b/>
          <w:bCs/>
          <w:sz w:val="20"/>
          <w:szCs w:val="20"/>
        </w:rPr>
        <w:t>Village Maintenance Group Report</w:t>
      </w:r>
      <w:r w:rsidRPr="00BA6A16">
        <w:rPr>
          <w:rFonts w:ascii="Helvetica" w:hAnsi="Helvetica" w:cs="Helvetica"/>
          <w:sz w:val="20"/>
          <w:szCs w:val="20"/>
        </w:rPr>
        <w:t xml:space="preserve">: Cllr Irving </w:t>
      </w:r>
      <w:r w:rsidR="00BA6A16" w:rsidRPr="00BA6A16">
        <w:rPr>
          <w:rFonts w:ascii="Helvetica" w:hAnsi="Helvetica" w:cs="Helvetica"/>
          <w:sz w:val="20"/>
          <w:szCs w:val="20"/>
        </w:rPr>
        <w:t>provided a written report which was tabled.</w:t>
      </w:r>
    </w:p>
    <w:p w14:paraId="5C52845D" w14:textId="77777777" w:rsidR="00BA6A16" w:rsidRPr="00BA6A16" w:rsidRDefault="00BA6A16" w:rsidP="00BA6A16">
      <w:pPr>
        <w:rPr>
          <w:rFonts w:ascii="Helvetica" w:hAnsi="Helvetica" w:cs="Helvetica"/>
          <w:b/>
          <w:bCs/>
          <w:sz w:val="16"/>
          <w:szCs w:val="16"/>
        </w:rPr>
      </w:pPr>
      <w:r w:rsidRPr="00BA6A16">
        <w:rPr>
          <w:rFonts w:ascii="Helvetica" w:hAnsi="Helvetica" w:cs="Helvetica"/>
          <w:b/>
          <w:bCs/>
          <w:sz w:val="16"/>
          <w:szCs w:val="16"/>
        </w:rPr>
        <w:t>Tasks completed:</w:t>
      </w:r>
    </w:p>
    <w:p w14:paraId="64ACCEC8" w14:textId="77777777" w:rsidR="00BA6A16" w:rsidRPr="00BA6A16" w:rsidRDefault="00BA6A16" w:rsidP="00BA6A16">
      <w:pPr>
        <w:pStyle w:val="ListParagraph"/>
        <w:numPr>
          <w:ilvl w:val="0"/>
          <w:numId w:val="15"/>
        </w:numPr>
        <w:suppressAutoHyphens w:val="0"/>
        <w:spacing w:line="259" w:lineRule="auto"/>
        <w:contextualSpacing/>
        <w:rPr>
          <w:rFonts w:ascii="Helvetica" w:hAnsi="Helvetica" w:cs="Helvetica"/>
          <w:b/>
          <w:bCs/>
          <w:sz w:val="16"/>
          <w:szCs w:val="16"/>
        </w:rPr>
      </w:pPr>
      <w:r w:rsidRPr="00BA6A16">
        <w:rPr>
          <w:rFonts w:ascii="Helvetica" w:hAnsi="Helvetica" w:cs="Helvetica"/>
          <w:sz w:val="16"/>
          <w:szCs w:val="16"/>
        </w:rPr>
        <w:t>Remainder of benches on village green repaired, sanded and stained</w:t>
      </w:r>
    </w:p>
    <w:p w14:paraId="5485B72E" w14:textId="77777777" w:rsidR="00BA6A16" w:rsidRPr="00BA6A16" w:rsidRDefault="00BA6A16" w:rsidP="00BA6A16">
      <w:pPr>
        <w:pStyle w:val="ListParagraph"/>
        <w:numPr>
          <w:ilvl w:val="0"/>
          <w:numId w:val="15"/>
        </w:numPr>
        <w:suppressAutoHyphens w:val="0"/>
        <w:spacing w:line="259" w:lineRule="auto"/>
        <w:contextualSpacing/>
        <w:rPr>
          <w:rFonts w:ascii="Helvetica" w:hAnsi="Helvetica" w:cs="Helvetica"/>
          <w:b/>
          <w:bCs/>
          <w:sz w:val="16"/>
          <w:szCs w:val="16"/>
        </w:rPr>
      </w:pPr>
      <w:r w:rsidRPr="00BA6A16">
        <w:rPr>
          <w:rFonts w:ascii="Helvetica" w:hAnsi="Helvetica" w:cs="Helvetica"/>
          <w:sz w:val="16"/>
          <w:szCs w:val="16"/>
        </w:rPr>
        <w:t>Woodwork on bus shelter sanded and stained</w:t>
      </w:r>
    </w:p>
    <w:p w14:paraId="28D14876" w14:textId="77777777" w:rsidR="00BA6A16" w:rsidRPr="00BA6A16" w:rsidRDefault="00BA6A16" w:rsidP="00BA6A16">
      <w:pPr>
        <w:pStyle w:val="ListParagraph"/>
        <w:numPr>
          <w:ilvl w:val="0"/>
          <w:numId w:val="15"/>
        </w:numPr>
        <w:suppressAutoHyphens w:val="0"/>
        <w:spacing w:line="259" w:lineRule="auto"/>
        <w:contextualSpacing/>
        <w:rPr>
          <w:rFonts w:ascii="Helvetica" w:hAnsi="Helvetica" w:cs="Helvetica"/>
          <w:b/>
          <w:bCs/>
          <w:sz w:val="16"/>
          <w:szCs w:val="16"/>
        </w:rPr>
      </w:pPr>
      <w:r w:rsidRPr="00BA6A16">
        <w:rPr>
          <w:rFonts w:ascii="Helvetica" w:hAnsi="Helvetica" w:cs="Helvetica"/>
          <w:sz w:val="16"/>
          <w:szCs w:val="16"/>
        </w:rPr>
        <w:t>Amelanchier in memory of Chris Banks planted</w:t>
      </w:r>
    </w:p>
    <w:p w14:paraId="7FD5AE28" w14:textId="77777777" w:rsidR="00BA6A16" w:rsidRPr="00BA6A16" w:rsidRDefault="00BA6A16" w:rsidP="00BA6A16">
      <w:pPr>
        <w:pStyle w:val="ListParagraph"/>
        <w:numPr>
          <w:ilvl w:val="0"/>
          <w:numId w:val="15"/>
        </w:numPr>
        <w:suppressAutoHyphens w:val="0"/>
        <w:spacing w:line="259" w:lineRule="auto"/>
        <w:contextualSpacing/>
        <w:rPr>
          <w:rFonts w:ascii="Helvetica" w:hAnsi="Helvetica" w:cs="Helvetica"/>
          <w:b/>
          <w:bCs/>
          <w:sz w:val="16"/>
          <w:szCs w:val="16"/>
        </w:rPr>
      </w:pPr>
      <w:r w:rsidRPr="00BA6A16">
        <w:rPr>
          <w:rFonts w:ascii="Helvetica" w:hAnsi="Helvetica" w:cs="Helvetica"/>
          <w:sz w:val="16"/>
          <w:szCs w:val="16"/>
        </w:rPr>
        <w:t>Rubber mulch installed in soft fall area of Playing Field</w:t>
      </w:r>
    </w:p>
    <w:p w14:paraId="438725D3" w14:textId="77777777" w:rsidR="00BA6A16" w:rsidRPr="00BA6A16" w:rsidRDefault="00BA6A16" w:rsidP="00BA6A16">
      <w:pPr>
        <w:pStyle w:val="ListParagraph"/>
        <w:numPr>
          <w:ilvl w:val="0"/>
          <w:numId w:val="15"/>
        </w:numPr>
        <w:suppressAutoHyphens w:val="0"/>
        <w:spacing w:line="259" w:lineRule="auto"/>
        <w:contextualSpacing/>
        <w:rPr>
          <w:rFonts w:ascii="Helvetica" w:hAnsi="Helvetica" w:cs="Helvetica"/>
          <w:b/>
          <w:bCs/>
          <w:sz w:val="16"/>
          <w:szCs w:val="16"/>
        </w:rPr>
      </w:pPr>
      <w:r w:rsidRPr="00BA6A16">
        <w:rPr>
          <w:rFonts w:ascii="Helvetica" w:hAnsi="Helvetica" w:cs="Helvetica"/>
          <w:sz w:val="16"/>
          <w:szCs w:val="16"/>
        </w:rPr>
        <w:t>Hartlepool road into village repaired</w:t>
      </w:r>
    </w:p>
    <w:p w14:paraId="32C2DBB5" w14:textId="77777777" w:rsidR="00600C17" w:rsidRDefault="00600C17" w:rsidP="00BA6A16">
      <w:pPr>
        <w:pStyle w:val="ListParagraph"/>
        <w:ind w:left="0"/>
        <w:rPr>
          <w:rFonts w:ascii="Helvetica" w:hAnsi="Helvetica" w:cs="Helvetica"/>
          <w:b/>
          <w:bCs/>
          <w:sz w:val="16"/>
          <w:szCs w:val="16"/>
        </w:rPr>
      </w:pPr>
    </w:p>
    <w:p w14:paraId="7873703D" w14:textId="77777777" w:rsidR="00BA6A16" w:rsidRPr="00BA6A16" w:rsidRDefault="00BA6A16" w:rsidP="00BA6A16">
      <w:pPr>
        <w:pStyle w:val="ListParagraph"/>
        <w:ind w:left="0"/>
        <w:rPr>
          <w:rFonts w:ascii="Helvetica" w:hAnsi="Helvetica" w:cs="Helvetica"/>
          <w:b/>
          <w:bCs/>
          <w:sz w:val="16"/>
          <w:szCs w:val="16"/>
        </w:rPr>
      </w:pPr>
      <w:r w:rsidRPr="00BA6A16">
        <w:rPr>
          <w:rFonts w:ascii="Helvetica" w:hAnsi="Helvetica" w:cs="Helvetica"/>
          <w:b/>
          <w:bCs/>
          <w:sz w:val="16"/>
          <w:szCs w:val="16"/>
        </w:rPr>
        <w:t>Tasks not yet completed:</w:t>
      </w:r>
    </w:p>
    <w:p w14:paraId="7FA5CAEB" w14:textId="77777777" w:rsidR="00BA6A16" w:rsidRPr="00BA6A16" w:rsidRDefault="00BA6A16" w:rsidP="00BA6A16">
      <w:pPr>
        <w:pStyle w:val="ListParagraph"/>
        <w:ind w:left="0"/>
        <w:rPr>
          <w:rFonts w:ascii="Helvetica" w:hAnsi="Helvetica" w:cs="Helvetica"/>
          <w:b/>
          <w:bCs/>
          <w:i/>
          <w:iCs/>
          <w:sz w:val="16"/>
          <w:szCs w:val="16"/>
        </w:rPr>
      </w:pPr>
      <w:r w:rsidRPr="00BA6A16">
        <w:rPr>
          <w:rFonts w:ascii="Helvetica" w:hAnsi="Helvetica" w:cs="Helvetica"/>
          <w:b/>
          <w:bCs/>
          <w:i/>
          <w:iCs/>
          <w:sz w:val="16"/>
          <w:szCs w:val="16"/>
        </w:rPr>
        <w:t>Playing Field:</w:t>
      </w:r>
    </w:p>
    <w:p w14:paraId="166695D4" w14:textId="77777777" w:rsidR="00BA6A16" w:rsidRPr="00BA6A16" w:rsidRDefault="00BA6A16" w:rsidP="00BA6A16">
      <w:pPr>
        <w:pStyle w:val="ListParagraph"/>
        <w:numPr>
          <w:ilvl w:val="0"/>
          <w:numId w:val="12"/>
        </w:numPr>
        <w:suppressAutoHyphens w:val="0"/>
        <w:spacing w:line="259" w:lineRule="auto"/>
        <w:ind w:left="1775" w:hanging="357"/>
        <w:contextualSpacing/>
        <w:rPr>
          <w:rFonts w:ascii="Helvetica" w:hAnsi="Helvetica" w:cs="Helvetica"/>
          <w:b/>
          <w:bCs/>
          <w:i/>
          <w:iCs/>
          <w:sz w:val="16"/>
          <w:szCs w:val="16"/>
        </w:rPr>
      </w:pPr>
      <w:r w:rsidRPr="00BA6A16">
        <w:rPr>
          <w:rFonts w:ascii="Helvetica" w:hAnsi="Helvetica" w:cs="Helvetica"/>
          <w:sz w:val="16"/>
          <w:szCs w:val="16"/>
        </w:rPr>
        <w:t>Bench to be installed – EPC</w:t>
      </w:r>
    </w:p>
    <w:p w14:paraId="788EB49D" w14:textId="77777777" w:rsidR="00BA6A16" w:rsidRPr="00BA6A16" w:rsidRDefault="00BA6A16" w:rsidP="00BA6A16">
      <w:pPr>
        <w:pStyle w:val="ListParagraph"/>
        <w:numPr>
          <w:ilvl w:val="0"/>
          <w:numId w:val="12"/>
        </w:numPr>
        <w:suppressAutoHyphens w:val="0"/>
        <w:spacing w:line="259" w:lineRule="auto"/>
        <w:ind w:left="1775" w:hanging="357"/>
        <w:contextualSpacing/>
        <w:rPr>
          <w:rFonts w:ascii="Helvetica" w:hAnsi="Helvetica" w:cs="Helvetica"/>
          <w:b/>
          <w:bCs/>
          <w:i/>
          <w:iCs/>
          <w:sz w:val="16"/>
          <w:szCs w:val="16"/>
        </w:rPr>
      </w:pPr>
      <w:r w:rsidRPr="00BA6A16">
        <w:rPr>
          <w:rFonts w:ascii="Helvetica" w:hAnsi="Helvetica" w:cs="Helvetica"/>
          <w:sz w:val="16"/>
          <w:szCs w:val="16"/>
        </w:rPr>
        <w:t>Entrance fence to be repaired, stained and notice attached – EPC</w:t>
      </w:r>
    </w:p>
    <w:p w14:paraId="15B3D9A2" w14:textId="77777777" w:rsidR="00BA6A16" w:rsidRPr="00BA6A16" w:rsidRDefault="00BA6A16" w:rsidP="00BA6A16">
      <w:pPr>
        <w:pStyle w:val="ListParagraph"/>
        <w:numPr>
          <w:ilvl w:val="0"/>
          <w:numId w:val="12"/>
        </w:numPr>
        <w:suppressAutoHyphens w:val="0"/>
        <w:spacing w:line="259" w:lineRule="auto"/>
        <w:ind w:left="1775" w:hanging="357"/>
        <w:contextualSpacing/>
        <w:rPr>
          <w:rFonts w:ascii="Helvetica" w:hAnsi="Helvetica" w:cs="Helvetica"/>
          <w:b/>
          <w:bCs/>
          <w:i/>
          <w:iCs/>
          <w:sz w:val="16"/>
          <w:szCs w:val="16"/>
        </w:rPr>
      </w:pPr>
      <w:r w:rsidRPr="00BA6A16">
        <w:rPr>
          <w:rFonts w:ascii="Helvetica" w:hAnsi="Helvetica" w:cs="Helvetica"/>
          <w:sz w:val="16"/>
          <w:szCs w:val="16"/>
        </w:rPr>
        <w:t>Seat missing from zip-wire – EPC</w:t>
      </w:r>
    </w:p>
    <w:p w14:paraId="2FB0D33A" w14:textId="77777777" w:rsidR="00BA6A16" w:rsidRPr="00BA6A16" w:rsidRDefault="00BA6A16" w:rsidP="00BA6A16">
      <w:pPr>
        <w:pStyle w:val="ListParagraph"/>
        <w:numPr>
          <w:ilvl w:val="0"/>
          <w:numId w:val="12"/>
        </w:numPr>
        <w:suppressAutoHyphens w:val="0"/>
        <w:spacing w:line="259" w:lineRule="auto"/>
        <w:ind w:left="1775" w:hanging="357"/>
        <w:contextualSpacing/>
        <w:rPr>
          <w:rFonts w:ascii="Helvetica" w:hAnsi="Helvetica" w:cs="Helvetica"/>
          <w:b/>
          <w:bCs/>
          <w:i/>
          <w:iCs/>
          <w:sz w:val="16"/>
          <w:szCs w:val="16"/>
        </w:rPr>
      </w:pPr>
      <w:r w:rsidRPr="00BA6A16">
        <w:rPr>
          <w:rFonts w:ascii="Helvetica" w:hAnsi="Helvetica" w:cs="Helvetica"/>
          <w:sz w:val="16"/>
          <w:szCs w:val="16"/>
        </w:rPr>
        <w:t>Edging of soft fall area to be repaired</w:t>
      </w:r>
    </w:p>
    <w:p w14:paraId="2DA41477" w14:textId="77777777" w:rsidR="00BA6A16" w:rsidRPr="00BA6A16" w:rsidRDefault="00BA6A16" w:rsidP="00BA6A16">
      <w:pPr>
        <w:rPr>
          <w:rFonts w:ascii="Helvetica" w:hAnsi="Helvetica" w:cs="Helvetica"/>
          <w:b/>
          <w:bCs/>
          <w:i/>
          <w:iCs/>
          <w:sz w:val="16"/>
          <w:szCs w:val="16"/>
        </w:rPr>
      </w:pPr>
      <w:r w:rsidRPr="00BA6A16">
        <w:rPr>
          <w:rFonts w:ascii="Helvetica" w:hAnsi="Helvetica" w:cs="Helvetica"/>
          <w:b/>
          <w:bCs/>
          <w:i/>
          <w:iCs/>
          <w:sz w:val="16"/>
          <w:szCs w:val="16"/>
        </w:rPr>
        <w:t>Wildlife Garden:</w:t>
      </w:r>
    </w:p>
    <w:p w14:paraId="0AB1DC25" w14:textId="77777777" w:rsidR="00BA6A16" w:rsidRPr="00BA6A16" w:rsidRDefault="00BA6A16" w:rsidP="00BA6A16">
      <w:pPr>
        <w:pStyle w:val="ListParagraph"/>
        <w:numPr>
          <w:ilvl w:val="0"/>
          <w:numId w:val="13"/>
        </w:numPr>
        <w:suppressAutoHyphens w:val="0"/>
        <w:spacing w:line="259" w:lineRule="auto"/>
        <w:ind w:left="1775" w:hanging="357"/>
        <w:contextualSpacing/>
        <w:rPr>
          <w:rFonts w:ascii="Helvetica" w:hAnsi="Helvetica" w:cs="Helvetica"/>
          <w:i/>
          <w:iCs/>
          <w:sz w:val="16"/>
          <w:szCs w:val="16"/>
        </w:rPr>
      </w:pPr>
      <w:r w:rsidRPr="00BA6A16">
        <w:rPr>
          <w:rFonts w:ascii="Helvetica" w:hAnsi="Helvetica" w:cs="Helvetica"/>
          <w:sz w:val="16"/>
          <w:szCs w:val="16"/>
        </w:rPr>
        <w:t>Pond needs stocking with water plants and rocks – EPC</w:t>
      </w:r>
    </w:p>
    <w:p w14:paraId="645732C8" w14:textId="77777777" w:rsidR="00BA6A16" w:rsidRPr="00BA6A16" w:rsidRDefault="00BA6A16" w:rsidP="00BA6A16">
      <w:pPr>
        <w:pStyle w:val="ListParagraph"/>
        <w:numPr>
          <w:ilvl w:val="0"/>
          <w:numId w:val="13"/>
        </w:numPr>
        <w:suppressAutoHyphens w:val="0"/>
        <w:spacing w:line="259" w:lineRule="auto"/>
        <w:ind w:left="1775" w:hanging="357"/>
        <w:contextualSpacing/>
        <w:rPr>
          <w:rFonts w:ascii="Helvetica" w:hAnsi="Helvetica" w:cs="Helvetica"/>
          <w:i/>
          <w:iCs/>
          <w:sz w:val="16"/>
          <w:szCs w:val="16"/>
        </w:rPr>
      </w:pPr>
      <w:r w:rsidRPr="00BA6A16">
        <w:rPr>
          <w:rFonts w:ascii="Helvetica" w:hAnsi="Helvetica" w:cs="Helvetica"/>
          <w:sz w:val="16"/>
          <w:szCs w:val="16"/>
        </w:rPr>
        <w:t>Further tidying-up needed and new shrubs planted- EPC</w:t>
      </w:r>
    </w:p>
    <w:p w14:paraId="00441D78" w14:textId="77777777" w:rsidR="00BA6A16" w:rsidRPr="00BA6A16" w:rsidRDefault="00BA6A16" w:rsidP="00BA6A16">
      <w:pPr>
        <w:pStyle w:val="ListParagraph"/>
        <w:numPr>
          <w:ilvl w:val="0"/>
          <w:numId w:val="13"/>
        </w:numPr>
        <w:suppressAutoHyphens w:val="0"/>
        <w:spacing w:line="259" w:lineRule="auto"/>
        <w:ind w:left="1775" w:hanging="357"/>
        <w:contextualSpacing/>
        <w:rPr>
          <w:rFonts w:ascii="Helvetica" w:hAnsi="Helvetica" w:cs="Helvetica"/>
          <w:i/>
          <w:iCs/>
          <w:sz w:val="16"/>
          <w:szCs w:val="16"/>
        </w:rPr>
      </w:pPr>
      <w:r w:rsidRPr="00BA6A16">
        <w:rPr>
          <w:rFonts w:ascii="Helvetica" w:hAnsi="Helvetica" w:cs="Helvetica"/>
          <w:sz w:val="16"/>
          <w:szCs w:val="16"/>
        </w:rPr>
        <w:t xml:space="preserve">Rough grass areas around shrubs need strimming </w:t>
      </w:r>
      <w:r w:rsidR="00600C17">
        <w:rPr>
          <w:rFonts w:ascii="Helvetica" w:hAnsi="Helvetica" w:cs="Helvetica"/>
          <w:sz w:val="16"/>
          <w:szCs w:val="16"/>
        </w:rPr>
        <w:t>–</w:t>
      </w:r>
      <w:r w:rsidRPr="00BA6A16">
        <w:rPr>
          <w:rFonts w:ascii="Helvetica" w:hAnsi="Helvetica" w:cs="Helvetica"/>
          <w:sz w:val="16"/>
          <w:szCs w:val="16"/>
        </w:rPr>
        <w:t xml:space="preserve"> EPC</w:t>
      </w:r>
    </w:p>
    <w:p w14:paraId="502B2CE8" w14:textId="77777777" w:rsidR="00BA6A16" w:rsidRPr="00BA6A16" w:rsidRDefault="00BA6A16" w:rsidP="00BA6A16">
      <w:pPr>
        <w:pStyle w:val="ListParagraph"/>
        <w:ind w:left="0"/>
        <w:rPr>
          <w:rFonts w:ascii="Helvetica" w:hAnsi="Helvetica" w:cs="Helvetica"/>
          <w:b/>
          <w:bCs/>
          <w:i/>
          <w:iCs/>
          <w:sz w:val="16"/>
          <w:szCs w:val="16"/>
        </w:rPr>
      </w:pPr>
    </w:p>
    <w:p w14:paraId="23668F7C" w14:textId="77777777" w:rsidR="00BA6A16" w:rsidRPr="00BA6A16" w:rsidRDefault="00BA6A16" w:rsidP="00B657C7">
      <w:pPr>
        <w:pStyle w:val="ListParagraph"/>
        <w:spacing w:after="0" w:line="240" w:lineRule="auto"/>
        <w:ind w:left="0"/>
        <w:rPr>
          <w:rFonts w:ascii="Helvetica" w:hAnsi="Helvetica" w:cs="Helvetica"/>
          <w:color w:val="FF0000"/>
          <w:sz w:val="16"/>
          <w:szCs w:val="16"/>
        </w:rPr>
      </w:pPr>
      <w:r w:rsidRPr="00BA6A16">
        <w:rPr>
          <w:rFonts w:ascii="Helvetica" w:hAnsi="Helvetica" w:cs="Helvetica"/>
          <w:b/>
          <w:bCs/>
          <w:i/>
          <w:iCs/>
          <w:sz w:val="16"/>
          <w:szCs w:val="16"/>
        </w:rPr>
        <w:t>General Village:</w:t>
      </w:r>
    </w:p>
    <w:p w14:paraId="309B49AF"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 xml:space="preserve">Overhanging branch on Church Bank footpath to be cut back </w:t>
      </w:r>
      <w:r w:rsidR="00600C17">
        <w:rPr>
          <w:rFonts w:ascii="Helvetica" w:hAnsi="Helvetica" w:cs="Helvetica"/>
          <w:sz w:val="16"/>
          <w:szCs w:val="16"/>
        </w:rPr>
        <w:t>–</w:t>
      </w:r>
      <w:r w:rsidRPr="00BA6A16">
        <w:rPr>
          <w:rFonts w:ascii="Helvetica" w:hAnsi="Helvetica" w:cs="Helvetica"/>
          <w:sz w:val="16"/>
          <w:szCs w:val="16"/>
        </w:rPr>
        <w:t xml:space="preserve"> EPC</w:t>
      </w:r>
    </w:p>
    <w:p w14:paraId="50669CE9" w14:textId="77777777" w:rsidR="00BA6A16" w:rsidRPr="00EF2B8D"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trike/>
          <w:color w:val="FF0000"/>
          <w:sz w:val="16"/>
          <w:szCs w:val="16"/>
        </w:rPr>
      </w:pPr>
      <w:r w:rsidRPr="00BA6A16">
        <w:rPr>
          <w:rFonts w:ascii="Helvetica" w:hAnsi="Helvetica" w:cs="Helvetica"/>
          <w:sz w:val="16"/>
          <w:szCs w:val="16"/>
        </w:rPr>
        <w:t xml:space="preserve">Fence on Church Bank to be repaired, </w:t>
      </w:r>
      <w:r w:rsidRPr="004A7F10">
        <w:rPr>
          <w:rFonts w:ascii="Helvetica" w:hAnsi="Helvetica" w:cs="Helvetica"/>
          <w:sz w:val="16"/>
          <w:szCs w:val="16"/>
        </w:rPr>
        <w:t>stained and notice attached -EPC</w:t>
      </w:r>
    </w:p>
    <w:p w14:paraId="0B9E646C"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Large stones to be installed around greens – EPC</w:t>
      </w:r>
    </w:p>
    <w:p w14:paraId="567F4B8A"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No Parking sign on top green to be replaced – EPC</w:t>
      </w:r>
    </w:p>
    <w:p w14:paraId="6C81D1D6"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Exterior of bus shelter to be painted – EPC</w:t>
      </w:r>
    </w:p>
    <w:p w14:paraId="4B5BDD60"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Pavements in Manor Close in very poor state- HBC</w:t>
      </w:r>
    </w:p>
    <w:p w14:paraId="1E48959A"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Street light outside WI hall permanently on – HBC</w:t>
      </w:r>
    </w:p>
    <w:p w14:paraId="619FF3BC"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Partial road collapse on main road through village opposite Holmlea – HBC</w:t>
      </w:r>
    </w:p>
    <w:p w14:paraId="50565561" w14:textId="77777777" w:rsidR="00BA6A16" w:rsidRPr="00BA6A16" w:rsidRDefault="00BA6A16"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sidRPr="00BA6A16">
        <w:rPr>
          <w:rFonts w:ascii="Helvetica" w:hAnsi="Helvetica" w:cs="Helvetica"/>
          <w:sz w:val="16"/>
          <w:szCs w:val="16"/>
        </w:rPr>
        <w:t>Limestone wall outside No 6 The Green to be repaired – EPC</w:t>
      </w:r>
    </w:p>
    <w:p w14:paraId="1B163B2A" w14:textId="77777777" w:rsidR="00BA6A16" w:rsidRPr="00BA6A16" w:rsidRDefault="00EF2B8D" w:rsidP="00BA6A16">
      <w:pPr>
        <w:pStyle w:val="ListParagraph"/>
        <w:numPr>
          <w:ilvl w:val="0"/>
          <w:numId w:val="14"/>
        </w:numPr>
        <w:suppressAutoHyphens w:val="0"/>
        <w:spacing w:after="0" w:line="259" w:lineRule="auto"/>
        <w:ind w:left="1775" w:hanging="357"/>
        <w:contextualSpacing/>
        <w:rPr>
          <w:rFonts w:ascii="Helvetica" w:hAnsi="Helvetica" w:cs="Helvetica"/>
          <w:sz w:val="16"/>
          <w:szCs w:val="16"/>
        </w:rPr>
      </w:pPr>
      <w:r>
        <w:rPr>
          <w:rFonts w:ascii="Helvetica" w:hAnsi="Helvetica" w:cs="Helvetica"/>
          <w:sz w:val="16"/>
          <w:szCs w:val="16"/>
        </w:rPr>
        <w:t xml:space="preserve"> B</w:t>
      </w:r>
      <w:r w:rsidR="00BA6A16" w:rsidRPr="00BA6A16">
        <w:rPr>
          <w:rFonts w:ascii="Helvetica" w:hAnsi="Helvetica" w:cs="Helvetica"/>
          <w:sz w:val="16"/>
          <w:szCs w:val="16"/>
        </w:rPr>
        <w:t xml:space="preserve">rass plaque missing from bench in North Lane </w:t>
      </w:r>
      <w:r w:rsidR="00600C17">
        <w:rPr>
          <w:rFonts w:ascii="Helvetica" w:hAnsi="Helvetica" w:cs="Helvetica"/>
          <w:sz w:val="16"/>
          <w:szCs w:val="16"/>
        </w:rPr>
        <w:t>–</w:t>
      </w:r>
      <w:r w:rsidR="00BA6A16" w:rsidRPr="00BA6A16">
        <w:rPr>
          <w:rFonts w:ascii="Helvetica" w:hAnsi="Helvetica" w:cs="Helvetica"/>
          <w:sz w:val="16"/>
          <w:szCs w:val="16"/>
        </w:rPr>
        <w:t xml:space="preserve"> HBC</w:t>
      </w:r>
    </w:p>
    <w:p w14:paraId="3EE87454" w14:textId="77777777" w:rsidR="00600C17" w:rsidRPr="004A7F10" w:rsidRDefault="00EF2B8D" w:rsidP="00EF2B8D">
      <w:pPr>
        <w:pStyle w:val="ListParagraph"/>
        <w:spacing w:after="0"/>
        <w:ind w:left="270"/>
        <w:rPr>
          <w:rFonts w:ascii="Helvetica" w:hAnsi="Helvetica" w:cs="Helvetica"/>
          <w:bCs/>
          <w:sz w:val="20"/>
          <w:szCs w:val="20"/>
        </w:rPr>
      </w:pPr>
      <w:r w:rsidRPr="004A7F10">
        <w:rPr>
          <w:rFonts w:ascii="Helvetica" w:hAnsi="Helvetica" w:cs="Helvetica"/>
          <w:bCs/>
          <w:sz w:val="20"/>
          <w:szCs w:val="20"/>
        </w:rPr>
        <w:t xml:space="preserve">Cllr R Thompson reported that the fence on Church Bank was being epoxy-coated and would be      ready for installation the following week. </w:t>
      </w:r>
    </w:p>
    <w:p w14:paraId="76C38B96" w14:textId="77777777" w:rsidR="00B657C7" w:rsidRDefault="00600C17" w:rsidP="00B657C7">
      <w:pPr>
        <w:pStyle w:val="ListParagraph"/>
        <w:spacing w:after="0"/>
        <w:ind w:left="284"/>
        <w:rPr>
          <w:rFonts w:ascii="Helvetica" w:hAnsi="Helvetica" w:cs="Helvetica"/>
          <w:sz w:val="20"/>
          <w:szCs w:val="20"/>
        </w:rPr>
      </w:pPr>
      <w:r w:rsidRPr="00600C17">
        <w:rPr>
          <w:rFonts w:ascii="Helvetica" w:hAnsi="Helvetica" w:cs="Helvetica"/>
          <w:sz w:val="20"/>
          <w:szCs w:val="20"/>
        </w:rPr>
        <w:t>Cllr Woodward noted that</w:t>
      </w:r>
      <w:r>
        <w:rPr>
          <w:rFonts w:ascii="Helvetica" w:hAnsi="Helvetica" w:cs="Helvetica"/>
          <w:sz w:val="20"/>
          <w:szCs w:val="20"/>
        </w:rPr>
        <w:t xml:space="preserve"> HBC had swiftly repaired the road into the village, but the repair had left the uneven surface exactly the same – a very poor-quality job. In response to a query, the Clerk noted that the flooded and damaged road along the green had been reported in the same email as the Hartlepool road, but it appeared that nothing was being done about it; she wondered if it might be worthwhile investigating the sour</w:t>
      </w:r>
      <w:r w:rsidR="00B657C7">
        <w:rPr>
          <w:rFonts w:ascii="Helvetica" w:hAnsi="Helvetica" w:cs="Helvetica"/>
          <w:sz w:val="20"/>
          <w:szCs w:val="20"/>
        </w:rPr>
        <w:t>c</w:t>
      </w:r>
      <w:r>
        <w:rPr>
          <w:rFonts w:ascii="Helvetica" w:hAnsi="Helvetica" w:cs="Helvetica"/>
          <w:sz w:val="20"/>
          <w:szCs w:val="20"/>
        </w:rPr>
        <w:t xml:space="preserve">e of the water, as </w:t>
      </w:r>
      <w:r w:rsidR="00B657C7">
        <w:rPr>
          <w:rFonts w:ascii="Helvetica" w:hAnsi="Helvetica" w:cs="Helvetica"/>
          <w:sz w:val="20"/>
          <w:szCs w:val="20"/>
        </w:rPr>
        <w:t xml:space="preserve">unusually, the water had continued to flow quite heavily during the last few weeks’ of dry weather and thus it </w:t>
      </w:r>
      <w:r>
        <w:rPr>
          <w:rFonts w:ascii="Helvetica" w:hAnsi="Helvetica" w:cs="Helvetica"/>
          <w:sz w:val="20"/>
          <w:szCs w:val="20"/>
        </w:rPr>
        <w:t>might not be coming from the sprin</w:t>
      </w:r>
      <w:r w:rsidR="00B657C7">
        <w:rPr>
          <w:rFonts w:ascii="Helvetica" w:hAnsi="Helvetica" w:cs="Helvetica"/>
          <w:sz w:val="20"/>
          <w:szCs w:val="20"/>
        </w:rPr>
        <w:t>g</w:t>
      </w:r>
      <w:r>
        <w:rPr>
          <w:rFonts w:ascii="Helvetica" w:hAnsi="Helvetica" w:cs="Helvetica"/>
          <w:sz w:val="20"/>
          <w:szCs w:val="20"/>
        </w:rPr>
        <w:t xml:space="preserve">s </w:t>
      </w:r>
      <w:r w:rsidR="00B657C7">
        <w:rPr>
          <w:rFonts w:ascii="Helvetica" w:hAnsi="Helvetica" w:cs="Helvetica"/>
          <w:sz w:val="20"/>
          <w:szCs w:val="20"/>
        </w:rPr>
        <w:t xml:space="preserve">to the north-east of the village </w:t>
      </w:r>
      <w:r>
        <w:rPr>
          <w:rFonts w:ascii="Helvetica" w:hAnsi="Helvetica" w:cs="Helvetica"/>
          <w:sz w:val="20"/>
          <w:szCs w:val="20"/>
        </w:rPr>
        <w:t xml:space="preserve">but </w:t>
      </w:r>
      <w:r w:rsidR="00B657C7">
        <w:rPr>
          <w:rFonts w:ascii="Helvetica" w:hAnsi="Helvetica" w:cs="Helvetica"/>
          <w:sz w:val="20"/>
          <w:szCs w:val="20"/>
        </w:rPr>
        <w:t xml:space="preserve">possibly </w:t>
      </w:r>
      <w:r>
        <w:rPr>
          <w:rFonts w:ascii="Helvetica" w:hAnsi="Helvetica" w:cs="Helvetica"/>
          <w:sz w:val="20"/>
          <w:szCs w:val="20"/>
        </w:rPr>
        <w:t xml:space="preserve">a broken water pipe. </w:t>
      </w:r>
      <w:r w:rsidR="00B657C7">
        <w:rPr>
          <w:rFonts w:ascii="Helvetica" w:hAnsi="Helvetica" w:cs="Helvetica"/>
          <w:sz w:val="20"/>
          <w:szCs w:val="20"/>
        </w:rPr>
        <w:t xml:space="preserve">This was </w:t>
      </w:r>
      <w:r w:rsidR="00B657C7" w:rsidRPr="00B657C7">
        <w:rPr>
          <w:rFonts w:ascii="Helvetica" w:hAnsi="Helvetica" w:cs="Helvetica"/>
          <w:b/>
          <w:bCs/>
          <w:sz w:val="20"/>
          <w:szCs w:val="20"/>
        </w:rPr>
        <w:t>agreed</w:t>
      </w:r>
      <w:r w:rsidR="00B657C7">
        <w:rPr>
          <w:rFonts w:ascii="Helvetica" w:hAnsi="Helvetica" w:cs="Helvetica"/>
          <w:sz w:val="20"/>
          <w:szCs w:val="20"/>
        </w:rPr>
        <w:t xml:space="preserve">. </w:t>
      </w:r>
    </w:p>
    <w:p w14:paraId="46CEE7DD" w14:textId="77777777" w:rsidR="00B657C7" w:rsidRDefault="00B657C7" w:rsidP="00B657C7">
      <w:pPr>
        <w:pStyle w:val="ListParagraph"/>
        <w:spacing w:after="0"/>
        <w:ind w:left="0"/>
        <w:rPr>
          <w:rFonts w:ascii="Helvetica" w:hAnsi="Helvetica" w:cs="Helvetica"/>
          <w:sz w:val="20"/>
          <w:szCs w:val="20"/>
        </w:rPr>
      </w:pPr>
    </w:p>
    <w:p w14:paraId="0AA1D232" w14:textId="77777777" w:rsidR="00B657C7" w:rsidRPr="00B657C7" w:rsidRDefault="00B657C7" w:rsidP="00B657C7">
      <w:pPr>
        <w:pStyle w:val="ListParagraph"/>
        <w:numPr>
          <w:ilvl w:val="0"/>
          <w:numId w:val="1"/>
        </w:numPr>
        <w:spacing w:after="0"/>
        <w:ind w:left="357" w:hanging="357"/>
        <w:rPr>
          <w:rFonts w:ascii="Helvetica" w:hAnsi="Helvetica" w:cs="Helvetica"/>
          <w:sz w:val="20"/>
          <w:szCs w:val="20"/>
        </w:rPr>
      </w:pPr>
      <w:r w:rsidRPr="00B657C7">
        <w:rPr>
          <w:rFonts w:ascii="Helvetica" w:eastAsia="Helvetica Neue" w:hAnsi="Helvetica" w:cs="Helvetica"/>
          <w:b/>
          <w:bCs/>
          <w:sz w:val="20"/>
          <w:szCs w:val="20"/>
        </w:rPr>
        <w:t>Personnel Committee</w:t>
      </w:r>
      <w:r>
        <w:rPr>
          <w:rFonts w:ascii="Helvetica" w:eastAsia="Helvetica Neue" w:hAnsi="Helvetica" w:cs="Helvetica"/>
          <w:sz w:val="20"/>
          <w:szCs w:val="20"/>
        </w:rPr>
        <w:t xml:space="preserve">: Cllr Musgrave reported a meeting of the personnel Committee had been held to discuss the recent National Joint Council pay award of 1.75%.  The Committee had agreed to recommend the immediate payment in full of the award, backdated to 1 April 2021. </w:t>
      </w:r>
      <w:r w:rsidR="00C675A6">
        <w:rPr>
          <w:rFonts w:ascii="Helvetica" w:eastAsia="Helvetica Neue" w:hAnsi="Helvetica" w:cs="Helvetica"/>
          <w:sz w:val="20"/>
          <w:szCs w:val="20"/>
        </w:rPr>
        <w:t xml:space="preserve">All present concurring with the recommendation, it was therefore </w:t>
      </w:r>
      <w:r w:rsidR="00C675A6" w:rsidRPr="00C675A6">
        <w:rPr>
          <w:rFonts w:ascii="Helvetica" w:eastAsia="Helvetica Neue" w:hAnsi="Helvetica" w:cs="Helvetica"/>
          <w:b/>
          <w:bCs/>
          <w:sz w:val="20"/>
          <w:szCs w:val="20"/>
        </w:rPr>
        <w:t>resolved</w:t>
      </w:r>
      <w:r w:rsidR="00C675A6">
        <w:rPr>
          <w:rFonts w:ascii="Helvetica" w:eastAsia="Helvetica Neue" w:hAnsi="Helvetica" w:cs="Helvetica"/>
          <w:sz w:val="20"/>
          <w:szCs w:val="20"/>
        </w:rPr>
        <w:t xml:space="preserve"> to implement the NJC award as recommended. The Clerk thanked the committee. Cllr Musgrave issued confidential Appraisal forms to all Councillors, to be completed and sent to her before the next meeting; these would form the basis of the Clerk’s Annual Appraisal.  </w:t>
      </w:r>
    </w:p>
    <w:p w14:paraId="7D097185" w14:textId="77777777" w:rsidR="00B657C7" w:rsidRPr="00B657C7" w:rsidRDefault="00B657C7" w:rsidP="00C675A6">
      <w:pPr>
        <w:pStyle w:val="Body"/>
        <w:ind w:left="141"/>
        <w:rPr>
          <w:rFonts w:ascii="Helvetica" w:eastAsia="Helvetica Neue" w:hAnsi="Helvetica" w:cs="Helvetica"/>
          <w:color w:val="auto"/>
          <w:sz w:val="20"/>
          <w:szCs w:val="20"/>
        </w:rPr>
      </w:pPr>
    </w:p>
    <w:p w14:paraId="6E5505B5" w14:textId="77777777" w:rsidR="00C60B37" w:rsidRPr="00BA6A16" w:rsidRDefault="00C47814">
      <w:pPr>
        <w:pStyle w:val="Body"/>
        <w:numPr>
          <w:ilvl w:val="0"/>
          <w:numId w:val="1"/>
        </w:numPr>
        <w:ind w:left="141" w:hanging="425"/>
        <w:rPr>
          <w:rFonts w:ascii="Helvetica" w:eastAsia="Helvetica Neue" w:hAnsi="Helvetica" w:cs="Helvetica"/>
          <w:color w:val="auto"/>
          <w:sz w:val="20"/>
          <w:szCs w:val="20"/>
        </w:rPr>
      </w:pPr>
      <w:r w:rsidRPr="00BA6A16">
        <w:rPr>
          <w:rFonts w:ascii="Helvetica" w:hAnsi="Helvetica" w:cs="Helvetica"/>
          <w:b/>
          <w:bCs/>
          <w:color w:val="auto"/>
          <w:sz w:val="20"/>
          <w:szCs w:val="20"/>
        </w:rPr>
        <w:t>Financial Reports</w:t>
      </w:r>
      <w:r w:rsidRPr="00BA6A16">
        <w:rPr>
          <w:rFonts w:ascii="Helvetica" w:hAnsi="Helvetica" w:cs="Helvetica"/>
          <w:color w:val="auto"/>
          <w:sz w:val="20"/>
          <w:szCs w:val="20"/>
        </w:rPr>
        <w:t xml:space="preserve">: (circulated in advance). The Clerk presented the reports which were accepted. </w:t>
      </w:r>
    </w:p>
    <w:p w14:paraId="4EC8DD79" w14:textId="77777777" w:rsidR="00C675A6" w:rsidRDefault="00C675A6">
      <w:pPr>
        <w:rPr>
          <w:rFonts w:ascii="Helvetica" w:eastAsia="Helvetica Neue" w:hAnsi="Helvetica" w:cs="Helvetica"/>
          <w:sz w:val="20"/>
          <w:szCs w:val="20"/>
        </w:rPr>
      </w:pPr>
    </w:p>
    <w:p w14:paraId="0AE55A61" w14:textId="77777777" w:rsidR="00C60B37" w:rsidRDefault="00C47814">
      <w:pPr>
        <w:rPr>
          <w:rFonts w:ascii="Helvetica" w:hAnsi="Helvetica" w:cs="Helvetica"/>
          <w:bCs/>
          <w:sz w:val="16"/>
          <w:szCs w:val="16"/>
        </w:rPr>
      </w:pPr>
      <w:r>
        <w:rPr>
          <w:rFonts w:ascii="Helvetica" w:hAnsi="Helvetica" w:cs="Helvetica"/>
          <w:b/>
          <w:sz w:val="16"/>
          <w:szCs w:val="16"/>
        </w:rPr>
        <w:t>Receipts: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w:t>
      </w:r>
      <w:r>
        <w:rPr>
          <w:rFonts w:ascii="Helvetica" w:hAnsi="Helvetica" w:cs="Helvetica"/>
          <w:b/>
          <w:sz w:val="16"/>
          <w:szCs w:val="16"/>
        </w:rPr>
        <w:tab/>
        <w:t>Payments: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w:t>
      </w:r>
    </w:p>
    <w:p w14:paraId="1BC8F28A" w14:textId="77777777" w:rsidR="00C60B37" w:rsidRDefault="00C675A6">
      <w:pPr>
        <w:rPr>
          <w:rFonts w:ascii="Helvetica" w:hAnsi="Helvetica" w:cs="Helvetica"/>
          <w:bCs/>
          <w:sz w:val="16"/>
          <w:szCs w:val="16"/>
        </w:rPr>
      </w:pPr>
      <w:r>
        <w:rPr>
          <w:rFonts w:ascii="Helvetica" w:hAnsi="Helvetica" w:cs="Helvetica"/>
          <w:bCs/>
          <w:sz w:val="16"/>
          <w:szCs w:val="16"/>
        </w:rPr>
        <w:t>Grantscape</w:t>
      </w:r>
      <w:r>
        <w:rPr>
          <w:rFonts w:ascii="Helvetica" w:hAnsi="Helvetica" w:cs="Helvetica"/>
          <w:bCs/>
          <w:sz w:val="16"/>
          <w:szCs w:val="16"/>
        </w:rPr>
        <w:tab/>
      </w:r>
      <w:r>
        <w:rPr>
          <w:rFonts w:ascii="Helvetica" w:hAnsi="Helvetica" w:cs="Helvetica"/>
          <w:bCs/>
          <w:sz w:val="16"/>
          <w:szCs w:val="16"/>
        </w:rPr>
        <w:tab/>
        <w:t xml:space="preserve">      3,947.50</w:t>
      </w:r>
      <w:r>
        <w:rPr>
          <w:rFonts w:ascii="Helvetica" w:hAnsi="Helvetica" w:cs="Helvetica"/>
          <w:bCs/>
          <w:sz w:val="16"/>
          <w:szCs w:val="16"/>
        </w:rPr>
        <w:tab/>
        <w:t>Monster Mulch</w:t>
      </w:r>
      <w:r w:rsidR="00BE5005">
        <w:rPr>
          <w:rFonts w:ascii="Helvetica" w:hAnsi="Helvetica" w:cs="Helvetica"/>
          <w:bCs/>
          <w:sz w:val="16"/>
          <w:szCs w:val="16"/>
        </w:rPr>
        <w:t xml:space="preserve"> (soft fall rubber mulch deposit)</w:t>
      </w:r>
      <w:r>
        <w:rPr>
          <w:rFonts w:ascii="Helvetica" w:hAnsi="Helvetica" w:cs="Helvetica"/>
          <w:bCs/>
          <w:sz w:val="16"/>
          <w:szCs w:val="16"/>
        </w:rPr>
        <w:tab/>
      </w:r>
      <w:r w:rsidR="00BE5005">
        <w:rPr>
          <w:rFonts w:ascii="Helvetica" w:hAnsi="Helvetica" w:cs="Helvetica"/>
          <w:bCs/>
          <w:sz w:val="16"/>
          <w:szCs w:val="16"/>
        </w:rPr>
        <w:tab/>
        <w:t>8,020.00</w:t>
      </w:r>
    </w:p>
    <w:p w14:paraId="070D4D8F" w14:textId="3E6DEAE3" w:rsidR="00C60B37" w:rsidRDefault="00C47814">
      <w:pPr>
        <w:rPr>
          <w:rFonts w:ascii="Helvetica" w:hAnsi="Helvetica" w:cs="Helvetica"/>
          <w:bCs/>
          <w:sz w:val="16"/>
          <w:szCs w:val="16"/>
        </w:rPr>
      </w:pPr>
      <w:r>
        <w:rPr>
          <w:rFonts w:ascii="Helvetica" w:hAnsi="Helvetica" w:cs="Helvetica"/>
          <w:bCs/>
          <w:sz w:val="16"/>
          <w:szCs w:val="16"/>
        </w:rPr>
        <w:t>Unity Trust Bank (bank charges)</w:t>
      </w:r>
      <w:r>
        <w:rPr>
          <w:rFonts w:ascii="Helvetica" w:hAnsi="Helvetica" w:cs="Helvetica"/>
          <w:bCs/>
          <w:sz w:val="16"/>
          <w:szCs w:val="16"/>
          <w:u w:val="single"/>
        </w:rPr>
        <w:t xml:space="preserve"> 36.00</w:t>
      </w:r>
      <w:r>
        <w:rPr>
          <w:rFonts w:ascii="Helvetica" w:hAnsi="Helvetica" w:cs="Helvetica"/>
          <w:bCs/>
          <w:sz w:val="16"/>
          <w:szCs w:val="16"/>
        </w:rPr>
        <w:tab/>
      </w:r>
      <w:r w:rsidR="00BE5005">
        <w:rPr>
          <w:rFonts w:ascii="Helvetica" w:hAnsi="Helvetica" w:cs="Helvetica"/>
          <w:bCs/>
          <w:sz w:val="16"/>
          <w:szCs w:val="16"/>
        </w:rPr>
        <w:t xml:space="preserve">Monster </w:t>
      </w:r>
      <w:r w:rsidR="00BE5005">
        <w:rPr>
          <w:rFonts w:ascii="Helvetica" w:eastAsia="Times New Roman" w:hAnsi="Helvetica" w:cs="Helvetica"/>
          <w:color w:val="000000"/>
          <w:sz w:val="16"/>
          <w:szCs w:val="16"/>
        </w:rPr>
        <w:t xml:space="preserve">Mulch (balance of payment for rubber </w:t>
      </w:r>
      <w:proofErr w:type="gramStart"/>
      <w:r w:rsidR="00BE5005">
        <w:rPr>
          <w:rFonts w:ascii="Helvetica" w:eastAsia="Times New Roman" w:hAnsi="Helvetica" w:cs="Helvetica"/>
          <w:color w:val="000000"/>
          <w:sz w:val="16"/>
          <w:szCs w:val="16"/>
        </w:rPr>
        <w:t xml:space="preserve">mulch)   </w:t>
      </w:r>
      <w:proofErr w:type="gramEnd"/>
      <w:r w:rsidR="00BE5005">
        <w:rPr>
          <w:rFonts w:ascii="Helvetica" w:eastAsia="Times New Roman" w:hAnsi="Helvetica" w:cs="Helvetica"/>
          <w:color w:val="000000"/>
          <w:sz w:val="16"/>
          <w:szCs w:val="16"/>
        </w:rPr>
        <w:t xml:space="preserve">    </w:t>
      </w:r>
      <w:r w:rsidR="004A7F10">
        <w:rPr>
          <w:rFonts w:ascii="Helvetica" w:eastAsia="Times New Roman" w:hAnsi="Helvetica" w:cs="Helvetica"/>
          <w:color w:val="000000"/>
          <w:sz w:val="16"/>
          <w:szCs w:val="16"/>
        </w:rPr>
        <w:tab/>
        <w:t xml:space="preserve">              </w:t>
      </w:r>
      <w:r w:rsidR="00BE5005">
        <w:rPr>
          <w:rFonts w:ascii="Helvetica" w:eastAsia="Times New Roman" w:hAnsi="Helvetica" w:cs="Helvetica"/>
          <w:color w:val="000000"/>
          <w:sz w:val="16"/>
          <w:szCs w:val="16"/>
        </w:rPr>
        <w:t>11, 212.40</w:t>
      </w:r>
    </w:p>
    <w:p w14:paraId="24652DFC" w14:textId="47F248D3" w:rsidR="00C60B37" w:rsidRDefault="00C47814">
      <w:pPr>
        <w:rPr>
          <w:rFonts w:ascii="Helvetica" w:hAnsi="Helvetica" w:cs="Helvetica"/>
          <w:bCs/>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sidR="00BE5005">
        <w:rPr>
          <w:rFonts w:ascii="Helvetica" w:eastAsia="Times New Roman" w:hAnsi="Helvetica" w:cs="Helvetica"/>
          <w:color w:val="000000"/>
          <w:sz w:val="16"/>
          <w:szCs w:val="16"/>
        </w:rPr>
        <w:t>D.M. Ireland (</w:t>
      </w:r>
      <w:r w:rsidR="00EF2B8D" w:rsidRPr="004A7F10">
        <w:rPr>
          <w:rFonts w:ascii="Helvetica" w:eastAsia="Times New Roman" w:hAnsi="Helvetica" w:cs="Helvetica"/>
          <w:sz w:val="16"/>
          <w:szCs w:val="16"/>
        </w:rPr>
        <w:t>salary</w:t>
      </w:r>
      <w:r w:rsidR="004A7F10">
        <w:rPr>
          <w:rFonts w:ascii="Helvetica" w:eastAsia="Times New Roman" w:hAnsi="Helvetica" w:cs="Helvetica"/>
          <w:color w:val="000000"/>
          <w:sz w:val="16"/>
          <w:szCs w:val="16"/>
        </w:rPr>
        <w:t xml:space="preserve"> </w:t>
      </w:r>
      <w:r w:rsidR="00BE5005">
        <w:rPr>
          <w:rFonts w:ascii="Helvetica" w:eastAsia="Times New Roman" w:hAnsi="Helvetica" w:cs="Helvetica"/>
          <w:color w:val="000000"/>
          <w:sz w:val="16"/>
          <w:szCs w:val="16"/>
        </w:rPr>
        <w:t>&amp; back pay)</w:t>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t xml:space="preserve">   950.40</w:t>
      </w:r>
    </w:p>
    <w:p w14:paraId="58A1D784" w14:textId="77777777" w:rsidR="00BE5005" w:rsidRDefault="00C47814" w:rsidP="00BE5005">
      <w:pPr>
        <w:rPr>
          <w:rFonts w:ascii="Helvetica" w:eastAsia="Times New Roman" w:hAnsi="Helvetica" w:cs="Helvetica"/>
          <w:color w:val="000000"/>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sidR="00BE5005">
        <w:rPr>
          <w:rFonts w:ascii="Helvetica" w:eastAsia="Times New Roman" w:hAnsi="Helvetica" w:cs="Helvetica"/>
          <w:color w:val="000000"/>
          <w:sz w:val="16"/>
          <w:szCs w:val="16"/>
        </w:rPr>
        <w:t>HMRC (PAYE)</w:t>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r>
      <w:r w:rsidR="00BE5005">
        <w:rPr>
          <w:rFonts w:ascii="Helvetica" w:eastAsia="Times New Roman" w:hAnsi="Helvetica" w:cs="Helvetica"/>
          <w:color w:val="000000"/>
          <w:sz w:val="16"/>
          <w:szCs w:val="16"/>
        </w:rPr>
        <w:tab/>
        <w:t xml:space="preserve">   237.60 </w:t>
      </w:r>
    </w:p>
    <w:p w14:paraId="53D5BAEB" w14:textId="77777777" w:rsidR="00C60B37" w:rsidRPr="00BE5005" w:rsidRDefault="00BE5005" w:rsidP="00BE5005">
      <w:pPr>
        <w:rPr>
          <w:rFonts w:ascii="Helvetica" w:hAnsi="Helvetica" w:cs="Helvetica"/>
          <w:b/>
          <w:sz w:val="16"/>
          <w:szCs w:val="16"/>
          <w:u w:val="single"/>
        </w:rPr>
      </w:pPr>
      <w:r w:rsidRPr="00BE5005">
        <w:rPr>
          <w:rFonts w:ascii="Helvetica" w:eastAsia="Times New Roman" w:hAnsi="Helvetica" w:cs="Helvetica"/>
          <w:sz w:val="16"/>
          <w:szCs w:val="16"/>
        </w:rPr>
        <w:tab/>
      </w:r>
      <w:r w:rsidRPr="00BE5005">
        <w:rPr>
          <w:rFonts w:ascii="Helvetica" w:eastAsia="Times New Roman" w:hAnsi="Helvetica" w:cs="Helvetica"/>
          <w:sz w:val="16"/>
          <w:szCs w:val="16"/>
        </w:rPr>
        <w:tab/>
      </w:r>
      <w:r w:rsidRPr="00BE5005">
        <w:rPr>
          <w:rFonts w:ascii="Helvetica" w:eastAsia="Times New Roman" w:hAnsi="Helvetica" w:cs="Helvetica"/>
          <w:sz w:val="16"/>
          <w:szCs w:val="16"/>
        </w:rPr>
        <w:tab/>
      </w:r>
      <w:r w:rsidRPr="00BE5005">
        <w:rPr>
          <w:rFonts w:ascii="Helvetica" w:eastAsia="Times New Roman" w:hAnsi="Helvetica" w:cs="Helvetica"/>
          <w:sz w:val="16"/>
          <w:szCs w:val="16"/>
        </w:rPr>
        <w:tab/>
      </w:r>
      <w:r w:rsidRPr="00BE5005">
        <w:rPr>
          <w:rFonts w:ascii="Helvetica" w:eastAsia="Times New Roman" w:hAnsi="Helvetica" w:cs="Helvetica"/>
          <w:sz w:val="16"/>
          <w:szCs w:val="16"/>
        </w:rPr>
        <w:tab/>
        <w:t xml:space="preserve">D.M. Ireland (Amelanchier tree, stake, postage, CCTV </w:t>
      </w:r>
      <w:proofErr w:type="gramStart"/>
      <w:r w:rsidRPr="00BE5005">
        <w:rPr>
          <w:rFonts w:ascii="Helvetica" w:eastAsia="Times New Roman" w:hAnsi="Helvetica" w:cs="Helvetica"/>
          <w:sz w:val="16"/>
          <w:szCs w:val="16"/>
        </w:rPr>
        <w:t xml:space="preserve">signs)   </w:t>
      </w:r>
      <w:proofErr w:type="gramEnd"/>
      <w:r w:rsidRPr="00BE5005">
        <w:rPr>
          <w:rFonts w:ascii="Helvetica" w:eastAsia="Times New Roman" w:hAnsi="Helvetica" w:cs="Helvetica"/>
          <w:sz w:val="16"/>
          <w:szCs w:val="16"/>
          <w:u w:val="single"/>
        </w:rPr>
        <w:t>94.48</w:t>
      </w:r>
    </w:p>
    <w:p w14:paraId="4970ACA7" w14:textId="77777777" w:rsidR="00C60B37" w:rsidRPr="00BE5005" w:rsidRDefault="00C47814">
      <w:pPr>
        <w:rPr>
          <w:rFonts w:ascii="Helvetica" w:eastAsia="Times New Roman" w:hAnsi="Helvetica" w:cs="Helvetica"/>
          <w:b/>
          <w:bCs/>
          <w:sz w:val="16"/>
          <w:szCs w:val="16"/>
        </w:rPr>
      </w:pPr>
      <w:r w:rsidRPr="00BE5005">
        <w:rPr>
          <w:rFonts w:ascii="Helvetica" w:hAnsi="Helvetica" w:cs="Helvetica"/>
          <w:b/>
          <w:sz w:val="16"/>
          <w:szCs w:val="16"/>
        </w:rPr>
        <w:t xml:space="preserve">Total: </w:t>
      </w:r>
      <w:r w:rsidRPr="00BE5005">
        <w:rPr>
          <w:rFonts w:ascii="Helvetica" w:hAnsi="Helvetica" w:cs="Helvetica"/>
          <w:b/>
          <w:sz w:val="16"/>
          <w:szCs w:val="16"/>
        </w:rPr>
        <w:tab/>
      </w:r>
      <w:r w:rsidRPr="00BE5005">
        <w:rPr>
          <w:rFonts w:ascii="Helvetica" w:hAnsi="Helvetica" w:cs="Helvetica"/>
          <w:b/>
          <w:sz w:val="16"/>
          <w:szCs w:val="16"/>
        </w:rPr>
        <w:tab/>
      </w:r>
      <w:r w:rsidR="00BE5005" w:rsidRPr="00BE5005">
        <w:rPr>
          <w:rFonts w:ascii="Helvetica" w:hAnsi="Helvetica" w:cs="Helvetica"/>
          <w:b/>
          <w:sz w:val="16"/>
          <w:szCs w:val="16"/>
        </w:rPr>
        <w:t>3.947.50</w:t>
      </w:r>
      <w:r w:rsidRPr="00BE5005">
        <w:rPr>
          <w:rFonts w:ascii="Helvetica" w:hAnsi="Helvetica" w:cs="Helvetica"/>
          <w:b/>
          <w:sz w:val="16"/>
          <w:szCs w:val="16"/>
        </w:rPr>
        <w:tab/>
        <w:t>T</w:t>
      </w:r>
      <w:r w:rsidRPr="00BE5005">
        <w:rPr>
          <w:rFonts w:ascii="Helvetica" w:eastAsia="Times New Roman" w:hAnsi="Helvetica" w:cs="Helvetica"/>
          <w:b/>
          <w:bCs/>
          <w:sz w:val="16"/>
          <w:szCs w:val="16"/>
        </w:rPr>
        <w:t xml:space="preserve">otal: </w:t>
      </w:r>
      <w:r w:rsidRPr="00BE5005">
        <w:rPr>
          <w:rFonts w:ascii="Helvetica" w:eastAsia="Times New Roman" w:hAnsi="Helvetica" w:cs="Helvetica"/>
          <w:b/>
          <w:bCs/>
          <w:sz w:val="16"/>
          <w:szCs w:val="16"/>
        </w:rPr>
        <w:tab/>
      </w:r>
      <w:r w:rsidRPr="00BE5005">
        <w:rPr>
          <w:rFonts w:ascii="Helvetica" w:eastAsia="Times New Roman" w:hAnsi="Helvetica" w:cs="Helvetica"/>
          <w:b/>
          <w:bCs/>
          <w:sz w:val="16"/>
          <w:szCs w:val="16"/>
        </w:rPr>
        <w:tab/>
      </w:r>
      <w:r w:rsidRPr="00BE5005">
        <w:rPr>
          <w:rFonts w:ascii="Helvetica" w:eastAsia="Times New Roman" w:hAnsi="Helvetica" w:cs="Helvetica"/>
          <w:b/>
          <w:bCs/>
          <w:sz w:val="16"/>
          <w:szCs w:val="16"/>
        </w:rPr>
        <w:tab/>
      </w:r>
      <w:r w:rsidRPr="00BE5005">
        <w:rPr>
          <w:rFonts w:ascii="Helvetica" w:eastAsia="Times New Roman" w:hAnsi="Helvetica" w:cs="Helvetica"/>
          <w:b/>
          <w:bCs/>
          <w:sz w:val="16"/>
          <w:szCs w:val="16"/>
        </w:rPr>
        <w:tab/>
      </w:r>
      <w:r w:rsidRPr="00BE5005">
        <w:rPr>
          <w:rFonts w:ascii="Helvetica" w:eastAsia="Times New Roman" w:hAnsi="Helvetica" w:cs="Helvetica"/>
          <w:b/>
          <w:bCs/>
          <w:sz w:val="16"/>
          <w:szCs w:val="16"/>
        </w:rPr>
        <w:tab/>
      </w:r>
      <w:r w:rsidR="00BE5005" w:rsidRPr="00BE5005">
        <w:rPr>
          <w:rFonts w:ascii="Helvetica" w:eastAsia="Times New Roman" w:hAnsi="Helvetica" w:cs="Helvetica"/>
          <w:b/>
          <w:bCs/>
          <w:sz w:val="16"/>
          <w:szCs w:val="16"/>
        </w:rPr>
        <w:t>20,514.88</w:t>
      </w:r>
    </w:p>
    <w:p w14:paraId="029C4FFF" w14:textId="77777777" w:rsidR="00C60B37" w:rsidRPr="00BE5005" w:rsidRDefault="00C60B37">
      <w:pPr>
        <w:spacing w:after="0" w:line="100" w:lineRule="atLeast"/>
        <w:rPr>
          <w:rFonts w:ascii="Helvetica" w:eastAsia="Times New Roman" w:hAnsi="Helvetica" w:cs="Helvetica"/>
          <w:b/>
          <w:bCs/>
          <w:sz w:val="16"/>
          <w:szCs w:val="16"/>
        </w:rPr>
      </w:pPr>
    </w:p>
    <w:p w14:paraId="41B5AE7F" w14:textId="77777777" w:rsidR="00C60B37" w:rsidRPr="00BE5005" w:rsidRDefault="00C47814">
      <w:pPr>
        <w:spacing w:after="0" w:line="100" w:lineRule="atLeast"/>
        <w:rPr>
          <w:rFonts w:ascii="Helvetica" w:hAnsi="Helvetica" w:cs="Helvetica"/>
          <w:b/>
          <w:bCs/>
          <w:sz w:val="20"/>
          <w:szCs w:val="20"/>
        </w:rPr>
      </w:pPr>
      <w:r w:rsidRPr="00BE5005">
        <w:rPr>
          <w:rFonts w:eastAsia="Times New Roman" w:cs="Calibri"/>
          <w:b/>
          <w:bCs/>
        </w:rPr>
        <w:tab/>
      </w:r>
      <w:r w:rsidRPr="00BE5005">
        <w:rPr>
          <w:rFonts w:eastAsia="Times New Roman" w:cs="Calibri"/>
          <w:b/>
          <w:bCs/>
        </w:rPr>
        <w:tab/>
      </w:r>
      <w:r w:rsidRPr="00BE5005">
        <w:rPr>
          <w:rFonts w:eastAsia="Times New Roman" w:cs="Calibri"/>
          <w:b/>
          <w:bCs/>
        </w:rPr>
        <w:tab/>
      </w:r>
      <w:r w:rsidRPr="00BE5005">
        <w:rPr>
          <w:rFonts w:eastAsia="Times New Roman" w:cs="Calibri"/>
          <w:b/>
          <w:bCs/>
        </w:rPr>
        <w:tab/>
      </w:r>
    </w:p>
    <w:p w14:paraId="71F41534" w14:textId="77777777" w:rsidR="00C60B37" w:rsidRDefault="003454A2" w:rsidP="00BE5005">
      <w:pPr>
        <w:pStyle w:val="ListParagraph"/>
        <w:numPr>
          <w:ilvl w:val="0"/>
          <w:numId w:val="1"/>
        </w:numPr>
        <w:spacing w:after="0" w:line="100" w:lineRule="atLeast"/>
        <w:ind w:left="141" w:hanging="425"/>
        <w:rPr>
          <w:rFonts w:ascii="Helvetica" w:hAnsi="Helvetica" w:cs="Helvetica"/>
          <w:sz w:val="20"/>
          <w:szCs w:val="20"/>
        </w:rPr>
      </w:pPr>
      <w:r>
        <w:rPr>
          <w:rFonts w:ascii="Helvetica" w:hAnsi="Helvetica" w:cs="Helvetica"/>
          <w:b/>
          <w:bCs/>
          <w:sz w:val="20"/>
          <w:szCs w:val="20"/>
        </w:rPr>
        <w:tab/>
      </w:r>
      <w:r w:rsidR="00C47814" w:rsidRPr="00BE5005">
        <w:rPr>
          <w:rFonts w:ascii="Helvetica" w:hAnsi="Helvetica" w:cs="Helvetica"/>
          <w:b/>
          <w:bCs/>
          <w:sz w:val="20"/>
          <w:szCs w:val="20"/>
        </w:rPr>
        <w:t>Correspondence</w:t>
      </w:r>
      <w:r w:rsidR="00C47814" w:rsidRPr="003454A2">
        <w:rPr>
          <w:rFonts w:ascii="Helvetica" w:hAnsi="Helvetica" w:cs="Helvetica"/>
          <w:sz w:val="20"/>
          <w:szCs w:val="20"/>
        </w:rPr>
        <w:t xml:space="preserve">: </w:t>
      </w:r>
      <w:r w:rsidRPr="003454A2">
        <w:rPr>
          <w:rFonts w:ascii="Helvetica" w:hAnsi="Helvetica" w:cs="Helvetica"/>
          <w:sz w:val="20"/>
          <w:szCs w:val="20"/>
        </w:rPr>
        <w:t>(</w:t>
      </w:r>
      <w:proofErr w:type="spellStart"/>
      <w:r w:rsidRPr="003454A2">
        <w:rPr>
          <w:rFonts w:ascii="Helvetica" w:hAnsi="Helvetica" w:cs="Helvetica"/>
          <w:sz w:val="20"/>
          <w:szCs w:val="20"/>
        </w:rPr>
        <w:t>i</w:t>
      </w:r>
      <w:proofErr w:type="spellEnd"/>
      <w:r w:rsidRPr="003454A2">
        <w:rPr>
          <w:rFonts w:ascii="Helvetica" w:hAnsi="Helvetica" w:cs="Helvetica"/>
          <w:sz w:val="20"/>
          <w:szCs w:val="20"/>
        </w:rPr>
        <w:t xml:space="preserve">) </w:t>
      </w:r>
      <w:r w:rsidR="00BE5005" w:rsidRPr="003454A2">
        <w:rPr>
          <w:rFonts w:ascii="Helvetica" w:hAnsi="Helvetica" w:cs="Helvetica"/>
          <w:sz w:val="20"/>
          <w:szCs w:val="20"/>
        </w:rPr>
        <w:t>HBC</w:t>
      </w:r>
      <w:r w:rsidR="00BE5005">
        <w:rPr>
          <w:rFonts w:ascii="Helvetica" w:hAnsi="Helvetica" w:cs="Helvetica"/>
          <w:sz w:val="20"/>
          <w:szCs w:val="20"/>
        </w:rPr>
        <w:t xml:space="preserve"> – Election information – noted</w:t>
      </w:r>
      <w:r>
        <w:rPr>
          <w:rFonts w:ascii="Helvetica" w:hAnsi="Helvetica" w:cs="Helvetica"/>
          <w:sz w:val="20"/>
          <w:szCs w:val="20"/>
        </w:rPr>
        <w:t xml:space="preserve">;(ii) SLCC – information on Climate Change Summit recording availability – noted. </w:t>
      </w:r>
    </w:p>
    <w:p w14:paraId="3BDE5F48" w14:textId="77777777" w:rsidR="003454A2" w:rsidRPr="00BE5005" w:rsidRDefault="003454A2" w:rsidP="003454A2">
      <w:pPr>
        <w:pStyle w:val="ListParagraph"/>
        <w:spacing w:after="0" w:line="100" w:lineRule="atLeast"/>
        <w:ind w:left="141"/>
        <w:rPr>
          <w:rFonts w:ascii="Helvetica" w:hAnsi="Helvetica" w:cs="Helvetica"/>
          <w:sz w:val="20"/>
          <w:szCs w:val="20"/>
        </w:rPr>
      </w:pPr>
    </w:p>
    <w:p w14:paraId="5CFA1C81" w14:textId="77777777" w:rsidR="00C60B37" w:rsidRPr="00BE5005" w:rsidRDefault="00C47814">
      <w:pPr>
        <w:pStyle w:val="ListParagraph"/>
        <w:numPr>
          <w:ilvl w:val="0"/>
          <w:numId w:val="1"/>
        </w:numPr>
        <w:spacing w:after="0" w:line="100" w:lineRule="atLeast"/>
        <w:ind w:left="-284" w:firstLine="0"/>
        <w:rPr>
          <w:rFonts w:ascii="Helvetica" w:hAnsi="Helvetica" w:cs="Helvetica"/>
          <w:b/>
          <w:sz w:val="20"/>
          <w:szCs w:val="20"/>
        </w:rPr>
      </w:pPr>
      <w:r w:rsidRPr="00BE5005">
        <w:rPr>
          <w:rFonts w:ascii="Helvetica" w:hAnsi="Helvetica" w:cs="Helvetica"/>
          <w:b/>
          <w:sz w:val="20"/>
          <w:szCs w:val="20"/>
        </w:rPr>
        <w:t>Planning Applications</w:t>
      </w:r>
      <w:r w:rsidRPr="00BE5005">
        <w:rPr>
          <w:rFonts w:ascii="Helvetica" w:hAnsi="Helvetica" w:cs="Helvetica"/>
          <w:bCs/>
          <w:sz w:val="20"/>
          <w:szCs w:val="20"/>
        </w:rPr>
        <w:t>:</w:t>
      </w:r>
    </w:p>
    <w:p w14:paraId="0224686B" w14:textId="77777777" w:rsidR="00C60B37" w:rsidRPr="00BE5005" w:rsidRDefault="00C47814">
      <w:pPr>
        <w:pStyle w:val="ListParagraph"/>
        <w:spacing w:after="0" w:line="100" w:lineRule="atLeast"/>
        <w:ind w:left="-284"/>
        <w:rPr>
          <w:rFonts w:ascii="Helvetica" w:hAnsi="Helvetica" w:cs="Helvetica"/>
          <w:b/>
          <w:bCs/>
          <w:sz w:val="20"/>
          <w:szCs w:val="20"/>
        </w:rPr>
      </w:pPr>
      <w:r w:rsidRPr="00BE5005">
        <w:rPr>
          <w:rFonts w:ascii="Helvetica" w:hAnsi="Helvetica" w:cs="Helvetica"/>
          <w:b/>
          <w:sz w:val="20"/>
          <w:szCs w:val="20"/>
        </w:rPr>
        <w:tab/>
      </w:r>
    </w:p>
    <w:p w14:paraId="49C68565" w14:textId="77777777" w:rsidR="003454A2" w:rsidRPr="00F46997" w:rsidRDefault="003454A2" w:rsidP="003454A2">
      <w:pPr>
        <w:spacing w:after="0" w:line="240" w:lineRule="auto"/>
        <w:rPr>
          <w:rFonts w:cs="Calibri"/>
          <w:sz w:val="20"/>
          <w:szCs w:val="20"/>
        </w:rPr>
      </w:pPr>
      <w:r>
        <w:rPr>
          <w:rFonts w:cs="Calibri"/>
          <w:b/>
          <w:bCs/>
          <w:sz w:val="20"/>
          <w:szCs w:val="20"/>
        </w:rPr>
        <w:tab/>
      </w:r>
      <w:r w:rsidRPr="00F46997">
        <w:rPr>
          <w:rFonts w:cs="Calibri"/>
          <w:b/>
          <w:bCs/>
          <w:sz w:val="20"/>
          <w:szCs w:val="20"/>
        </w:rPr>
        <w:t>H/2021/0541 – Sheraton Grange West Bungalow</w:t>
      </w:r>
      <w:r w:rsidR="000E45C7">
        <w:rPr>
          <w:rFonts w:cs="Calibri"/>
          <w:b/>
          <w:bCs/>
          <w:sz w:val="20"/>
          <w:szCs w:val="20"/>
        </w:rPr>
        <w:t>, Coal Lane</w:t>
      </w:r>
      <w:r w:rsidRPr="00F46997">
        <w:rPr>
          <w:rFonts w:cs="Calibri"/>
          <w:sz w:val="20"/>
          <w:szCs w:val="20"/>
        </w:rPr>
        <w:t xml:space="preserve">– </w:t>
      </w:r>
      <w:r>
        <w:rPr>
          <w:rFonts w:cs="Calibri"/>
          <w:sz w:val="20"/>
          <w:szCs w:val="20"/>
        </w:rPr>
        <w:t>No Objection</w:t>
      </w:r>
    </w:p>
    <w:p w14:paraId="5FF85A32" w14:textId="77777777" w:rsidR="003454A2" w:rsidRPr="00F46997" w:rsidRDefault="003454A2" w:rsidP="003454A2">
      <w:pPr>
        <w:spacing w:after="0" w:line="240" w:lineRule="auto"/>
        <w:rPr>
          <w:rFonts w:cs="Calibri"/>
          <w:sz w:val="20"/>
          <w:szCs w:val="20"/>
        </w:rPr>
      </w:pPr>
      <w:r w:rsidRPr="00F46997">
        <w:rPr>
          <w:rFonts w:cs="Calibri"/>
          <w:sz w:val="20"/>
          <w:szCs w:val="20"/>
        </w:rPr>
        <w:tab/>
      </w:r>
      <w:r w:rsidRPr="00F46997">
        <w:rPr>
          <w:rFonts w:cs="Calibri"/>
          <w:b/>
          <w:bCs/>
          <w:sz w:val="20"/>
          <w:szCs w:val="20"/>
        </w:rPr>
        <w:t xml:space="preserve">H/2022/0058 – Elwick Windmill, </w:t>
      </w:r>
      <w:proofErr w:type="spellStart"/>
      <w:r w:rsidRPr="00F46997">
        <w:rPr>
          <w:rFonts w:cs="Calibri"/>
          <w:b/>
          <w:bCs/>
          <w:sz w:val="20"/>
          <w:szCs w:val="20"/>
        </w:rPr>
        <w:t>Benknowle</w:t>
      </w:r>
      <w:proofErr w:type="spellEnd"/>
      <w:r w:rsidRPr="00F46997">
        <w:rPr>
          <w:rFonts w:cs="Calibri"/>
          <w:b/>
          <w:bCs/>
          <w:sz w:val="20"/>
          <w:szCs w:val="20"/>
        </w:rPr>
        <w:t xml:space="preserve"> Lane </w:t>
      </w:r>
      <w:r w:rsidRPr="00F46997">
        <w:rPr>
          <w:rFonts w:cs="Calibri"/>
          <w:sz w:val="20"/>
          <w:szCs w:val="20"/>
        </w:rPr>
        <w:t xml:space="preserve">– </w:t>
      </w:r>
      <w:r>
        <w:rPr>
          <w:rFonts w:cs="Calibri"/>
          <w:sz w:val="20"/>
          <w:szCs w:val="20"/>
        </w:rPr>
        <w:t>No Objection</w:t>
      </w:r>
    </w:p>
    <w:p w14:paraId="55A90D39" w14:textId="77777777" w:rsidR="003454A2" w:rsidRPr="00F46997" w:rsidRDefault="003454A2" w:rsidP="003454A2">
      <w:pPr>
        <w:pStyle w:val="ListParagraph"/>
        <w:spacing w:after="0" w:line="240" w:lineRule="auto"/>
        <w:rPr>
          <w:rFonts w:cs="Calibri"/>
          <w:sz w:val="20"/>
          <w:szCs w:val="20"/>
        </w:rPr>
      </w:pPr>
      <w:r w:rsidRPr="00F46997">
        <w:rPr>
          <w:rFonts w:cs="Calibri"/>
          <w:b/>
          <w:bCs/>
          <w:sz w:val="20"/>
          <w:szCs w:val="20"/>
        </w:rPr>
        <w:t xml:space="preserve">H/2022/0059 – Elwick Windmill </w:t>
      </w:r>
      <w:r>
        <w:rPr>
          <w:rFonts w:cs="Calibri"/>
          <w:sz w:val="20"/>
          <w:szCs w:val="20"/>
        </w:rPr>
        <w:t>– No Objection</w:t>
      </w:r>
    </w:p>
    <w:p w14:paraId="516D3479" w14:textId="77777777" w:rsidR="003454A2" w:rsidRDefault="003454A2" w:rsidP="003454A2">
      <w:pPr>
        <w:pStyle w:val="ListParagraph"/>
        <w:spacing w:after="0" w:line="240" w:lineRule="auto"/>
        <w:rPr>
          <w:rFonts w:cs="Calibri"/>
          <w:sz w:val="20"/>
          <w:szCs w:val="20"/>
        </w:rPr>
      </w:pPr>
      <w:r w:rsidRPr="00F46997">
        <w:rPr>
          <w:rFonts w:cs="Calibri"/>
          <w:b/>
          <w:bCs/>
          <w:sz w:val="20"/>
          <w:szCs w:val="20"/>
        </w:rPr>
        <w:t xml:space="preserve">H/2022/0067 – Plot 27, The Cavendish, Wynyard </w:t>
      </w:r>
      <w:r>
        <w:rPr>
          <w:rFonts w:cs="Calibri"/>
          <w:sz w:val="20"/>
          <w:szCs w:val="20"/>
        </w:rPr>
        <w:t>– No Objection</w:t>
      </w:r>
    </w:p>
    <w:p w14:paraId="6582EDF5" w14:textId="77777777" w:rsidR="003454A2" w:rsidRDefault="003454A2" w:rsidP="003454A2">
      <w:pPr>
        <w:pStyle w:val="ListParagraph"/>
        <w:spacing w:after="0" w:line="240" w:lineRule="auto"/>
        <w:rPr>
          <w:rFonts w:cs="Calibri"/>
          <w:sz w:val="20"/>
          <w:szCs w:val="20"/>
        </w:rPr>
      </w:pPr>
      <w:r>
        <w:rPr>
          <w:rFonts w:cs="Calibri"/>
          <w:b/>
          <w:bCs/>
          <w:sz w:val="20"/>
          <w:szCs w:val="20"/>
        </w:rPr>
        <w:t xml:space="preserve">H/2022/0068 </w:t>
      </w:r>
      <w:r>
        <w:rPr>
          <w:rFonts w:cs="Calibri"/>
          <w:sz w:val="20"/>
          <w:szCs w:val="20"/>
        </w:rPr>
        <w:t xml:space="preserve">– </w:t>
      </w:r>
      <w:r w:rsidRPr="003454A2">
        <w:rPr>
          <w:rFonts w:cs="Calibri"/>
          <w:b/>
          <w:bCs/>
          <w:sz w:val="20"/>
          <w:szCs w:val="20"/>
        </w:rPr>
        <w:t>Plot 28, The Cavendish, Wynyard</w:t>
      </w:r>
      <w:r>
        <w:rPr>
          <w:rFonts w:cs="Calibri"/>
          <w:sz w:val="20"/>
          <w:szCs w:val="20"/>
        </w:rPr>
        <w:t xml:space="preserve"> – No Objection</w:t>
      </w:r>
    </w:p>
    <w:p w14:paraId="6AEFAE56" w14:textId="77777777" w:rsidR="003454A2" w:rsidRPr="00F46997" w:rsidRDefault="003454A2" w:rsidP="003454A2">
      <w:pPr>
        <w:pStyle w:val="ListParagraph"/>
        <w:spacing w:after="0" w:line="240" w:lineRule="auto"/>
        <w:rPr>
          <w:rFonts w:cs="Calibri"/>
          <w:sz w:val="20"/>
          <w:szCs w:val="20"/>
        </w:rPr>
      </w:pPr>
      <w:r>
        <w:rPr>
          <w:rFonts w:cs="Calibri"/>
          <w:b/>
          <w:bCs/>
          <w:sz w:val="20"/>
          <w:szCs w:val="20"/>
        </w:rPr>
        <w:t xml:space="preserve">H/2022/0086 </w:t>
      </w:r>
      <w:r>
        <w:rPr>
          <w:rFonts w:cs="Calibri"/>
          <w:sz w:val="20"/>
          <w:szCs w:val="20"/>
        </w:rPr>
        <w:t xml:space="preserve">– </w:t>
      </w:r>
      <w:r>
        <w:rPr>
          <w:rFonts w:cs="Calibri"/>
          <w:b/>
          <w:bCs/>
          <w:sz w:val="20"/>
          <w:szCs w:val="20"/>
        </w:rPr>
        <w:t>L</w:t>
      </w:r>
      <w:r w:rsidRPr="001E2ECB">
        <w:rPr>
          <w:rFonts w:cs="Calibri"/>
          <w:b/>
          <w:bCs/>
          <w:sz w:val="20"/>
          <w:szCs w:val="20"/>
        </w:rPr>
        <w:t xml:space="preserve">and North of </w:t>
      </w:r>
      <w:r>
        <w:rPr>
          <w:rFonts w:cs="Calibri"/>
          <w:b/>
          <w:bCs/>
          <w:sz w:val="20"/>
          <w:szCs w:val="20"/>
        </w:rPr>
        <w:t>W</w:t>
      </w:r>
      <w:r w:rsidRPr="001E2ECB">
        <w:rPr>
          <w:rFonts w:cs="Calibri"/>
          <w:b/>
          <w:bCs/>
          <w:sz w:val="20"/>
          <w:szCs w:val="20"/>
        </w:rPr>
        <w:t xml:space="preserve">ellington </w:t>
      </w:r>
      <w:r>
        <w:rPr>
          <w:rFonts w:cs="Calibri"/>
          <w:b/>
          <w:bCs/>
          <w:sz w:val="20"/>
          <w:szCs w:val="20"/>
        </w:rPr>
        <w:t>G</w:t>
      </w:r>
      <w:r w:rsidRPr="001E2ECB">
        <w:rPr>
          <w:rFonts w:cs="Calibri"/>
          <w:b/>
          <w:bCs/>
          <w:sz w:val="20"/>
          <w:szCs w:val="20"/>
        </w:rPr>
        <w:t>ardens, Wynyard Park</w:t>
      </w:r>
      <w:r>
        <w:rPr>
          <w:rFonts w:cs="Calibri"/>
          <w:sz w:val="20"/>
          <w:szCs w:val="20"/>
        </w:rPr>
        <w:t>– No Objection</w:t>
      </w:r>
    </w:p>
    <w:p w14:paraId="08000D63" w14:textId="77777777" w:rsidR="003454A2" w:rsidRDefault="003454A2" w:rsidP="003454A2">
      <w:pPr>
        <w:pStyle w:val="ListParagraph"/>
        <w:spacing w:after="0" w:line="240" w:lineRule="auto"/>
        <w:rPr>
          <w:rFonts w:cs="Calibri"/>
          <w:sz w:val="20"/>
          <w:szCs w:val="20"/>
        </w:rPr>
      </w:pPr>
      <w:r w:rsidRPr="00F46997">
        <w:rPr>
          <w:rFonts w:cs="Calibri"/>
          <w:b/>
          <w:bCs/>
          <w:sz w:val="20"/>
          <w:szCs w:val="20"/>
        </w:rPr>
        <w:t>H/2022/0101 – Beaumont, Wynyard –</w:t>
      </w:r>
      <w:r>
        <w:rPr>
          <w:rFonts w:cs="Calibri"/>
          <w:sz w:val="20"/>
          <w:szCs w:val="20"/>
        </w:rPr>
        <w:t>No Objection</w:t>
      </w:r>
    </w:p>
    <w:p w14:paraId="050E3110" w14:textId="77777777" w:rsidR="003454A2" w:rsidRDefault="003454A2" w:rsidP="003454A2">
      <w:pPr>
        <w:pStyle w:val="ListParagraph"/>
        <w:spacing w:after="0" w:line="240" w:lineRule="auto"/>
        <w:rPr>
          <w:rFonts w:cs="Calibri"/>
          <w:sz w:val="20"/>
          <w:szCs w:val="20"/>
        </w:rPr>
      </w:pPr>
      <w:r w:rsidRPr="00F46997">
        <w:rPr>
          <w:rFonts w:cs="Calibri"/>
          <w:b/>
          <w:bCs/>
          <w:sz w:val="20"/>
          <w:szCs w:val="20"/>
        </w:rPr>
        <w:t>H/2021/0567 – The Old Mill, Trunk Road A19</w:t>
      </w:r>
      <w:r w:rsidRPr="00F46997">
        <w:rPr>
          <w:rFonts w:cs="Calibri"/>
          <w:sz w:val="20"/>
          <w:szCs w:val="20"/>
        </w:rPr>
        <w:t xml:space="preserve">– </w:t>
      </w:r>
      <w:r>
        <w:rPr>
          <w:rFonts w:cs="Calibri"/>
          <w:sz w:val="20"/>
          <w:szCs w:val="20"/>
        </w:rPr>
        <w:t>No Objection</w:t>
      </w:r>
    </w:p>
    <w:p w14:paraId="0C7CD8BB" w14:textId="77777777" w:rsidR="003454A2" w:rsidRDefault="003454A2" w:rsidP="003454A2">
      <w:pPr>
        <w:pStyle w:val="ListParagraph"/>
        <w:spacing w:after="0" w:line="240" w:lineRule="auto"/>
        <w:rPr>
          <w:rFonts w:cs="Calibri"/>
          <w:sz w:val="20"/>
          <w:szCs w:val="20"/>
        </w:rPr>
      </w:pPr>
      <w:r>
        <w:rPr>
          <w:rFonts w:cs="Calibri"/>
          <w:b/>
          <w:bCs/>
          <w:sz w:val="20"/>
          <w:szCs w:val="20"/>
        </w:rPr>
        <w:t xml:space="preserve">H/2021/0469 </w:t>
      </w:r>
      <w:r w:rsidR="00E61A85">
        <w:rPr>
          <w:rFonts w:cs="Calibri"/>
          <w:sz w:val="20"/>
          <w:szCs w:val="20"/>
        </w:rPr>
        <w:t>–Land South West of Dalton Back Lane – not in our parish; refer to DPPC</w:t>
      </w:r>
    </w:p>
    <w:p w14:paraId="2C932DF7" w14:textId="77777777" w:rsidR="00E61A85" w:rsidRPr="00F46997" w:rsidRDefault="00E61A85" w:rsidP="003454A2">
      <w:pPr>
        <w:pStyle w:val="ListParagraph"/>
        <w:spacing w:after="0" w:line="240" w:lineRule="auto"/>
        <w:rPr>
          <w:rFonts w:cs="Calibri"/>
          <w:sz w:val="20"/>
          <w:szCs w:val="20"/>
        </w:rPr>
      </w:pPr>
      <w:r>
        <w:rPr>
          <w:rFonts w:cs="Calibri"/>
          <w:b/>
          <w:bCs/>
          <w:sz w:val="20"/>
          <w:szCs w:val="20"/>
        </w:rPr>
        <w:t xml:space="preserve">H/2021/0204 </w:t>
      </w:r>
      <w:r>
        <w:rPr>
          <w:rFonts w:cs="Calibri"/>
          <w:sz w:val="20"/>
          <w:szCs w:val="20"/>
        </w:rPr>
        <w:t xml:space="preserve">– Land </w:t>
      </w:r>
      <w:r w:rsidR="000E45C7">
        <w:rPr>
          <w:rFonts w:cs="Calibri"/>
          <w:sz w:val="20"/>
          <w:szCs w:val="20"/>
        </w:rPr>
        <w:t>N</w:t>
      </w:r>
      <w:r>
        <w:rPr>
          <w:rFonts w:cs="Calibri"/>
          <w:sz w:val="20"/>
          <w:szCs w:val="20"/>
        </w:rPr>
        <w:t xml:space="preserve">orth </w:t>
      </w:r>
      <w:r w:rsidR="000E45C7">
        <w:rPr>
          <w:rFonts w:cs="Calibri"/>
          <w:sz w:val="20"/>
          <w:szCs w:val="20"/>
        </w:rPr>
        <w:t>o</w:t>
      </w:r>
      <w:r>
        <w:rPr>
          <w:rFonts w:cs="Calibri"/>
          <w:sz w:val="20"/>
          <w:szCs w:val="20"/>
        </w:rPr>
        <w:t xml:space="preserve">f Wynyard </w:t>
      </w:r>
      <w:r w:rsidR="000E45C7">
        <w:rPr>
          <w:rFonts w:cs="Calibri"/>
          <w:sz w:val="20"/>
          <w:szCs w:val="20"/>
        </w:rPr>
        <w:t>P</w:t>
      </w:r>
      <w:r>
        <w:rPr>
          <w:rFonts w:cs="Calibri"/>
          <w:sz w:val="20"/>
          <w:szCs w:val="20"/>
        </w:rPr>
        <w:t>ark – No Objection</w:t>
      </w:r>
    </w:p>
    <w:p w14:paraId="255720C4" w14:textId="77777777" w:rsidR="00C60B37" w:rsidRPr="00BE5005" w:rsidRDefault="00C60B37">
      <w:pPr>
        <w:pStyle w:val="ListParagraph"/>
        <w:spacing w:after="0" w:line="100" w:lineRule="atLeast"/>
        <w:rPr>
          <w:rFonts w:ascii="Helvetica" w:hAnsi="Helvetica" w:cs="Helvetica"/>
          <w:sz w:val="20"/>
          <w:szCs w:val="20"/>
        </w:rPr>
      </w:pPr>
    </w:p>
    <w:p w14:paraId="1A90D659" w14:textId="77777777" w:rsidR="00C60B37" w:rsidRPr="00BE5005" w:rsidRDefault="00C60B37">
      <w:pPr>
        <w:pStyle w:val="ListParagraph"/>
        <w:spacing w:after="0" w:line="100" w:lineRule="atLeast"/>
        <w:ind w:left="644"/>
        <w:rPr>
          <w:rFonts w:ascii="Helvetica" w:hAnsi="Helvetica" w:cs="Helvetica"/>
          <w:b/>
          <w:i/>
          <w:iCs/>
          <w:sz w:val="20"/>
          <w:szCs w:val="20"/>
        </w:rPr>
      </w:pPr>
    </w:p>
    <w:p w14:paraId="417BD153" w14:textId="77777777" w:rsidR="00C60B37" w:rsidRPr="00BE5005" w:rsidRDefault="00C47814">
      <w:pPr>
        <w:pStyle w:val="ListParagraph"/>
        <w:numPr>
          <w:ilvl w:val="0"/>
          <w:numId w:val="1"/>
        </w:numPr>
        <w:spacing w:after="0" w:line="100" w:lineRule="atLeast"/>
        <w:ind w:left="56" w:hanging="340"/>
        <w:rPr>
          <w:rFonts w:ascii="Helvetica" w:hAnsi="Helvetica" w:cs="Helvetica"/>
          <w:bCs/>
          <w:sz w:val="20"/>
          <w:szCs w:val="20"/>
        </w:rPr>
      </w:pPr>
      <w:r w:rsidRPr="00BE5005">
        <w:rPr>
          <w:rFonts w:ascii="Helvetica" w:hAnsi="Helvetica" w:cs="Helvetica"/>
          <w:b/>
          <w:sz w:val="20"/>
          <w:szCs w:val="20"/>
        </w:rPr>
        <w:t>Matters of Concern to Councillors</w:t>
      </w:r>
      <w:r w:rsidRPr="00BE5005">
        <w:rPr>
          <w:rFonts w:ascii="Helvetica" w:hAnsi="Helvetica" w:cs="Helvetica"/>
          <w:bCs/>
          <w:sz w:val="20"/>
          <w:szCs w:val="20"/>
        </w:rPr>
        <w:t xml:space="preserve">: </w:t>
      </w:r>
    </w:p>
    <w:p w14:paraId="461A3172" w14:textId="77777777" w:rsidR="00E61A85" w:rsidRDefault="00E61A85">
      <w:pPr>
        <w:spacing w:after="0" w:line="100" w:lineRule="atLeast"/>
        <w:rPr>
          <w:rFonts w:ascii="Helvetica" w:hAnsi="Helvetica" w:cs="Helvetica"/>
          <w:bCs/>
          <w:sz w:val="20"/>
          <w:szCs w:val="20"/>
        </w:rPr>
      </w:pPr>
      <w:r>
        <w:rPr>
          <w:rFonts w:ascii="Helvetica" w:hAnsi="Helvetica" w:cs="Helvetica"/>
          <w:bCs/>
          <w:sz w:val="20"/>
          <w:szCs w:val="20"/>
        </w:rPr>
        <w:t xml:space="preserve">Cllr Hutchinson noted with concern the number of vehicles now regularly making illegal U-turns via the farm crossings o the A19; he had witnessed several near-misses. Others noted having seen similar incidents, one particularly frightening one occurred at night, when a large HGV turned at the crossing just </w:t>
      </w:r>
      <w:r w:rsidR="000E45C7">
        <w:rPr>
          <w:rFonts w:ascii="Helvetica" w:hAnsi="Helvetica" w:cs="Helvetica"/>
          <w:bCs/>
          <w:sz w:val="20"/>
          <w:szCs w:val="20"/>
        </w:rPr>
        <w:t>north of</w:t>
      </w:r>
      <w:r>
        <w:rPr>
          <w:rFonts w:ascii="Helvetica" w:hAnsi="Helvetica" w:cs="Helvetica"/>
          <w:bCs/>
          <w:sz w:val="20"/>
          <w:szCs w:val="20"/>
        </w:rPr>
        <w:t xml:space="preserve"> the </w:t>
      </w:r>
      <w:r w:rsidR="000E45C7">
        <w:rPr>
          <w:rFonts w:ascii="Helvetica" w:hAnsi="Helvetica" w:cs="Helvetica"/>
          <w:bCs/>
          <w:sz w:val="20"/>
          <w:szCs w:val="20"/>
        </w:rPr>
        <w:t xml:space="preserve">A19 </w:t>
      </w:r>
      <w:r>
        <w:rPr>
          <w:rFonts w:ascii="Helvetica" w:hAnsi="Helvetica" w:cs="Helvetica"/>
          <w:bCs/>
          <w:sz w:val="20"/>
          <w:szCs w:val="20"/>
        </w:rPr>
        <w:t>gar</w:t>
      </w:r>
      <w:r w:rsidR="000E45C7">
        <w:rPr>
          <w:rFonts w:ascii="Helvetica" w:hAnsi="Helvetica" w:cs="Helvetica"/>
          <w:bCs/>
          <w:sz w:val="20"/>
          <w:szCs w:val="20"/>
        </w:rPr>
        <w:t>a</w:t>
      </w:r>
      <w:r>
        <w:rPr>
          <w:rFonts w:ascii="Helvetica" w:hAnsi="Helvetica" w:cs="Helvetica"/>
          <w:bCs/>
          <w:sz w:val="20"/>
          <w:szCs w:val="20"/>
        </w:rPr>
        <w:t xml:space="preserve">ge, </w:t>
      </w:r>
      <w:r w:rsidR="000E45C7">
        <w:rPr>
          <w:rFonts w:ascii="Helvetica" w:hAnsi="Helvetica" w:cs="Helvetica"/>
          <w:bCs/>
          <w:sz w:val="20"/>
          <w:szCs w:val="20"/>
        </w:rPr>
        <w:t xml:space="preserve">without indicating and </w:t>
      </w:r>
      <w:r>
        <w:rPr>
          <w:rFonts w:ascii="Helvetica" w:hAnsi="Helvetica" w:cs="Helvetica"/>
          <w:bCs/>
          <w:sz w:val="20"/>
          <w:szCs w:val="20"/>
        </w:rPr>
        <w:t>swing</w:t>
      </w:r>
      <w:r w:rsidR="000E45C7">
        <w:rPr>
          <w:rFonts w:ascii="Helvetica" w:hAnsi="Helvetica" w:cs="Helvetica"/>
          <w:bCs/>
          <w:sz w:val="20"/>
          <w:szCs w:val="20"/>
        </w:rPr>
        <w:t>ing</w:t>
      </w:r>
      <w:r>
        <w:rPr>
          <w:rFonts w:ascii="Helvetica" w:hAnsi="Helvetica" w:cs="Helvetica"/>
          <w:bCs/>
          <w:sz w:val="20"/>
          <w:szCs w:val="20"/>
        </w:rPr>
        <w:t xml:space="preserve"> across both carriageways to do so, and </w:t>
      </w:r>
      <w:r w:rsidR="000E45C7">
        <w:rPr>
          <w:rFonts w:ascii="Helvetica" w:hAnsi="Helvetica" w:cs="Helvetica"/>
          <w:bCs/>
          <w:sz w:val="20"/>
          <w:szCs w:val="20"/>
        </w:rPr>
        <w:t xml:space="preserve">almost hitting a car travelling at speed on the inside lane. </w:t>
      </w:r>
    </w:p>
    <w:p w14:paraId="75E7C983" w14:textId="77777777" w:rsidR="000E45C7" w:rsidRDefault="000E45C7">
      <w:pPr>
        <w:spacing w:after="0" w:line="100" w:lineRule="atLeast"/>
        <w:rPr>
          <w:rFonts w:ascii="Helvetica" w:hAnsi="Helvetica" w:cs="Helvetica"/>
          <w:bCs/>
          <w:sz w:val="20"/>
          <w:szCs w:val="20"/>
        </w:rPr>
      </w:pPr>
    </w:p>
    <w:p w14:paraId="582AA465" w14:textId="77777777" w:rsidR="000E45C7" w:rsidRDefault="000E45C7">
      <w:pPr>
        <w:spacing w:after="0" w:line="100" w:lineRule="atLeast"/>
        <w:rPr>
          <w:rFonts w:ascii="Helvetica" w:hAnsi="Helvetica" w:cs="Helvetica"/>
          <w:bCs/>
          <w:sz w:val="20"/>
          <w:szCs w:val="20"/>
        </w:rPr>
      </w:pPr>
      <w:r>
        <w:rPr>
          <w:rFonts w:ascii="Helvetica" w:hAnsi="Helvetica" w:cs="Helvetica"/>
          <w:bCs/>
          <w:sz w:val="20"/>
          <w:szCs w:val="20"/>
        </w:rPr>
        <w:t>The Annual Parish Meeting is to be held on Wednesday 27</w:t>
      </w:r>
      <w:r w:rsidRPr="000E45C7">
        <w:rPr>
          <w:rFonts w:ascii="Helvetica" w:hAnsi="Helvetica" w:cs="Helvetica"/>
          <w:bCs/>
          <w:sz w:val="20"/>
          <w:szCs w:val="20"/>
          <w:vertAlign w:val="superscript"/>
        </w:rPr>
        <w:t>th</w:t>
      </w:r>
      <w:r>
        <w:rPr>
          <w:rFonts w:ascii="Helvetica" w:hAnsi="Helvetica" w:cs="Helvetica"/>
          <w:bCs/>
          <w:sz w:val="20"/>
          <w:szCs w:val="20"/>
        </w:rPr>
        <w:t xml:space="preserve"> April at the WI hall, subject to availability. </w:t>
      </w:r>
    </w:p>
    <w:p w14:paraId="76F18FA1" w14:textId="77777777" w:rsidR="00C60B37" w:rsidRPr="00BE5005" w:rsidRDefault="00C60B37">
      <w:pPr>
        <w:spacing w:after="0" w:line="100" w:lineRule="atLeast"/>
        <w:rPr>
          <w:rFonts w:ascii="Helvetica" w:hAnsi="Helvetica" w:cs="Helvetica"/>
          <w:bCs/>
          <w:sz w:val="20"/>
          <w:szCs w:val="20"/>
        </w:rPr>
      </w:pPr>
    </w:p>
    <w:p w14:paraId="2C2004A2" w14:textId="77777777" w:rsidR="00C60B37" w:rsidRPr="00BE5005" w:rsidRDefault="00C47814">
      <w:pPr>
        <w:pStyle w:val="ListParagraph"/>
        <w:numPr>
          <w:ilvl w:val="0"/>
          <w:numId w:val="1"/>
        </w:numPr>
        <w:spacing w:after="0" w:line="100" w:lineRule="atLeast"/>
        <w:ind w:left="73" w:hanging="357"/>
        <w:rPr>
          <w:rFonts w:ascii="Helvetica" w:eastAsia="Times New Roman" w:hAnsi="Helvetica" w:cs="Helvetica"/>
          <w:sz w:val="20"/>
          <w:szCs w:val="20"/>
        </w:rPr>
      </w:pPr>
      <w:r w:rsidRPr="00BE5005">
        <w:rPr>
          <w:rFonts w:ascii="Helvetica" w:eastAsia="Times New Roman" w:hAnsi="Helvetica" w:cs="Helvetica"/>
          <w:b/>
          <w:bCs/>
          <w:sz w:val="20"/>
          <w:szCs w:val="20"/>
        </w:rPr>
        <w:t xml:space="preserve">Date of next Meeting: </w:t>
      </w:r>
      <w:r w:rsidRPr="00BE5005">
        <w:rPr>
          <w:rFonts w:ascii="Helvetica" w:eastAsia="Times New Roman" w:hAnsi="Helvetica" w:cs="Helvetica"/>
          <w:sz w:val="20"/>
          <w:szCs w:val="20"/>
        </w:rPr>
        <w:t>7.00pm, Monday 2</w:t>
      </w:r>
      <w:r w:rsidR="000E45C7">
        <w:rPr>
          <w:rFonts w:ascii="Helvetica" w:eastAsia="Times New Roman" w:hAnsi="Helvetica" w:cs="Helvetica"/>
          <w:sz w:val="20"/>
          <w:szCs w:val="20"/>
        </w:rPr>
        <w:t>5</w:t>
      </w:r>
      <w:r w:rsidR="000E45C7" w:rsidRPr="000E45C7">
        <w:rPr>
          <w:rFonts w:ascii="Helvetica" w:eastAsia="Times New Roman" w:hAnsi="Helvetica" w:cs="Helvetica"/>
          <w:sz w:val="20"/>
          <w:szCs w:val="20"/>
          <w:vertAlign w:val="superscript"/>
        </w:rPr>
        <w:t>th</w:t>
      </w:r>
      <w:r w:rsidR="000E45C7">
        <w:rPr>
          <w:rFonts w:ascii="Helvetica" w:eastAsia="Times New Roman" w:hAnsi="Helvetica" w:cs="Helvetica"/>
          <w:sz w:val="20"/>
          <w:szCs w:val="20"/>
        </w:rPr>
        <w:t xml:space="preserve"> April</w:t>
      </w:r>
      <w:r w:rsidRPr="00BE5005">
        <w:rPr>
          <w:rFonts w:ascii="Helvetica" w:eastAsia="Times New Roman" w:hAnsi="Helvetica" w:cs="Helvetica"/>
          <w:sz w:val="20"/>
          <w:szCs w:val="20"/>
        </w:rPr>
        <w:t xml:space="preserve"> 2022 at Elwick WI Hall.</w:t>
      </w:r>
    </w:p>
    <w:p w14:paraId="635E791D" w14:textId="77777777" w:rsidR="00C60B37" w:rsidRPr="00BE5005" w:rsidRDefault="00C60B37">
      <w:pPr>
        <w:rPr>
          <w:rFonts w:ascii="Helvetica" w:eastAsia="Times New Roman" w:hAnsi="Helvetica" w:cs="Helvetica"/>
          <w:sz w:val="20"/>
          <w:szCs w:val="20"/>
        </w:rPr>
      </w:pPr>
    </w:p>
    <w:p w14:paraId="3A594B91" w14:textId="77777777" w:rsidR="00C60B37" w:rsidRDefault="00C47814">
      <w:pPr>
        <w:rPr>
          <w:rFonts w:ascii="Helvetica" w:eastAsia="Times New Roman" w:hAnsi="Helvetica" w:cs="Helvetica"/>
          <w:i/>
          <w:iCs/>
          <w:color w:val="FF0000"/>
          <w:sz w:val="20"/>
          <w:szCs w:val="20"/>
        </w:rPr>
      </w:pPr>
      <w:r>
        <w:rPr>
          <w:rFonts w:ascii="Helvetica" w:eastAsia="Times New Roman" w:hAnsi="Helvetica" w:cs="Helvetica"/>
          <w:i/>
          <w:iCs/>
          <w:sz w:val="20"/>
          <w:szCs w:val="20"/>
        </w:rPr>
        <w:t>Meeting closed 8.</w:t>
      </w:r>
      <w:r w:rsidR="000E45C7">
        <w:rPr>
          <w:rFonts w:ascii="Helvetica" w:eastAsia="Times New Roman" w:hAnsi="Helvetica" w:cs="Helvetica"/>
          <w:i/>
          <w:iCs/>
          <w:sz w:val="20"/>
          <w:szCs w:val="20"/>
        </w:rPr>
        <w:t>32</w:t>
      </w:r>
      <w:r>
        <w:rPr>
          <w:rFonts w:ascii="Helvetica" w:eastAsia="Times New Roman" w:hAnsi="Helvetica" w:cs="Helvetica"/>
          <w:i/>
          <w:iCs/>
          <w:sz w:val="20"/>
          <w:szCs w:val="20"/>
        </w:rPr>
        <w:t xml:space="preserve">pm. </w:t>
      </w:r>
    </w:p>
    <w:p w14:paraId="0EB4C116" w14:textId="77777777" w:rsidR="00C60B37" w:rsidRDefault="00C60B37">
      <w:pPr>
        <w:rPr>
          <w:rFonts w:ascii="Helvetica" w:eastAsia="Times New Roman" w:hAnsi="Helvetica" w:cs="Helvetica"/>
          <w:i/>
          <w:iCs/>
          <w:color w:val="FF0000"/>
          <w:sz w:val="20"/>
          <w:szCs w:val="20"/>
        </w:rPr>
      </w:pPr>
    </w:p>
    <w:p w14:paraId="47602070" w14:textId="77777777" w:rsidR="00C60B37" w:rsidRDefault="00C60B37"/>
    <w:sectPr w:rsidR="00C60B37" w:rsidSect="007443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4A24" w14:textId="77777777" w:rsidR="00A23F01" w:rsidRDefault="00A23F01">
      <w:pPr>
        <w:spacing w:after="0" w:line="240" w:lineRule="auto"/>
      </w:pPr>
      <w:r>
        <w:separator/>
      </w:r>
    </w:p>
  </w:endnote>
  <w:endnote w:type="continuationSeparator" w:id="0">
    <w:p w14:paraId="5BDD380B" w14:textId="77777777" w:rsidR="00A23F01" w:rsidRDefault="00A2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0A9B" w14:textId="77777777" w:rsidR="00C60B37" w:rsidRDefault="00C60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4847" w14:textId="77777777" w:rsidR="00C60B37" w:rsidRDefault="00C60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B6A9" w14:textId="77777777" w:rsidR="00C60B37" w:rsidRDefault="00C60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5269" w14:textId="77777777" w:rsidR="00A23F01" w:rsidRDefault="00A23F01">
      <w:pPr>
        <w:spacing w:after="0" w:line="240" w:lineRule="auto"/>
      </w:pPr>
      <w:r>
        <w:separator/>
      </w:r>
    </w:p>
  </w:footnote>
  <w:footnote w:type="continuationSeparator" w:id="0">
    <w:p w14:paraId="170024B1" w14:textId="77777777" w:rsidR="00A23F01" w:rsidRDefault="00A2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20AB" w14:textId="6F29B9AD" w:rsidR="00C60B37" w:rsidRDefault="004D07C0">
    <w:pPr>
      <w:pStyle w:val="Header"/>
    </w:pPr>
    <w:r>
      <w:rPr>
        <w:noProof/>
      </w:rPr>
      <mc:AlternateContent>
        <mc:Choice Requires="wps">
          <w:drawing>
            <wp:anchor distT="0" distB="0" distL="114300" distR="114300" simplePos="0" relativeHeight="251656704" behindDoc="1" locked="0" layoutInCell="0" allowOverlap="1" wp14:anchorId="4BEA976F" wp14:editId="41FF032D">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59C063" w14:textId="77777777" w:rsidR="004D07C0" w:rsidRDefault="004D07C0"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A976F"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4B59C063" w14:textId="77777777" w:rsidR="004D07C0" w:rsidRDefault="004D07C0"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B16B" w14:textId="3CE7CEB2" w:rsidR="00C60B37" w:rsidRDefault="004D07C0">
    <w:pPr>
      <w:pStyle w:val="Header"/>
    </w:pPr>
    <w:r>
      <w:rPr>
        <w:noProof/>
      </w:rPr>
      <mc:AlternateContent>
        <mc:Choice Requires="wps">
          <w:drawing>
            <wp:anchor distT="0" distB="0" distL="114300" distR="114300" simplePos="0" relativeHeight="251657728" behindDoc="1" locked="0" layoutInCell="0" allowOverlap="1" wp14:anchorId="01C05033" wp14:editId="37BBDBB0">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ABF4A" w14:textId="77777777" w:rsidR="004D07C0" w:rsidRDefault="004D07C0"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C05033"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46EABF4A" w14:textId="77777777" w:rsidR="004D07C0" w:rsidRDefault="004D07C0"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3D41" w14:textId="77777777" w:rsidR="00C60B37" w:rsidRDefault="00246086">
    <w:r>
      <w:rPr>
        <w:noProof/>
      </w:rPr>
      <w:pict w14:anchorId="49D16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397.65pt;height:238.6pt;rotation:315;z-index:-251657728;mso-position-horizontal:center;mso-position-horizontal-relative:margin;mso-position-vertical:center;mso-position-vertical-relative:margin" o:allowincell="f" fillcolor="#a5a5a5"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1AB6FD9"/>
    <w:multiLevelType w:val="hybridMultilevel"/>
    <w:tmpl w:val="476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0A75"/>
    <w:multiLevelType w:val="hybridMultilevel"/>
    <w:tmpl w:val="BDA4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202461">
    <w:abstractNumId w:val="0"/>
  </w:num>
  <w:num w:numId="2" w16cid:durableId="2146462702">
    <w:abstractNumId w:val="1"/>
  </w:num>
  <w:num w:numId="3" w16cid:durableId="1694651003">
    <w:abstractNumId w:val="2"/>
  </w:num>
  <w:num w:numId="4" w16cid:durableId="503519548">
    <w:abstractNumId w:val="3"/>
  </w:num>
  <w:num w:numId="5" w16cid:durableId="343242308">
    <w:abstractNumId w:val="4"/>
  </w:num>
  <w:num w:numId="6" w16cid:durableId="465970332">
    <w:abstractNumId w:val="5"/>
  </w:num>
  <w:num w:numId="7" w16cid:durableId="161435858">
    <w:abstractNumId w:val="6"/>
  </w:num>
  <w:num w:numId="8" w16cid:durableId="1074429355">
    <w:abstractNumId w:val="7"/>
  </w:num>
  <w:num w:numId="9" w16cid:durableId="1586265187">
    <w:abstractNumId w:val="8"/>
  </w:num>
  <w:num w:numId="10" w16cid:durableId="1264455083">
    <w:abstractNumId w:val="9"/>
  </w:num>
  <w:num w:numId="11" w16cid:durableId="286549736">
    <w:abstractNumId w:val="10"/>
  </w:num>
  <w:num w:numId="12" w16cid:durableId="181549706">
    <w:abstractNumId w:val="14"/>
  </w:num>
  <w:num w:numId="13" w16cid:durableId="1327905903">
    <w:abstractNumId w:val="13"/>
  </w:num>
  <w:num w:numId="14" w16cid:durableId="864289215">
    <w:abstractNumId w:val="12"/>
  </w:num>
  <w:num w:numId="15" w16cid:durableId="443690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B0"/>
    <w:rsid w:val="000519EE"/>
    <w:rsid w:val="0009071F"/>
    <w:rsid w:val="000E45C7"/>
    <w:rsid w:val="00110D43"/>
    <w:rsid w:val="00246086"/>
    <w:rsid w:val="002E5540"/>
    <w:rsid w:val="003454A2"/>
    <w:rsid w:val="004A7F10"/>
    <w:rsid w:val="004D07C0"/>
    <w:rsid w:val="00600C17"/>
    <w:rsid w:val="007443B0"/>
    <w:rsid w:val="007A7FDD"/>
    <w:rsid w:val="00A23F01"/>
    <w:rsid w:val="00B43FAB"/>
    <w:rsid w:val="00B657C7"/>
    <w:rsid w:val="00BA6A16"/>
    <w:rsid w:val="00BD4112"/>
    <w:rsid w:val="00BE5005"/>
    <w:rsid w:val="00C47814"/>
    <w:rsid w:val="00C60B37"/>
    <w:rsid w:val="00C675A6"/>
    <w:rsid w:val="00D66A3A"/>
    <w:rsid w:val="00E61A85"/>
    <w:rsid w:val="00EF2B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3FECB391"/>
  <w15:chartTrackingRefBased/>
  <w15:docId w15:val="{D763AEC4-5AC3-4C27-BBF5-391916F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EE"/>
    <w:pPr>
      <w:suppressAutoHyphens/>
      <w:spacing w:after="160" w:line="252" w:lineRule="auto"/>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0519EE"/>
    <w:rPr>
      <w:i/>
      <w:iCs/>
      <w:color w:val="404040"/>
    </w:rPr>
  </w:style>
  <w:style w:type="character" w:customStyle="1" w:styleId="HeaderChar">
    <w:name w:val="Header Char"/>
    <w:basedOn w:val="DefaultParagraphFont"/>
    <w:rsid w:val="000519EE"/>
    <w:rPr>
      <w:rFonts w:ascii="Calibri" w:eastAsia="Calibri" w:hAnsi="Calibri" w:cs="Times New Roman"/>
    </w:rPr>
  </w:style>
  <w:style w:type="character" w:customStyle="1" w:styleId="FooterChar">
    <w:name w:val="Footer Char"/>
    <w:basedOn w:val="DefaultParagraphFont"/>
    <w:rsid w:val="000519EE"/>
    <w:rPr>
      <w:rFonts w:ascii="Calibri" w:eastAsia="Calibri" w:hAnsi="Calibri" w:cs="Times New Roman"/>
    </w:rPr>
  </w:style>
  <w:style w:type="character" w:customStyle="1" w:styleId="ListLabel1">
    <w:name w:val="ListLabel 1"/>
    <w:rsid w:val="000519EE"/>
    <w:rPr>
      <w:b/>
      <w:bCs/>
      <w:sz w:val="20"/>
      <w:szCs w:val="20"/>
    </w:rPr>
  </w:style>
  <w:style w:type="character" w:customStyle="1" w:styleId="ListLabel2">
    <w:name w:val="ListLabel 2"/>
    <w:rsid w:val="000519EE"/>
    <w:rPr>
      <w:b/>
      <w:bCs/>
    </w:rPr>
  </w:style>
  <w:style w:type="character" w:customStyle="1" w:styleId="ListLabel3">
    <w:name w:val="ListLabel 3"/>
    <w:rsid w:val="000519EE"/>
    <w:rPr>
      <w:caps w:val="0"/>
      <w:smallCaps w:val="0"/>
      <w:dstrike/>
      <w:color w:val="000000"/>
      <w:spacing w:val="0"/>
      <w:w w:val="100"/>
      <w:kern w:val="1"/>
      <w:position w:val="0"/>
      <w:sz w:val="22"/>
      <w:vertAlign w:val="baseline"/>
    </w:rPr>
  </w:style>
  <w:style w:type="character" w:customStyle="1" w:styleId="ListLabel4">
    <w:name w:val="ListLabel 4"/>
    <w:rsid w:val="000519EE"/>
    <w:rPr>
      <w:rFonts w:cs="Courier New"/>
    </w:rPr>
  </w:style>
  <w:style w:type="paragraph" w:customStyle="1" w:styleId="Heading">
    <w:name w:val="Heading"/>
    <w:basedOn w:val="Normal"/>
    <w:next w:val="BodyText"/>
    <w:rsid w:val="000519EE"/>
    <w:pPr>
      <w:keepNext/>
      <w:spacing w:before="240" w:after="120"/>
    </w:pPr>
    <w:rPr>
      <w:rFonts w:ascii="Arial" w:eastAsia="Arial Unicode MS" w:hAnsi="Arial" w:cs="Mangal"/>
      <w:sz w:val="28"/>
      <w:szCs w:val="28"/>
    </w:rPr>
  </w:style>
  <w:style w:type="paragraph" w:styleId="BodyText">
    <w:name w:val="Body Text"/>
    <w:basedOn w:val="Normal"/>
    <w:rsid w:val="000519EE"/>
    <w:pPr>
      <w:spacing w:after="120"/>
    </w:pPr>
  </w:style>
  <w:style w:type="paragraph" w:styleId="List">
    <w:name w:val="List"/>
    <w:basedOn w:val="BodyText"/>
    <w:rsid w:val="000519EE"/>
    <w:rPr>
      <w:rFonts w:cs="Mangal"/>
    </w:rPr>
  </w:style>
  <w:style w:type="paragraph" w:styleId="Caption">
    <w:name w:val="caption"/>
    <w:basedOn w:val="Normal"/>
    <w:qFormat/>
    <w:rsid w:val="000519EE"/>
    <w:pPr>
      <w:suppressLineNumbers/>
      <w:spacing w:before="120" w:after="120"/>
    </w:pPr>
    <w:rPr>
      <w:rFonts w:cs="Mangal"/>
      <w:i/>
      <w:iCs/>
      <w:sz w:val="24"/>
      <w:szCs w:val="24"/>
    </w:rPr>
  </w:style>
  <w:style w:type="paragraph" w:customStyle="1" w:styleId="Index">
    <w:name w:val="Index"/>
    <w:basedOn w:val="Normal"/>
    <w:rsid w:val="000519EE"/>
    <w:pPr>
      <w:suppressLineNumbers/>
    </w:pPr>
    <w:rPr>
      <w:rFonts w:cs="Mangal"/>
    </w:rPr>
  </w:style>
  <w:style w:type="paragraph" w:styleId="ListParagraph">
    <w:name w:val="List Paragraph"/>
    <w:basedOn w:val="Normal"/>
    <w:uiPriority w:val="34"/>
    <w:qFormat/>
    <w:rsid w:val="000519EE"/>
    <w:pPr>
      <w:ind w:left="720"/>
    </w:pPr>
  </w:style>
  <w:style w:type="paragraph" w:customStyle="1" w:styleId="Body">
    <w:name w:val="Body"/>
    <w:rsid w:val="000519EE"/>
    <w:pPr>
      <w:suppressAutoHyphens/>
      <w:spacing w:line="100" w:lineRule="atLeast"/>
    </w:pPr>
    <w:rPr>
      <w:rFonts w:ascii="Helvetica Neue" w:eastAsia="Arial Unicode MS" w:hAnsi="Helvetica Neue" w:cs="Arial Unicode MS"/>
      <w:color w:val="000000"/>
      <w:kern w:val="1"/>
      <w:sz w:val="22"/>
      <w:szCs w:val="22"/>
      <w:lang w:eastAsia="ar-SA"/>
    </w:rPr>
  </w:style>
  <w:style w:type="paragraph" w:styleId="NormalWeb">
    <w:name w:val="Normal (Web)"/>
    <w:basedOn w:val="Normal"/>
    <w:rsid w:val="000519EE"/>
    <w:rPr>
      <w:rFonts w:ascii="Times New Roman" w:hAnsi="Times New Roman"/>
      <w:sz w:val="24"/>
      <w:szCs w:val="24"/>
    </w:rPr>
  </w:style>
  <w:style w:type="paragraph" w:styleId="Header">
    <w:name w:val="header"/>
    <w:basedOn w:val="Normal"/>
    <w:rsid w:val="000519EE"/>
    <w:pPr>
      <w:suppressLineNumbers/>
      <w:tabs>
        <w:tab w:val="center" w:pos="4819"/>
        <w:tab w:val="right" w:pos="9638"/>
      </w:tabs>
      <w:spacing w:after="0" w:line="100" w:lineRule="atLeast"/>
    </w:pPr>
  </w:style>
  <w:style w:type="paragraph" w:styleId="Footer">
    <w:name w:val="footer"/>
    <w:basedOn w:val="Normal"/>
    <w:rsid w:val="000519EE"/>
    <w:pPr>
      <w:suppressLineNumbers/>
      <w:tabs>
        <w:tab w:val="center" w:pos="4819"/>
        <w:tab w:val="right" w:pos="9638"/>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cp:lastModifiedBy>Minna West</cp:lastModifiedBy>
  <cp:revision>3</cp:revision>
  <cp:lastPrinted>2021-07-19T18:56:00Z</cp:lastPrinted>
  <dcterms:created xsi:type="dcterms:W3CDTF">2022-04-05T12:14:00Z</dcterms:created>
  <dcterms:modified xsi:type="dcterms:W3CDTF">2022-04-09T09:39:00Z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