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"/>
        <w:gridCol w:w="11"/>
        <w:gridCol w:w="103"/>
        <w:gridCol w:w="7"/>
        <w:gridCol w:w="25"/>
        <w:gridCol w:w="353"/>
        <w:gridCol w:w="128"/>
        <w:gridCol w:w="575"/>
        <w:gridCol w:w="613"/>
        <w:gridCol w:w="1701"/>
        <w:gridCol w:w="239"/>
        <w:gridCol w:w="611"/>
        <w:gridCol w:w="284"/>
        <w:gridCol w:w="7"/>
        <w:gridCol w:w="25"/>
        <w:gridCol w:w="535"/>
        <w:gridCol w:w="851"/>
        <w:gridCol w:w="380"/>
        <w:gridCol w:w="44"/>
        <w:gridCol w:w="992"/>
        <w:gridCol w:w="291"/>
        <w:gridCol w:w="25"/>
        <w:gridCol w:w="494"/>
        <w:gridCol w:w="182"/>
        <w:gridCol w:w="992"/>
        <w:gridCol w:w="1231"/>
        <w:gridCol w:w="51"/>
        <w:gridCol w:w="28"/>
        <w:gridCol w:w="105"/>
        <w:gridCol w:w="7"/>
        <w:gridCol w:w="25"/>
        <w:gridCol w:w="502"/>
      </w:tblGrid>
      <w:tr w:rsidR="00403D3B" w:rsidRPr="008C19D0" w14:paraId="1D0727D3" w14:textId="77777777">
        <w:trPr>
          <w:gridBefore w:val="3"/>
          <w:gridAfter w:val="3"/>
          <w:wBefore w:w="173" w:type="dxa"/>
          <w:wAfter w:w="534" w:type="dxa"/>
          <w:cantSplit/>
          <w:trHeight w:val="483"/>
          <w:jc w:val="center"/>
        </w:trPr>
        <w:tc>
          <w:tcPr>
            <w:tcW w:w="1701" w:type="dxa"/>
            <w:gridSpan w:val="6"/>
            <w:vMerge w:val="restart"/>
            <w:shd w:val="clear" w:color="auto" w:fill="auto"/>
          </w:tcPr>
          <w:p w14:paraId="2A3ACE0B" w14:textId="68786799" w:rsidR="00403D3B" w:rsidRPr="008C19D0" w:rsidRDefault="00D33CDF">
            <w:pPr>
              <w:tabs>
                <w:tab w:val="left" w:pos="3346"/>
                <w:tab w:val="right" w:pos="10150"/>
              </w:tabs>
              <w:rPr>
                <w:rFonts w:cs="Arial"/>
                <w:sz w:val="3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676AB0E2" wp14:editId="71586DC7">
                  <wp:extent cx="1028700" cy="756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gridSpan w:val="1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FF3FF5" w14:textId="77777777" w:rsidR="00403D3B" w:rsidRPr="00894209" w:rsidRDefault="00403D3B" w:rsidP="00894209">
            <w:pPr>
              <w:tabs>
                <w:tab w:val="left" w:pos="228"/>
                <w:tab w:val="left" w:pos="3346"/>
                <w:tab w:val="right" w:pos="10150"/>
              </w:tabs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894209">
              <w:rPr>
                <w:rFonts w:cs="Arial"/>
                <w:b/>
                <w:sz w:val="32"/>
                <w:szCs w:val="32"/>
              </w:rPr>
              <w:t xml:space="preserve">Trustees' </w:t>
            </w:r>
            <w:r w:rsidR="00583D0D">
              <w:rPr>
                <w:rFonts w:cs="Arial"/>
                <w:b/>
                <w:sz w:val="32"/>
                <w:szCs w:val="32"/>
              </w:rPr>
              <w:t>A</w:t>
            </w:r>
            <w:r w:rsidRPr="00894209">
              <w:rPr>
                <w:rFonts w:cs="Arial"/>
                <w:b/>
                <w:sz w:val="32"/>
                <w:szCs w:val="32"/>
              </w:rPr>
              <w:t xml:space="preserve">nnual </w:t>
            </w:r>
            <w:r w:rsidR="00583D0D">
              <w:rPr>
                <w:rFonts w:cs="Arial"/>
                <w:b/>
                <w:sz w:val="32"/>
                <w:szCs w:val="32"/>
              </w:rPr>
              <w:t>R</w:t>
            </w:r>
            <w:r w:rsidRPr="00894209">
              <w:rPr>
                <w:rFonts w:cs="Arial"/>
                <w:b/>
                <w:sz w:val="32"/>
                <w:szCs w:val="32"/>
              </w:rPr>
              <w:t>eport for the period</w:t>
            </w:r>
          </w:p>
        </w:tc>
        <w:tc>
          <w:tcPr>
            <w:tcW w:w="141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7456A2D" w14:textId="77777777" w:rsidR="00403D3B" w:rsidRPr="009F5011" w:rsidRDefault="00403D3B" w:rsidP="00F63E6F">
            <w:pPr>
              <w:pStyle w:val="Heading8"/>
              <w:rPr>
                <w:rFonts w:cs="Arial"/>
                <w:sz w:val="32"/>
                <w:szCs w:val="32"/>
              </w:rPr>
            </w:pPr>
          </w:p>
        </w:tc>
      </w:tr>
      <w:tr w:rsidR="00403D3B" w:rsidRPr="008C19D0" w14:paraId="11BF135A" w14:textId="77777777">
        <w:trPr>
          <w:gridBefore w:val="3"/>
          <w:gridAfter w:val="3"/>
          <w:wBefore w:w="173" w:type="dxa"/>
          <w:wAfter w:w="534" w:type="dxa"/>
          <w:cantSplit/>
          <w:trHeight w:val="260"/>
          <w:jc w:val="center"/>
        </w:trPr>
        <w:tc>
          <w:tcPr>
            <w:tcW w:w="1701" w:type="dxa"/>
            <w:gridSpan w:val="6"/>
            <w:vMerge/>
            <w:shd w:val="clear" w:color="auto" w:fill="auto"/>
          </w:tcPr>
          <w:p w14:paraId="368F9D93" w14:textId="77777777" w:rsidR="00403D3B" w:rsidRPr="008C19D0" w:rsidRDefault="00403D3B">
            <w:pPr>
              <w:tabs>
                <w:tab w:val="left" w:pos="3346"/>
                <w:tab w:val="right" w:pos="10150"/>
              </w:tabs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  <w:vAlign w:val="bottom"/>
          </w:tcPr>
          <w:p w14:paraId="3E9CD4AA" w14:textId="77777777" w:rsidR="00403D3B" w:rsidRPr="00EA7588" w:rsidRDefault="00403D3B" w:rsidP="00894209">
            <w:pPr>
              <w:tabs>
                <w:tab w:val="left" w:pos="228"/>
                <w:tab w:val="left" w:pos="3346"/>
                <w:tab w:val="right" w:pos="1015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255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974371" w14:textId="77777777" w:rsidR="00403D3B" w:rsidRPr="00EA7588" w:rsidRDefault="00403D3B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sz w:val="20"/>
              </w:rPr>
            </w:pPr>
            <w:r w:rsidRPr="00EA7588">
              <w:rPr>
                <w:rFonts w:cs="Arial"/>
                <w:sz w:val="20"/>
              </w:rPr>
              <w:t>Period start date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  <w:vAlign w:val="bottom"/>
          </w:tcPr>
          <w:p w14:paraId="43031D0B" w14:textId="77777777" w:rsidR="00403D3B" w:rsidRPr="00EA7588" w:rsidRDefault="00403D3B" w:rsidP="00894209">
            <w:pPr>
              <w:pStyle w:val="Heading6"/>
              <w:rPr>
                <w:rFonts w:cs="Arial"/>
              </w:rPr>
            </w:pPr>
            <w:r w:rsidRPr="00EA7588">
              <w:rPr>
                <w:rFonts w:cs="Arial"/>
              </w:rPr>
              <w:t>To</w:t>
            </w:r>
          </w:p>
        </w:tc>
        <w:tc>
          <w:tcPr>
            <w:tcW w:w="29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97E046A" w14:textId="77777777" w:rsidR="00403D3B" w:rsidRPr="00EA7588" w:rsidRDefault="00403D3B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sz w:val="20"/>
              </w:rPr>
            </w:pPr>
            <w:r w:rsidRPr="00EA7588">
              <w:rPr>
                <w:rFonts w:cs="Arial"/>
                <w:sz w:val="20"/>
              </w:rPr>
              <w:t>Period end date</w:t>
            </w:r>
          </w:p>
        </w:tc>
        <w:tc>
          <w:tcPr>
            <w:tcW w:w="1415" w:type="dxa"/>
            <w:gridSpan w:val="4"/>
            <w:vMerge/>
            <w:tcBorders>
              <w:left w:val="nil"/>
            </w:tcBorders>
            <w:shd w:val="clear" w:color="auto" w:fill="auto"/>
          </w:tcPr>
          <w:p w14:paraId="227C330C" w14:textId="77777777" w:rsidR="00403D3B" w:rsidRPr="008C19D0" w:rsidRDefault="00403D3B">
            <w:pPr>
              <w:tabs>
                <w:tab w:val="left" w:pos="228"/>
                <w:tab w:val="left" w:pos="3346"/>
                <w:tab w:val="right" w:pos="10150"/>
              </w:tabs>
              <w:jc w:val="right"/>
              <w:rPr>
                <w:rFonts w:cs="Arial"/>
                <w:b/>
                <w:sz w:val="44"/>
              </w:rPr>
            </w:pPr>
          </w:p>
        </w:tc>
      </w:tr>
      <w:tr w:rsidR="005D38B3" w:rsidRPr="008C19D0" w14:paraId="10841206" w14:textId="77777777">
        <w:trPr>
          <w:gridBefore w:val="3"/>
          <w:gridAfter w:val="3"/>
          <w:wBefore w:w="173" w:type="dxa"/>
          <w:wAfter w:w="534" w:type="dxa"/>
          <w:cantSplit/>
          <w:trHeight w:val="410"/>
          <w:jc w:val="center"/>
        </w:trPr>
        <w:tc>
          <w:tcPr>
            <w:tcW w:w="1701" w:type="dxa"/>
            <w:gridSpan w:val="6"/>
            <w:vMerge/>
            <w:shd w:val="clear" w:color="auto" w:fill="auto"/>
          </w:tcPr>
          <w:p w14:paraId="6A561BD0" w14:textId="77777777" w:rsidR="005D38B3" w:rsidRPr="008C19D0" w:rsidRDefault="005D38B3">
            <w:pPr>
              <w:tabs>
                <w:tab w:val="left" w:pos="3346"/>
                <w:tab w:val="right" w:pos="10150"/>
              </w:tabs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475FCA4" w14:textId="77777777" w:rsidR="005D38B3" w:rsidRPr="00EA7588" w:rsidRDefault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69DFA4" w14:textId="77777777" w:rsidR="00486617" w:rsidRDefault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5D38B3">
              <w:rPr>
                <w:rFonts w:cs="Arial"/>
                <w:color w:val="999999"/>
                <w:sz w:val="16"/>
                <w:szCs w:val="16"/>
              </w:rPr>
              <w:t>Day</w:t>
            </w:r>
          </w:p>
          <w:p w14:paraId="21B57C09" w14:textId="77777777" w:rsidR="005D38B3" w:rsidRPr="00486617" w:rsidRDefault="00486617" w:rsidP="004866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64167F" w14:textId="77777777" w:rsidR="00486617" w:rsidRPr="006A5216" w:rsidRDefault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6A5216">
              <w:rPr>
                <w:rFonts w:cs="Arial"/>
                <w:color w:val="999999"/>
                <w:sz w:val="16"/>
                <w:szCs w:val="16"/>
              </w:rPr>
              <w:t>Month</w:t>
            </w:r>
          </w:p>
          <w:p w14:paraId="7CBFECEF" w14:textId="77777777" w:rsidR="005D38B3" w:rsidRPr="006A5216" w:rsidRDefault="00486617" w:rsidP="00486617">
            <w:pPr>
              <w:rPr>
                <w:rFonts w:cs="Arial"/>
                <w:sz w:val="16"/>
                <w:szCs w:val="16"/>
              </w:rPr>
            </w:pPr>
            <w:r w:rsidRPr="006A5216">
              <w:rPr>
                <w:rFonts w:cs="Arial"/>
                <w:sz w:val="16"/>
                <w:szCs w:val="16"/>
              </w:rPr>
              <w:t>October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F1951E" w14:textId="77777777" w:rsidR="00486617" w:rsidRPr="006A5216" w:rsidRDefault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6A5216">
              <w:rPr>
                <w:rFonts w:cs="Arial"/>
                <w:color w:val="999999"/>
                <w:sz w:val="16"/>
                <w:szCs w:val="16"/>
              </w:rPr>
              <w:t>Year</w:t>
            </w:r>
          </w:p>
          <w:p w14:paraId="73F28952" w14:textId="4AB2B6A5" w:rsidR="005D38B3" w:rsidRPr="006A5216" w:rsidRDefault="00486617" w:rsidP="00D6756C">
            <w:pPr>
              <w:rPr>
                <w:rFonts w:cs="Arial"/>
                <w:sz w:val="16"/>
                <w:szCs w:val="16"/>
              </w:rPr>
            </w:pPr>
            <w:r w:rsidRPr="006A5216">
              <w:rPr>
                <w:rFonts w:cs="Arial"/>
                <w:sz w:val="16"/>
                <w:szCs w:val="16"/>
              </w:rPr>
              <w:t>2</w:t>
            </w:r>
            <w:r w:rsidR="00C9690E">
              <w:rPr>
                <w:rFonts w:cs="Arial"/>
                <w:sz w:val="16"/>
                <w:szCs w:val="16"/>
              </w:rPr>
              <w:t>02</w:t>
            </w:r>
            <w:r w:rsidR="00C30AC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3A8AFE6F" w14:textId="77777777" w:rsidR="005D38B3" w:rsidRPr="00EA7588" w:rsidRDefault="005D38B3" w:rsidP="005D38B3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14FB4AE" w14:textId="77777777" w:rsidR="00486617" w:rsidRDefault="005D38B3" w:rsidP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5D38B3">
              <w:rPr>
                <w:rFonts w:cs="Arial"/>
                <w:color w:val="999999"/>
                <w:sz w:val="16"/>
                <w:szCs w:val="16"/>
              </w:rPr>
              <w:t>Day</w:t>
            </w:r>
          </w:p>
          <w:p w14:paraId="69D32E35" w14:textId="77777777" w:rsidR="005D38B3" w:rsidRPr="00486617" w:rsidRDefault="00486617" w:rsidP="004866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5A08D88" w14:textId="77777777" w:rsidR="00486617" w:rsidRPr="006A5216" w:rsidRDefault="005D38B3" w:rsidP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6A5216">
              <w:rPr>
                <w:rFonts w:cs="Arial"/>
                <w:color w:val="999999"/>
                <w:sz w:val="16"/>
                <w:szCs w:val="16"/>
              </w:rPr>
              <w:t>Month</w:t>
            </w:r>
          </w:p>
          <w:p w14:paraId="5B627D63" w14:textId="77777777" w:rsidR="005D38B3" w:rsidRPr="006A5216" w:rsidRDefault="00486617" w:rsidP="00486617">
            <w:pPr>
              <w:rPr>
                <w:rFonts w:cs="Arial"/>
                <w:sz w:val="16"/>
                <w:szCs w:val="16"/>
              </w:rPr>
            </w:pPr>
            <w:r w:rsidRPr="006A5216">
              <w:rPr>
                <w:rFonts w:cs="Arial"/>
                <w:sz w:val="16"/>
                <w:szCs w:val="16"/>
              </w:rPr>
              <w:t>September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C7116C7" w14:textId="77777777" w:rsidR="00486617" w:rsidRPr="006A5216" w:rsidRDefault="005D38B3" w:rsidP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6A5216">
              <w:rPr>
                <w:rFonts w:cs="Arial"/>
                <w:color w:val="999999"/>
                <w:sz w:val="16"/>
                <w:szCs w:val="16"/>
              </w:rPr>
              <w:t>Year</w:t>
            </w:r>
          </w:p>
          <w:p w14:paraId="4983CC00" w14:textId="323C0A9E" w:rsidR="005D38B3" w:rsidRPr="006A5216" w:rsidRDefault="00486617" w:rsidP="00D6756C">
            <w:pPr>
              <w:rPr>
                <w:rFonts w:cs="Arial"/>
                <w:sz w:val="16"/>
                <w:szCs w:val="16"/>
              </w:rPr>
            </w:pPr>
            <w:r w:rsidRPr="006A5216">
              <w:rPr>
                <w:rFonts w:cs="Arial"/>
                <w:sz w:val="16"/>
                <w:szCs w:val="16"/>
              </w:rPr>
              <w:t>20</w:t>
            </w:r>
            <w:r w:rsidR="00710703">
              <w:rPr>
                <w:rFonts w:cs="Arial"/>
                <w:sz w:val="16"/>
                <w:szCs w:val="16"/>
              </w:rPr>
              <w:t>2</w:t>
            </w:r>
            <w:r w:rsidR="00AC580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4"/>
            <w:vMerge/>
            <w:tcBorders>
              <w:left w:val="nil"/>
            </w:tcBorders>
            <w:shd w:val="clear" w:color="auto" w:fill="auto"/>
          </w:tcPr>
          <w:p w14:paraId="6035F1A4" w14:textId="77777777" w:rsidR="005D38B3" w:rsidRPr="008C19D0" w:rsidRDefault="005D38B3">
            <w:pPr>
              <w:tabs>
                <w:tab w:val="left" w:pos="228"/>
                <w:tab w:val="left" w:pos="3346"/>
                <w:tab w:val="right" w:pos="10150"/>
              </w:tabs>
              <w:jc w:val="right"/>
              <w:rPr>
                <w:rFonts w:cs="Arial"/>
                <w:b/>
                <w:sz w:val="44"/>
              </w:rPr>
            </w:pPr>
          </w:p>
        </w:tc>
      </w:tr>
      <w:tr w:rsidR="00403D3B" w:rsidRPr="0037060C" w14:paraId="5ACE7571" w14:textId="77777777">
        <w:trPr>
          <w:gridBefore w:val="3"/>
          <w:gridAfter w:val="3"/>
          <w:wBefore w:w="173" w:type="dxa"/>
          <w:wAfter w:w="534" w:type="dxa"/>
          <w:cantSplit/>
          <w:jc w:val="center"/>
        </w:trPr>
        <w:tc>
          <w:tcPr>
            <w:tcW w:w="10769" w:type="dxa"/>
            <w:gridSpan w:val="26"/>
          </w:tcPr>
          <w:p w14:paraId="35B423CE" w14:textId="77777777" w:rsidR="00403D3B" w:rsidRPr="0037060C" w:rsidRDefault="00403D3B">
            <w:pPr>
              <w:tabs>
                <w:tab w:val="left" w:pos="228"/>
                <w:tab w:val="left" w:pos="3346"/>
                <w:tab w:val="right" w:pos="10150"/>
              </w:tabs>
              <w:jc w:val="right"/>
              <w:rPr>
                <w:rFonts w:cs="Arial"/>
                <w:b/>
                <w:sz w:val="12"/>
                <w:szCs w:val="12"/>
              </w:rPr>
            </w:pPr>
          </w:p>
        </w:tc>
      </w:tr>
      <w:tr w:rsidR="00403D3B" w:rsidRPr="00BF1F46" w14:paraId="689DCE49" w14:textId="77777777">
        <w:trPr>
          <w:gridBefore w:val="3"/>
          <w:gridAfter w:val="3"/>
          <w:wBefore w:w="173" w:type="dxa"/>
          <w:wAfter w:w="534" w:type="dxa"/>
          <w:cantSplit/>
          <w:jc w:val="center"/>
        </w:trPr>
        <w:tc>
          <w:tcPr>
            <w:tcW w:w="10769" w:type="dxa"/>
            <w:gridSpan w:val="26"/>
            <w:shd w:val="clear" w:color="auto" w:fill="000000"/>
          </w:tcPr>
          <w:p w14:paraId="3D7C6790" w14:textId="77777777" w:rsidR="00403D3B" w:rsidRPr="00BF1F46" w:rsidRDefault="0086070F" w:rsidP="00BF1F46">
            <w:pPr>
              <w:pStyle w:val="Heading4"/>
              <w:tabs>
                <w:tab w:val="left" w:pos="3411"/>
              </w:tabs>
              <w:rPr>
                <w:rFonts w:cs="Arial"/>
                <w:vanish/>
              </w:rPr>
            </w:pPr>
            <w:r w:rsidRPr="00BF1F46">
              <w:rPr>
                <w:rFonts w:cs="Arial"/>
              </w:rPr>
              <w:t>Section A</w:t>
            </w:r>
            <w:r w:rsidR="00BF1F46">
              <w:rPr>
                <w:rFonts w:cs="Arial"/>
              </w:rPr>
              <w:tab/>
            </w:r>
            <w:r w:rsidR="00403D3B" w:rsidRPr="00BF1F46">
              <w:rPr>
                <w:rFonts w:cs="Arial"/>
              </w:rPr>
              <w:t xml:space="preserve">Reference and </w:t>
            </w:r>
            <w:r w:rsidR="00AC4C36" w:rsidRPr="00BF1F46">
              <w:rPr>
                <w:rFonts w:cs="Arial"/>
              </w:rPr>
              <w:t>a</w:t>
            </w:r>
            <w:r w:rsidR="00403D3B" w:rsidRPr="00BF1F46">
              <w:rPr>
                <w:rFonts w:cs="Arial"/>
              </w:rPr>
              <w:t xml:space="preserve">dministration </w:t>
            </w:r>
            <w:r w:rsidR="00AC4C36" w:rsidRPr="00BF1F46">
              <w:rPr>
                <w:rFonts w:cs="Arial"/>
              </w:rPr>
              <w:t>d</w:t>
            </w:r>
            <w:r w:rsidR="00403D3B" w:rsidRPr="00BF1F46">
              <w:rPr>
                <w:rFonts w:cs="Arial"/>
              </w:rPr>
              <w:t>etails</w:t>
            </w:r>
          </w:p>
        </w:tc>
      </w:tr>
      <w:tr w:rsidR="00403D3B" w:rsidRPr="00087389" w14:paraId="544CDD59" w14:textId="77777777">
        <w:trPr>
          <w:gridBefore w:val="3"/>
          <w:gridAfter w:val="3"/>
          <w:wBefore w:w="173" w:type="dxa"/>
          <w:wAfter w:w="534" w:type="dxa"/>
          <w:cantSplit/>
          <w:jc w:val="center"/>
        </w:trPr>
        <w:tc>
          <w:tcPr>
            <w:tcW w:w="10769" w:type="dxa"/>
            <w:gridSpan w:val="26"/>
          </w:tcPr>
          <w:p w14:paraId="08FFB199" w14:textId="77777777" w:rsidR="00403D3B" w:rsidRPr="00087389" w:rsidRDefault="00403D3B">
            <w:pPr>
              <w:rPr>
                <w:rFonts w:cs="Arial"/>
                <w:sz w:val="16"/>
                <w:szCs w:val="16"/>
              </w:rPr>
            </w:pPr>
          </w:p>
        </w:tc>
      </w:tr>
      <w:tr w:rsidR="004565C1" w:rsidRPr="008C19D0" w14:paraId="208CBCAE" w14:textId="77777777">
        <w:trPr>
          <w:gridBefore w:val="3"/>
          <w:gridAfter w:val="3"/>
          <w:wBefore w:w="173" w:type="dxa"/>
          <w:wAfter w:w="534" w:type="dxa"/>
          <w:jc w:val="center"/>
        </w:trPr>
        <w:tc>
          <w:tcPr>
            <w:tcW w:w="4536" w:type="dxa"/>
            <w:gridSpan w:val="10"/>
            <w:tcBorders>
              <w:right w:val="single" w:sz="4" w:space="0" w:color="auto"/>
            </w:tcBorders>
            <w:vAlign w:val="center"/>
          </w:tcPr>
          <w:p w14:paraId="23D483F6" w14:textId="77777777" w:rsidR="004565C1" w:rsidRPr="008C19D0" w:rsidRDefault="004565C1" w:rsidP="008E1437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8C19D0">
              <w:rPr>
                <w:rFonts w:cs="Arial"/>
                <w:b/>
                <w:szCs w:val="22"/>
              </w:rPr>
              <w:t>Charity name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4C09" w14:textId="77777777" w:rsidR="004565C1" w:rsidRPr="003D12DB" w:rsidRDefault="00141913" w:rsidP="003D12DB">
            <w:pPr>
              <w:rPr>
                <w:rFonts w:cs="Arial"/>
                <w:b/>
                <w:szCs w:val="22"/>
              </w:rPr>
            </w:pPr>
            <w:r w:rsidRPr="003D12DB">
              <w:rPr>
                <w:rFonts w:cs="Arial"/>
                <w:b/>
                <w:szCs w:val="22"/>
              </w:rPr>
              <w:t>Burnside Memorial Hall</w:t>
            </w:r>
          </w:p>
        </w:tc>
      </w:tr>
      <w:tr w:rsidR="004565C1" w:rsidRPr="0037060C" w14:paraId="738514C1" w14:textId="77777777">
        <w:trPr>
          <w:gridBefore w:val="3"/>
          <w:gridAfter w:val="3"/>
          <w:wBefore w:w="173" w:type="dxa"/>
          <w:wAfter w:w="534" w:type="dxa"/>
          <w:jc w:val="center"/>
        </w:trPr>
        <w:tc>
          <w:tcPr>
            <w:tcW w:w="10769" w:type="dxa"/>
            <w:gridSpan w:val="26"/>
            <w:vAlign w:val="center"/>
          </w:tcPr>
          <w:p w14:paraId="522F16A8" w14:textId="77777777" w:rsidR="004565C1" w:rsidRPr="0037060C" w:rsidRDefault="004565C1" w:rsidP="00113EC4">
            <w:pPr>
              <w:jc w:val="right"/>
              <w:rPr>
                <w:rFonts w:ascii="Helvetica" w:hAnsi="Helvetica" w:cs="Arial"/>
                <w:sz w:val="12"/>
                <w:szCs w:val="12"/>
              </w:rPr>
            </w:pPr>
          </w:p>
        </w:tc>
      </w:tr>
      <w:tr w:rsidR="004565C1" w:rsidRPr="008C19D0" w14:paraId="3699B6AF" w14:textId="77777777">
        <w:trPr>
          <w:gridBefore w:val="3"/>
          <w:gridAfter w:val="3"/>
          <w:wBefore w:w="173" w:type="dxa"/>
          <w:wAfter w:w="534" w:type="dxa"/>
          <w:jc w:val="center"/>
        </w:trPr>
        <w:tc>
          <w:tcPr>
            <w:tcW w:w="4536" w:type="dxa"/>
            <w:gridSpan w:val="10"/>
            <w:tcBorders>
              <w:right w:val="single" w:sz="4" w:space="0" w:color="auto"/>
            </w:tcBorders>
            <w:vAlign w:val="center"/>
          </w:tcPr>
          <w:p w14:paraId="537A1544" w14:textId="77777777" w:rsidR="004565C1" w:rsidRPr="008C19D0" w:rsidRDefault="004565C1" w:rsidP="004565C1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8C19D0">
              <w:rPr>
                <w:rFonts w:cs="Arial"/>
                <w:b/>
                <w:szCs w:val="22"/>
              </w:rPr>
              <w:t>Other names charity is known by</w:t>
            </w: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3F0" w14:textId="77777777" w:rsidR="004565C1" w:rsidRPr="008C19D0" w:rsidRDefault="004565C1" w:rsidP="00BF2A93">
            <w:pPr>
              <w:jc w:val="center"/>
              <w:rPr>
                <w:rFonts w:cs="Arial"/>
                <w:szCs w:val="22"/>
              </w:rPr>
            </w:pPr>
          </w:p>
        </w:tc>
      </w:tr>
      <w:tr w:rsidR="004565C1" w:rsidRPr="0037060C" w14:paraId="68EF440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5"/>
          <w:wBefore w:w="59" w:type="dxa"/>
          <w:wAfter w:w="667" w:type="dxa"/>
          <w:cantSplit/>
          <w:jc w:val="center"/>
        </w:trPr>
        <w:tc>
          <w:tcPr>
            <w:tcW w:w="1075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2022FC4" w14:textId="77777777" w:rsidR="004565C1" w:rsidRPr="0037060C" w:rsidRDefault="004565C1">
            <w:pPr>
              <w:tabs>
                <w:tab w:val="left" w:pos="402"/>
              </w:tabs>
              <w:rPr>
                <w:rFonts w:cs="Arial"/>
                <w:sz w:val="12"/>
                <w:szCs w:val="12"/>
              </w:rPr>
            </w:pPr>
          </w:p>
        </w:tc>
      </w:tr>
      <w:tr w:rsidR="004565C1" w:rsidRPr="008C19D0" w14:paraId="5CEFCC32" w14:textId="77777777">
        <w:trPr>
          <w:gridBefore w:val="4"/>
          <w:gridAfter w:val="2"/>
          <w:wBefore w:w="180" w:type="dxa"/>
          <w:wAfter w:w="527" w:type="dxa"/>
          <w:cantSplit/>
          <w:trHeight w:val="340"/>
          <w:jc w:val="center"/>
        </w:trPr>
        <w:tc>
          <w:tcPr>
            <w:tcW w:w="4536" w:type="dxa"/>
            <w:gridSpan w:val="10"/>
            <w:vAlign w:val="center"/>
          </w:tcPr>
          <w:p w14:paraId="3E118182" w14:textId="77777777" w:rsidR="004565C1" w:rsidRPr="008C19D0" w:rsidRDefault="005D38B3" w:rsidP="00441803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Registered </w:t>
            </w:r>
            <w:r w:rsidR="00AC4C36">
              <w:rPr>
                <w:rFonts w:cs="Arial"/>
                <w:b/>
                <w:szCs w:val="22"/>
              </w:rPr>
              <w:t>c</w:t>
            </w:r>
            <w:r w:rsidR="004565C1" w:rsidRPr="008C19D0">
              <w:rPr>
                <w:rFonts w:cs="Arial"/>
                <w:b/>
                <w:szCs w:val="22"/>
              </w:rPr>
              <w:t xml:space="preserve">harity </w:t>
            </w:r>
            <w:r w:rsidR="00AC4C36">
              <w:rPr>
                <w:rFonts w:cs="Arial"/>
                <w:b/>
                <w:szCs w:val="22"/>
              </w:rPr>
              <w:t>n</w:t>
            </w:r>
            <w:r w:rsidR="004565C1" w:rsidRPr="008C19D0">
              <w:rPr>
                <w:rFonts w:cs="Arial"/>
                <w:b/>
                <w:szCs w:val="22"/>
              </w:rPr>
              <w:t>umber (if any)</w:t>
            </w:r>
            <w:r w:rsidR="004565C1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1E36" w14:textId="77777777" w:rsidR="004565C1" w:rsidRPr="008C19D0" w:rsidRDefault="00141913" w:rsidP="00441803">
            <w:pPr>
              <w:rPr>
                <w:rFonts w:cs="Arial"/>
                <w:color w:val="008000"/>
                <w:szCs w:val="22"/>
              </w:rPr>
            </w:pPr>
            <w:r w:rsidRPr="00141913">
              <w:rPr>
                <w:rFonts w:cs="Arial"/>
                <w:color w:val="008000"/>
                <w:szCs w:val="22"/>
              </w:rPr>
              <w:t>504064</w:t>
            </w:r>
          </w:p>
        </w:tc>
        <w:tc>
          <w:tcPr>
            <w:tcW w:w="3115" w:type="dxa"/>
            <w:gridSpan w:val="9"/>
            <w:tcBorders>
              <w:left w:val="nil"/>
            </w:tcBorders>
            <w:vAlign w:val="center"/>
          </w:tcPr>
          <w:p w14:paraId="266DCA1F" w14:textId="77777777" w:rsidR="004565C1" w:rsidRPr="008C19D0" w:rsidRDefault="004565C1" w:rsidP="00441803">
            <w:pPr>
              <w:rPr>
                <w:rFonts w:cs="Arial"/>
                <w:szCs w:val="22"/>
              </w:rPr>
            </w:pPr>
          </w:p>
        </w:tc>
      </w:tr>
      <w:tr w:rsidR="004565C1" w:rsidRPr="00515A99" w14:paraId="2D0514CB" w14:textId="77777777">
        <w:trPr>
          <w:gridBefore w:val="3"/>
          <w:gridAfter w:val="3"/>
          <w:wBefore w:w="173" w:type="dxa"/>
          <w:wAfter w:w="534" w:type="dxa"/>
          <w:jc w:val="center"/>
        </w:trPr>
        <w:tc>
          <w:tcPr>
            <w:tcW w:w="10769" w:type="dxa"/>
            <w:gridSpan w:val="26"/>
          </w:tcPr>
          <w:p w14:paraId="76797832" w14:textId="77777777" w:rsidR="004565C1" w:rsidRPr="00515A99" w:rsidRDefault="004565C1">
            <w:pPr>
              <w:rPr>
                <w:rFonts w:cs="Arial"/>
                <w:sz w:val="16"/>
                <w:szCs w:val="16"/>
              </w:rPr>
            </w:pPr>
          </w:p>
        </w:tc>
      </w:tr>
      <w:tr w:rsidR="004565C1" w:rsidRPr="008C19D0" w14:paraId="1F845AF6" w14:textId="77777777">
        <w:trPr>
          <w:gridBefore w:val="5"/>
          <w:gridAfter w:val="1"/>
          <w:wBefore w:w="205" w:type="dxa"/>
          <w:wAfter w:w="502" w:type="dxa"/>
          <w:cantSplit/>
          <w:jc w:val="center"/>
        </w:trPr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</w:tcPr>
          <w:p w14:paraId="36FB88B0" w14:textId="77777777" w:rsidR="004565C1" w:rsidRPr="008C19D0" w:rsidRDefault="004565C1" w:rsidP="008E1437">
            <w:pPr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8C19D0">
              <w:rPr>
                <w:rFonts w:cs="Arial"/>
                <w:b/>
                <w:szCs w:val="22"/>
              </w:rPr>
              <w:t>Charity's principal address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2B7" w14:textId="7537F010" w:rsidR="004565C1" w:rsidRPr="00F57814" w:rsidRDefault="009A13D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Church Hill</w:t>
            </w:r>
          </w:p>
        </w:tc>
      </w:tr>
      <w:tr w:rsidR="004565C1" w:rsidRPr="008C19D0" w14:paraId="326D59FF" w14:textId="77777777">
        <w:trPr>
          <w:gridBefore w:val="5"/>
          <w:gridAfter w:val="1"/>
          <w:wBefore w:w="205" w:type="dxa"/>
          <w:wAfter w:w="502" w:type="dxa"/>
          <w:cantSplit/>
          <w:jc w:val="center"/>
        </w:trPr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</w:tcPr>
          <w:p w14:paraId="33A25919" w14:textId="77777777" w:rsidR="004565C1" w:rsidRPr="008C19D0" w:rsidRDefault="004565C1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3BA" w14:textId="64C38FDC" w:rsidR="004565C1" w:rsidRPr="008C19D0" w:rsidRDefault="009A13D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Plumtree</w:t>
            </w:r>
          </w:p>
        </w:tc>
      </w:tr>
      <w:tr w:rsidR="004565C1" w:rsidRPr="008C19D0" w14:paraId="75AAE9F7" w14:textId="77777777">
        <w:trPr>
          <w:gridBefore w:val="5"/>
          <w:gridAfter w:val="1"/>
          <w:wBefore w:w="205" w:type="dxa"/>
          <w:wAfter w:w="502" w:type="dxa"/>
          <w:cantSplit/>
          <w:jc w:val="center"/>
        </w:trPr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</w:tcPr>
          <w:p w14:paraId="28225631" w14:textId="77777777" w:rsidR="004565C1" w:rsidRPr="008C19D0" w:rsidRDefault="004565C1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560" w14:textId="439069D6" w:rsidR="004565C1" w:rsidRPr="008C19D0" w:rsidRDefault="00F57814">
            <w:pPr>
              <w:spacing w:before="60" w:after="60"/>
              <w:rPr>
                <w:rFonts w:cs="Arial"/>
                <w:szCs w:val="22"/>
              </w:rPr>
            </w:pPr>
            <w:r w:rsidRPr="00F57814">
              <w:rPr>
                <w:rFonts w:cs="Arial"/>
                <w:szCs w:val="22"/>
              </w:rPr>
              <w:t>Nottingham.</w:t>
            </w:r>
          </w:p>
        </w:tc>
      </w:tr>
      <w:tr w:rsidR="004565C1" w:rsidRPr="008C19D0" w14:paraId="657AF1A6" w14:textId="77777777">
        <w:trPr>
          <w:gridBefore w:val="5"/>
          <w:gridAfter w:val="1"/>
          <w:wBefore w:w="205" w:type="dxa"/>
          <w:wAfter w:w="502" w:type="dxa"/>
          <w:cantSplit/>
          <w:jc w:val="center"/>
        </w:trPr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</w:tcPr>
          <w:p w14:paraId="38DE9D9F" w14:textId="77777777" w:rsidR="004565C1" w:rsidRPr="008C19D0" w:rsidRDefault="004565C1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19E06" w14:textId="77777777" w:rsidR="004565C1" w:rsidRPr="00D256E9" w:rsidRDefault="004565C1">
            <w:pPr>
              <w:pStyle w:val="Heading7"/>
              <w:rPr>
                <w:rFonts w:cs="Arial"/>
                <w:color w:val="auto"/>
                <w:szCs w:val="22"/>
              </w:rPr>
            </w:pPr>
            <w:r w:rsidRPr="00D256E9">
              <w:rPr>
                <w:rFonts w:cs="Arial"/>
                <w:color w:val="auto"/>
                <w:szCs w:val="22"/>
              </w:rPr>
              <w:t>Postcode</w:t>
            </w:r>
          </w:p>
        </w:tc>
        <w:tc>
          <w:tcPr>
            <w:tcW w:w="3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E0A" w14:textId="7A575774" w:rsidR="004565C1" w:rsidRPr="00F57814" w:rsidRDefault="002340D9" w:rsidP="003D12DB">
            <w:pPr>
              <w:pStyle w:val="Heading7"/>
              <w:rPr>
                <w:rFonts w:cs="Arial"/>
                <w:b w:val="0"/>
                <w:bCs/>
                <w:color w:val="auto"/>
                <w:szCs w:val="22"/>
              </w:rPr>
            </w:pPr>
            <w:r w:rsidRPr="00F57814">
              <w:rPr>
                <w:rFonts w:cs="Arial"/>
                <w:b w:val="0"/>
                <w:bCs/>
                <w:color w:val="auto"/>
                <w:szCs w:val="22"/>
              </w:rPr>
              <w:t>NG12 5N</w:t>
            </w:r>
            <w:r w:rsidR="009A13DE">
              <w:rPr>
                <w:rFonts w:cs="Arial"/>
                <w:b w:val="0"/>
                <w:bCs/>
                <w:color w:val="auto"/>
                <w:szCs w:val="22"/>
              </w:rPr>
              <w:t>D</w:t>
            </w:r>
          </w:p>
        </w:tc>
      </w:tr>
      <w:tr w:rsidR="004565C1" w:rsidRPr="0037060C" w14:paraId="54AE6765" w14:textId="77777777">
        <w:tblPrEx>
          <w:tblCellMar>
            <w:left w:w="107" w:type="dxa"/>
            <w:right w:w="107" w:type="dxa"/>
          </w:tblCellMar>
        </w:tblPrEx>
        <w:trPr>
          <w:gridBefore w:val="2"/>
          <w:gridAfter w:val="4"/>
          <w:wBefore w:w="70" w:type="dxa"/>
          <w:wAfter w:w="639" w:type="dxa"/>
          <w:cantSplit/>
          <w:jc w:val="center"/>
        </w:trPr>
        <w:tc>
          <w:tcPr>
            <w:tcW w:w="10767" w:type="dxa"/>
            <w:gridSpan w:val="26"/>
          </w:tcPr>
          <w:p w14:paraId="38955A1A" w14:textId="77777777" w:rsidR="004565C1" w:rsidRPr="0037060C" w:rsidRDefault="004565C1">
            <w:pPr>
              <w:rPr>
                <w:rFonts w:cs="Arial"/>
                <w:sz w:val="12"/>
                <w:szCs w:val="12"/>
              </w:rPr>
            </w:pPr>
          </w:p>
        </w:tc>
      </w:tr>
      <w:tr w:rsidR="00403D3B" w:rsidRPr="008C19D0" w14:paraId="5DE81F4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6"/>
          <w:wAfter w:w="718" w:type="dxa"/>
          <w:jc w:val="center"/>
        </w:trPr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C16043" w14:textId="77777777" w:rsidR="00403D3B" w:rsidRPr="008C19D0" w:rsidRDefault="00403D3B" w:rsidP="0089420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CAA0" w14:textId="77777777" w:rsidR="00403D3B" w:rsidRPr="008C19D0" w:rsidRDefault="00403D3B" w:rsidP="00894209">
            <w:pPr>
              <w:tabs>
                <w:tab w:val="left" w:pos="402"/>
              </w:tabs>
              <w:spacing w:before="120" w:after="120"/>
              <w:rPr>
                <w:rFonts w:cs="Arial"/>
              </w:rPr>
            </w:pPr>
            <w:r w:rsidRPr="008C19D0">
              <w:rPr>
                <w:rFonts w:cs="Arial"/>
                <w:b/>
                <w:szCs w:val="22"/>
              </w:rPr>
              <w:t xml:space="preserve">Names of the </w:t>
            </w:r>
            <w:r w:rsidR="00AC4C36">
              <w:rPr>
                <w:rFonts w:cs="Arial"/>
                <w:b/>
                <w:szCs w:val="22"/>
              </w:rPr>
              <w:t xml:space="preserve">charity </w:t>
            </w:r>
            <w:r w:rsidRPr="008C19D0">
              <w:rPr>
                <w:rFonts w:cs="Arial"/>
                <w:b/>
                <w:szCs w:val="22"/>
              </w:rPr>
              <w:t>trustees who manage the charity</w:t>
            </w:r>
          </w:p>
        </w:tc>
      </w:tr>
      <w:tr w:rsidR="00403D3B" w:rsidRPr="00113EC4" w14:paraId="331C8E91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2D041D97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11EFF1F1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 w:rsidRPr="00113EC4">
              <w:rPr>
                <w:rFonts w:cs="Arial"/>
                <w:b/>
                <w:sz w:val="18"/>
                <w:szCs w:val="18"/>
              </w:rPr>
              <w:t xml:space="preserve">Trustee </w:t>
            </w:r>
            <w:r w:rsidR="00B11E3F">
              <w:rPr>
                <w:rFonts w:cs="Arial"/>
                <w:b/>
                <w:sz w:val="18"/>
                <w:szCs w:val="18"/>
              </w:rPr>
              <w:t>n</w:t>
            </w:r>
            <w:r w:rsidRPr="00113EC4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693" w:type="dxa"/>
            <w:gridSpan w:val="7"/>
            <w:vAlign w:val="center"/>
          </w:tcPr>
          <w:p w14:paraId="3D2153FD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 w:rsidRPr="00113EC4">
              <w:rPr>
                <w:rFonts w:cs="Arial"/>
                <w:b/>
                <w:sz w:val="18"/>
                <w:szCs w:val="18"/>
              </w:rPr>
              <w:t>Office (if any)</w:t>
            </w:r>
          </w:p>
        </w:tc>
        <w:tc>
          <w:tcPr>
            <w:tcW w:w="1846" w:type="dxa"/>
            <w:gridSpan w:val="5"/>
            <w:tcBorders>
              <w:right w:val="nil"/>
            </w:tcBorders>
            <w:vAlign w:val="center"/>
          </w:tcPr>
          <w:p w14:paraId="429FD58B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 w:rsidRPr="00113EC4">
              <w:rPr>
                <w:rFonts w:cs="Arial"/>
                <w:b/>
                <w:sz w:val="18"/>
                <w:szCs w:val="18"/>
              </w:rPr>
              <w:t>Dates acted if not for whole year</w:t>
            </w:r>
          </w:p>
        </w:tc>
        <w:tc>
          <w:tcPr>
            <w:tcW w:w="3123" w:type="dxa"/>
            <w:gridSpan w:val="9"/>
            <w:vAlign w:val="center"/>
          </w:tcPr>
          <w:p w14:paraId="08D01E06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 w:rsidRPr="00113EC4">
              <w:rPr>
                <w:rFonts w:cs="Arial"/>
                <w:b/>
                <w:sz w:val="18"/>
                <w:szCs w:val="18"/>
              </w:rPr>
              <w:t>Name of person (or body) entitled to appoint trustee (if any)</w:t>
            </w:r>
          </w:p>
        </w:tc>
      </w:tr>
      <w:tr w:rsidR="00403D3B" w:rsidRPr="007E44E8" w14:paraId="30BD5E64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99627F7" w14:textId="77777777" w:rsidR="00403D3B" w:rsidRPr="00D256E9" w:rsidRDefault="00403D3B" w:rsidP="00EB3F88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1</w:t>
            </w:r>
          </w:p>
        </w:tc>
        <w:tc>
          <w:tcPr>
            <w:tcW w:w="2553" w:type="dxa"/>
            <w:gridSpan w:val="3"/>
          </w:tcPr>
          <w:p w14:paraId="40882006" w14:textId="5FD3B42F" w:rsidR="00403D3B" w:rsidRPr="00525216" w:rsidRDefault="0044401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Christine </w:t>
            </w:r>
            <w:proofErr w:type="spellStart"/>
            <w:r>
              <w:rPr>
                <w:rFonts w:cs="Arial"/>
                <w:szCs w:val="22"/>
              </w:rPr>
              <w:t>Goldstraw</w:t>
            </w:r>
            <w:proofErr w:type="spellEnd"/>
            <w:r>
              <w:rPr>
                <w:rFonts w:cs="Arial"/>
                <w:szCs w:val="22"/>
              </w:rPr>
              <w:t xml:space="preserve"> OBE</w:t>
            </w:r>
          </w:p>
        </w:tc>
        <w:tc>
          <w:tcPr>
            <w:tcW w:w="2693" w:type="dxa"/>
            <w:gridSpan w:val="7"/>
          </w:tcPr>
          <w:p w14:paraId="4141523B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Chair</w:t>
            </w:r>
            <w:r w:rsidR="00EF3F02">
              <w:rPr>
                <w:rFonts w:cs="Arial"/>
                <w:szCs w:val="22"/>
              </w:rPr>
              <w:t xml:space="preserve"> of Trustees</w:t>
            </w: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01FC894A" w14:textId="408765A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502B85EB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2CF7C420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BDB00E3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553" w:type="dxa"/>
            <w:gridSpan w:val="3"/>
          </w:tcPr>
          <w:p w14:paraId="4BBDE725" w14:textId="7746D4AB" w:rsidR="00403D3B" w:rsidRPr="00525216" w:rsidRDefault="009A13DE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1F7BC3">
              <w:rPr>
                <w:rFonts w:cs="Arial"/>
                <w:szCs w:val="22"/>
              </w:rPr>
              <w:t>ivienne Ives</w:t>
            </w:r>
          </w:p>
        </w:tc>
        <w:tc>
          <w:tcPr>
            <w:tcW w:w="2693" w:type="dxa"/>
            <w:gridSpan w:val="7"/>
          </w:tcPr>
          <w:p w14:paraId="4F5958D2" w14:textId="5C44E03D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31B15D16" w14:textId="34271BE2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7C4CE4F0" w14:textId="23976883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2FE2A80E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382BB9B2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3</w:t>
            </w:r>
          </w:p>
        </w:tc>
        <w:tc>
          <w:tcPr>
            <w:tcW w:w="2553" w:type="dxa"/>
            <w:gridSpan w:val="3"/>
          </w:tcPr>
          <w:p w14:paraId="007FB2BE" w14:textId="4E53EBDD" w:rsidR="00403D3B" w:rsidRPr="00525216" w:rsidRDefault="001F7BC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Karen Richards</w:t>
            </w:r>
          </w:p>
        </w:tc>
        <w:tc>
          <w:tcPr>
            <w:tcW w:w="2693" w:type="dxa"/>
            <w:gridSpan w:val="7"/>
          </w:tcPr>
          <w:p w14:paraId="3DF8C4AB" w14:textId="6D3E9F7B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0B9D9CF5" w14:textId="1C683EAC" w:rsidR="007833E4" w:rsidRPr="00525216" w:rsidRDefault="007833E4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389B10DC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4D81516A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2555FCA6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4</w:t>
            </w:r>
          </w:p>
        </w:tc>
        <w:tc>
          <w:tcPr>
            <w:tcW w:w="2553" w:type="dxa"/>
            <w:gridSpan w:val="3"/>
          </w:tcPr>
          <w:p w14:paraId="6ECA44CB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Michael Reginald Clark</w:t>
            </w:r>
          </w:p>
        </w:tc>
        <w:tc>
          <w:tcPr>
            <w:tcW w:w="2693" w:type="dxa"/>
            <w:gridSpan w:val="7"/>
          </w:tcPr>
          <w:p w14:paraId="60BE0D70" w14:textId="77777777" w:rsidR="00403D3B" w:rsidRPr="00525216" w:rsidRDefault="00EF3F02" w:rsidP="00EF3F02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Bookings Secretary</w:t>
            </w:r>
            <w:r w:rsidR="00675765">
              <w:rPr>
                <w:rFonts w:cs="Arial"/>
                <w:szCs w:val="22"/>
              </w:rPr>
              <w:t>;</w:t>
            </w:r>
            <w:r>
              <w:rPr>
                <w:rFonts w:cs="Arial"/>
                <w:szCs w:val="22"/>
              </w:rPr>
              <w:br/>
              <w:t xml:space="preserve">Chair </w:t>
            </w:r>
            <w:r w:rsidR="00675765">
              <w:rPr>
                <w:rFonts w:cs="Arial"/>
                <w:szCs w:val="22"/>
              </w:rPr>
              <w:t xml:space="preserve">of </w:t>
            </w:r>
            <w:r>
              <w:rPr>
                <w:rFonts w:cs="Arial"/>
                <w:szCs w:val="22"/>
              </w:rPr>
              <w:t>Management Committee</w:t>
            </w: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76167EE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580EDEAC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0D47274F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751D1CAE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5</w:t>
            </w:r>
          </w:p>
        </w:tc>
        <w:tc>
          <w:tcPr>
            <w:tcW w:w="2553" w:type="dxa"/>
            <w:gridSpan w:val="3"/>
          </w:tcPr>
          <w:p w14:paraId="78E242DB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Style w:val="holderwithpadding"/>
              </w:rPr>
              <w:t>Kenneth George Bloor</w:t>
            </w:r>
          </w:p>
        </w:tc>
        <w:tc>
          <w:tcPr>
            <w:tcW w:w="2693" w:type="dxa"/>
            <w:gridSpan w:val="7"/>
          </w:tcPr>
          <w:p w14:paraId="1B2BD14F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7B098003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3680FBC3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6B4FEC12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7DBBAF67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6</w:t>
            </w:r>
          </w:p>
        </w:tc>
        <w:tc>
          <w:tcPr>
            <w:tcW w:w="2553" w:type="dxa"/>
            <w:gridSpan w:val="3"/>
          </w:tcPr>
          <w:p w14:paraId="2444FAFB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Frank Charles Mason</w:t>
            </w:r>
          </w:p>
        </w:tc>
        <w:tc>
          <w:tcPr>
            <w:tcW w:w="2693" w:type="dxa"/>
            <w:gridSpan w:val="7"/>
          </w:tcPr>
          <w:p w14:paraId="055D2CB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6288ADBC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307DF5EA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0529C87A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7420551D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7</w:t>
            </w:r>
          </w:p>
        </w:tc>
        <w:tc>
          <w:tcPr>
            <w:tcW w:w="2553" w:type="dxa"/>
            <w:gridSpan w:val="3"/>
          </w:tcPr>
          <w:p w14:paraId="176E2D01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Patricia Sumner</w:t>
            </w:r>
          </w:p>
        </w:tc>
        <w:tc>
          <w:tcPr>
            <w:tcW w:w="2693" w:type="dxa"/>
            <w:gridSpan w:val="7"/>
          </w:tcPr>
          <w:p w14:paraId="78C12F6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2643F9BA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  <w:tcBorders>
              <w:bottom w:val="nil"/>
            </w:tcBorders>
          </w:tcPr>
          <w:p w14:paraId="18D02BB7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18A211CA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2EFC9E41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8</w:t>
            </w:r>
          </w:p>
        </w:tc>
        <w:tc>
          <w:tcPr>
            <w:tcW w:w="2553" w:type="dxa"/>
            <w:gridSpan w:val="3"/>
          </w:tcPr>
          <w:p w14:paraId="2C4FE45A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Margarita </w:t>
            </w:r>
            <w:proofErr w:type="spellStart"/>
            <w:r>
              <w:rPr>
                <w:rFonts w:cs="Arial"/>
                <w:szCs w:val="22"/>
              </w:rPr>
              <w:t>Timmans</w:t>
            </w:r>
            <w:proofErr w:type="spellEnd"/>
          </w:p>
        </w:tc>
        <w:tc>
          <w:tcPr>
            <w:tcW w:w="2693" w:type="dxa"/>
            <w:gridSpan w:val="7"/>
          </w:tcPr>
          <w:p w14:paraId="0FF8282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3E289F95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</w:tcPr>
          <w:p w14:paraId="377EDAF1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13B5E25C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1C913BBD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9</w:t>
            </w:r>
          </w:p>
        </w:tc>
        <w:tc>
          <w:tcPr>
            <w:tcW w:w="2553" w:type="dxa"/>
            <w:gridSpan w:val="3"/>
          </w:tcPr>
          <w:p w14:paraId="0AAD94D6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Austin Page</w:t>
            </w:r>
          </w:p>
        </w:tc>
        <w:tc>
          <w:tcPr>
            <w:tcW w:w="2693" w:type="dxa"/>
            <w:gridSpan w:val="7"/>
          </w:tcPr>
          <w:p w14:paraId="40337AAF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11F6541C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  <w:tcBorders>
              <w:top w:val="nil"/>
              <w:bottom w:val="nil"/>
            </w:tcBorders>
          </w:tcPr>
          <w:p w14:paraId="3205630E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3B9E6088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43B9A7D5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10</w:t>
            </w:r>
          </w:p>
        </w:tc>
        <w:tc>
          <w:tcPr>
            <w:tcW w:w="2553" w:type="dxa"/>
            <w:gridSpan w:val="3"/>
          </w:tcPr>
          <w:p w14:paraId="44686A00" w14:textId="60450805" w:rsidR="00403D3B" w:rsidRPr="00525216" w:rsidRDefault="0044401B" w:rsidP="00EF3F02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George Nigel Cutts</w:t>
            </w:r>
          </w:p>
        </w:tc>
        <w:tc>
          <w:tcPr>
            <w:tcW w:w="2693" w:type="dxa"/>
            <w:gridSpan w:val="7"/>
          </w:tcPr>
          <w:p w14:paraId="74B750BF" w14:textId="27E003B6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37A1ABEB" w14:textId="16E2FBDA" w:rsidR="00403D3B" w:rsidRPr="00525216" w:rsidRDefault="00E06E8A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Acted until his death 11</w:t>
            </w:r>
            <w:r w:rsidRPr="00E06E8A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May 2023</w:t>
            </w:r>
          </w:p>
        </w:tc>
        <w:tc>
          <w:tcPr>
            <w:tcW w:w="3123" w:type="dxa"/>
            <w:gridSpan w:val="9"/>
          </w:tcPr>
          <w:p w14:paraId="504D2C03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17BDB7E3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45EA1B65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11</w:t>
            </w:r>
          </w:p>
        </w:tc>
        <w:tc>
          <w:tcPr>
            <w:tcW w:w="2553" w:type="dxa"/>
            <w:gridSpan w:val="3"/>
          </w:tcPr>
          <w:p w14:paraId="4129D14D" w14:textId="77777777" w:rsidR="00403D3B" w:rsidRPr="00525216" w:rsidRDefault="00E55CA0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E55CA0">
              <w:rPr>
                <w:rFonts w:cs="Arial"/>
                <w:szCs w:val="22"/>
              </w:rPr>
              <w:t>Adrian George Whiteside</w:t>
            </w:r>
          </w:p>
        </w:tc>
        <w:tc>
          <w:tcPr>
            <w:tcW w:w="2693" w:type="dxa"/>
            <w:gridSpan w:val="7"/>
          </w:tcPr>
          <w:p w14:paraId="7C4F481E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088E9C3D" w14:textId="4F32FC12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620C950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344AFCF0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444357C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2553" w:type="dxa"/>
            <w:gridSpan w:val="3"/>
          </w:tcPr>
          <w:p w14:paraId="27C4D4D4" w14:textId="76951741" w:rsidR="00403D3B" w:rsidRPr="00525216" w:rsidRDefault="0044401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Richard Fielding</w:t>
            </w:r>
          </w:p>
        </w:tc>
        <w:tc>
          <w:tcPr>
            <w:tcW w:w="2693" w:type="dxa"/>
            <w:gridSpan w:val="7"/>
          </w:tcPr>
          <w:p w14:paraId="45258961" w14:textId="09339149" w:rsidR="00403D3B" w:rsidRPr="00525216" w:rsidRDefault="0044401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Honorary Secretary</w:t>
            </w: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4C142933" w14:textId="47ECAFA4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3C7D7700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10EE500C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3BD65708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2553" w:type="dxa"/>
            <w:gridSpan w:val="3"/>
          </w:tcPr>
          <w:p w14:paraId="28D5B190" w14:textId="148EAFDB" w:rsidR="00403D3B" w:rsidRPr="00525216" w:rsidRDefault="00E06E8A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Charlotte Walker</w:t>
            </w:r>
          </w:p>
        </w:tc>
        <w:tc>
          <w:tcPr>
            <w:tcW w:w="2693" w:type="dxa"/>
            <w:gridSpan w:val="7"/>
          </w:tcPr>
          <w:p w14:paraId="2909AB1E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72F67483" w14:textId="2B5823BC" w:rsidR="00403D3B" w:rsidRPr="00525216" w:rsidRDefault="00C30AC4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By email agreement </w:t>
            </w:r>
            <w:r w:rsidR="005843E0">
              <w:rPr>
                <w:rFonts w:cs="Arial"/>
                <w:szCs w:val="22"/>
              </w:rPr>
              <w:t>v</w:t>
            </w:r>
            <w:r w:rsidR="00E06E8A">
              <w:rPr>
                <w:rFonts w:cs="Arial"/>
                <w:szCs w:val="22"/>
              </w:rPr>
              <w:t>erbally appointed July 13</w:t>
            </w:r>
            <w:r w:rsidR="00E06E8A" w:rsidRPr="00E06E8A">
              <w:rPr>
                <w:rFonts w:cs="Arial"/>
                <w:szCs w:val="22"/>
                <w:vertAlign w:val="superscript"/>
              </w:rPr>
              <w:t>th</w:t>
            </w:r>
            <w:r w:rsidR="00E06E8A">
              <w:rPr>
                <w:rFonts w:cs="Arial"/>
                <w:szCs w:val="22"/>
              </w:rPr>
              <w:t xml:space="preserve"> 2023</w:t>
            </w:r>
            <w:r>
              <w:rPr>
                <w:rFonts w:cs="Arial"/>
                <w:szCs w:val="22"/>
              </w:rPr>
              <w:t xml:space="preserve">. Will be </w:t>
            </w:r>
            <w:proofErr w:type="spellStart"/>
            <w:r>
              <w:rPr>
                <w:rFonts w:cs="Arial"/>
                <w:szCs w:val="22"/>
              </w:rPr>
              <w:t>minuted</w:t>
            </w:r>
            <w:proofErr w:type="spellEnd"/>
            <w:r>
              <w:rPr>
                <w:rFonts w:cs="Arial"/>
                <w:szCs w:val="22"/>
              </w:rPr>
              <w:t xml:space="preserve"> at AGM</w:t>
            </w:r>
          </w:p>
        </w:tc>
        <w:tc>
          <w:tcPr>
            <w:tcW w:w="3123" w:type="dxa"/>
            <w:gridSpan w:val="9"/>
          </w:tcPr>
          <w:p w14:paraId="73E0C4E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EF3F02" w:rsidRPr="007E44E8" w14:paraId="5FA8F40A" w14:textId="77777777" w:rsidTr="00A63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2181A185" w14:textId="77777777" w:rsidR="00EF3F02" w:rsidRPr="00D256E9" w:rsidRDefault="00EF3F02" w:rsidP="00A63E87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2553" w:type="dxa"/>
            <w:gridSpan w:val="3"/>
          </w:tcPr>
          <w:p w14:paraId="051E37E6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7"/>
          </w:tcPr>
          <w:p w14:paraId="73531817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55D02AA2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2E00617E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EF3F02" w:rsidRPr="007E44E8" w14:paraId="2D38800C" w14:textId="77777777" w:rsidTr="00A63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FA71898" w14:textId="77777777" w:rsidR="00EF3F02" w:rsidRPr="00D256E9" w:rsidRDefault="00EF3F02" w:rsidP="00EF3F02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2553" w:type="dxa"/>
            <w:gridSpan w:val="3"/>
          </w:tcPr>
          <w:p w14:paraId="78676DCF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7"/>
          </w:tcPr>
          <w:p w14:paraId="32ECA24D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3B1B2071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1AB858EF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78B093C3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B95212D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EF3F02">
              <w:rPr>
                <w:rFonts w:cs="Arial"/>
                <w:szCs w:val="22"/>
              </w:rPr>
              <w:t>6</w:t>
            </w:r>
          </w:p>
        </w:tc>
        <w:tc>
          <w:tcPr>
            <w:tcW w:w="2553" w:type="dxa"/>
            <w:gridSpan w:val="3"/>
          </w:tcPr>
          <w:p w14:paraId="5326ACDD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7"/>
          </w:tcPr>
          <w:p w14:paraId="0DC27B52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7901B4E1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51850F80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565C1" w:rsidRPr="007E44E8" w14:paraId="01DEBE6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trHeight w:val="459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921A01E" w14:textId="77777777" w:rsidR="004565C1" w:rsidRPr="00441803" w:rsidRDefault="004565C1" w:rsidP="00441803">
            <w:pPr>
              <w:numPr>
                <w:ilvl w:val="12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02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A08778B" w14:textId="77777777" w:rsidR="004565C1" w:rsidRPr="00441803" w:rsidRDefault="004565C1" w:rsidP="004565C1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7E44E8">
              <w:rPr>
                <w:rFonts w:cs="Arial"/>
                <w:b/>
                <w:szCs w:val="22"/>
              </w:rPr>
              <w:t xml:space="preserve">Names of </w:t>
            </w:r>
            <w:r w:rsidR="00AC4C36">
              <w:rPr>
                <w:rFonts w:cs="Arial"/>
                <w:b/>
                <w:szCs w:val="22"/>
              </w:rPr>
              <w:t xml:space="preserve">the trustees for the charity, if any, </w:t>
            </w:r>
            <w:r>
              <w:rPr>
                <w:rFonts w:cs="Arial"/>
                <w:b/>
                <w:szCs w:val="22"/>
              </w:rPr>
              <w:t>(</w:t>
            </w:r>
            <w:r w:rsidR="002C500A">
              <w:rPr>
                <w:rFonts w:cs="Arial"/>
                <w:b/>
                <w:szCs w:val="22"/>
              </w:rPr>
              <w:t xml:space="preserve">for example, </w:t>
            </w:r>
            <w:r w:rsidR="00AC4C36">
              <w:rPr>
                <w:rFonts w:cs="Arial"/>
                <w:b/>
                <w:szCs w:val="22"/>
              </w:rPr>
              <w:t>any custodian trustees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F63E6F" w:rsidRPr="00625570" w14:paraId="6A62D1C5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3B4404" w14:textId="77777777" w:rsidR="00F63E6F" w:rsidRPr="008C19D0" w:rsidRDefault="00F63E6F" w:rsidP="00625570">
            <w:pPr>
              <w:numPr>
                <w:ilvl w:val="12"/>
                <w:numId w:val="0"/>
              </w:numPr>
              <w:rPr>
                <w:rFonts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3C0D" w14:textId="77777777" w:rsidR="00F63E6F" w:rsidRPr="00625570" w:rsidRDefault="00F63E6F" w:rsidP="00625570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625570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D18" w14:textId="77777777" w:rsidR="00F63E6F" w:rsidRPr="00625570" w:rsidRDefault="00F63E6F" w:rsidP="00625570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625570">
              <w:rPr>
                <w:rFonts w:cs="Arial"/>
                <w:b/>
                <w:szCs w:val="22"/>
              </w:rPr>
              <w:t>Dates acted if not for whole year</w:t>
            </w:r>
          </w:p>
        </w:tc>
      </w:tr>
      <w:tr w:rsidR="00F63E6F" w:rsidRPr="008C19D0" w14:paraId="070245D7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vMerge/>
            <w:tcBorders>
              <w:left w:val="nil"/>
              <w:right w:val="single" w:sz="4" w:space="0" w:color="auto"/>
            </w:tcBorders>
          </w:tcPr>
          <w:p w14:paraId="6C165CBD" w14:textId="77777777" w:rsidR="00F63E6F" w:rsidRPr="008C19D0" w:rsidRDefault="00F63E6F">
            <w:pPr>
              <w:numPr>
                <w:ilvl w:val="12"/>
                <w:numId w:val="0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246" w:type="dxa"/>
            <w:gridSpan w:val="10"/>
            <w:tcBorders>
              <w:left w:val="single" w:sz="4" w:space="0" w:color="auto"/>
            </w:tcBorders>
          </w:tcPr>
          <w:p w14:paraId="30F0A743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  <w:tc>
          <w:tcPr>
            <w:tcW w:w="4969" w:type="dxa"/>
            <w:gridSpan w:val="14"/>
            <w:tcBorders>
              <w:bottom w:val="single" w:sz="6" w:space="0" w:color="auto"/>
            </w:tcBorders>
          </w:tcPr>
          <w:p w14:paraId="1B4D7EB2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</w:tr>
      <w:tr w:rsidR="00F63E6F" w:rsidRPr="008C19D0" w14:paraId="60B1CB2C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vMerge/>
            <w:tcBorders>
              <w:left w:val="nil"/>
              <w:right w:val="single" w:sz="4" w:space="0" w:color="auto"/>
            </w:tcBorders>
          </w:tcPr>
          <w:p w14:paraId="7D3DEE0B" w14:textId="77777777" w:rsidR="00F63E6F" w:rsidRPr="008C19D0" w:rsidRDefault="00F63E6F">
            <w:pPr>
              <w:numPr>
                <w:ilvl w:val="12"/>
                <w:numId w:val="0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246" w:type="dxa"/>
            <w:gridSpan w:val="10"/>
            <w:tcBorders>
              <w:left w:val="single" w:sz="4" w:space="0" w:color="auto"/>
            </w:tcBorders>
          </w:tcPr>
          <w:p w14:paraId="4BE20AE4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  <w:tc>
          <w:tcPr>
            <w:tcW w:w="4969" w:type="dxa"/>
            <w:gridSpan w:val="14"/>
            <w:tcBorders>
              <w:bottom w:val="single" w:sz="6" w:space="0" w:color="auto"/>
            </w:tcBorders>
          </w:tcPr>
          <w:p w14:paraId="39C8A013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</w:tr>
      <w:tr w:rsidR="00F63E6F" w:rsidRPr="008C19D0" w14:paraId="0696D5A0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FCC41C2" w14:textId="77777777" w:rsidR="00F63E6F" w:rsidRPr="008C19D0" w:rsidRDefault="00F63E6F">
            <w:pPr>
              <w:numPr>
                <w:ilvl w:val="12"/>
                <w:numId w:val="0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246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14:paraId="7A038318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  <w:tc>
          <w:tcPr>
            <w:tcW w:w="4969" w:type="dxa"/>
            <w:gridSpan w:val="14"/>
            <w:tcBorders>
              <w:bottom w:val="single" w:sz="6" w:space="0" w:color="auto"/>
            </w:tcBorders>
          </w:tcPr>
          <w:p w14:paraId="73C924D4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</w:tr>
    </w:tbl>
    <w:p w14:paraId="638E114C" w14:textId="77777777" w:rsidR="0037060C" w:rsidRDefault="0037060C" w:rsidP="0037060C"/>
    <w:p w14:paraId="5C3A76F6" w14:textId="77777777" w:rsidR="00EF3F02" w:rsidRDefault="00EF3F02" w:rsidP="0037060C"/>
    <w:p w14:paraId="49F299DA" w14:textId="77777777" w:rsidR="00EF3F02" w:rsidRPr="0037060C" w:rsidRDefault="00EF3F02" w:rsidP="0037060C"/>
    <w:tbl>
      <w:tblPr>
        <w:tblW w:w="11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9"/>
        <w:gridCol w:w="1957"/>
        <w:gridCol w:w="2268"/>
        <w:gridCol w:w="5802"/>
        <w:gridCol w:w="763"/>
      </w:tblGrid>
      <w:tr w:rsidR="00B05BD9" w:rsidRPr="008C19D0" w14:paraId="0E0C79B6" w14:textId="77777777">
        <w:trPr>
          <w:gridBefore w:val="1"/>
          <w:wBefore w:w="729" w:type="dxa"/>
          <w:cantSplit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51BE7" w14:textId="77777777" w:rsidR="00B05BD9" w:rsidRPr="00B05BD9" w:rsidRDefault="00B05BD9" w:rsidP="00B05BD9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b/>
                <w:szCs w:val="22"/>
              </w:rPr>
            </w:pPr>
            <w:r w:rsidRPr="004565C1">
              <w:rPr>
                <w:rFonts w:cs="Arial"/>
                <w:b/>
                <w:szCs w:val="22"/>
              </w:rPr>
              <w:t xml:space="preserve">Names and addresses of </w:t>
            </w:r>
            <w:r>
              <w:rPr>
                <w:rFonts w:cs="Arial"/>
                <w:b/>
                <w:szCs w:val="22"/>
              </w:rPr>
              <w:t>a</w:t>
            </w:r>
            <w:r w:rsidRPr="004565C1">
              <w:rPr>
                <w:rFonts w:cs="Arial"/>
                <w:b/>
                <w:szCs w:val="22"/>
              </w:rPr>
              <w:t>dvis</w:t>
            </w:r>
            <w:r w:rsidR="00583D0D">
              <w:rPr>
                <w:rFonts w:cs="Arial"/>
                <w:b/>
                <w:szCs w:val="22"/>
              </w:rPr>
              <w:t>e</w:t>
            </w:r>
            <w:r w:rsidRPr="004565C1">
              <w:rPr>
                <w:rFonts w:cs="Arial"/>
                <w:b/>
                <w:szCs w:val="22"/>
              </w:rPr>
              <w:t>rs</w:t>
            </w:r>
            <w:r>
              <w:rPr>
                <w:rFonts w:cs="Arial"/>
                <w:b/>
                <w:szCs w:val="22"/>
              </w:rPr>
              <w:t xml:space="preserve"> (Optional information)</w:t>
            </w:r>
          </w:p>
        </w:tc>
      </w:tr>
      <w:tr w:rsidR="00B05BD9" w:rsidRPr="008C19D0" w14:paraId="109A8447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5FA49" w14:textId="77777777" w:rsidR="00B05BD9" w:rsidRPr="00CB0597" w:rsidRDefault="00B05BD9" w:rsidP="00D86F04">
            <w:pPr>
              <w:pStyle w:val="Heading3"/>
              <w:rPr>
                <w:rFonts w:cs="Arial"/>
                <w:szCs w:val="22"/>
              </w:rPr>
            </w:pPr>
            <w:r w:rsidRPr="00CB0597">
              <w:rPr>
                <w:rFonts w:cs="Arial"/>
                <w:szCs w:val="22"/>
              </w:rPr>
              <w:t>Type of advis</w:t>
            </w:r>
            <w:r w:rsidR="0055574B">
              <w:rPr>
                <w:rFonts w:cs="Arial"/>
                <w:szCs w:val="22"/>
              </w:rPr>
              <w:t>e</w:t>
            </w:r>
            <w:r w:rsidRPr="00CB0597">
              <w:rPr>
                <w:rFonts w:cs="Arial"/>
                <w:szCs w:val="22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F7AB7" w14:textId="77777777" w:rsidR="00B05BD9" w:rsidRPr="00CB0597" w:rsidRDefault="00B05BD9">
            <w:pPr>
              <w:rPr>
                <w:rFonts w:cs="Arial"/>
                <w:b/>
                <w:szCs w:val="22"/>
              </w:rPr>
            </w:pPr>
            <w:r w:rsidRPr="00CB0597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3A129" w14:textId="77777777" w:rsidR="00B05BD9" w:rsidRPr="00CB0597" w:rsidRDefault="00B05BD9">
            <w:pPr>
              <w:rPr>
                <w:rFonts w:cs="Arial"/>
                <w:b/>
                <w:szCs w:val="22"/>
              </w:rPr>
            </w:pPr>
            <w:r w:rsidRPr="00CB0597">
              <w:rPr>
                <w:rFonts w:cs="Arial"/>
                <w:b/>
                <w:szCs w:val="22"/>
              </w:rPr>
              <w:t>Address</w:t>
            </w:r>
          </w:p>
        </w:tc>
      </w:tr>
      <w:tr w:rsidR="00B05BD9" w:rsidRPr="008C19D0" w14:paraId="3F5BDF40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E3B" w14:textId="77777777" w:rsidR="00B05BD9" w:rsidRPr="00CB0597" w:rsidRDefault="009F1EC0" w:rsidP="00CB0597">
            <w:pPr>
              <w:pStyle w:val="Heading3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Independent Assessor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706" w14:textId="77777777" w:rsidR="00B05BD9" w:rsidRPr="008C19D0" w:rsidRDefault="009F1EC0" w:rsidP="00CB059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Susan Manley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D64" w14:textId="77777777" w:rsidR="00B05BD9" w:rsidRPr="008C19D0" w:rsidRDefault="009F1EC0" w:rsidP="009F1EC0">
            <w:pPr>
              <w:spacing w:before="60" w:after="60"/>
              <w:rPr>
                <w:rFonts w:cs="Arial"/>
              </w:rPr>
            </w:pPr>
            <w:r w:rsidRPr="009F1EC0">
              <w:rPr>
                <w:rFonts w:cs="Arial"/>
              </w:rPr>
              <w:t>The Barn</w:t>
            </w:r>
            <w:r>
              <w:rPr>
                <w:rFonts w:cs="Arial"/>
              </w:rPr>
              <w:t xml:space="preserve">, </w:t>
            </w:r>
            <w:r w:rsidRPr="009F1EC0">
              <w:rPr>
                <w:rFonts w:cs="Arial"/>
              </w:rPr>
              <w:t>Church Hill</w:t>
            </w:r>
            <w:r>
              <w:rPr>
                <w:rFonts w:cs="Arial"/>
              </w:rPr>
              <w:t xml:space="preserve">, </w:t>
            </w:r>
            <w:r w:rsidRPr="009F1EC0">
              <w:rPr>
                <w:rFonts w:cs="Arial"/>
              </w:rPr>
              <w:t>Plumtree</w:t>
            </w:r>
            <w:r>
              <w:rPr>
                <w:rFonts w:cs="Arial"/>
              </w:rPr>
              <w:t xml:space="preserve">, </w:t>
            </w:r>
            <w:r w:rsidRPr="009F1EC0">
              <w:rPr>
                <w:rFonts w:cs="Arial"/>
              </w:rPr>
              <w:t>Nottingham</w:t>
            </w:r>
            <w:r>
              <w:rPr>
                <w:rFonts w:cs="Arial"/>
              </w:rPr>
              <w:t xml:space="preserve"> </w:t>
            </w:r>
            <w:r w:rsidRPr="009F1EC0">
              <w:rPr>
                <w:rFonts w:cs="Arial"/>
              </w:rPr>
              <w:t>NG12 5ND</w:t>
            </w:r>
          </w:p>
        </w:tc>
      </w:tr>
      <w:tr w:rsidR="00B05BD9" w:rsidRPr="008C19D0" w14:paraId="59538A9C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D63" w14:textId="1639056B" w:rsidR="00B05BD9" w:rsidRPr="00CB0597" w:rsidRDefault="007833E4" w:rsidP="00CB0597">
            <w:pPr>
              <w:pStyle w:val="Heading3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Honorary Treasurer</w:t>
            </w:r>
            <w:r w:rsidR="001339C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[Acting</w:t>
            </w:r>
            <w:r w:rsidR="00D01C96">
              <w:rPr>
                <w:rFonts w:cs="Arial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F37" w14:textId="6C678D10" w:rsidR="00B05BD9" w:rsidRPr="008C19D0" w:rsidRDefault="00D01C96" w:rsidP="00CB059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Elizabeth Roberts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910" w14:textId="1691F378" w:rsidR="00B05BD9" w:rsidRPr="008C19D0" w:rsidRDefault="00CB419D" w:rsidP="00CB059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Scotland Hill Farmhouse, </w:t>
            </w:r>
            <w:proofErr w:type="spellStart"/>
            <w:r>
              <w:rPr>
                <w:rFonts w:cs="Arial"/>
              </w:rPr>
              <w:t>Costock</w:t>
            </w:r>
            <w:proofErr w:type="spellEnd"/>
            <w:r>
              <w:rPr>
                <w:rFonts w:cs="Arial"/>
              </w:rPr>
              <w:t xml:space="preserve"> Road, </w:t>
            </w:r>
            <w:proofErr w:type="spellStart"/>
            <w:r>
              <w:rPr>
                <w:rFonts w:cs="Arial"/>
              </w:rPr>
              <w:t>Wysall</w:t>
            </w:r>
            <w:proofErr w:type="spellEnd"/>
            <w:r>
              <w:rPr>
                <w:rFonts w:cs="Arial"/>
              </w:rPr>
              <w:t>. Nottingham NG12 5QT</w:t>
            </w:r>
          </w:p>
        </w:tc>
      </w:tr>
      <w:tr w:rsidR="00B05BD9" w:rsidRPr="008C19D0" w14:paraId="46920076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DAB" w14:textId="77777777" w:rsidR="00B05BD9" w:rsidRPr="00CB0597" w:rsidRDefault="00B05BD9" w:rsidP="00CB0597">
            <w:pPr>
              <w:pStyle w:val="Heading3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1A6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FC5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</w:tr>
      <w:tr w:rsidR="00B05BD9" w:rsidRPr="008C19D0" w14:paraId="77F26CB8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C09" w14:textId="77777777" w:rsidR="00B05BD9" w:rsidRPr="00CB0597" w:rsidRDefault="00B05BD9" w:rsidP="00CB0597">
            <w:pPr>
              <w:pStyle w:val="Heading3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70386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4F07FE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</w:tr>
      <w:tr w:rsidR="00B05BD9" w:rsidRPr="008C19D0" w14:paraId="367D960A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1B9B1" w14:textId="77777777" w:rsidR="00B05BD9" w:rsidRPr="00B05BD9" w:rsidRDefault="00B05BD9" w:rsidP="00CB0597">
            <w:pPr>
              <w:spacing w:before="60" w:after="60"/>
              <w:rPr>
                <w:rFonts w:cs="Arial"/>
                <w:b/>
              </w:rPr>
            </w:pPr>
            <w:r w:rsidRPr="00B05BD9">
              <w:rPr>
                <w:rFonts w:cs="Arial"/>
                <w:b/>
              </w:rPr>
              <w:t xml:space="preserve">Name of chief executive or </w:t>
            </w:r>
            <w:r>
              <w:rPr>
                <w:rFonts w:cs="Arial"/>
                <w:b/>
              </w:rPr>
              <w:t xml:space="preserve">names of </w:t>
            </w:r>
            <w:r w:rsidRPr="00B05BD9">
              <w:rPr>
                <w:rFonts w:cs="Arial"/>
                <w:b/>
              </w:rPr>
              <w:t>senior staff members (Optional information)</w:t>
            </w:r>
          </w:p>
        </w:tc>
      </w:tr>
      <w:tr w:rsidR="00B05BD9" w:rsidRPr="008C19D0" w14:paraId="7AB330D3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634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</w:tr>
    </w:tbl>
    <w:p w14:paraId="476507BD" w14:textId="77777777" w:rsidR="0062415C" w:rsidRPr="008C19D0" w:rsidRDefault="0062415C">
      <w:pPr>
        <w:rPr>
          <w:rFonts w:cs="Arial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6"/>
        <w:gridCol w:w="7373"/>
      </w:tblGrid>
      <w:tr w:rsidR="00BF1F46" w:rsidRPr="00BF1F46" w14:paraId="70689A35" w14:textId="77777777" w:rsidTr="00DB32DF">
        <w:trPr>
          <w:cantSplit/>
          <w:jc w:val="center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E6A585" w14:textId="77777777" w:rsidR="00BF1F46" w:rsidRPr="00BF1F46" w:rsidRDefault="00BF1F46" w:rsidP="00BF1F46">
            <w:pPr>
              <w:tabs>
                <w:tab w:val="left" w:pos="3404"/>
              </w:tabs>
              <w:rPr>
                <w:rFonts w:cs="Arial"/>
                <w:b/>
                <w:sz w:val="32"/>
                <w:szCs w:val="32"/>
              </w:rPr>
            </w:pPr>
            <w:r w:rsidRPr="00BF1F46">
              <w:rPr>
                <w:rFonts w:cs="Arial"/>
                <w:b/>
                <w:sz w:val="32"/>
                <w:szCs w:val="32"/>
              </w:rPr>
              <w:t>Section B</w:t>
            </w:r>
            <w:r w:rsidRPr="00BF1F46">
              <w:rPr>
                <w:rFonts w:cs="Arial"/>
                <w:b/>
                <w:sz w:val="32"/>
                <w:szCs w:val="32"/>
              </w:rPr>
              <w:tab/>
              <w:t>Structure, governance and management</w:t>
            </w:r>
          </w:p>
        </w:tc>
      </w:tr>
      <w:tr w:rsidR="0062415C" w:rsidRPr="008C19D0" w14:paraId="6DFFA082" w14:textId="77777777">
        <w:trPr>
          <w:cantSplit/>
          <w:jc w:val="center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DA9D" w14:textId="77777777" w:rsidR="0062415C" w:rsidRPr="008C19D0" w:rsidRDefault="0062415C">
            <w:pPr>
              <w:rPr>
                <w:rFonts w:cs="Arial"/>
                <w:b/>
                <w:sz w:val="16"/>
              </w:rPr>
            </w:pPr>
          </w:p>
        </w:tc>
      </w:tr>
      <w:tr w:rsidR="00CB0597" w:rsidRPr="007E44E8" w14:paraId="3E2066CC" w14:textId="77777777">
        <w:trPr>
          <w:jc w:val="center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D9597" w14:textId="77777777" w:rsidR="00CB0597" w:rsidRPr="007E44E8" w:rsidRDefault="00CB0597" w:rsidP="00CB0597">
            <w:pPr>
              <w:spacing w:before="120" w:after="120"/>
              <w:rPr>
                <w:rFonts w:cs="Arial"/>
                <w:szCs w:val="22"/>
              </w:rPr>
            </w:pPr>
            <w:r w:rsidRPr="007E44E8">
              <w:rPr>
                <w:rFonts w:cs="Arial"/>
                <w:b/>
                <w:szCs w:val="22"/>
              </w:rPr>
              <w:t>Description of the charity’s trusts</w:t>
            </w:r>
          </w:p>
        </w:tc>
      </w:tr>
      <w:tr w:rsidR="00414E5E" w:rsidRPr="008C19D0" w14:paraId="1D269F5F" w14:textId="77777777" w:rsidTr="00EF3F02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68A4" w14:textId="77777777" w:rsidR="00414E5E" w:rsidRPr="007E44E8" w:rsidRDefault="005D38B3">
            <w:pPr>
              <w:spacing w:before="120" w:after="12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Type of </w:t>
            </w:r>
            <w:r w:rsidR="00AC4C36">
              <w:rPr>
                <w:rFonts w:cs="Arial"/>
                <w:szCs w:val="22"/>
              </w:rPr>
              <w:t>g</w:t>
            </w:r>
            <w:r w:rsidR="00414E5E" w:rsidRPr="007E44E8">
              <w:rPr>
                <w:rFonts w:cs="Arial"/>
                <w:szCs w:val="22"/>
              </w:rPr>
              <w:t xml:space="preserve">overning </w:t>
            </w:r>
            <w:r w:rsidR="00AC4C36">
              <w:rPr>
                <w:rFonts w:cs="Arial"/>
                <w:szCs w:val="22"/>
              </w:rPr>
              <w:t>d</w:t>
            </w:r>
            <w:r w:rsidR="00414E5E" w:rsidRPr="007E44E8">
              <w:rPr>
                <w:rFonts w:cs="Arial"/>
                <w:szCs w:val="22"/>
              </w:rPr>
              <w:t xml:space="preserve">ocument </w:t>
            </w:r>
            <w:r w:rsidR="00414E5E">
              <w:rPr>
                <w:rFonts w:cs="Arial"/>
                <w:szCs w:val="22"/>
              </w:rPr>
              <w:t xml:space="preserve"> </w:t>
            </w:r>
            <w:r w:rsidR="00414E5E" w:rsidRPr="008C19D0">
              <w:rPr>
                <w:rFonts w:cs="Arial"/>
              </w:rPr>
              <w:t xml:space="preserve">  </w:t>
            </w:r>
            <w:r w:rsidR="00414E5E" w:rsidRPr="008C19D0">
              <w:rPr>
                <w:rFonts w:cs="Arial"/>
              </w:rPr>
              <w:br/>
            </w:r>
            <w:r w:rsidR="00414E5E" w:rsidRPr="007E44E8">
              <w:rPr>
                <w:rFonts w:cs="Arial"/>
                <w:color w:val="C0C0C0"/>
                <w:sz w:val="20"/>
              </w:rPr>
              <w:t>(</w:t>
            </w:r>
            <w:proofErr w:type="spellStart"/>
            <w:r w:rsidR="00414E5E" w:rsidRPr="007E44E8">
              <w:rPr>
                <w:rFonts w:cs="Arial"/>
                <w:color w:val="C0C0C0"/>
                <w:sz w:val="20"/>
              </w:rPr>
              <w:t>eg</w:t>
            </w:r>
            <w:r w:rsidR="00E31049">
              <w:rPr>
                <w:rFonts w:cs="Arial"/>
                <w:color w:val="C0C0C0"/>
                <w:sz w:val="20"/>
              </w:rPr>
              <w:t>.</w:t>
            </w:r>
            <w:proofErr w:type="spellEnd"/>
            <w:r w:rsidR="00414E5E" w:rsidRPr="007E44E8">
              <w:rPr>
                <w:rFonts w:cs="Arial"/>
                <w:color w:val="C0C0C0"/>
                <w:sz w:val="20"/>
              </w:rPr>
              <w:t xml:space="preserve"> trust deed, constitution</w:t>
            </w:r>
            <w:r w:rsidR="00414E5E" w:rsidRPr="008C19D0">
              <w:rPr>
                <w:rFonts w:cs="Arial"/>
                <w:color w:val="C0C0C0"/>
              </w:rPr>
              <w:t>)</w:t>
            </w:r>
            <w:r w:rsidR="00414E5E">
              <w:rPr>
                <w:rFonts w:cs="Arial"/>
                <w:color w:val="C0C0C0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45D4" w14:textId="77777777" w:rsidR="00414E5E" w:rsidRPr="00525216" w:rsidRDefault="00670EDD" w:rsidP="0056694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F3F02">
              <w:rPr>
                <w:rFonts w:cs="Arial"/>
              </w:rPr>
              <w:t>eed</w:t>
            </w:r>
            <w:r>
              <w:rPr>
                <w:rFonts w:cs="Arial"/>
              </w:rPr>
              <w:t xml:space="preserve"> of Trust</w:t>
            </w:r>
            <w:r w:rsidR="009F1EC0">
              <w:rPr>
                <w:rFonts w:cs="Arial"/>
              </w:rPr>
              <w:t xml:space="preserve"> dated 11</w:t>
            </w:r>
            <w:r w:rsidR="009F1EC0" w:rsidRPr="009F1EC0">
              <w:rPr>
                <w:rFonts w:cs="Arial"/>
                <w:vertAlign w:val="superscript"/>
              </w:rPr>
              <w:t>th</w:t>
            </w:r>
            <w:r w:rsidR="009F1EC0">
              <w:rPr>
                <w:rFonts w:cs="Arial"/>
              </w:rPr>
              <w:t xml:space="preserve"> July 1921</w:t>
            </w:r>
          </w:p>
        </w:tc>
      </w:tr>
      <w:tr w:rsidR="00414E5E" w:rsidRPr="008C19D0" w14:paraId="013DD659" w14:textId="77777777" w:rsidTr="00EF3F02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D2AE" w14:textId="77777777" w:rsidR="00414E5E" w:rsidRPr="008C19D0" w:rsidRDefault="00414E5E">
            <w:pPr>
              <w:pStyle w:val="BodyText2"/>
              <w:rPr>
                <w:rFonts w:cs="Arial"/>
              </w:rPr>
            </w:pPr>
            <w:r w:rsidRPr="007E44E8">
              <w:rPr>
                <w:rFonts w:cs="Arial"/>
                <w:szCs w:val="22"/>
              </w:rPr>
              <w:t>How the charity is constituted</w:t>
            </w:r>
            <w:r>
              <w:rPr>
                <w:rFonts w:cs="Arial"/>
                <w:szCs w:val="22"/>
              </w:rPr>
              <w:t xml:space="preserve"> </w:t>
            </w:r>
            <w:r w:rsidRPr="008C19D0">
              <w:rPr>
                <w:rFonts w:cs="Arial"/>
              </w:rPr>
              <w:br/>
            </w:r>
            <w:r w:rsidRPr="00084AB3">
              <w:rPr>
                <w:rFonts w:cs="Arial"/>
                <w:color w:val="C0C0C0"/>
                <w:sz w:val="20"/>
              </w:rPr>
              <w:t>(</w:t>
            </w:r>
            <w:proofErr w:type="spellStart"/>
            <w:r w:rsidRPr="00084AB3">
              <w:rPr>
                <w:rFonts w:cs="Arial"/>
                <w:color w:val="C0C0C0"/>
                <w:sz w:val="20"/>
              </w:rPr>
              <w:t>eg</w:t>
            </w:r>
            <w:r w:rsidR="00E31049">
              <w:rPr>
                <w:rFonts w:cs="Arial"/>
                <w:color w:val="C0C0C0"/>
                <w:sz w:val="20"/>
              </w:rPr>
              <w:t>.</w:t>
            </w:r>
            <w:proofErr w:type="spellEnd"/>
            <w:r w:rsidRPr="00084AB3">
              <w:rPr>
                <w:rFonts w:cs="Arial"/>
                <w:color w:val="C0C0C0"/>
                <w:sz w:val="20"/>
              </w:rPr>
              <w:t xml:space="preserve"> </w:t>
            </w:r>
            <w:r>
              <w:rPr>
                <w:rFonts w:cs="Arial"/>
                <w:color w:val="C0C0C0"/>
                <w:sz w:val="20"/>
              </w:rPr>
              <w:t>trust</w:t>
            </w:r>
            <w:r w:rsidRPr="00084AB3">
              <w:rPr>
                <w:rFonts w:cs="Arial"/>
                <w:color w:val="C0C0C0"/>
                <w:sz w:val="20"/>
              </w:rPr>
              <w:t>, association,</w:t>
            </w:r>
            <w:r w:rsidR="00E31049">
              <w:rPr>
                <w:rFonts w:cs="Arial"/>
                <w:color w:val="C0C0C0"/>
                <w:sz w:val="20"/>
              </w:rPr>
              <w:t xml:space="preserve"> </w:t>
            </w:r>
            <w:r w:rsidR="005D38B3">
              <w:rPr>
                <w:rFonts w:cs="Arial"/>
                <w:color w:val="C0C0C0"/>
                <w:sz w:val="20"/>
              </w:rPr>
              <w:t>company</w:t>
            </w:r>
            <w:r w:rsidRPr="00084AB3">
              <w:rPr>
                <w:rFonts w:cs="Arial"/>
                <w:color w:val="C0C0C0"/>
                <w:sz w:val="20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4EE0" w14:textId="77777777" w:rsidR="00414E5E" w:rsidRPr="00525216" w:rsidRDefault="00EF3F02" w:rsidP="0056694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Trust</w:t>
            </w:r>
          </w:p>
        </w:tc>
      </w:tr>
      <w:tr w:rsidR="00414E5E" w:rsidRPr="008C19D0" w14:paraId="0000C837" w14:textId="77777777" w:rsidTr="00EF3F02">
        <w:trPr>
          <w:trHeight w:val="810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4C842" w14:textId="77777777" w:rsidR="00414E5E" w:rsidRPr="008C19D0" w:rsidRDefault="00414E5E" w:rsidP="00B11E3F">
            <w:pPr>
              <w:spacing w:before="120" w:after="120"/>
              <w:jc w:val="right"/>
              <w:rPr>
                <w:rFonts w:cs="Arial"/>
              </w:rPr>
            </w:pPr>
            <w:r w:rsidRPr="00084AB3">
              <w:rPr>
                <w:rFonts w:cs="Arial"/>
                <w:szCs w:val="22"/>
              </w:rPr>
              <w:t>Trustee selection methods</w:t>
            </w:r>
            <w:r>
              <w:rPr>
                <w:rFonts w:cs="Arial"/>
                <w:szCs w:val="22"/>
              </w:rPr>
              <w:t xml:space="preserve"> </w:t>
            </w:r>
            <w:r w:rsidRPr="008C19D0">
              <w:rPr>
                <w:rFonts w:cs="Arial"/>
              </w:rPr>
              <w:br/>
            </w:r>
            <w:r w:rsidRPr="00084AB3">
              <w:rPr>
                <w:rFonts w:cs="Arial"/>
                <w:color w:val="C0C0C0"/>
                <w:sz w:val="20"/>
              </w:rPr>
              <w:t>(</w:t>
            </w:r>
            <w:proofErr w:type="spellStart"/>
            <w:r w:rsidRPr="00084AB3">
              <w:rPr>
                <w:rFonts w:cs="Arial"/>
                <w:color w:val="C0C0C0"/>
                <w:sz w:val="20"/>
              </w:rPr>
              <w:t>eg</w:t>
            </w:r>
            <w:r w:rsidR="00E31049">
              <w:rPr>
                <w:rFonts w:cs="Arial"/>
                <w:color w:val="C0C0C0"/>
                <w:sz w:val="20"/>
              </w:rPr>
              <w:t>.</w:t>
            </w:r>
            <w:proofErr w:type="spellEnd"/>
            <w:r w:rsidRPr="00084AB3">
              <w:rPr>
                <w:rFonts w:cs="Arial"/>
                <w:color w:val="C0C0C0"/>
                <w:sz w:val="20"/>
              </w:rPr>
              <w:t xml:space="preserve"> appointed by, elected by)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6119" w14:textId="77777777" w:rsidR="00414E5E" w:rsidRPr="00525216" w:rsidRDefault="00EB3F88" w:rsidP="006A521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Trustees must be resident within the Ecclesiastical Parish of Plumtree, Nottinghamshire. New Trustees are elected by the existing </w:t>
            </w:r>
            <w:r w:rsidR="006A5216">
              <w:rPr>
                <w:rFonts w:cs="Arial"/>
              </w:rPr>
              <w:t>T</w:t>
            </w:r>
            <w:r>
              <w:rPr>
                <w:rFonts w:cs="Arial"/>
              </w:rPr>
              <w:t>rustees.</w:t>
            </w:r>
          </w:p>
        </w:tc>
      </w:tr>
      <w:tr w:rsidR="00414E5E" w:rsidRPr="00084AB3" w14:paraId="572A0D2E" w14:textId="77777777">
        <w:trPr>
          <w:jc w:val="center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D8813" w14:textId="77777777" w:rsidR="00414E5E" w:rsidRPr="00084AB3" w:rsidRDefault="00414E5E" w:rsidP="004E486D">
            <w:pPr>
              <w:spacing w:before="120" w:after="120"/>
              <w:rPr>
                <w:rFonts w:cs="Arial"/>
                <w:szCs w:val="22"/>
              </w:rPr>
            </w:pPr>
            <w:r w:rsidRPr="008E1437">
              <w:rPr>
                <w:rFonts w:cs="Arial"/>
                <w:b/>
                <w:szCs w:val="22"/>
              </w:rPr>
              <w:t xml:space="preserve">Additional </w:t>
            </w:r>
            <w:r w:rsidR="00103F98">
              <w:rPr>
                <w:rFonts w:cs="Arial"/>
                <w:b/>
                <w:szCs w:val="22"/>
              </w:rPr>
              <w:t>g</w:t>
            </w:r>
            <w:r w:rsidRPr="008E1437">
              <w:rPr>
                <w:rFonts w:cs="Arial"/>
                <w:b/>
                <w:szCs w:val="22"/>
              </w:rPr>
              <w:t xml:space="preserve">overnance </w:t>
            </w:r>
            <w:r w:rsidR="00103F98">
              <w:rPr>
                <w:rFonts w:cs="Arial"/>
                <w:b/>
                <w:szCs w:val="22"/>
              </w:rPr>
              <w:t>i</w:t>
            </w:r>
            <w:r w:rsidRPr="008E1437">
              <w:rPr>
                <w:rFonts w:cs="Arial"/>
                <w:b/>
                <w:szCs w:val="22"/>
              </w:rPr>
              <w:t>ssues (</w:t>
            </w:r>
            <w:r w:rsidR="006D570B">
              <w:rPr>
                <w:rFonts w:cs="Arial"/>
                <w:b/>
                <w:szCs w:val="22"/>
              </w:rPr>
              <w:t>O</w:t>
            </w:r>
            <w:r w:rsidRPr="008E1437">
              <w:rPr>
                <w:rFonts w:cs="Arial"/>
                <w:b/>
                <w:szCs w:val="22"/>
              </w:rPr>
              <w:t>ptional</w:t>
            </w:r>
            <w:r w:rsidR="00103F98">
              <w:rPr>
                <w:rFonts w:cs="Arial"/>
                <w:b/>
                <w:szCs w:val="22"/>
              </w:rPr>
              <w:t xml:space="preserve"> information</w:t>
            </w:r>
            <w:r w:rsidRPr="008E1437">
              <w:rPr>
                <w:rFonts w:cs="Arial"/>
                <w:b/>
                <w:szCs w:val="22"/>
              </w:rPr>
              <w:t xml:space="preserve">) </w:t>
            </w:r>
          </w:p>
        </w:tc>
      </w:tr>
      <w:tr w:rsidR="00414E5E" w:rsidRPr="008C19D0" w14:paraId="3643C5B9" w14:textId="77777777">
        <w:trPr>
          <w:trHeight w:val="4139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14:paraId="034881E5" w14:textId="77777777" w:rsidR="00414E5E" w:rsidRPr="00625570" w:rsidRDefault="00AC4C36" w:rsidP="00625570">
            <w:pPr>
              <w:tabs>
                <w:tab w:val="left" w:pos="28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You </w:t>
            </w:r>
            <w:r w:rsidRPr="00AC4C36">
              <w:rPr>
                <w:rFonts w:cs="Arial"/>
                <w:b/>
                <w:szCs w:val="22"/>
              </w:rPr>
              <w:t>may choose</w:t>
            </w:r>
            <w:r>
              <w:rPr>
                <w:rFonts w:cs="Arial"/>
                <w:szCs w:val="22"/>
              </w:rPr>
              <w:t xml:space="preserve"> to include additional i</w:t>
            </w:r>
            <w:r w:rsidR="00414E5E" w:rsidRPr="00084AB3">
              <w:rPr>
                <w:rFonts w:cs="Arial"/>
                <w:szCs w:val="22"/>
              </w:rPr>
              <w:t>nformation</w:t>
            </w:r>
            <w:r w:rsidR="006D570B">
              <w:rPr>
                <w:rFonts w:cs="Arial"/>
                <w:szCs w:val="22"/>
              </w:rPr>
              <w:t>, where relevant,</w:t>
            </w:r>
            <w:r w:rsidR="00414E5E" w:rsidRPr="00084AB3">
              <w:rPr>
                <w:rFonts w:cs="Arial"/>
                <w:szCs w:val="22"/>
              </w:rPr>
              <w:t xml:space="preserve"> </w:t>
            </w:r>
            <w:r w:rsidR="00414E5E">
              <w:rPr>
                <w:rFonts w:cs="Arial"/>
                <w:szCs w:val="22"/>
              </w:rPr>
              <w:t>about</w:t>
            </w:r>
            <w:r w:rsidR="00414E5E" w:rsidRPr="00084AB3">
              <w:rPr>
                <w:rFonts w:cs="Arial"/>
                <w:szCs w:val="22"/>
              </w:rPr>
              <w:t>:</w:t>
            </w:r>
          </w:p>
          <w:p w14:paraId="0FABDC0D" w14:textId="77777777" w:rsidR="00414E5E" w:rsidRPr="008C19D0" w:rsidRDefault="0055574B" w:rsidP="00B05BD9">
            <w:pPr>
              <w:numPr>
                <w:ilvl w:val="0"/>
                <w:numId w:val="5"/>
              </w:numPr>
              <w:tabs>
                <w:tab w:val="clear" w:pos="667"/>
                <w:tab w:val="left" w:pos="284"/>
              </w:tabs>
              <w:spacing w:before="60" w:after="6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14E5E" w:rsidRPr="008C19D0">
              <w:rPr>
                <w:rFonts w:cs="Arial"/>
              </w:rPr>
              <w:t>olicies and procedures adopted for the induction and training of trustees</w:t>
            </w:r>
            <w:r w:rsidR="00B17371">
              <w:rPr>
                <w:rFonts w:cs="Arial"/>
              </w:rPr>
              <w:t>;</w:t>
            </w:r>
            <w:r w:rsidR="00414E5E">
              <w:rPr>
                <w:rFonts w:cs="Arial"/>
              </w:rPr>
              <w:t xml:space="preserve"> </w:t>
            </w:r>
          </w:p>
          <w:p w14:paraId="4F25987E" w14:textId="77777777" w:rsidR="00414E5E" w:rsidRPr="008C19D0" w:rsidRDefault="0055574B" w:rsidP="00B05BD9">
            <w:pPr>
              <w:numPr>
                <w:ilvl w:val="0"/>
                <w:numId w:val="5"/>
              </w:numPr>
              <w:tabs>
                <w:tab w:val="clear" w:pos="667"/>
                <w:tab w:val="left" w:pos="284"/>
              </w:tabs>
              <w:spacing w:before="60" w:after="6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AC4C36">
              <w:rPr>
                <w:rFonts w:cs="Arial"/>
              </w:rPr>
              <w:t xml:space="preserve">he </w:t>
            </w:r>
            <w:r w:rsidR="002C500A">
              <w:rPr>
                <w:rFonts w:cs="Arial"/>
              </w:rPr>
              <w:t xml:space="preserve">charity’s </w:t>
            </w:r>
            <w:r w:rsidR="00AC4C36">
              <w:rPr>
                <w:rFonts w:cs="Arial"/>
              </w:rPr>
              <w:t xml:space="preserve">organisational structure and any </w:t>
            </w:r>
            <w:r w:rsidR="00414E5E" w:rsidRPr="008C19D0">
              <w:rPr>
                <w:rFonts w:cs="Arial"/>
              </w:rPr>
              <w:t xml:space="preserve">wider network with which the charity </w:t>
            </w:r>
            <w:r w:rsidR="00AC4C36">
              <w:rPr>
                <w:rFonts w:cs="Arial"/>
              </w:rPr>
              <w:t>works</w:t>
            </w:r>
            <w:r w:rsidR="00B17371">
              <w:rPr>
                <w:rFonts w:cs="Arial"/>
              </w:rPr>
              <w:t>;</w:t>
            </w:r>
          </w:p>
          <w:p w14:paraId="70580C56" w14:textId="77777777" w:rsidR="00414E5E" w:rsidRPr="008C19D0" w:rsidRDefault="0055574B" w:rsidP="00B05BD9">
            <w:pPr>
              <w:numPr>
                <w:ilvl w:val="0"/>
                <w:numId w:val="5"/>
              </w:numPr>
              <w:tabs>
                <w:tab w:val="clear" w:pos="667"/>
                <w:tab w:val="left" w:pos="284"/>
              </w:tabs>
              <w:spacing w:before="60" w:after="6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414E5E" w:rsidRPr="008C19D0">
              <w:rPr>
                <w:rFonts w:cs="Arial"/>
              </w:rPr>
              <w:t>elationship with any related</w:t>
            </w:r>
            <w:r w:rsidR="00414E5E">
              <w:rPr>
                <w:rFonts w:cs="Arial"/>
              </w:rPr>
              <w:t xml:space="preserve"> </w:t>
            </w:r>
            <w:r w:rsidR="00414E5E" w:rsidRPr="008C19D0">
              <w:rPr>
                <w:rFonts w:cs="Arial"/>
              </w:rPr>
              <w:t>parties</w:t>
            </w:r>
            <w:r w:rsidR="00B17371">
              <w:rPr>
                <w:rFonts w:cs="Arial"/>
              </w:rPr>
              <w:t>;</w:t>
            </w:r>
          </w:p>
          <w:p w14:paraId="7CDE3507" w14:textId="77777777" w:rsidR="00414E5E" w:rsidRPr="008C19D0" w:rsidRDefault="0055574B" w:rsidP="00B05BD9">
            <w:pPr>
              <w:numPr>
                <w:ilvl w:val="0"/>
                <w:numId w:val="5"/>
              </w:numPr>
              <w:tabs>
                <w:tab w:val="clear" w:pos="667"/>
                <w:tab w:val="left" w:pos="284"/>
              </w:tabs>
              <w:spacing w:before="60" w:after="6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414E5E" w:rsidRPr="008C19D0">
              <w:rPr>
                <w:rFonts w:cs="Arial"/>
              </w:rPr>
              <w:t xml:space="preserve">rustees’ consideration of </w:t>
            </w:r>
            <w:r w:rsidR="0068216C">
              <w:rPr>
                <w:rFonts w:cs="Arial"/>
              </w:rPr>
              <w:t xml:space="preserve">major </w:t>
            </w:r>
            <w:r w:rsidR="00414E5E" w:rsidRPr="008C19D0">
              <w:rPr>
                <w:rFonts w:cs="Arial"/>
              </w:rPr>
              <w:t>risk</w:t>
            </w:r>
            <w:r w:rsidR="0068216C">
              <w:rPr>
                <w:rFonts w:cs="Arial"/>
              </w:rPr>
              <w:t>s and the system and procedures to manage them</w:t>
            </w:r>
            <w:r w:rsidR="00583D0D">
              <w:rPr>
                <w:rFonts w:cs="Arial"/>
              </w:rPr>
              <w:t>.</w:t>
            </w:r>
            <w:r w:rsidR="0068216C">
              <w:rPr>
                <w:rFonts w:cs="Arial"/>
              </w:rPr>
              <w:t xml:space="preserve"> 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A53C0F" w14:textId="77777777" w:rsidR="00670EDD" w:rsidRDefault="00670EDD" w:rsidP="0056694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0F63F3">
              <w:rPr>
                <w:rFonts w:cs="Arial"/>
              </w:rPr>
              <w:t xml:space="preserve">properly constituted </w:t>
            </w:r>
            <w:r>
              <w:rPr>
                <w:rFonts w:cs="Arial"/>
              </w:rPr>
              <w:t>Management Committee</w:t>
            </w:r>
            <w:r w:rsidR="00530DAE">
              <w:rPr>
                <w:rFonts w:cs="Arial"/>
              </w:rPr>
              <w:t xml:space="preserve"> monitor</w:t>
            </w:r>
            <w:r w:rsidR="009F1EC0">
              <w:rPr>
                <w:rFonts w:cs="Arial"/>
              </w:rPr>
              <w:t>s</w:t>
            </w:r>
            <w:r w:rsidR="00530DAE">
              <w:rPr>
                <w:rFonts w:cs="Arial"/>
              </w:rPr>
              <w:t xml:space="preserve"> the affairs of the Burnside Memorial Hall and make</w:t>
            </w:r>
            <w:r w:rsidR="009F1EC0">
              <w:rPr>
                <w:rFonts w:cs="Arial"/>
              </w:rPr>
              <w:t>s</w:t>
            </w:r>
            <w:r w:rsidR="00530DAE">
              <w:rPr>
                <w:rFonts w:cs="Arial"/>
              </w:rPr>
              <w:t xml:space="preserve"> suggestions for improvements to the Trustees</w:t>
            </w:r>
            <w:r>
              <w:rPr>
                <w:rFonts w:cs="Arial"/>
              </w:rPr>
              <w:t>. This committee comprises</w:t>
            </w:r>
            <w:r w:rsidR="00530DAE">
              <w:rPr>
                <w:rFonts w:cs="Arial"/>
              </w:rPr>
              <w:t>:</w:t>
            </w:r>
          </w:p>
          <w:p w14:paraId="24FE08A8" w14:textId="77777777" w:rsidR="00670EDD" w:rsidRDefault="00670EDD" w:rsidP="00566943">
            <w:pPr>
              <w:pStyle w:val="ListBullet"/>
              <w:spacing w:after="120"/>
              <w:ind w:left="370" w:hanging="370"/>
              <w:contextualSpacing w:val="0"/>
            </w:pPr>
            <w:r w:rsidRPr="00566943">
              <w:rPr>
                <w:b/>
              </w:rPr>
              <w:t>Trustee members</w:t>
            </w:r>
            <w:r>
              <w:t>: three members from the current Trustees</w:t>
            </w:r>
            <w:r w:rsidR="00EB3F88">
              <w:t>, plus the Hon. Secretary and Hon. Treasurer</w:t>
            </w:r>
            <w:r>
              <w:t xml:space="preserve">; </w:t>
            </w:r>
          </w:p>
          <w:p w14:paraId="409EDC97" w14:textId="77777777" w:rsidR="00670EDD" w:rsidRDefault="00670EDD" w:rsidP="00566943">
            <w:pPr>
              <w:pStyle w:val="ListBullet"/>
              <w:spacing w:after="120"/>
              <w:ind w:left="370" w:hanging="370"/>
              <w:contextualSpacing w:val="0"/>
            </w:pPr>
            <w:r w:rsidRPr="00566943">
              <w:rPr>
                <w:b/>
              </w:rPr>
              <w:t>Community members</w:t>
            </w:r>
            <w:r>
              <w:t xml:space="preserve">: the chairs of Plumtree Parish Council, Normanton-on-the-Wolds Parish Council and </w:t>
            </w:r>
            <w:proofErr w:type="spellStart"/>
            <w:r>
              <w:t>Clips</w:t>
            </w:r>
            <w:r w:rsidR="00530DAE">
              <w:t>ton</w:t>
            </w:r>
            <w:proofErr w:type="spellEnd"/>
            <w:r w:rsidR="00530DAE">
              <w:t>-on-the-Wolds Parish Meeting</w:t>
            </w:r>
            <w:r w:rsidR="00E6134C">
              <w:t>,</w:t>
            </w:r>
            <w:r w:rsidR="003D12DB">
              <w:t xml:space="preserve"> or their representative</w:t>
            </w:r>
            <w:r w:rsidR="00530DAE">
              <w:t>;</w:t>
            </w:r>
          </w:p>
          <w:p w14:paraId="2981523E" w14:textId="77777777" w:rsidR="00530DAE" w:rsidRDefault="00530DAE" w:rsidP="00566943">
            <w:pPr>
              <w:pStyle w:val="ListBullet"/>
              <w:spacing w:after="120"/>
              <w:ind w:left="370" w:hanging="370"/>
              <w:contextualSpacing w:val="0"/>
            </w:pPr>
            <w:r w:rsidRPr="00566943">
              <w:rPr>
                <w:b/>
              </w:rPr>
              <w:t>User members</w:t>
            </w:r>
            <w:r>
              <w:t>: up to six representatives of groups that use the Hall on a regular basis.</w:t>
            </w:r>
          </w:p>
          <w:p w14:paraId="613CCFA4" w14:textId="77777777" w:rsidR="00670EDD" w:rsidRDefault="00530DAE" w:rsidP="0056694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Any maintenance or remedial work performed in or around the Hall is carried out by fully insured, local, professional tradesmen. The Hall has no employees.</w:t>
            </w:r>
          </w:p>
          <w:p w14:paraId="74F6AC7A" w14:textId="77777777" w:rsidR="009F1EC0" w:rsidRPr="008C19D0" w:rsidRDefault="009F1EC0" w:rsidP="000F63F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Hall has a premises licence</w:t>
            </w:r>
            <w:r w:rsidR="000F63F3">
              <w:rPr>
                <w:rFonts w:cs="Arial"/>
              </w:rPr>
              <w:t xml:space="preserve"> and a small lotteries licence</w:t>
            </w:r>
            <w:r>
              <w:rPr>
                <w:rFonts w:cs="Arial"/>
              </w:rPr>
              <w:t xml:space="preserve"> but does not have a licen</w:t>
            </w:r>
            <w:r w:rsidR="000F63F3">
              <w:rPr>
                <w:rFonts w:cs="Arial"/>
              </w:rPr>
              <w:t>c</w:t>
            </w:r>
            <w:r>
              <w:rPr>
                <w:rFonts w:cs="Arial"/>
              </w:rPr>
              <w:t>e to sell alcohol.</w:t>
            </w:r>
            <w:r w:rsidR="00B90932">
              <w:rPr>
                <w:rFonts w:cs="Arial"/>
              </w:rPr>
              <w:t xml:space="preserve"> An alcohol licence must be obtained by the hirer if alcohol is to be sold</w:t>
            </w:r>
            <w:r w:rsidR="00E6134C">
              <w:rPr>
                <w:rFonts w:cs="Arial"/>
              </w:rPr>
              <w:t xml:space="preserve"> at an event</w:t>
            </w:r>
            <w:r w:rsidR="00B90932">
              <w:rPr>
                <w:rFonts w:cs="Arial"/>
              </w:rPr>
              <w:t>.</w:t>
            </w:r>
          </w:p>
        </w:tc>
      </w:tr>
    </w:tbl>
    <w:p w14:paraId="6105185B" w14:textId="77777777" w:rsidR="00113EC4" w:rsidRDefault="00113EC4">
      <w:pPr>
        <w:rPr>
          <w:rFonts w:cs="Arial"/>
          <w:i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"/>
        <w:gridCol w:w="3352"/>
        <w:gridCol w:w="7371"/>
        <w:gridCol w:w="51"/>
      </w:tblGrid>
      <w:tr w:rsidR="0062415C" w:rsidRPr="008C19D0" w14:paraId="3C862F5A" w14:textId="77777777">
        <w:trPr>
          <w:gridBefore w:val="1"/>
          <w:wBefore w:w="51" w:type="dxa"/>
          <w:cantSplit/>
          <w:jc w:val="center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844635" w14:textId="77777777" w:rsidR="0062415C" w:rsidRPr="008C19D0" w:rsidRDefault="0086070F" w:rsidP="00BF1F46">
            <w:pPr>
              <w:tabs>
                <w:tab w:val="left" w:pos="3390"/>
              </w:tabs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lastRenderedPageBreak/>
              <w:t>Section C</w:t>
            </w:r>
            <w:r w:rsidR="00BF1F46">
              <w:rPr>
                <w:rFonts w:cs="Arial"/>
                <w:b/>
                <w:sz w:val="32"/>
              </w:rPr>
              <w:tab/>
            </w:r>
            <w:r w:rsidR="0062415C" w:rsidRPr="008C19D0">
              <w:rPr>
                <w:rFonts w:cs="Arial"/>
                <w:b/>
                <w:sz w:val="32"/>
              </w:rPr>
              <w:t xml:space="preserve">Objectives and </w:t>
            </w:r>
            <w:r w:rsidR="006D570B">
              <w:rPr>
                <w:rFonts w:cs="Arial"/>
                <w:b/>
                <w:sz w:val="32"/>
              </w:rPr>
              <w:t>a</w:t>
            </w:r>
            <w:r w:rsidR="0062415C" w:rsidRPr="008C19D0">
              <w:rPr>
                <w:rFonts w:cs="Arial"/>
                <w:b/>
                <w:sz w:val="32"/>
              </w:rPr>
              <w:t>ctivities</w:t>
            </w:r>
          </w:p>
        </w:tc>
      </w:tr>
      <w:tr w:rsidR="008B36E3" w:rsidRPr="008C19D0" w14:paraId="048452EF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cantSplit/>
          <w:jc w:val="center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37035" w14:textId="77777777" w:rsidR="008B36E3" w:rsidRPr="008C19D0" w:rsidRDefault="008B36E3">
            <w:pPr>
              <w:numPr>
                <w:ilvl w:val="12"/>
                <w:numId w:val="0"/>
              </w:numPr>
              <w:rPr>
                <w:rFonts w:cs="Arial"/>
                <w:sz w:val="16"/>
              </w:rPr>
            </w:pPr>
          </w:p>
        </w:tc>
      </w:tr>
      <w:tr w:rsidR="00414E5E" w:rsidRPr="008C19D0" w14:paraId="1D6092AC" w14:textId="77777777" w:rsidTr="00EF3F02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trHeight w:val="1941"/>
          <w:jc w:val="center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5EB6" w14:textId="77777777" w:rsidR="00414E5E" w:rsidRPr="008C19D0" w:rsidRDefault="00414E5E" w:rsidP="00414E5E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Pr="008C19D0">
              <w:rPr>
                <w:rFonts w:cs="Arial"/>
                <w:b/>
              </w:rPr>
              <w:t>ummary of the objects of the charity set out in its governing document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C51" w14:textId="77777777" w:rsidR="00414E5E" w:rsidRPr="008C19D0" w:rsidRDefault="00EF3F02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t xml:space="preserve">The provision of community hall facilities to the villages of Plumtree, Normanton on the Wolds and </w:t>
            </w:r>
            <w:proofErr w:type="spellStart"/>
            <w:r>
              <w:t>Clipston</w:t>
            </w:r>
            <w:proofErr w:type="spellEnd"/>
            <w:r>
              <w:t xml:space="preserve"> on the Wolds (</w:t>
            </w:r>
            <w:r>
              <w:rPr>
                <w:rFonts w:cs="Arial"/>
              </w:rPr>
              <w:t>the Ecclesiastical Parish of Plumtree, Nottinghamshire).</w:t>
            </w:r>
          </w:p>
        </w:tc>
      </w:tr>
      <w:tr w:rsidR="00414E5E" w:rsidRPr="008C19D0" w14:paraId="3AA7410B" w14:textId="77777777" w:rsidTr="001A6978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trHeight w:val="8205"/>
          <w:jc w:val="center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A2C2" w14:textId="77777777" w:rsidR="00414E5E" w:rsidRPr="008C19D0" w:rsidRDefault="00414E5E" w:rsidP="00414E5E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Pr="008C19D0">
              <w:rPr>
                <w:rFonts w:cs="Arial"/>
                <w:b/>
              </w:rPr>
              <w:t>ummary of the main activities</w:t>
            </w:r>
            <w:r w:rsidR="00654DB6">
              <w:rPr>
                <w:rFonts w:cs="Arial"/>
                <w:b/>
              </w:rPr>
              <w:t xml:space="preserve"> undertaken for the public benefit </w:t>
            </w:r>
            <w:r w:rsidRPr="008C19D0">
              <w:rPr>
                <w:rFonts w:cs="Arial"/>
                <w:b/>
              </w:rPr>
              <w:t>in relation to these objects</w:t>
            </w:r>
            <w:r w:rsidR="00654DB6">
              <w:rPr>
                <w:rFonts w:cs="Arial"/>
                <w:b/>
              </w:rPr>
              <w:t xml:space="preserve"> (include </w:t>
            </w:r>
            <w:r w:rsidR="00FC29B2">
              <w:rPr>
                <w:rFonts w:cs="Arial"/>
                <w:b/>
              </w:rPr>
              <w:t>with</w:t>
            </w:r>
            <w:r w:rsidR="00654DB6">
              <w:rPr>
                <w:rFonts w:cs="Arial"/>
                <w:b/>
              </w:rPr>
              <w:t>in this section the statutory declaration that trustees have had regard to the guidance issued by the Charity Commission on public benefit)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0E2" w14:textId="2EDE4125" w:rsidR="003D12DB" w:rsidRDefault="003D12DB" w:rsidP="001A6978">
            <w:pPr>
              <w:numPr>
                <w:ilvl w:val="12"/>
                <w:numId w:val="0"/>
              </w:numPr>
              <w:spacing w:before="120" w:after="120"/>
            </w:pPr>
            <w:r>
              <w:rPr>
                <w:rFonts w:cs="Arial"/>
              </w:rPr>
              <w:t>The Burnside Memorial Hall is a</w:t>
            </w:r>
            <w:r w:rsidR="0044401B">
              <w:rPr>
                <w:rFonts w:cs="Arial"/>
              </w:rPr>
              <w:t xml:space="preserve"> </w:t>
            </w:r>
            <w:r w:rsidR="00C41700">
              <w:rPr>
                <w:rFonts w:cs="Arial"/>
              </w:rPr>
              <w:t>c</w:t>
            </w:r>
            <w:r w:rsidR="0044401B">
              <w:rPr>
                <w:rFonts w:cs="Arial"/>
              </w:rPr>
              <w:t>ommunity</w:t>
            </w:r>
            <w:r>
              <w:rPr>
                <w:rFonts w:cs="Arial"/>
              </w:rPr>
              <w:t xml:space="preserve"> facility used by members of the public </w:t>
            </w:r>
            <w:r>
              <w:t>for meetings, children’s parties, family parties, wedding receptions, christening celebrations, clubs, classes and special events.</w:t>
            </w:r>
          </w:p>
          <w:p w14:paraId="419DC816" w14:textId="77777777" w:rsidR="003D12DB" w:rsidRDefault="003D12DB" w:rsidP="001A6978">
            <w:pPr>
              <w:numPr>
                <w:ilvl w:val="12"/>
                <w:numId w:val="0"/>
              </w:numPr>
              <w:spacing w:before="120" w:after="120"/>
            </w:pPr>
            <w:r>
              <w:t>The Hall is hired out for a small fee to ensure its running costs and upkeep can be paid in full</w:t>
            </w:r>
            <w:r w:rsidR="00785238">
              <w:t xml:space="preserve"> and that it is kept in good condition</w:t>
            </w:r>
            <w:r>
              <w:t>.</w:t>
            </w:r>
          </w:p>
          <w:p w14:paraId="5D11C2BE" w14:textId="1F75FF10" w:rsidR="009F1EC0" w:rsidRPr="006A5216" w:rsidRDefault="009F1EC0" w:rsidP="001A6978">
            <w:pPr>
              <w:numPr>
                <w:ilvl w:val="12"/>
                <w:numId w:val="0"/>
              </w:numPr>
              <w:spacing w:before="120" w:after="120"/>
            </w:pPr>
            <w:r>
              <w:t>Regul</w:t>
            </w:r>
            <w:r w:rsidRPr="006A5216">
              <w:t xml:space="preserve">ar users include Plumtree School, The Wolds </w:t>
            </w:r>
            <w:r w:rsidR="00B32761">
              <w:t>Childcare</w:t>
            </w:r>
            <w:r w:rsidRPr="006A5216">
              <w:t xml:space="preserve">, Plumtree WI, Plumtree Parish Council, Normanton-on-the-Wolds Parish Council, </w:t>
            </w:r>
            <w:proofErr w:type="spellStart"/>
            <w:r w:rsidRPr="006A5216">
              <w:t>Clipston</w:t>
            </w:r>
            <w:proofErr w:type="spellEnd"/>
            <w:r w:rsidRPr="006A5216">
              <w:t>-on-the-Wolds Parish Meeting, Plumtree Church</w:t>
            </w:r>
            <w:r w:rsidR="00E5784F">
              <w:t>,</w:t>
            </w:r>
            <w:r w:rsidRPr="006A5216">
              <w:t xml:space="preserve"> Keyworth Art Group.</w:t>
            </w:r>
            <w:r w:rsidR="00CB419D">
              <w:t xml:space="preserve"> South Notts Flower Club, </w:t>
            </w:r>
            <w:proofErr w:type="spellStart"/>
            <w:r w:rsidR="00CB419D">
              <w:t>Rollini</w:t>
            </w:r>
            <w:proofErr w:type="spellEnd"/>
            <w:r w:rsidR="00CB419D">
              <w:t xml:space="preserve"> School of Dance</w:t>
            </w:r>
            <w:r w:rsidR="007138FB">
              <w:t xml:space="preserve"> </w:t>
            </w:r>
            <w:r w:rsidR="00CB419D">
              <w:t>and Nottingham Astronomi</w:t>
            </w:r>
            <w:r w:rsidR="00B32761">
              <w:t>cal Society</w:t>
            </w:r>
            <w:r w:rsidR="00E5784F">
              <w:t>.</w:t>
            </w:r>
            <w:r w:rsidR="0044401B">
              <w:t xml:space="preserve"> Zumba, Pilates and Yoga all take place weekly</w:t>
            </w:r>
          </w:p>
          <w:p w14:paraId="0D68C932" w14:textId="6FE7B7A5" w:rsidR="002A2A11" w:rsidRPr="006A5216" w:rsidRDefault="002A2A11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  <w:p w14:paraId="07FB324C" w14:textId="77777777" w:rsidR="00566943" w:rsidRPr="006A5216" w:rsidRDefault="00566943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  <w:p w14:paraId="4AC54AC0" w14:textId="77777777" w:rsidR="0051312E" w:rsidRPr="008C19D0" w:rsidRDefault="003D12DB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 w:rsidRPr="006A5216">
              <w:rPr>
                <w:rFonts w:cs="Arial"/>
              </w:rPr>
              <w:t xml:space="preserve">We confirm the </w:t>
            </w:r>
            <w:r w:rsidR="006A5216" w:rsidRPr="006A5216">
              <w:rPr>
                <w:rFonts w:cs="Arial"/>
              </w:rPr>
              <w:t>T</w:t>
            </w:r>
            <w:r w:rsidRPr="006A5216">
              <w:rPr>
                <w:rFonts w:cs="Arial"/>
              </w:rPr>
              <w:t>rustee</w:t>
            </w:r>
            <w:r w:rsidRPr="003D12DB">
              <w:rPr>
                <w:rFonts w:cs="Arial"/>
              </w:rPr>
              <w:t>s have had regard to the Charity Commission’s</w:t>
            </w:r>
            <w:r>
              <w:rPr>
                <w:rFonts w:cs="Arial"/>
              </w:rPr>
              <w:t xml:space="preserve"> </w:t>
            </w:r>
            <w:r w:rsidRPr="003D12DB">
              <w:rPr>
                <w:rFonts w:cs="Arial"/>
              </w:rPr>
              <w:t>guidance on public benefit.</w:t>
            </w:r>
            <w:r w:rsidR="0051312E">
              <w:rPr>
                <w:rFonts w:cs="Arial"/>
              </w:rPr>
              <w:t xml:space="preserve"> </w:t>
            </w:r>
          </w:p>
          <w:p w14:paraId="0DD189FC" w14:textId="77777777" w:rsidR="003D12DB" w:rsidRPr="008C19D0" w:rsidRDefault="0051312E" w:rsidP="001A6978">
            <w:pPr>
              <w:pStyle w:val="Default"/>
            </w:pPr>
            <w:r>
              <w:rPr>
                <w:sz w:val="22"/>
                <w:szCs w:val="22"/>
              </w:rPr>
              <w:t>In particular, public events are open to all and are priced appropriate</w:t>
            </w:r>
            <w:r w:rsidR="006A5216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. Regular users </w:t>
            </w:r>
            <w:r w:rsidR="00563441">
              <w:rPr>
                <w:sz w:val="22"/>
                <w:szCs w:val="22"/>
              </w:rPr>
              <w:t xml:space="preserve">and charitable users </w:t>
            </w:r>
            <w:r>
              <w:rPr>
                <w:sz w:val="22"/>
                <w:szCs w:val="22"/>
              </w:rPr>
              <w:t xml:space="preserve">are charged </w:t>
            </w:r>
            <w:r w:rsidR="000F63F3">
              <w:rPr>
                <w:sz w:val="22"/>
                <w:szCs w:val="22"/>
              </w:rPr>
              <w:t xml:space="preserve">at lower </w:t>
            </w:r>
            <w:r>
              <w:rPr>
                <w:sz w:val="22"/>
                <w:szCs w:val="22"/>
              </w:rPr>
              <w:t xml:space="preserve">rates than </w:t>
            </w:r>
            <w:r w:rsidR="000F63F3">
              <w:rPr>
                <w:sz w:val="22"/>
                <w:szCs w:val="22"/>
              </w:rPr>
              <w:t xml:space="preserve">those </w:t>
            </w:r>
            <w:r w:rsidR="006A5216">
              <w:rPr>
                <w:sz w:val="22"/>
                <w:szCs w:val="22"/>
              </w:rPr>
              <w:t xml:space="preserve">hiring the Hall </w:t>
            </w:r>
            <w:r w:rsidR="000F63F3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one-off </w:t>
            </w:r>
            <w:r w:rsidR="00563441">
              <w:rPr>
                <w:sz w:val="22"/>
                <w:szCs w:val="22"/>
              </w:rPr>
              <w:t xml:space="preserve">or commercial </w:t>
            </w:r>
            <w:r>
              <w:rPr>
                <w:sz w:val="22"/>
                <w:szCs w:val="22"/>
              </w:rPr>
              <w:t xml:space="preserve">events. </w:t>
            </w:r>
          </w:p>
        </w:tc>
      </w:tr>
      <w:tr w:rsidR="00414E5E" w:rsidRPr="00625570" w14:paraId="1D5AD243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jc w:val="center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71B30" w14:textId="77777777" w:rsidR="00414E5E" w:rsidRPr="00625570" w:rsidRDefault="00CB0597" w:rsidP="004E486D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Additional details of objectives and activities (Optional</w:t>
            </w:r>
            <w:r w:rsidR="006D570B">
              <w:rPr>
                <w:rFonts w:cs="Arial"/>
                <w:b/>
              </w:rPr>
              <w:t xml:space="preserve"> information</w:t>
            </w:r>
            <w:r>
              <w:rPr>
                <w:rFonts w:cs="Arial"/>
                <w:b/>
              </w:rPr>
              <w:t xml:space="preserve">) </w:t>
            </w:r>
          </w:p>
        </w:tc>
      </w:tr>
      <w:tr w:rsidR="00414E5E" w:rsidRPr="008C19D0" w14:paraId="6EB59753" w14:textId="77777777" w:rsidTr="001A6978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trHeight w:val="6231"/>
          <w:jc w:val="center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154E" w14:textId="77777777" w:rsidR="00414E5E" w:rsidRPr="00625570" w:rsidRDefault="00414E5E" w:rsidP="00CB0597">
            <w:pPr>
              <w:rPr>
                <w:rFonts w:cs="Arial"/>
              </w:rPr>
            </w:pPr>
            <w:r w:rsidRPr="00D71B99">
              <w:rPr>
                <w:rFonts w:cs="Arial"/>
                <w:szCs w:val="22"/>
              </w:rPr>
              <w:lastRenderedPageBreak/>
              <w:t xml:space="preserve">You </w:t>
            </w:r>
            <w:r w:rsidRPr="00AC4C36">
              <w:rPr>
                <w:rFonts w:cs="Arial"/>
                <w:b/>
                <w:szCs w:val="22"/>
              </w:rPr>
              <w:t xml:space="preserve">may </w:t>
            </w:r>
            <w:r w:rsidR="00AC4C36" w:rsidRPr="00AC4C36">
              <w:rPr>
                <w:rFonts w:cs="Arial"/>
                <w:b/>
                <w:szCs w:val="22"/>
              </w:rPr>
              <w:t>choose</w:t>
            </w:r>
            <w:r w:rsidR="00AC4C36">
              <w:rPr>
                <w:rFonts w:cs="Arial"/>
                <w:szCs w:val="22"/>
              </w:rPr>
              <w:t xml:space="preserve"> to </w:t>
            </w:r>
            <w:r w:rsidRPr="00D71B99">
              <w:rPr>
                <w:rFonts w:cs="Arial"/>
                <w:szCs w:val="22"/>
              </w:rPr>
              <w:t xml:space="preserve">include </w:t>
            </w:r>
            <w:r w:rsidR="006D570B">
              <w:rPr>
                <w:rFonts w:cs="Arial"/>
                <w:szCs w:val="22"/>
              </w:rPr>
              <w:t xml:space="preserve">further </w:t>
            </w:r>
            <w:r w:rsidRPr="00D71B99">
              <w:rPr>
                <w:rFonts w:cs="Arial"/>
                <w:szCs w:val="22"/>
              </w:rPr>
              <w:t>statements</w:t>
            </w:r>
            <w:r w:rsidR="00103F98">
              <w:rPr>
                <w:rFonts w:cs="Arial"/>
                <w:szCs w:val="22"/>
              </w:rPr>
              <w:t>, where relevant,</w:t>
            </w:r>
            <w:r w:rsidR="002C500A">
              <w:rPr>
                <w:rFonts w:cs="Arial"/>
                <w:szCs w:val="22"/>
              </w:rPr>
              <w:t xml:space="preserve"> </w:t>
            </w:r>
            <w:r w:rsidR="006D570B">
              <w:rPr>
                <w:rFonts w:cs="Arial"/>
                <w:szCs w:val="22"/>
              </w:rPr>
              <w:t>about</w:t>
            </w:r>
            <w:r w:rsidRPr="00D71B99">
              <w:rPr>
                <w:rFonts w:cs="Arial"/>
                <w:szCs w:val="22"/>
              </w:rPr>
              <w:t xml:space="preserve">: </w:t>
            </w:r>
          </w:p>
          <w:p w14:paraId="1BDB1752" w14:textId="77777777" w:rsidR="00414E5E" w:rsidRPr="00113EC4" w:rsidRDefault="0055574B" w:rsidP="00113EC4">
            <w:pPr>
              <w:numPr>
                <w:ilvl w:val="0"/>
                <w:numId w:val="6"/>
              </w:numPr>
              <w:tabs>
                <w:tab w:val="num" w:pos="319"/>
              </w:tabs>
              <w:spacing w:before="120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14E5E" w:rsidRPr="008C19D0">
              <w:rPr>
                <w:rFonts w:cs="Arial"/>
              </w:rPr>
              <w:t xml:space="preserve">olicy on </w:t>
            </w:r>
            <w:proofErr w:type="spellStart"/>
            <w:r w:rsidR="00103F98">
              <w:rPr>
                <w:rFonts w:cs="Arial"/>
              </w:rPr>
              <w:t>g</w:t>
            </w:r>
            <w:r w:rsidR="00B17371">
              <w:rPr>
                <w:rFonts w:cs="Arial"/>
              </w:rPr>
              <w:t>rantmaking</w:t>
            </w:r>
            <w:proofErr w:type="spellEnd"/>
            <w:r w:rsidR="00B17371">
              <w:rPr>
                <w:rFonts w:cs="Arial"/>
              </w:rPr>
              <w:t>;</w:t>
            </w:r>
          </w:p>
          <w:p w14:paraId="3F1A714B" w14:textId="77777777" w:rsidR="00103F98" w:rsidRDefault="0055574B" w:rsidP="000453CE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20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14E5E" w:rsidRPr="008C19D0">
              <w:rPr>
                <w:rFonts w:cs="Arial"/>
              </w:rPr>
              <w:t>o</w:t>
            </w:r>
            <w:r w:rsidR="00414E5E">
              <w:rPr>
                <w:rFonts w:cs="Arial"/>
              </w:rPr>
              <w:t xml:space="preserve">licy </w:t>
            </w:r>
            <w:r w:rsidR="006D570B">
              <w:rPr>
                <w:rFonts w:cs="Arial"/>
              </w:rPr>
              <w:t>p</w:t>
            </w:r>
            <w:r w:rsidR="00414E5E">
              <w:rPr>
                <w:rFonts w:cs="Arial"/>
              </w:rPr>
              <w:t xml:space="preserve">rogramme </w:t>
            </w:r>
            <w:r w:rsidR="006D570B">
              <w:rPr>
                <w:rFonts w:cs="Arial"/>
              </w:rPr>
              <w:t>r</w:t>
            </w:r>
            <w:r w:rsidR="00414E5E" w:rsidRPr="008C19D0">
              <w:rPr>
                <w:rFonts w:cs="Arial"/>
              </w:rPr>
              <w:t xml:space="preserve">elated </w:t>
            </w:r>
            <w:r w:rsidR="006D570B">
              <w:rPr>
                <w:rFonts w:cs="Arial"/>
              </w:rPr>
              <w:t>i</w:t>
            </w:r>
            <w:r w:rsidR="00414E5E" w:rsidRPr="008C19D0">
              <w:rPr>
                <w:rFonts w:cs="Arial"/>
              </w:rPr>
              <w:t>nvestment</w:t>
            </w:r>
            <w:r w:rsidR="00B17371">
              <w:rPr>
                <w:rFonts w:cs="Arial"/>
              </w:rPr>
              <w:t>;</w:t>
            </w:r>
            <w:r w:rsidR="00414E5E" w:rsidRPr="008C19D0">
              <w:rPr>
                <w:rFonts w:cs="Arial"/>
              </w:rPr>
              <w:t xml:space="preserve"> </w:t>
            </w:r>
          </w:p>
          <w:p w14:paraId="74790F2D" w14:textId="77777777" w:rsidR="00414E5E" w:rsidRPr="00113EC4" w:rsidRDefault="0055574B" w:rsidP="000453CE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20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103F98">
              <w:rPr>
                <w:rFonts w:cs="Arial"/>
              </w:rPr>
              <w:t>ontribution</w:t>
            </w:r>
            <w:r w:rsidR="006D570B">
              <w:rPr>
                <w:rFonts w:cs="Arial"/>
              </w:rPr>
              <w:t xml:space="preserve"> made by</w:t>
            </w:r>
            <w:r w:rsidR="00103F98">
              <w:rPr>
                <w:rFonts w:cs="Arial"/>
              </w:rPr>
              <w:t xml:space="preserve"> </w:t>
            </w:r>
            <w:r w:rsidR="00B17371">
              <w:rPr>
                <w:rFonts w:cs="Arial"/>
              </w:rPr>
              <w:t>v</w:t>
            </w:r>
            <w:r w:rsidR="00414E5E" w:rsidRPr="008C19D0">
              <w:rPr>
                <w:rFonts w:cs="Arial"/>
              </w:rPr>
              <w:t>olunteers</w:t>
            </w:r>
            <w:r w:rsidR="00B17371">
              <w:rPr>
                <w:rFonts w:cs="Arial"/>
              </w:rPr>
              <w:t>.</w:t>
            </w:r>
            <w:r w:rsidR="00414E5E" w:rsidRPr="008C19D0">
              <w:rPr>
                <w:rFonts w:cs="Arial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835BE" w14:textId="77777777" w:rsidR="003D12DB" w:rsidRDefault="003D12DB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Trustees manage the Hall voluntarily on a day-to-day basis: controlling bookings, </w:t>
            </w:r>
            <w:r w:rsidR="00566943">
              <w:rPr>
                <w:rFonts w:cs="Arial"/>
              </w:rPr>
              <w:t>bookkeeping</w:t>
            </w:r>
            <w:r>
              <w:rPr>
                <w:rFonts w:cs="Arial"/>
              </w:rPr>
              <w:t xml:space="preserve"> </w:t>
            </w:r>
            <w:r w:rsidR="00566943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managing the Hall's web-presence.</w:t>
            </w:r>
          </w:p>
          <w:p w14:paraId="6442B8BA" w14:textId="17B4D415" w:rsidR="003D12DB" w:rsidRPr="008C19D0" w:rsidRDefault="003D12DB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Routine maintenance </w:t>
            </w:r>
            <w:r w:rsidR="00566943">
              <w:rPr>
                <w:rFonts w:cs="Arial"/>
              </w:rPr>
              <w:t xml:space="preserve">and remedial work </w:t>
            </w:r>
            <w:r w:rsidR="00A138C8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carried out by fully insured, local, professional tradesmen.  Maintenance work includes regular cleaning, </w:t>
            </w:r>
            <w:r w:rsidR="002A2A11">
              <w:rPr>
                <w:rFonts w:cs="Arial"/>
              </w:rPr>
              <w:t xml:space="preserve">gardening, </w:t>
            </w:r>
            <w:r>
              <w:rPr>
                <w:rFonts w:cs="Arial"/>
              </w:rPr>
              <w:t xml:space="preserve">decorating, PAT testing, </w:t>
            </w:r>
            <w:r w:rsidR="00B32761">
              <w:rPr>
                <w:rFonts w:cs="Arial"/>
              </w:rPr>
              <w:t xml:space="preserve">Gas Boiler Servicing, </w:t>
            </w:r>
            <w:r>
              <w:rPr>
                <w:rFonts w:cs="Arial"/>
              </w:rPr>
              <w:t>gutter clearing, roof repairs.</w:t>
            </w:r>
          </w:p>
        </w:tc>
      </w:tr>
    </w:tbl>
    <w:p w14:paraId="477B5099" w14:textId="77777777" w:rsidR="0062415C" w:rsidRPr="008C19D0" w:rsidRDefault="0062415C">
      <w:pPr>
        <w:rPr>
          <w:rFonts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7371"/>
      </w:tblGrid>
      <w:tr w:rsidR="0062415C" w:rsidRPr="00BF1F46" w14:paraId="236DBA8B" w14:textId="77777777">
        <w:trPr>
          <w:cantSplit/>
          <w:trHeight w:val="400"/>
          <w:tblHeader/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CFEAC0" w14:textId="77777777" w:rsidR="0062415C" w:rsidRPr="00BF1F46" w:rsidRDefault="0086070F" w:rsidP="00BF1F46">
            <w:pPr>
              <w:pStyle w:val="Heading5"/>
              <w:tabs>
                <w:tab w:val="left" w:pos="3420"/>
              </w:tabs>
              <w:rPr>
                <w:rFonts w:cs="Arial"/>
                <w:b/>
              </w:rPr>
            </w:pPr>
            <w:r w:rsidRPr="00BF1F46">
              <w:rPr>
                <w:rFonts w:cs="Arial"/>
                <w:b/>
              </w:rPr>
              <w:t>Section D</w:t>
            </w:r>
            <w:r w:rsidR="00BF1F46" w:rsidRPr="00BF1F46">
              <w:rPr>
                <w:rFonts w:cs="Arial"/>
                <w:b/>
              </w:rPr>
              <w:tab/>
            </w:r>
            <w:r w:rsidR="0062415C" w:rsidRPr="00BF1F46">
              <w:rPr>
                <w:rFonts w:cs="Arial"/>
                <w:b/>
              </w:rPr>
              <w:t xml:space="preserve">Achievements and </w:t>
            </w:r>
            <w:r w:rsidR="006D570B" w:rsidRPr="00BF1F46">
              <w:rPr>
                <w:rFonts w:cs="Arial"/>
                <w:b/>
              </w:rPr>
              <w:t>p</w:t>
            </w:r>
            <w:r w:rsidR="0062415C" w:rsidRPr="00BF1F46">
              <w:rPr>
                <w:rFonts w:cs="Arial"/>
                <w:b/>
              </w:rPr>
              <w:t>erformance</w:t>
            </w:r>
          </w:p>
        </w:tc>
      </w:tr>
      <w:tr w:rsidR="00414E5E" w:rsidRPr="00DC5865" w14:paraId="0B75A507" w14:textId="77777777">
        <w:trPr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A2476" w14:textId="77777777" w:rsidR="00414E5E" w:rsidRPr="00DC5865" w:rsidRDefault="00414E5E" w:rsidP="00DC5865">
            <w:pPr>
              <w:numPr>
                <w:ilvl w:val="12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</w:tr>
      <w:tr w:rsidR="00414E5E" w:rsidRPr="008C19D0" w14:paraId="00D23CD0" w14:textId="77777777" w:rsidTr="00FC29B2">
        <w:trPr>
          <w:trHeight w:val="14475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AF12" w14:textId="77777777" w:rsidR="00414E5E" w:rsidRPr="008C19D0" w:rsidRDefault="00414E5E">
            <w:pPr>
              <w:spacing w:before="120" w:after="120"/>
              <w:rPr>
                <w:rFonts w:cs="Arial"/>
              </w:rPr>
            </w:pPr>
            <w:r w:rsidRPr="00DC5865">
              <w:rPr>
                <w:rFonts w:cs="Arial"/>
                <w:b/>
              </w:rPr>
              <w:lastRenderedPageBreak/>
              <w:t>Summary of the main achievements of the charity during the year</w:t>
            </w:r>
            <w:r>
              <w:rPr>
                <w:rFonts w:cs="Arial"/>
              </w:rPr>
              <w:t xml:space="preserve"> </w:t>
            </w:r>
          </w:p>
          <w:p w14:paraId="6E7121D9" w14:textId="77777777" w:rsidR="00414E5E" w:rsidRPr="008C19D0" w:rsidRDefault="00414E5E" w:rsidP="00422E99">
            <w:pPr>
              <w:tabs>
                <w:tab w:val="left" w:pos="284"/>
              </w:tabs>
              <w:spacing w:after="120"/>
              <w:rPr>
                <w:rFonts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49E" w14:textId="5E63E850" w:rsidR="00503EE7" w:rsidRPr="006A5216" w:rsidRDefault="00AC580D" w:rsidP="007B628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Regular and casual bookings in the hall have now recovered to pre Covid levels.</w:t>
            </w:r>
          </w:p>
          <w:p w14:paraId="0227D570" w14:textId="500BF82E" w:rsidR="007B6283" w:rsidRDefault="007B6283" w:rsidP="007B628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  <w:p w14:paraId="5C10852F" w14:textId="6A1C515B" w:rsidR="007C7649" w:rsidRPr="008C19D0" w:rsidRDefault="007C7649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</w:tc>
      </w:tr>
    </w:tbl>
    <w:p w14:paraId="1C7397C9" w14:textId="77777777" w:rsidR="00EC59C2" w:rsidRPr="00422E99" w:rsidRDefault="00EC59C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7371"/>
      </w:tblGrid>
      <w:tr w:rsidR="00EC59C2" w:rsidRPr="008C19D0" w14:paraId="2BB1F754" w14:textId="77777777">
        <w:trPr>
          <w:cantSplit/>
          <w:trHeight w:val="400"/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992B18C" w14:textId="77777777" w:rsidR="00EC59C2" w:rsidRPr="008C19D0" w:rsidRDefault="0086070F" w:rsidP="00BF1F46">
            <w:pPr>
              <w:numPr>
                <w:ilvl w:val="12"/>
                <w:numId w:val="0"/>
              </w:numPr>
              <w:tabs>
                <w:tab w:val="left" w:pos="3431"/>
              </w:tabs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lastRenderedPageBreak/>
              <w:t>Section E</w:t>
            </w:r>
            <w:r w:rsidR="00BF1F46">
              <w:rPr>
                <w:rFonts w:cs="Arial"/>
                <w:b/>
                <w:sz w:val="32"/>
              </w:rPr>
              <w:tab/>
            </w:r>
            <w:r w:rsidR="00EC59C2" w:rsidRPr="008C19D0">
              <w:rPr>
                <w:rFonts w:cs="Arial"/>
                <w:b/>
                <w:sz w:val="32"/>
              </w:rPr>
              <w:t xml:space="preserve">Financial </w:t>
            </w:r>
            <w:r w:rsidR="006D570B">
              <w:rPr>
                <w:rFonts w:cs="Arial"/>
                <w:b/>
                <w:sz w:val="32"/>
              </w:rPr>
              <w:t>r</w:t>
            </w:r>
            <w:r w:rsidR="00EC59C2" w:rsidRPr="008C19D0">
              <w:rPr>
                <w:rFonts w:cs="Arial"/>
                <w:b/>
                <w:sz w:val="32"/>
              </w:rPr>
              <w:t xml:space="preserve">eview </w:t>
            </w:r>
          </w:p>
        </w:tc>
      </w:tr>
      <w:tr w:rsidR="00414E5E" w:rsidRPr="00DC5865" w14:paraId="3294403F" w14:textId="77777777">
        <w:trPr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1AD5" w14:textId="77777777" w:rsidR="00414E5E" w:rsidRPr="00DC5865" w:rsidRDefault="00414E5E" w:rsidP="00422E99">
            <w:pPr>
              <w:numPr>
                <w:ilvl w:val="12"/>
                <w:numId w:val="0"/>
              </w:numPr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414E5E" w:rsidRPr="008C19D0" w14:paraId="57A69B41" w14:textId="77777777">
        <w:trPr>
          <w:trHeight w:val="156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C719164" w14:textId="77777777" w:rsidR="00414E5E" w:rsidRPr="00CB0597" w:rsidRDefault="00CB0597" w:rsidP="00422E99">
            <w:pPr>
              <w:spacing w:before="240" w:after="120"/>
              <w:rPr>
                <w:rFonts w:cs="Arial"/>
                <w:b/>
                <w:szCs w:val="22"/>
              </w:rPr>
            </w:pPr>
            <w:r w:rsidRPr="00CB0597">
              <w:rPr>
                <w:rFonts w:cs="Arial"/>
                <w:b/>
                <w:szCs w:val="22"/>
              </w:rPr>
              <w:t>B</w:t>
            </w:r>
            <w:r w:rsidR="00414E5E" w:rsidRPr="00CB0597">
              <w:rPr>
                <w:rFonts w:cs="Arial"/>
                <w:b/>
                <w:szCs w:val="22"/>
              </w:rPr>
              <w:t xml:space="preserve">rief statement of the charity’s policy on reserves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7BC" w14:textId="77777777" w:rsidR="00785238" w:rsidRPr="008C19D0" w:rsidRDefault="00785238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reserves policy for the Hall is to ensure continuity in case of a major loss of income. It is anticipated that six month's cover would be needed while a new source of income was sought. A minimum of £5,000 is kept in an interest-earning account for this purpose.</w:t>
            </w:r>
          </w:p>
        </w:tc>
      </w:tr>
      <w:tr w:rsidR="00414E5E" w:rsidRPr="008C19D0" w14:paraId="279F8E14" w14:textId="77777777">
        <w:trPr>
          <w:trHeight w:val="909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0327" w14:textId="77777777" w:rsidR="00414E5E" w:rsidRPr="00CB0597" w:rsidRDefault="00414E5E" w:rsidP="00CB0597">
            <w:pPr>
              <w:spacing w:before="120" w:after="120"/>
              <w:rPr>
                <w:rFonts w:cs="Arial"/>
                <w:b/>
                <w:szCs w:val="22"/>
              </w:rPr>
            </w:pPr>
            <w:r w:rsidRPr="00CB0597">
              <w:rPr>
                <w:rFonts w:cs="Arial"/>
                <w:b/>
                <w:szCs w:val="22"/>
              </w:rPr>
              <w:t xml:space="preserve">Details of any funds </w:t>
            </w:r>
            <w:r w:rsidR="005D38B3">
              <w:rPr>
                <w:rFonts w:cs="Arial"/>
                <w:b/>
                <w:szCs w:val="22"/>
              </w:rPr>
              <w:t xml:space="preserve">materially </w:t>
            </w:r>
            <w:r w:rsidRPr="00CB0597">
              <w:rPr>
                <w:rFonts w:cs="Arial"/>
                <w:b/>
                <w:szCs w:val="22"/>
              </w:rPr>
              <w:t>in deficit</w:t>
            </w:r>
            <w:r w:rsidRPr="00CB0597">
              <w:rPr>
                <w:rFonts w:cs="Arial"/>
                <w:b/>
                <w:vanish/>
                <w:szCs w:val="22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048" w14:textId="77777777" w:rsidR="00414E5E" w:rsidRPr="008C19D0" w:rsidRDefault="007B33C4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There are n</w:t>
            </w:r>
            <w:r w:rsidR="00785238">
              <w:rPr>
                <w:rFonts w:cs="Arial"/>
              </w:rPr>
              <w:t>one.</w:t>
            </w:r>
          </w:p>
        </w:tc>
      </w:tr>
      <w:tr w:rsidR="00414E5E" w:rsidRPr="00087389" w14:paraId="20E955BA" w14:textId="77777777">
        <w:trPr>
          <w:trHeight w:val="425"/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A5987" w14:textId="77777777" w:rsidR="00414E5E" w:rsidRPr="00087389" w:rsidRDefault="003D5F81" w:rsidP="003D5F81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CB0597">
              <w:rPr>
                <w:rFonts w:cs="Arial"/>
                <w:b/>
                <w:szCs w:val="22"/>
              </w:rPr>
              <w:t>Further financial review details</w:t>
            </w:r>
            <w:r>
              <w:rPr>
                <w:rFonts w:cs="Arial"/>
                <w:b/>
                <w:szCs w:val="22"/>
              </w:rPr>
              <w:t xml:space="preserve"> (Optional</w:t>
            </w:r>
            <w:r w:rsidR="006D570B">
              <w:rPr>
                <w:rFonts w:cs="Arial"/>
                <w:b/>
                <w:szCs w:val="22"/>
              </w:rPr>
              <w:t xml:space="preserve"> information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414E5E" w:rsidRPr="008C19D0" w14:paraId="13C714AC" w14:textId="77777777">
        <w:trPr>
          <w:trHeight w:val="311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328A9790" w14:textId="77777777" w:rsidR="00414E5E" w:rsidRPr="008C19D0" w:rsidRDefault="006D570B" w:rsidP="003D5F81">
            <w:pPr>
              <w:spacing w:before="120"/>
              <w:ind w:left="34"/>
              <w:rPr>
                <w:rFonts w:cs="Arial"/>
              </w:rPr>
            </w:pPr>
            <w:r w:rsidRPr="00D71B99">
              <w:rPr>
                <w:rFonts w:cs="Arial"/>
                <w:szCs w:val="22"/>
              </w:rPr>
              <w:t xml:space="preserve">You </w:t>
            </w:r>
            <w:r w:rsidRPr="00AC4C36">
              <w:rPr>
                <w:rFonts w:cs="Arial"/>
                <w:b/>
                <w:szCs w:val="22"/>
              </w:rPr>
              <w:t>may choose</w:t>
            </w:r>
            <w:r>
              <w:rPr>
                <w:rFonts w:cs="Arial"/>
                <w:szCs w:val="22"/>
              </w:rPr>
              <w:t xml:space="preserve"> to</w:t>
            </w:r>
            <w:r w:rsidRPr="00D71B99">
              <w:rPr>
                <w:rFonts w:cs="Arial"/>
                <w:szCs w:val="22"/>
              </w:rPr>
              <w:t xml:space="preserve"> include </w:t>
            </w:r>
            <w:r>
              <w:rPr>
                <w:rFonts w:cs="Arial"/>
                <w:szCs w:val="22"/>
              </w:rPr>
              <w:t>additional information, where relevant about</w:t>
            </w:r>
            <w:r w:rsidR="00414E5E" w:rsidRPr="008C19D0">
              <w:rPr>
                <w:rFonts w:cs="Arial"/>
              </w:rPr>
              <w:t>:</w:t>
            </w:r>
          </w:p>
          <w:p w14:paraId="09E544BC" w14:textId="77777777" w:rsidR="00414E5E" w:rsidRPr="008C19D0" w:rsidRDefault="0055574B" w:rsidP="00CB0597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414E5E" w:rsidRPr="008C19D0">
              <w:rPr>
                <w:rFonts w:cs="Arial"/>
              </w:rPr>
              <w:t>he chari</w:t>
            </w:r>
            <w:r w:rsidR="00414E5E">
              <w:rPr>
                <w:rFonts w:cs="Arial"/>
              </w:rPr>
              <w:t>ty’s principal sources of funds</w:t>
            </w:r>
            <w:r w:rsidR="005D38B3">
              <w:rPr>
                <w:rFonts w:cs="Arial"/>
              </w:rPr>
              <w:t xml:space="preserve"> (including any fundraising)</w:t>
            </w:r>
            <w:r w:rsidR="00B17371">
              <w:rPr>
                <w:rFonts w:cs="Arial"/>
              </w:rPr>
              <w:t>;</w:t>
            </w:r>
            <w:r w:rsidR="00414E5E">
              <w:rPr>
                <w:rFonts w:cs="Arial"/>
              </w:rPr>
              <w:t xml:space="preserve"> </w:t>
            </w:r>
          </w:p>
          <w:p w14:paraId="3B8A9678" w14:textId="77777777" w:rsidR="00414E5E" w:rsidRPr="008C19D0" w:rsidRDefault="0055574B" w:rsidP="00CB0597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414E5E" w:rsidRPr="008C19D0">
              <w:rPr>
                <w:rFonts w:cs="Arial"/>
              </w:rPr>
              <w:t>ow expenditure has supported the key objectives of the charity</w:t>
            </w:r>
            <w:r w:rsidR="00B17371">
              <w:rPr>
                <w:rFonts w:cs="Arial"/>
              </w:rPr>
              <w:t>;</w:t>
            </w:r>
            <w:r w:rsidR="00414E5E">
              <w:rPr>
                <w:rFonts w:cs="Arial"/>
              </w:rPr>
              <w:t xml:space="preserve"> </w:t>
            </w:r>
          </w:p>
          <w:p w14:paraId="4EBB5FF2" w14:textId="77777777" w:rsidR="00414E5E" w:rsidRPr="008C19D0" w:rsidRDefault="0055574B" w:rsidP="00CB0597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>i</w:t>
            </w:r>
            <w:r w:rsidR="00414E5E" w:rsidRPr="008C19D0">
              <w:rPr>
                <w:rFonts w:cs="Arial"/>
              </w:rPr>
              <w:t>nvestment policy and objectives including any ethical investment policy adopted</w:t>
            </w:r>
            <w:r w:rsidR="00414E5E">
              <w:rPr>
                <w:rFonts w:cs="Arial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567" w14:textId="13565909" w:rsidR="00566943" w:rsidRDefault="00566943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t xml:space="preserve">The Hall is </w:t>
            </w:r>
            <w:r w:rsidR="007B6283">
              <w:t xml:space="preserve">usually </w:t>
            </w:r>
            <w:r>
              <w:t>hired out for a small fee to ensure its running costs and upkeep can be paid in full and that it is kept in good condition.</w:t>
            </w:r>
          </w:p>
          <w:p w14:paraId="269C072C" w14:textId="57E0E224" w:rsidR="007B6283" w:rsidRPr="006A5216" w:rsidRDefault="00534D71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 w:rsidRPr="006A5216">
              <w:rPr>
                <w:rFonts w:cs="Arial"/>
              </w:rPr>
              <w:t>In the 20</w:t>
            </w:r>
            <w:r w:rsidR="00622EBB">
              <w:rPr>
                <w:rFonts w:cs="Arial"/>
              </w:rPr>
              <w:t>2</w:t>
            </w:r>
            <w:r w:rsidR="00AC580D">
              <w:rPr>
                <w:rFonts w:cs="Arial"/>
              </w:rPr>
              <w:t>2</w:t>
            </w:r>
            <w:r w:rsidRPr="006A5216">
              <w:rPr>
                <w:rFonts w:cs="Arial"/>
              </w:rPr>
              <w:t>/20</w:t>
            </w:r>
            <w:r w:rsidR="007B6283">
              <w:rPr>
                <w:rFonts w:cs="Arial"/>
              </w:rPr>
              <w:t>2</w:t>
            </w:r>
            <w:r w:rsidR="00AC580D">
              <w:rPr>
                <w:rFonts w:cs="Arial"/>
              </w:rPr>
              <w:t>3</w:t>
            </w:r>
            <w:r w:rsidRPr="006A5216">
              <w:rPr>
                <w:rFonts w:cs="Arial"/>
              </w:rPr>
              <w:t xml:space="preserve"> accounts:</w:t>
            </w:r>
          </w:p>
          <w:p w14:paraId="72C8BC39" w14:textId="3ED00C3F" w:rsidR="00DB5D80" w:rsidRPr="00E312BE" w:rsidRDefault="00AC580D" w:rsidP="00566943">
            <w:pPr>
              <w:numPr>
                <w:ilvl w:val="12"/>
                <w:numId w:val="0"/>
              </w:numPr>
              <w:spacing w:before="120" w:after="120"/>
            </w:pPr>
            <w:r>
              <w:t>100</w:t>
            </w:r>
            <w:r w:rsidR="00534D71" w:rsidRPr="00E312BE">
              <w:t>% of the Hall's income was from hire fees and bank interest</w:t>
            </w:r>
          </w:p>
          <w:p w14:paraId="71355C24" w14:textId="7974881F" w:rsidR="00534D71" w:rsidRDefault="00AC580D" w:rsidP="00534D71">
            <w:pPr>
              <w:numPr>
                <w:ilvl w:val="12"/>
                <w:numId w:val="0"/>
              </w:numPr>
              <w:spacing w:before="120" w:after="120"/>
            </w:pPr>
            <w:r>
              <w:t>100</w:t>
            </w:r>
            <w:r w:rsidR="00534D71" w:rsidRPr="00E312BE">
              <w:t xml:space="preserve">% of </w:t>
            </w:r>
            <w:r w:rsidR="000F63F3" w:rsidRPr="00E312BE">
              <w:t xml:space="preserve">its </w:t>
            </w:r>
            <w:r w:rsidR="00534D71" w:rsidRPr="00E312BE">
              <w:t>expenditure was on running costs and maintenance</w:t>
            </w:r>
          </w:p>
          <w:p w14:paraId="6BAA42E0" w14:textId="22BFCD46" w:rsidR="00AC580D" w:rsidRPr="00E312BE" w:rsidRDefault="00AC580D" w:rsidP="00534D71">
            <w:pPr>
              <w:numPr>
                <w:ilvl w:val="12"/>
                <w:numId w:val="0"/>
              </w:numPr>
              <w:spacing w:before="120" w:after="120"/>
            </w:pPr>
            <w:r>
              <w:t>There were no loans or grants during the financial year.</w:t>
            </w:r>
          </w:p>
          <w:p w14:paraId="271CB7E2" w14:textId="30212E07" w:rsidR="00534D71" w:rsidRPr="008C19D0" w:rsidRDefault="00534D71" w:rsidP="00534D71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</w:tc>
      </w:tr>
    </w:tbl>
    <w:p w14:paraId="5770CD78" w14:textId="77777777" w:rsidR="0062415C" w:rsidRPr="003D5F81" w:rsidRDefault="0062415C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B0597" w:rsidRPr="00632049" w14:paraId="6D11F063" w14:textId="77777777" w:rsidTr="00632049">
        <w:trPr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000000"/>
          </w:tcPr>
          <w:p w14:paraId="1D875D45" w14:textId="77777777" w:rsidR="00CB0597" w:rsidRPr="00632049" w:rsidRDefault="0086070F" w:rsidP="00BF1F46">
            <w:pPr>
              <w:pStyle w:val="Heading2"/>
              <w:tabs>
                <w:tab w:val="left" w:pos="3419"/>
              </w:tabs>
              <w:rPr>
                <w:bCs/>
                <w:color w:val="FFFFFF"/>
                <w:sz w:val="32"/>
              </w:rPr>
            </w:pPr>
            <w:r w:rsidRPr="00632049">
              <w:rPr>
                <w:bCs/>
                <w:color w:val="FFFFFF"/>
                <w:sz w:val="32"/>
              </w:rPr>
              <w:t>Section F</w:t>
            </w:r>
            <w:r w:rsidR="00BF1F46">
              <w:rPr>
                <w:bCs/>
                <w:color w:val="FFFFFF"/>
                <w:sz w:val="32"/>
              </w:rPr>
              <w:tab/>
            </w:r>
            <w:r w:rsidR="00CB0597" w:rsidRPr="00632049">
              <w:rPr>
                <w:bCs/>
                <w:color w:val="FFFFFF"/>
                <w:sz w:val="32"/>
              </w:rPr>
              <w:t xml:space="preserve">Other </w:t>
            </w:r>
            <w:r w:rsidR="006D570B" w:rsidRPr="00632049">
              <w:rPr>
                <w:bCs/>
                <w:color w:val="FFFFFF"/>
                <w:sz w:val="32"/>
              </w:rPr>
              <w:t>o</w:t>
            </w:r>
            <w:r w:rsidR="00BC4C78" w:rsidRPr="00632049">
              <w:rPr>
                <w:bCs/>
                <w:color w:val="FFFFFF"/>
                <w:sz w:val="32"/>
              </w:rPr>
              <w:t xml:space="preserve">ptional </w:t>
            </w:r>
            <w:r w:rsidR="006D570B" w:rsidRPr="00632049">
              <w:rPr>
                <w:bCs/>
                <w:color w:val="FFFFFF"/>
                <w:sz w:val="32"/>
              </w:rPr>
              <w:t>information</w:t>
            </w:r>
          </w:p>
        </w:tc>
      </w:tr>
      <w:tr w:rsidR="00CB0597" w:rsidRPr="00632049" w14:paraId="059B83FF" w14:textId="77777777" w:rsidTr="00632049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  <w:shd w:val="clear" w:color="auto" w:fill="auto"/>
          </w:tcPr>
          <w:p w14:paraId="643FFB60" w14:textId="77777777" w:rsidR="00CB0597" w:rsidRPr="00632049" w:rsidRDefault="00CB0597">
            <w:pPr>
              <w:rPr>
                <w:rFonts w:cs="Arial"/>
                <w:sz w:val="16"/>
                <w:szCs w:val="16"/>
              </w:rPr>
            </w:pPr>
          </w:p>
        </w:tc>
      </w:tr>
      <w:tr w:rsidR="00CB0597" w:rsidRPr="00632049" w14:paraId="7D093F21" w14:textId="77777777" w:rsidTr="00632049">
        <w:trPr>
          <w:trHeight w:val="2851"/>
          <w:jc w:val="center"/>
        </w:trPr>
        <w:tc>
          <w:tcPr>
            <w:tcW w:w="10773" w:type="dxa"/>
            <w:shd w:val="clear" w:color="auto" w:fill="auto"/>
          </w:tcPr>
          <w:p w14:paraId="37221FBC" w14:textId="77777777" w:rsidR="00CB0597" w:rsidRDefault="00CB0597">
            <w:pPr>
              <w:rPr>
                <w:rFonts w:cs="Arial"/>
                <w:szCs w:val="22"/>
              </w:rPr>
            </w:pPr>
          </w:p>
          <w:p w14:paraId="276E84B9" w14:textId="77777777" w:rsidR="00EC0038" w:rsidRDefault="00EC0038">
            <w:pPr>
              <w:rPr>
                <w:rFonts w:cs="Arial"/>
                <w:szCs w:val="22"/>
              </w:rPr>
            </w:pPr>
          </w:p>
          <w:p w14:paraId="594B9C1B" w14:textId="2555B458" w:rsidR="00F32DEA" w:rsidRPr="00DE0D65" w:rsidRDefault="00F32DEA" w:rsidP="00DE0D65">
            <w:pPr>
              <w:rPr>
                <w:rFonts w:cs="Arial"/>
                <w:szCs w:val="22"/>
              </w:rPr>
            </w:pPr>
          </w:p>
          <w:p w14:paraId="3A237340" w14:textId="33282DB7" w:rsidR="00EC0038" w:rsidRPr="00632049" w:rsidRDefault="00EC0038">
            <w:pPr>
              <w:rPr>
                <w:rFonts w:cs="Arial"/>
                <w:szCs w:val="22"/>
              </w:rPr>
            </w:pPr>
          </w:p>
        </w:tc>
      </w:tr>
    </w:tbl>
    <w:p w14:paraId="66C7CFDE" w14:textId="77777777" w:rsidR="00CB0597" w:rsidRPr="003D5F81" w:rsidRDefault="00CB0597">
      <w:pPr>
        <w:rPr>
          <w:rFonts w:cs="Arial"/>
          <w:sz w:val="16"/>
          <w:szCs w:val="16"/>
        </w:rPr>
      </w:pPr>
    </w:p>
    <w:tbl>
      <w:tblPr>
        <w:tblW w:w="111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"/>
        <w:gridCol w:w="163"/>
        <w:gridCol w:w="150"/>
        <w:gridCol w:w="53"/>
        <w:gridCol w:w="2987"/>
        <w:gridCol w:w="361"/>
        <w:gridCol w:w="60"/>
        <w:gridCol w:w="3123"/>
        <w:gridCol w:w="361"/>
        <w:gridCol w:w="60"/>
        <w:gridCol w:w="3403"/>
        <w:gridCol w:w="48"/>
        <w:gridCol w:w="166"/>
        <w:gridCol w:w="147"/>
        <w:gridCol w:w="67"/>
      </w:tblGrid>
      <w:tr w:rsidR="0062415C" w:rsidRPr="008C19D0" w14:paraId="0027BF1D" w14:textId="77777777">
        <w:trPr>
          <w:gridBefore w:val="2"/>
          <w:gridAfter w:val="2"/>
          <w:wBefore w:w="210" w:type="dxa"/>
          <w:wAfter w:w="214" w:type="dxa"/>
          <w:cantSplit/>
          <w:trHeight w:val="400"/>
          <w:jc w:val="center"/>
        </w:trPr>
        <w:tc>
          <w:tcPr>
            <w:tcW w:w="10772" w:type="dxa"/>
            <w:gridSpan w:val="11"/>
            <w:tcBorders>
              <w:top w:val="nil"/>
              <w:left w:val="nil"/>
              <w:bottom w:val="nil"/>
            </w:tcBorders>
            <w:shd w:val="clear" w:color="auto" w:fill="000000"/>
          </w:tcPr>
          <w:p w14:paraId="1A7E73A8" w14:textId="77777777" w:rsidR="0062415C" w:rsidRPr="008C19D0" w:rsidRDefault="0086070F" w:rsidP="00BF1F46">
            <w:pPr>
              <w:numPr>
                <w:ilvl w:val="12"/>
                <w:numId w:val="0"/>
              </w:numPr>
              <w:tabs>
                <w:tab w:val="left" w:pos="3384"/>
              </w:tabs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Section G</w:t>
            </w:r>
            <w:r w:rsidR="00BF1F46">
              <w:rPr>
                <w:rFonts w:cs="Arial"/>
                <w:b/>
                <w:sz w:val="32"/>
              </w:rPr>
              <w:tab/>
            </w:r>
            <w:r w:rsidR="0062415C" w:rsidRPr="008C19D0">
              <w:rPr>
                <w:rFonts w:cs="Arial"/>
                <w:b/>
                <w:sz w:val="32"/>
              </w:rPr>
              <w:t>Declaration</w:t>
            </w:r>
          </w:p>
        </w:tc>
      </w:tr>
      <w:tr w:rsidR="00414E5E" w:rsidRPr="008C19D0" w14:paraId="40698E49" w14:textId="77777777">
        <w:trPr>
          <w:gridBefore w:val="1"/>
          <w:gridAfter w:val="3"/>
          <w:wBefore w:w="47" w:type="dxa"/>
          <w:wAfter w:w="380" w:type="dxa"/>
          <w:trHeight w:val="400"/>
          <w:jc w:val="center"/>
        </w:trPr>
        <w:tc>
          <w:tcPr>
            <w:tcW w:w="107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DB6F2A" w14:textId="77777777" w:rsidR="00414E5E" w:rsidRPr="008C19D0" w:rsidRDefault="00414E5E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8C19D0">
              <w:rPr>
                <w:rFonts w:cs="Arial"/>
                <w:b/>
              </w:rPr>
              <w:t xml:space="preserve">The trustees declare that they have approved the trustees’ report above. </w:t>
            </w:r>
          </w:p>
          <w:p w14:paraId="70445780" w14:textId="77777777" w:rsidR="00414E5E" w:rsidRPr="008C19D0" w:rsidRDefault="00414E5E">
            <w:pPr>
              <w:rPr>
                <w:rFonts w:cs="Arial"/>
                <w:b/>
              </w:rPr>
            </w:pPr>
          </w:p>
          <w:p w14:paraId="08DDCF62" w14:textId="77777777" w:rsidR="00414E5E" w:rsidRPr="008C19D0" w:rsidRDefault="00414E5E" w:rsidP="00414E5E">
            <w:pPr>
              <w:spacing w:after="120"/>
              <w:rPr>
                <w:rFonts w:cs="Arial"/>
                <w:b/>
              </w:rPr>
            </w:pPr>
            <w:r w:rsidRPr="008C19D0">
              <w:rPr>
                <w:rFonts w:cs="Arial"/>
                <w:b/>
              </w:rPr>
              <w:t>Signed</w:t>
            </w:r>
            <w:r w:rsidRPr="008C19D0">
              <w:rPr>
                <w:rFonts w:cs="Arial"/>
                <w:b/>
                <w:i/>
              </w:rPr>
              <w:t xml:space="preserve"> </w:t>
            </w:r>
            <w:r w:rsidRPr="008C19D0">
              <w:rPr>
                <w:rFonts w:cs="Arial"/>
                <w:b/>
              </w:rPr>
              <w:t>on behalf of the charity’s trustees</w:t>
            </w:r>
          </w:p>
        </w:tc>
      </w:tr>
      <w:tr w:rsidR="00414E5E" w:rsidRPr="00E31049" w14:paraId="2D1262A7" w14:textId="77777777">
        <w:tblPrEx>
          <w:tblCellMar>
            <w:left w:w="56" w:type="dxa"/>
            <w:right w:w="56" w:type="dxa"/>
          </w:tblCellMar>
        </w:tblPrEx>
        <w:trPr>
          <w:gridAfter w:val="4"/>
          <w:wAfter w:w="428" w:type="dxa"/>
          <w:cantSplit/>
          <w:jc w:val="center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45C64" w14:textId="77777777" w:rsidR="00414E5E" w:rsidRPr="008C19D0" w:rsidRDefault="00414E5E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cs="Arial"/>
                <w:b/>
              </w:rPr>
            </w:pPr>
            <w:r w:rsidRPr="008C19D0">
              <w:rPr>
                <w:rFonts w:cs="Arial"/>
                <w:b/>
              </w:rPr>
              <w:t>Signature(s)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</w:tcBorders>
          </w:tcPr>
          <w:p w14:paraId="6CD921F2" w14:textId="77777777" w:rsidR="00414E5E" w:rsidRPr="00525216" w:rsidRDefault="00414E5E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824" w:type="dxa"/>
            <w:gridSpan w:val="3"/>
            <w:tcBorders>
              <w:bottom w:val="single" w:sz="6" w:space="0" w:color="auto"/>
            </w:tcBorders>
          </w:tcPr>
          <w:p w14:paraId="60F834E7" w14:textId="77777777" w:rsidR="00414E5E" w:rsidRPr="00525216" w:rsidRDefault="00414E5E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414E5E" w:rsidRPr="00E31049" w14:paraId="2808E023" w14:textId="77777777">
        <w:tblPrEx>
          <w:tblCellMar>
            <w:left w:w="56" w:type="dxa"/>
            <w:right w:w="56" w:type="dxa"/>
          </w:tblCellMar>
        </w:tblPrEx>
        <w:trPr>
          <w:gridAfter w:val="4"/>
          <w:wAfter w:w="428" w:type="dxa"/>
          <w:cantSplit/>
          <w:jc w:val="center"/>
          <w:hidden/>
        </w:trPr>
        <w:tc>
          <w:tcPr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5F6740" w14:textId="77777777" w:rsidR="00414E5E" w:rsidRPr="00E31049" w:rsidRDefault="00414E5E">
            <w:pPr>
              <w:numPr>
                <w:ilvl w:val="12"/>
                <w:numId w:val="0"/>
              </w:numPr>
              <w:rPr>
                <w:rFonts w:cs="Arial"/>
                <w:vanish/>
                <w:sz w:val="16"/>
              </w:rPr>
            </w:pPr>
          </w:p>
        </w:tc>
      </w:tr>
      <w:tr w:rsidR="00414E5E" w:rsidRPr="00E31049" w14:paraId="7C6D8C45" w14:textId="77777777">
        <w:tblPrEx>
          <w:tblCellMar>
            <w:left w:w="56" w:type="dxa"/>
            <w:right w:w="56" w:type="dxa"/>
          </w:tblCellMar>
        </w:tblPrEx>
        <w:trPr>
          <w:gridAfter w:val="4"/>
          <w:wAfter w:w="428" w:type="dxa"/>
          <w:cantSplit/>
          <w:jc w:val="center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8B690A" w14:textId="77777777" w:rsidR="00414E5E" w:rsidRPr="008C19D0" w:rsidRDefault="00B11E3F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Full n</w:t>
            </w:r>
            <w:r w:rsidR="00414E5E" w:rsidRPr="008C19D0">
              <w:rPr>
                <w:rFonts w:cs="Arial"/>
                <w:b/>
              </w:rPr>
              <w:t>ame(s)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9AC07" w14:textId="432FD6AB" w:rsidR="00414E5E" w:rsidRPr="00525216" w:rsidRDefault="00E5784F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Christine </w:t>
            </w:r>
            <w:proofErr w:type="spellStart"/>
            <w:r>
              <w:rPr>
                <w:rFonts w:cs="Arial"/>
              </w:rPr>
              <w:t>Goldstraw</w:t>
            </w:r>
            <w:proofErr w:type="spellEnd"/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96B13" w14:textId="2BAFF531" w:rsidR="00414E5E" w:rsidRPr="00F57814" w:rsidRDefault="00E5784F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Richard</w:t>
            </w:r>
            <w:r w:rsidR="00BF4CCC">
              <w:rPr>
                <w:rFonts w:cs="Arial"/>
                <w:color w:val="000000" w:themeColor="text1"/>
              </w:rPr>
              <w:t xml:space="preserve"> Fielding</w:t>
            </w:r>
          </w:p>
        </w:tc>
      </w:tr>
      <w:tr w:rsidR="00414E5E" w:rsidRPr="00E31049" w14:paraId="6D230F1C" w14:textId="77777777">
        <w:tblPrEx>
          <w:tblCellMar>
            <w:left w:w="56" w:type="dxa"/>
            <w:right w:w="56" w:type="dxa"/>
          </w:tblCellMar>
        </w:tblPrEx>
        <w:trPr>
          <w:gridAfter w:val="4"/>
          <w:wAfter w:w="428" w:type="dxa"/>
          <w:cantSplit/>
          <w:jc w:val="center"/>
          <w:hidden/>
        </w:trPr>
        <w:tc>
          <w:tcPr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AB2124" w14:textId="77777777" w:rsidR="00414E5E" w:rsidRPr="00E31049" w:rsidRDefault="00414E5E">
            <w:pPr>
              <w:numPr>
                <w:ilvl w:val="12"/>
                <w:numId w:val="0"/>
              </w:numPr>
              <w:rPr>
                <w:rFonts w:cs="Arial"/>
                <w:vanish/>
                <w:sz w:val="16"/>
              </w:rPr>
            </w:pPr>
          </w:p>
        </w:tc>
      </w:tr>
      <w:tr w:rsidR="00414E5E" w:rsidRPr="00E31049" w14:paraId="665F8FC3" w14:textId="77777777">
        <w:tblPrEx>
          <w:tblCellMar>
            <w:left w:w="56" w:type="dxa"/>
            <w:right w:w="56" w:type="dxa"/>
          </w:tblCellMar>
        </w:tblPrEx>
        <w:trPr>
          <w:gridBefore w:val="3"/>
          <w:gridAfter w:val="1"/>
          <w:wBefore w:w="360" w:type="dxa"/>
          <w:wAfter w:w="67" w:type="dxa"/>
          <w:cantSplit/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78560" w14:textId="77777777" w:rsidR="00414E5E" w:rsidRPr="00E31049" w:rsidRDefault="00414E5E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E31049">
              <w:rPr>
                <w:rFonts w:cs="Arial"/>
                <w:b/>
              </w:rPr>
              <w:t>Position (</w:t>
            </w:r>
            <w:proofErr w:type="spellStart"/>
            <w:proofErr w:type="gramStart"/>
            <w:r w:rsidRPr="00E31049">
              <w:rPr>
                <w:rFonts w:cs="Arial"/>
                <w:b/>
              </w:rPr>
              <w:t>e</w:t>
            </w:r>
            <w:r w:rsidR="0055574B">
              <w:rPr>
                <w:rFonts w:cs="Arial"/>
                <w:b/>
              </w:rPr>
              <w:t>g</w:t>
            </w:r>
            <w:proofErr w:type="spellEnd"/>
            <w:proofErr w:type="gramEnd"/>
            <w:r w:rsidR="0055574B">
              <w:rPr>
                <w:rFonts w:cs="Arial"/>
                <w:b/>
              </w:rPr>
              <w:t xml:space="preserve"> </w:t>
            </w:r>
            <w:r w:rsidR="00B17371">
              <w:rPr>
                <w:rFonts w:cs="Arial"/>
                <w:b/>
              </w:rPr>
              <w:t>S</w:t>
            </w:r>
            <w:r w:rsidRPr="00E31049">
              <w:rPr>
                <w:rFonts w:cs="Arial"/>
                <w:b/>
              </w:rPr>
              <w:t xml:space="preserve">ecretary, </w:t>
            </w:r>
            <w:r w:rsidR="00B17371">
              <w:rPr>
                <w:rFonts w:cs="Arial"/>
                <w:b/>
              </w:rPr>
              <w:t>C</w:t>
            </w:r>
            <w:r w:rsidRPr="00E31049">
              <w:rPr>
                <w:rFonts w:cs="Arial"/>
                <w:b/>
              </w:rPr>
              <w:t>hair, etc)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4BCC5" w14:textId="77777777" w:rsidR="00414E5E" w:rsidRPr="00E31049" w:rsidRDefault="00566943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603" w14:textId="77777777" w:rsidR="00414E5E" w:rsidRPr="00E31049" w:rsidRDefault="00566943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vanish/>
              </w:rPr>
            </w:pPr>
            <w:r>
              <w:rPr>
                <w:rFonts w:cs="Arial"/>
              </w:rPr>
              <w:t>Honorary Secretary</w:t>
            </w:r>
          </w:p>
        </w:tc>
      </w:tr>
      <w:tr w:rsidR="00414E5E" w:rsidRPr="00E31049" w14:paraId="5ADD4608" w14:textId="77777777">
        <w:tblPrEx>
          <w:tblCellMar>
            <w:left w:w="56" w:type="dxa"/>
            <w:right w:w="56" w:type="dxa"/>
          </w:tblCellMar>
        </w:tblPrEx>
        <w:trPr>
          <w:gridBefore w:val="3"/>
          <w:gridAfter w:val="1"/>
          <w:wBefore w:w="360" w:type="dxa"/>
          <w:wAfter w:w="67" w:type="dxa"/>
          <w:cantSplit/>
          <w:jc w:val="center"/>
        </w:trPr>
        <w:tc>
          <w:tcPr>
            <w:tcW w:w="107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1B2166" w14:textId="77777777" w:rsidR="00414E5E" w:rsidRPr="00E31049" w:rsidRDefault="00414E5E">
            <w:pPr>
              <w:rPr>
                <w:rFonts w:cs="Arial"/>
                <w:sz w:val="16"/>
              </w:rPr>
            </w:pPr>
          </w:p>
        </w:tc>
      </w:tr>
      <w:tr w:rsidR="00414E5E" w:rsidRPr="008C19D0" w14:paraId="5BA2724A" w14:textId="77777777">
        <w:tblPrEx>
          <w:tblCellMar>
            <w:left w:w="56" w:type="dxa"/>
            <w:right w:w="56" w:type="dxa"/>
          </w:tblCellMar>
        </w:tblPrEx>
        <w:trPr>
          <w:gridBefore w:val="4"/>
          <w:wBefore w:w="413" w:type="dxa"/>
          <w:cantSplit/>
          <w:trHeight w:val="518"/>
          <w:jc w:val="center"/>
        </w:trPr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48409" w14:textId="77777777" w:rsidR="00414E5E" w:rsidRPr="00E31049" w:rsidRDefault="00414E5E" w:rsidP="00422E99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E31049">
              <w:rPr>
                <w:rFonts w:cs="Arial"/>
                <w:b/>
              </w:rPr>
              <w:t>Date</w:t>
            </w:r>
            <w:r w:rsidRPr="00E31049"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000000"/>
            </w:tcBorders>
            <w:vAlign w:val="center"/>
          </w:tcPr>
          <w:p w14:paraId="74DA3305" w14:textId="77777777" w:rsidR="00414E5E" w:rsidRPr="00525216" w:rsidRDefault="00414E5E" w:rsidP="00AB4933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43A6E" w14:textId="77777777" w:rsidR="00414E5E" w:rsidRPr="00525216" w:rsidRDefault="00414E5E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</w:p>
        </w:tc>
      </w:tr>
    </w:tbl>
    <w:p w14:paraId="0207631E" w14:textId="77777777" w:rsidR="0062415C" w:rsidRDefault="0062415C">
      <w:pPr>
        <w:rPr>
          <w:rFonts w:cs="Arial"/>
          <w:sz w:val="12"/>
          <w:szCs w:val="12"/>
        </w:rPr>
      </w:pPr>
    </w:p>
    <w:p w14:paraId="06F94EE2" w14:textId="77777777" w:rsidR="00AC580D" w:rsidRDefault="00AC580D">
      <w:pPr>
        <w:rPr>
          <w:rFonts w:cs="Arial"/>
          <w:sz w:val="12"/>
          <w:szCs w:val="12"/>
        </w:rPr>
      </w:pPr>
    </w:p>
    <w:p w14:paraId="7DAAF1BF" w14:textId="77777777" w:rsidR="00AC580D" w:rsidRPr="0037060C" w:rsidRDefault="00AC580D">
      <w:pPr>
        <w:rPr>
          <w:rFonts w:cs="Arial"/>
          <w:sz w:val="12"/>
          <w:szCs w:val="12"/>
        </w:rPr>
      </w:pPr>
    </w:p>
    <w:sectPr w:rsidR="00AC580D" w:rsidRPr="0037060C" w:rsidSect="00087389">
      <w:footerReference w:type="default" r:id="rId8"/>
      <w:pgSz w:w="11906" w:h="16838"/>
      <w:pgMar w:top="567" w:right="567" w:bottom="39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C27C" w14:textId="77777777" w:rsidR="00EF72D9" w:rsidRDefault="00EF72D9">
      <w:r>
        <w:separator/>
      </w:r>
    </w:p>
  </w:endnote>
  <w:endnote w:type="continuationSeparator" w:id="0">
    <w:p w14:paraId="085B3C25" w14:textId="77777777" w:rsidR="00EF72D9" w:rsidRDefault="00E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ED5" w14:textId="4F227263" w:rsidR="007B7BB5" w:rsidRPr="00087389" w:rsidRDefault="007B7BB5" w:rsidP="00BF1F46">
    <w:pPr>
      <w:pStyle w:val="Footer"/>
      <w:tabs>
        <w:tab w:val="clear" w:pos="4153"/>
        <w:tab w:val="clear" w:pos="8306"/>
        <w:tab w:val="center" w:pos="5387"/>
        <w:tab w:val="right" w:pos="10772"/>
      </w:tabs>
      <w:rPr>
        <w:rStyle w:val="PageNumber"/>
      </w:rPr>
    </w:pPr>
    <w:r w:rsidRPr="00583D0D">
      <w:rPr>
        <w:rStyle w:val="PageNumber"/>
        <w:b/>
        <w:sz w:val="20"/>
      </w:rPr>
      <w:t>TAR</w:t>
    </w:r>
    <w:r w:rsidRPr="00087389">
      <w:rPr>
        <w:rStyle w:val="PageNumber"/>
      </w:rPr>
      <w:tab/>
    </w:r>
    <w:r w:rsidRPr="00087389">
      <w:rPr>
        <w:rStyle w:val="PageNumber"/>
      </w:rPr>
      <w:fldChar w:fldCharType="begin"/>
    </w:r>
    <w:r w:rsidRPr="00087389">
      <w:rPr>
        <w:rStyle w:val="PageNumber"/>
      </w:rPr>
      <w:instrText xml:space="preserve"> PAGE </w:instrText>
    </w:r>
    <w:r w:rsidRPr="00087389">
      <w:rPr>
        <w:rStyle w:val="PageNumber"/>
      </w:rPr>
      <w:fldChar w:fldCharType="separate"/>
    </w:r>
    <w:r>
      <w:rPr>
        <w:rStyle w:val="PageNumber"/>
        <w:noProof/>
      </w:rPr>
      <w:t>5</w:t>
    </w:r>
    <w:r w:rsidRPr="00087389">
      <w:rPr>
        <w:rStyle w:val="PageNumber"/>
      </w:rPr>
      <w:fldChar w:fldCharType="end"/>
    </w:r>
    <w:r>
      <w:rPr>
        <w:rStyle w:val="PageNumber"/>
      </w:rPr>
      <w:tab/>
    </w:r>
    <w:r w:rsidR="00E33427">
      <w:rPr>
        <w:rStyle w:val="PageNumber"/>
      </w:rPr>
      <w:t>Nov 202</w:t>
    </w:r>
    <w:r w:rsidR="00C30AC4"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F485" w14:textId="77777777" w:rsidR="00EF72D9" w:rsidRDefault="00EF72D9">
      <w:r>
        <w:separator/>
      </w:r>
    </w:p>
  </w:footnote>
  <w:footnote w:type="continuationSeparator" w:id="0">
    <w:p w14:paraId="3D8D9A2C" w14:textId="77777777" w:rsidR="00EF72D9" w:rsidRDefault="00EF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02A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5C7FAD"/>
    <w:multiLevelType w:val="hybridMultilevel"/>
    <w:tmpl w:val="DAEE7ED8"/>
    <w:lvl w:ilvl="0" w:tplc="0809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" w15:restartNumberingAfterBreak="0">
    <w:nsid w:val="12980BA5"/>
    <w:multiLevelType w:val="hybridMultilevel"/>
    <w:tmpl w:val="B0009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02E4"/>
    <w:multiLevelType w:val="hybridMultilevel"/>
    <w:tmpl w:val="1DF23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41E0"/>
    <w:multiLevelType w:val="hybridMultilevel"/>
    <w:tmpl w:val="06B00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B077E"/>
    <w:multiLevelType w:val="singleLevel"/>
    <w:tmpl w:val="1E561E4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52793171"/>
    <w:multiLevelType w:val="singleLevel"/>
    <w:tmpl w:val="87A8D5C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72471827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61791283">
    <w:abstractNumId w:val="7"/>
  </w:num>
  <w:num w:numId="3" w16cid:durableId="11494691">
    <w:abstractNumId w:val="6"/>
  </w:num>
  <w:num w:numId="4" w16cid:durableId="944731530">
    <w:abstractNumId w:val="4"/>
  </w:num>
  <w:num w:numId="5" w16cid:durableId="2016028021">
    <w:abstractNumId w:val="2"/>
  </w:num>
  <w:num w:numId="6" w16cid:durableId="1456410539">
    <w:abstractNumId w:val="3"/>
  </w:num>
  <w:num w:numId="7" w16cid:durableId="576596859">
    <w:abstractNumId w:val="5"/>
  </w:num>
  <w:num w:numId="8" w16cid:durableId="4079273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B4"/>
    <w:rsid w:val="00007CD0"/>
    <w:rsid w:val="000453CE"/>
    <w:rsid w:val="00045E7C"/>
    <w:rsid w:val="0004698D"/>
    <w:rsid w:val="0006751F"/>
    <w:rsid w:val="000827B4"/>
    <w:rsid w:val="00083367"/>
    <w:rsid w:val="000844C8"/>
    <w:rsid w:val="00084596"/>
    <w:rsid w:val="00084AB3"/>
    <w:rsid w:val="00085435"/>
    <w:rsid w:val="00085B7B"/>
    <w:rsid w:val="00087389"/>
    <w:rsid w:val="000927B7"/>
    <w:rsid w:val="000E3129"/>
    <w:rsid w:val="000F63F3"/>
    <w:rsid w:val="00103F98"/>
    <w:rsid w:val="00113EC4"/>
    <w:rsid w:val="001278AB"/>
    <w:rsid w:val="001339CD"/>
    <w:rsid w:val="00141913"/>
    <w:rsid w:val="00143D9F"/>
    <w:rsid w:val="001453F7"/>
    <w:rsid w:val="0014715E"/>
    <w:rsid w:val="00173026"/>
    <w:rsid w:val="001A6978"/>
    <w:rsid w:val="001E20E9"/>
    <w:rsid w:val="001E6EA5"/>
    <w:rsid w:val="001F7BC3"/>
    <w:rsid w:val="002340D9"/>
    <w:rsid w:val="002665CF"/>
    <w:rsid w:val="002715D8"/>
    <w:rsid w:val="002974C4"/>
    <w:rsid w:val="0029782B"/>
    <w:rsid w:val="002A223F"/>
    <w:rsid w:val="002A2A11"/>
    <w:rsid w:val="002B132E"/>
    <w:rsid w:val="002C0211"/>
    <w:rsid w:val="002C500A"/>
    <w:rsid w:val="002E7174"/>
    <w:rsid w:val="00306D55"/>
    <w:rsid w:val="0032350B"/>
    <w:rsid w:val="00344B17"/>
    <w:rsid w:val="0037060C"/>
    <w:rsid w:val="00371B4E"/>
    <w:rsid w:val="00372A19"/>
    <w:rsid w:val="003A7E79"/>
    <w:rsid w:val="003B47FA"/>
    <w:rsid w:val="003D12DB"/>
    <w:rsid w:val="003D2884"/>
    <w:rsid w:val="003D5F81"/>
    <w:rsid w:val="003E57A0"/>
    <w:rsid w:val="00403D3B"/>
    <w:rsid w:val="00411FEB"/>
    <w:rsid w:val="00414E5E"/>
    <w:rsid w:val="004162BC"/>
    <w:rsid w:val="00422E99"/>
    <w:rsid w:val="00431352"/>
    <w:rsid w:val="00441803"/>
    <w:rsid w:val="0044401B"/>
    <w:rsid w:val="004565C1"/>
    <w:rsid w:val="00457293"/>
    <w:rsid w:val="00462886"/>
    <w:rsid w:val="00486617"/>
    <w:rsid w:val="00492392"/>
    <w:rsid w:val="00493479"/>
    <w:rsid w:val="00494C06"/>
    <w:rsid w:val="004A791A"/>
    <w:rsid w:val="004C0885"/>
    <w:rsid w:val="004E486D"/>
    <w:rsid w:val="004E4BA2"/>
    <w:rsid w:val="004F5856"/>
    <w:rsid w:val="004F73B5"/>
    <w:rsid w:val="00503EE7"/>
    <w:rsid w:val="005130FC"/>
    <w:rsid w:val="0051312E"/>
    <w:rsid w:val="00515A99"/>
    <w:rsid w:val="00525216"/>
    <w:rsid w:val="00530DAE"/>
    <w:rsid w:val="00534D71"/>
    <w:rsid w:val="0055574B"/>
    <w:rsid w:val="00560BB6"/>
    <w:rsid w:val="00563441"/>
    <w:rsid w:val="00566943"/>
    <w:rsid w:val="0057045B"/>
    <w:rsid w:val="00583D0D"/>
    <w:rsid w:val="005843E0"/>
    <w:rsid w:val="00587F20"/>
    <w:rsid w:val="005B4B42"/>
    <w:rsid w:val="005B71E1"/>
    <w:rsid w:val="005C586A"/>
    <w:rsid w:val="005D38B3"/>
    <w:rsid w:val="005D776D"/>
    <w:rsid w:val="005E03D8"/>
    <w:rsid w:val="005E26EC"/>
    <w:rsid w:val="005F026E"/>
    <w:rsid w:val="00622EBB"/>
    <w:rsid w:val="00623BAB"/>
    <w:rsid w:val="0062415C"/>
    <w:rsid w:val="00625570"/>
    <w:rsid w:val="00632049"/>
    <w:rsid w:val="006363FE"/>
    <w:rsid w:val="00642712"/>
    <w:rsid w:val="00654DB6"/>
    <w:rsid w:val="00670EDD"/>
    <w:rsid w:val="00675765"/>
    <w:rsid w:val="0068216C"/>
    <w:rsid w:val="00690227"/>
    <w:rsid w:val="006941EC"/>
    <w:rsid w:val="006A5216"/>
    <w:rsid w:val="006C0350"/>
    <w:rsid w:val="006C6DCE"/>
    <w:rsid w:val="006D570B"/>
    <w:rsid w:val="006F717F"/>
    <w:rsid w:val="006F7F04"/>
    <w:rsid w:val="00701597"/>
    <w:rsid w:val="00706F49"/>
    <w:rsid w:val="00710703"/>
    <w:rsid w:val="00712CE4"/>
    <w:rsid w:val="007138FB"/>
    <w:rsid w:val="0072026F"/>
    <w:rsid w:val="00731048"/>
    <w:rsid w:val="00734D94"/>
    <w:rsid w:val="0075714C"/>
    <w:rsid w:val="0076140F"/>
    <w:rsid w:val="00771482"/>
    <w:rsid w:val="007833E4"/>
    <w:rsid w:val="00784F24"/>
    <w:rsid w:val="00785238"/>
    <w:rsid w:val="007B33C4"/>
    <w:rsid w:val="007B6283"/>
    <w:rsid w:val="007B7BB5"/>
    <w:rsid w:val="007C7649"/>
    <w:rsid w:val="007D2E1A"/>
    <w:rsid w:val="007E44E8"/>
    <w:rsid w:val="00807ACF"/>
    <w:rsid w:val="00810C56"/>
    <w:rsid w:val="0082606C"/>
    <w:rsid w:val="00833506"/>
    <w:rsid w:val="0083486F"/>
    <w:rsid w:val="00854AE5"/>
    <w:rsid w:val="0086070F"/>
    <w:rsid w:val="00874DAF"/>
    <w:rsid w:val="00894209"/>
    <w:rsid w:val="008A6CFD"/>
    <w:rsid w:val="008B36E3"/>
    <w:rsid w:val="008B711B"/>
    <w:rsid w:val="008C19D0"/>
    <w:rsid w:val="008D3F63"/>
    <w:rsid w:val="008E1437"/>
    <w:rsid w:val="00906AC0"/>
    <w:rsid w:val="00910098"/>
    <w:rsid w:val="0093285F"/>
    <w:rsid w:val="0094607E"/>
    <w:rsid w:val="009A13DE"/>
    <w:rsid w:val="009A1457"/>
    <w:rsid w:val="009A27CC"/>
    <w:rsid w:val="009A5322"/>
    <w:rsid w:val="009A5518"/>
    <w:rsid w:val="009A6DBB"/>
    <w:rsid w:val="009C5340"/>
    <w:rsid w:val="009D3EE3"/>
    <w:rsid w:val="009F1EC0"/>
    <w:rsid w:val="009F5011"/>
    <w:rsid w:val="00A138C8"/>
    <w:rsid w:val="00A4350C"/>
    <w:rsid w:val="00A63E87"/>
    <w:rsid w:val="00A763A1"/>
    <w:rsid w:val="00A76B03"/>
    <w:rsid w:val="00A777D8"/>
    <w:rsid w:val="00A939DB"/>
    <w:rsid w:val="00AB4933"/>
    <w:rsid w:val="00AC4C36"/>
    <w:rsid w:val="00AC580D"/>
    <w:rsid w:val="00AF15CB"/>
    <w:rsid w:val="00B05BD9"/>
    <w:rsid w:val="00B05EEB"/>
    <w:rsid w:val="00B11B0A"/>
    <w:rsid w:val="00B11E3F"/>
    <w:rsid w:val="00B17371"/>
    <w:rsid w:val="00B20C14"/>
    <w:rsid w:val="00B238F2"/>
    <w:rsid w:val="00B31092"/>
    <w:rsid w:val="00B32761"/>
    <w:rsid w:val="00B418F4"/>
    <w:rsid w:val="00B5652F"/>
    <w:rsid w:val="00B84679"/>
    <w:rsid w:val="00B901FC"/>
    <w:rsid w:val="00B90932"/>
    <w:rsid w:val="00BB6207"/>
    <w:rsid w:val="00BC1198"/>
    <w:rsid w:val="00BC4C78"/>
    <w:rsid w:val="00BF1F46"/>
    <w:rsid w:val="00BF2A93"/>
    <w:rsid w:val="00BF4CCC"/>
    <w:rsid w:val="00BF6C71"/>
    <w:rsid w:val="00C0281D"/>
    <w:rsid w:val="00C159D7"/>
    <w:rsid w:val="00C17358"/>
    <w:rsid w:val="00C30AC4"/>
    <w:rsid w:val="00C33F60"/>
    <w:rsid w:val="00C41700"/>
    <w:rsid w:val="00C738FA"/>
    <w:rsid w:val="00C73ABF"/>
    <w:rsid w:val="00C77D37"/>
    <w:rsid w:val="00C94924"/>
    <w:rsid w:val="00C9690E"/>
    <w:rsid w:val="00CA18A6"/>
    <w:rsid w:val="00CA62E3"/>
    <w:rsid w:val="00CA6B6B"/>
    <w:rsid w:val="00CB0597"/>
    <w:rsid w:val="00CB419D"/>
    <w:rsid w:val="00CC6F5A"/>
    <w:rsid w:val="00CF7260"/>
    <w:rsid w:val="00D01C96"/>
    <w:rsid w:val="00D256E9"/>
    <w:rsid w:val="00D33CDF"/>
    <w:rsid w:val="00D36318"/>
    <w:rsid w:val="00D60C5A"/>
    <w:rsid w:val="00D6569C"/>
    <w:rsid w:val="00D6756C"/>
    <w:rsid w:val="00D67AF1"/>
    <w:rsid w:val="00D71B99"/>
    <w:rsid w:val="00D76744"/>
    <w:rsid w:val="00D807D6"/>
    <w:rsid w:val="00D80F0B"/>
    <w:rsid w:val="00D8218B"/>
    <w:rsid w:val="00D86F04"/>
    <w:rsid w:val="00D90968"/>
    <w:rsid w:val="00D917FA"/>
    <w:rsid w:val="00DA0CCE"/>
    <w:rsid w:val="00DB32DF"/>
    <w:rsid w:val="00DB5D80"/>
    <w:rsid w:val="00DC2D41"/>
    <w:rsid w:val="00DC5865"/>
    <w:rsid w:val="00DD68DC"/>
    <w:rsid w:val="00DE0D65"/>
    <w:rsid w:val="00DF3A8B"/>
    <w:rsid w:val="00E06E8A"/>
    <w:rsid w:val="00E1047D"/>
    <w:rsid w:val="00E31049"/>
    <w:rsid w:val="00E312BE"/>
    <w:rsid w:val="00E33427"/>
    <w:rsid w:val="00E40B4D"/>
    <w:rsid w:val="00E55CA0"/>
    <w:rsid w:val="00E5784F"/>
    <w:rsid w:val="00E6134C"/>
    <w:rsid w:val="00E672B4"/>
    <w:rsid w:val="00E67F03"/>
    <w:rsid w:val="00E8131F"/>
    <w:rsid w:val="00E85427"/>
    <w:rsid w:val="00E906FA"/>
    <w:rsid w:val="00E96A19"/>
    <w:rsid w:val="00EA7588"/>
    <w:rsid w:val="00EB3F88"/>
    <w:rsid w:val="00EC0038"/>
    <w:rsid w:val="00EC1EB7"/>
    <w:rsid w:val="00EC59C2"/>
    <w:rsid w:val="00ED001D"/>
    <w:rsid w:val="00ED1D38"/>
    <w:rsid w:val="00EE5D0E"/>
    <w:rsid w:val="00EF3F02"/>
    <w:rsid w:val="00EF72D9"/>
    <w:rsid w:val="00F202BF"/>
    <w:rsid w:val="00F32DEA"/>
    <w:rsid w:val="00F462E9"/>
    <w:rsid w:val="00F517AF"/>
    <w:rsid w:val="00F57814"/>
    <w:rsid w:val="00F63E6F"/>
    <w:rsid w:val="00F802DF"/>
    <w:rsid w:val="00F95BE4"/>
    <w:rsid w:val="00FB12C2"/>
    <w:rsid w:val="00FB1A2B"/>
    <w:rsid w:val="00FB3F7C"/>
    <w:rsid w:val="00FB4E1B"/>
    <w:rsid w:val="00FC29B2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540B5"/>
  <w15:chartTrackingRefBased/>
  <w15:docId w15:val="{D4293E74-9C65-4572-96D0-461498D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60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28"/>
        <w:tab w:val="left" w:pos="3346"/>
        <w:tab w:val="right" w:pos="101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b/>
      <w:color w:val="C0C0C0"/>
    </w:rPr>
  </w:style>
  <w:style w:type="paragraph" w:styleId="Heading8">
    <w:name w:val="heading 8"/>
    <w:basedOn w:val="Normal"/>
    <w:next w:val="Normal"/>
    <w:qFormat/>
    <w:pPr>
      <w:keepNext/>
      <w:tabs>
        <w:tab w:val="left" w:pos="228"/>
        <w:tab w:val="left" w:pos="3346"/>
        <w:tab w:val="right" w:pos="1015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ilvl w:val="12"/>
      </w:numPr>
    </w:pPr>
    <w:rPr>
      <w:b/>
    </w:rPr>
  </w:style>
  <w:style w:type="paragraph" w:styleId="BodyText2">
    <w:name w:val="Body Text 2"/>
    <w:basedOn w:val="Normal"/>
    <w:pPr>
      <w:spacing w:before="120" w:after="120"/>
      <w:jc w:val="right"/>
    </w:pPr>
  </w:style>
  <w:style w:type="paragraph" w:styleId="FootnoteText">
    <w:name w:val="footnote text"/>
    <w:basedOn w:val="Normal"/>
    <w:semiHidden/>
    <w:rsid w:val="00D60C5A"/>
    <w:rPr>
      <w:sz w:val="20"/>
    </w:rPr>
  </w:style>
  <w:style w:type="character" w:styleId="FootnoteReference">
    <w:name w:val="footnote reference"/>
    <w:semiHidden/>
    <w:rsid w:val="00D60C5A"/>
    <w:rPr>
      <w:vertAlign w:val="superscript"/>
    </w:rPr>
  </w:style>
  <w:style w:type="paragraph" w:styleId="Header">
    <w:name w:val="header"/>
    <w:basedOn w:val="Normal"/>
    <w:rsid w:val="000873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7389"/>
    <w:pPr>
      <w:tabs>
        <w:tab w:val="center" w:pos="4153"/>
        <w:tab w:val="right" w:pos="8306"/>
      </w:tabs>
    </w:pPr>
  </w:style>
  <w:style w:type="character" w:styleId="PageNumber">
    <w:name w:val="page number"/>
    <w:rsid w:val="00087389"/>
    <w:rPr>
      <w:rFonts w:ascii="Arial" w:hAnsi="Arial"/>
      <w:color w:val="auto"/>
      <w:sz w:val="18"/>
    </w:rPr>
  </w:style>
  <w:style w:type="table" w:styleId="TableGrid">
    <w:name w:val="Table Grid"/>
    <w:basedOn w:val="TableNormal"/>
    <w:rsid w:val="00CB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4C36"/>
    <w:rPr>
      <w:rFonts w:ascii="Tahoma" w:hAnsi="Tahoma" w:cs="Tahoma"/>
      <w:sz w:val="16"/>
      <w:szCs w:val="16"/>
    </w:rPr>
  </w:style>
  <w:style w:type="character" w:customStyle="1" w:styleId="holderwithpadding">
    <w:name w:val="holderwithpadding"/>
    <w:rsid w:val="00141913"/>
  </w:style>
  <w:style w:type="paragraph" w:styleId="ListBullet">
    <w:name w:val="List Bullet"/>
    <w:basedOn w:val="Normal"/>
    <w:rsid w:val="00530DAE"/>
    <w:pPr>
      <w:numPr>
        <w:numId w:val="8"/>
      </w:numPr>
      <w:contextualSpacing/>
    </w:pPr>
  </w:style>
  <w:style w:type="paragraph" w:customStyle="1" w:styleId="Default">
    <w:name w:val="Default"/>
    <w:rsid w:val="00513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Burnside Memorial Hall - Trustees Annual Report</vt:lpstr>
    </vt:vector>
  </TitlesOfParts>
  <Company>Charity Commission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Burnside Memorial Hall - Trustees Annual Report</dc:title>
  <dc:subject/>
  <dc:creator>Fiona</dc:creator>
  <cp:keywords/>
  <dc:description/>
  <cp:lastModifiedBy>Mike Clark</cp:lastModifiedBy>
  <cp:revision>4</cp:revision>
  <cp:lastPrinted>2022-11-17T11:10:00Z</cp:lastPrinted>
  <dcterms:created xsi:type="dcterms:W3CDTF">2023-11-16T11:59:00Z</dcterms:created>
  <dcterms:modified xsi:type="dcterms:W3CDTF">2023-11-16T12:15:00Z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A3276830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2012-03-07T14:22:56Z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 </vt:lpwstr>
  </property>
  <property fmtid="{D5CDD505-2E9C-101B-9397-08002B2CF9AE}" pid="8" name="Objective-ModificationStamp">
    <vt:filetime>2012-03-14T12:03:52Z</vt:filetime>
  </property>
  <property fmtid="{D5CDD505-2E9C-101B-9397-08002B2CF9AE}" pid="9" name="Objective-Owner">
    <vt:lpwstr>Gavin Bell</vt:lpwstr>
  </property>
  <property fmtid="{D5CDD505-2E9C-101B-9397-08002B2CF9AE}" pid="10" name="Objective-Path">
    <vt:lpwstr>CeRIS Global Folder:Charity Policy, Law and Practice:Design and Publishing:Web Masters (for main website based on site map as at Nov 2010):Publications:CC16 - Receipts and Payments Accounts Pack (based on SORP 2005):</vt:lpwstr>
  </property>
  <property fmtid="{D5CDD505-2E9C-101B-9397-08002B2CF9AE}" pid="11" name="Objective-Parent">
    <vt:lpwstr>CC16 - Receipts and Payments Accounts Pack (based on SORP 2005)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CC16 - Trustees Annual Report Word master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>Accepted tracked changes ready for uploading to website</vt:lpwstr>
  </property>
  <property fmtid="{D5CDD505-2E9C-101B-9397-08002B2CF9AE}" pid="16" name="Objective-VersionNumber">
    <vt:i4>3</vt:i4>
  </property>
  <property fmtid="{D5CDD505-2E9C-101B-9397-08002B2CF9AE}" pid="17" name="Objective-FileNumber">
    <vt:lpwstr>qA392178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> </vt:lpwstr>
  </property>
  <property fmtid="{D5CDD505-2E9C-101B-9397-08002B2CF9AE}" pid="20" name="Objective-Fileplan ID [system]">
    <vt:lpwstr> </vt:lpwstr>
  </property>
  <property fmtid="{D5CDD505-2E9C-101B-9397-08002B2CF9AE}" pid="21" name="Objective-Personnel/Organisational Document Sub-Type [system]">
    <vt:lpwstr/>
  </property>
  <property fmtid="{D5CDD505-2E9C-101B-9397-08002B2CF9AE}" pid="22" name="Objective-Title [system]">
    <vt:lpwstr>CC16 - Trustees Annual Report Word master</vt:lpwstr>
  </property>
  <property fmtid="{D5CDD505-2E9C-101B-9397-08002B2CF9AE}" pid="23" name="Objective-Creator [system]">
    <vt:lpwstr> </vt:lpwstr>
  </property>
  <property fmtid="{D5CDD505-2E9C-101B-9397-08002B2CF9AE}" pid="24" name="Objective-Addressee [system]">
    <vt:lpwstr> </vt:lpwstr>
  </property>
  <property fmtid="{D5CDD505-2E9C-101B-9397-08002B2CF9AE}" pid="25" name="Objective-Date Acquired [system]">
    <vt:lpwstr> </vt:lpwstr>
  </property>
  <property fmtid="{D5CDD505-2E9C-101B-9397-08002B2CF9AE}" pid="26" name="Objective-Staff Number [system]">
    <vt:lpwstr/>
  </property>
  <property fmtid="{D5CDD505-2E9C-101B-9397-08002B2CF9AE}" pid="27" name="Objective-Candidate Number [system]">
    <vt:lpwstr/>
  </property>
  <property fmtid="{D5CDD505-2E9C-101B-9397-08002B2CF9AE}" pid="28" name="Objective-Decision [system]">
    <vt:lpwstr> </vt:lpwstr>
  </property>
  <property fmtid="{D5CDD505-2E9C-101B-9397-08002B2CF9AE}" pid="29" name="Objective-Advice [system]">
    <vt:lpwstr> </vt:lpwstr>
  </property>
  <property fmtid="{D5CDD505-2E9C-101B-9397-08002B2CF9AE}" pid="30" name="Objective-Sets Precedent [system]">
    <vt:lpwstr> </vt:lpwstr>
  </property>
  <property fmtid="{D5CDD505-2E9C-101B-9397-08002B2CF9AE}" pid="31" name="Objective-Requesting MP [system]">
    <vt:lpwstr> </vt:lpwstr>
  </property>
  <property fmtid="{D5CDD505-2E9C-101B-9397-08002B2CF9AE}" pid="32" name="Objective-Responsible Officer [system]">
    <vt:lpwstr> </vt:lpwstr>
  </property>
  <property fmtid="{D5CDD505-2E9C-101B-9397-08002B2CF9AE}" pid="33" name="Objective-Language [system]">
    <vt:lpwstr>English</vt:lpwstr>
  </property>
  <property fmtid="{D5CDD505-2E9C-101B-9397-08002B2CF9AE}" pid="34" name="Objective-Classification Expiry Date [system]">
    <vt:lpwstr> </vt:lpwstr>
  </property>
  <property fmtid="{D5CDD505-2E9C-101B-9397-08002B2CF9AE}" pid="35" name="Objective-Disclosability to DPA Data Subject [system]">
    <vt:lpwstr>Yes</vt:lpwstr>
  </property>
  <property fmtid="{D5CDD505-2E9C-101B-9397-08002B2CF9AE}" pid="36" name="Objective-DPA Data Subject Access Exemption [system]">
    <vt:lpwstr> </vt:lpwstr>
  </property>
  <property fmtid="{D5CDD505-2E9C-101B-9397-08002B2CF9AE}" pid="37" name="Objective-FOI Disclosabiltiy Indicator [system]">
    <vt:lpwstr>Yes</vt:lpwstr>
  </property>
  <property fmtid="{D5CDD505-2E9C-101B-9397-08002B2CF9AE}" pid="38" name="Objective-FOI Exemption [system]">
    <vt:lpwstr> </vt:lpwstr>
  </property>
  <property fmtid="{D5CDD505-2E9C-101B-9397-08002B2CF9AE}" pid="39" name="Objective-FOI Disclosability Last Review [system]">
    <vt:lpwstr> </vt:lpwstr>
  </property>
  <property fmtid="{D5CDD505-2E9C-101B-9397-08002B2CF9AE}" pid="40" name="Objective-FOI Release Details [system]">
    <vt:lpwstr> </vt:lpwstr>
  </property>
  <property fmtid="{D5CDD505-2E9C-101B-9397-08002B2CF9AE}" pid="41" name="Objective-FOI Release Date [system]">
    <vt:lpwstr> </vt:lpwstr>
  </property>
  <property fmtid="{D5CDD505-2E9C-101B-9397-08002B2CF9AE}" pid="42" name="Objective-Review Progress Status [system]">
    <vt:lpwstr> </vt:lpwstr>
  </property>
  <property fmtid="{D5CDD505-2E9C-101B-9397-08002B2CF9AE}" pid="43" name="Objective-EIR Disclosabiltiy Indicator [system]">
    <vt:lpwstr>Yes</vt:lpwstr>
  </property>
  <property fmtid="{D5CDD505-2E9C-101B-9397-08002B2CF9AE}" pid="44" name="Objective-EIR Exemption [system]">
    <vt:lpwstr> </vt:lpwstr>
  </property>
  <property fmtid="{D5CDD505-2E9C-101B-9397-08002B2CF9AE}" pid="45" name="Objective-Authorising Statute [system]">
    <vt:lpwstr> </vt:lpwstr>
  </property>
  <property fmtid="{D5CDD505-2E9C-101B-9397-08002B2CF9AE}" pid="46" name="Objective-Personal Data Acquisition Purpose [system]">
    <vt:lpwstr> </vt:lpwstr>
  </property>
  <property fmtid="{D5CDD505-2E9C-101B-9397-08002B2CF9AE}" pid="47" name="Objective-Security Descriptor [system]">
    <vt:lpwstr> </vt:lpwstr>
  </property>
  <property fmtid="{D5CDD505-2E9C-101B-9397-08002B2CF9AE}" pid="48" name="Objective-Complaint [system]">
    <vt:lpwstr> </vt:lpwstr>
  </property>
</Properties>
</file>