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C39F" w14:textId="77777777" w:rsidR="00293C44" w:rsidRDefault="001C5753" w:rsidP="00293C44">
      <w:pPr>
        <w:spacing w:after="0"/>
        <w:rPr>
          <w:b/>
        </w:rPr>
      </w:pPr>
      <w:r w:rsidRPr="001C5753">
        <w:rPr>
          <w:b/>
        </w:rPr>
        <w:t xml:space="preserve">Minutes of </w:t>
      </w:r>
      <w:r w:rsidR="004A6762" w:rsidRPr="001C5753">
        <w:rPr>
          <w:b/>
        </w:rPr>
        <w:t xml:space="preserve">electronic meeting of </w:t>
      </w:r>
      <w:r w:rsidRPr="001C5753">
        <w:rPr>
          <w:b/>
        </w:rPr>
        <w:t>Stamfordham</w:t>
      </w:r>
      <w:r w:rsidR="004A6762" w:rsidRPr="001C5753">
        <w:rPr>
          <w:b/>
        </w:rPr>
        <w:t xml:space="preserve"> Parish Council  held on </w:t>
      </w:r>
      <w:r w:rsidR="009F2145" w:rsidRPr="001C5753">
        <w:rPr>
          <w:b/>
        </w:rPr>
        <w:t>Thursda</w:t>
      </w:r>
      <w:r w:rsidR="00A2347D" w:rsidRPr="001C5753">
        <w:rPr>
          <w:b/>
        </w:rPr>
        <w:t xml:space="preserve">y </w:t>
      </w:r>
      <w:r w:rsidR="008D67E2" w:rsidRPr="001C5753">
        <w:rPr>
          <w:b/>
        </w:rPr>
        <w:t>1</w:t>
      </w:r>
      <w:r w:rsidR="00BD4FBE" w:rsidRPr="001C5753">
        <w:rPr>
          <w:b/>
        </w:rPr>
        <w:t>7</w:t>
      </w:r>
      <w:r w:rsidR="00BD4FBE" w:rsidRPr="001C5753">
        <w:rPr>
          <w:b/>
          <w:vertAlign w:val="superscript"/>
        </w:rPr>
        <w:t>th</w:t>
      </w:r>
      <w:r w:rsidR="00BD4FBE" w:rsidRPr="001C5753">
        <w:rPr>
          <w:b/>
        </w:rPr>
        <w:t xml:space="preserve"> September</w:t>
      </w:r>
      <w:r w:rsidR="00D45D75" w:rsidRPr="001C5753">
        <w:rPr>
          <w:b/>
        </w:rPr>
        <w:t xml:space="preserve"> 2020</w:t>
      </w:r>
      <w:r w:rsidR="003C01C9">
        <w:rPr>
          <w:b/>
        </w:rPr>
        <w:t xml:space="preserve"> </w:t>
      </w:r>
    </w:p>
    <w:p w14:paraId="71DDCA48" w14:textId="757EAFFB" w:rsidR="001B1A9E" w:rsidRPr="001C5753" w:rsidRDefault="003C01C9" w:rsidP="00293C44">
      <w:pPr>
        <w:spacing w:after="0"/>
        <w:rPr>
          <w:b/>
        </w:rPr>
      </w:pPr>
      <w:r>
        <w:rPr>
          <w:b/>
        </w:rPr>
        <w:t>commencing 730pm</w:t>
      </w:r>
    </w:p>
    <w:p w14:paraId="5F2436C9" w14:textId="18CBEF03" w:rsidR="00A2347D" w:rsidRDefault="00A2347D" w:rsidP="00A2347D">
      <w:pPr>
        <w:spacing w:after="0"/>
      </w:pPr>
    </w:p>
    <w:p w14:paraId="07C5B25B" w14:textId="77777777" w:rsidR="001C5753" w:rsidRPr="00F828E9" w:rsidRDefault="001C5753" w:rsidP="001C5753">
      <w:pPr>
        <w:spacing w:after="0"/>
      </w:pPr>
      <w:r w:rsidRPr="00135593">
        <w:rPr>
          <w:b/>
        </w:rPr>
        <w:t>Those Present</w:t>
      </w:r>
      <w:r w:rsidRPr="00F828E9">
        <w:t xml:space="preserve"> </w:t>
      </w:r>
      <w:r w:rsidRPr="00F828E9">
        <w:tab/>
      </w:r>
      <w:r>
        <w:tab/>
      </w:r>
      <w:r w:rsidRPr="00F828E9">
        <w:t xml:space="preserve">Cllr </w:t>
      </w:r>
      <w:r>
        <w:t xml:space="preserve">E Trevelyan, </w:t>
      </w:r>
      <w:r w:rsidRPr="00F828E9">
        <w:t>Chairman</w:t>
      </w:r>
    </w:p>
    <w:p w14:paraId="4657FA3E" w14:textId="6C274F91" w:rsidR="001C5753" w:rsidRPr="009A1B86" w:rsidRDefault="001C5753" w:rsidP="001C5753">
      <w:pPr>
        <w:spacing w:after="0"/>
      </w:pPr>
      <w:r w:rsidRPr="00F828E9">
        <w:tab/>
      </w:r>
      <w:r w:rsidRPr="00F828E9">
        <w:tab/>
      </w:r>
      <w:r>
        <w:tab/>
      </w:r>
      <w:r w:rsidRPr="00F828E9">
        <w:t>Cllrs</w:t>
      </w:r>
      <w:r>
        <w:t xml:space="preserve"> </w:t>
      </w:r>
      <w:proofErr w:type="spellStart"/>
      <w:r w:rsidRPr="00B64572">
        <w:t>Scratcherd</w:t>
      </w:r>
      <w:proofErr w:type="spellEnd"/>
      <w:r w:rsidRPr="00B64572">
        <w:rPr>
          <w:b/>
          <w:bCs/>
        </w:rPr>
        <w:t>,</w:t>
      </w:r>
      <w:r w:rsidR="0045411F">
        <w:rPr>
          <w:b/>
          <w:bCs/>
        </w:rPr>
        <w:t xml:space="preserve"> </w:t>
      </w:r>
      <w:proofErr w:type="spellStart"/>
      <w:proofErr w:type="gramStart"/>
      <w:r w:rsidR="0045411F" w:rsidRPr="0045411F">
        <w:t>Fitspatrick</w:t>
      </w:r>
      <w:proofErr w:type="spellEnd"/>
      <w:r w:rsidR="0045411F" w:rsidRPr="0045411F">
        <w:t>,</w:t>
      </w:r>
      <w:r w:rsidRPr="00B64572">
        <w:rPr>
          <w:b/>
          <w:bCs/>
        </w:rPr>
        <w:t xml:space="preserve"> </w:t>
      </w:r>
      <w:r>
        <w:t xml:space="preserve"> Boylan</w:t>
      </w:r>
      <w:proofErr w:type="gramEnd"/>
      <w:r>
        <w:t>, Bushby, Miller</w:t>
      </w:r>
    </w:p>
    <w:p w14:paraId="3827E44E" w14:textId="76BE1A07" w:rsidR="001C5753" w:rsidRDefault="001C5753" w:rsidP="001C5753">
      <w:pPr>
        <w:spacing w:after="0"/>
      </w:pPr>
      <w:r w:rsidRPr="00F828E9">
        <w:tab/>
      </w:r>
      <w:r w:rsidRPr="00F828E9">
        <w:tab/>
      </w:r>
      <w:r>
        <w:tab/>
      </w:r>
      <w:r w:rsidRPr="00F828E9">
        <w:t>C Miller (Clerk)</w:t>
      </w:r>
      <w:r w:rsidR="0045411F">
        <w:t>, County Cllr V Jones</w:t>
      </w:r>
    </w:p>
    <w:p w14:paraId="629D13F0" w14:textId="77777777" w:rsidR="001C5753" w:rsidRDefault="001C5753" w:rsidP="00A2347D">
      <w:pPr>
        <w:spacing w:after="0"/>
      </w:pPr>
    </w:p>
    <w:p w14:paraId="0B56B356" w14:textId="78C91B5B" w:rsidR="00A2347D" w:rsidRPr="001C5753" w:rsidRDefault="00A2347D" w:rsidP="004D5F15">
      <w:pPr>
        <w:pStyle w:val="ListParagraph"/>
        <w:numPr>
          <w:ilvl w:val="0"/>
          <w:numId w:val="1"/>
        </w:numPr>
        <w:spacing w:after="0"/>
        <w:ind w:left="0"/>
        <w:rPr>
          <w:b/>
          <w:bCs/>
        </w:rPr>
      </w:pPr>
      <w:r w:rsidRPr="001C5753">
        <w:rPr>
          <w:b/>
          <w:bCs/>
        </w:rPr>
        <w:t>Apologies for absence</w:t>
      </w:r>
      <w:r w:rsidR="00293C44">
        <w:rPr>
          <w:b/>
          <w:bCs/>
        </w:rPr>
        <w:tab/>
      </w:r>
      <w:r w:rsidR="00293C44" w:rsidRPr="00293C44">
        <w:t>Cllr S Wilson</w:t>
      </w:r>
    </w:p>
    <w:p w14:paraId="6757DF87" w14:textId="77777777" w:rsidR="006745AA" w:rsidRPr="001C5753" w:rsidRDefault="006745AA" w:rsidP="006745AA">
      <w:pPr>
        <w:pStyle w:val="ListParagraph"/>
        <w:spacing w:after="0"/>
        <w:ind w:left="0"/>
        <w:rPr>
          <w:b/>
          <w:bCs/>
        </w:rPr>
      </w:pPr>
    </w:p>
    <w:p w14:paraId="34DA9A10" w14:textId="3F1DC851" w:rsidR="002E6FA1" w:rsidRDefault="00A2347D" w:rsidP="004D5F15">
      <w:pPr>
        <w:pStyle w:val="ListParagraph"/>
        <w:numPr>
          <w:ilvl w:val="0"/>
          <w:numId w:val="1"/>
        </w:numPr>
        <w:spacing w:after="0"/>
        <w:ind w:left="0"/>
        <w:rPr>
          <w:b/>
          <w:bCs/>
        </w:rPr>
      </w:pPr>
      <w:r w:rsidRPr="001C5753">
        <w:rPr>
          <w:b/>
          <w:bCs/>
        </w:rPr>
        <w:t>To confirm the Minutes of the meetin</w:t>
      </w:r>
      <w:r w:rsidR="00103F14" w:rsidRPr="001C5753">
        <w:rPr>
          <w:b/>
          <w:bCs/>
        </w:rPr>
        <w:t>g</w:t>
      </w:r>
      <w:r w:rsidR="00931845" w:rsidRPr="001C5753">
        <w:rPr>
          <w:b/>
          <w:bCs/>
        </w:rPr>
        <w:t xml:space="preserve"> of the Parish Council held on </w:t>
      </w:r>
      <w:r w:rsidR="00077125" w:rsidRPr="001C5753">
        <w:rPr>
          <w:b/>
          <w:bCs/>
        </w:rPr>
        <w:t>1</w:t>
      </w:r>
      <w:r w:rsidR="00BD4FBE" w:rsidRPr="001C5753">
        <w:rPr>
          <w:b/>
          <w:bCs/>
        </w:rPr>
        <w:t>6</w:t>
      </w:r>
      <w:r w:rsidR="00BD4FBE" w:rsidRPr="001C5753">
        <w:rPr>
          <w:b/>
          <w:bCs/>
          <w:vertAlign w:val="superscript"/>
        </w:rPr>
        <w:t>th</w:t>
      </w:r>
      <w:r w:rsidR="00BD4FBE" w:rsidRPr="001C5753">
        <w:rPr>
          <w:b/>
          <w:bCs/>
        </w:rPr>
        <w:t xml:space="preserve"> July</w:t>
      </w:r>
      <w:r w:rsidR="00077125" w:rsidRPr="001C5753">
        <w:rPr>
          <w:b/>
          <w:bCs/>
        </w:rPr>
        <w:t xml:space="preserve"> 2020</w:t>
      </w:r>
    </w:p>
    <w:p w14:paraId="749A8EEF" w14:textId="6665FFB3" w:rsidR="001C5753" w:rsidRPr="001C5753" w:rsidRDefault="001C5753" w:rsidP="001C5753">
      <w:pPr>
        <w:pStyle w:val="ListParagraph"/>
        <w:spacing w:after="0"/>
        <w:ind w:left="0"/>
      </w:pPr>
      <w:r>
        <w:t>The minutes of the previous meeting held on 16</w:t>
      </w:r>
      <w:r w:rsidRPr="001C5753">
        <w:rPr>
          <w:vertAlign w:val="superscript"/>
        </w:rPr>
        <w:t>th</w:t>
      </w:r>
      <w:r>
        <w:t xml:space="preserve"> July 2020 were accepted as a true record.</w:t>
      </w:r>
    </w:p>
    <w:p w14:paraId="41551AF3" w14:textId="77777777" w:rsidR="00134D5A" w:rsidRPr="001C5753" w:rsidRDefault="00134D5A" w:rsidP="004D5F15">
      <w:pPr>
        <w:pStyle w:val="ListParagraph"/>
        <w:spacing w:after="0"/>
        <w:ind w:left="0"/>
        <w:rPr>
          <w:b/>
          <w:bCs/>
        </w:rPr>
      </w:pPr>
    </w:p>
    <w:p w14:paraId="78F7AC86" w14:textId="75CE7056" w:rsidR="00095CA2" w:rsidRPr="001C5753" w:rsidRDefault="00A2347D" w:rsidP="004D5F15">
      <w:pPr>
        <w:pStyle w:val="ListParagraph"/>
        <w:numPr>
          <w:ilvl w:val="0"/>
          <w:numId w:val="1"/>
        </w:numPr>
        <w:spacing w:after="0"/>
        <w:ind w:left="0"/>
        <w:rPr>
          <w:b/>
          <w:bCs/>
        </w:rPr>
      </w:pPr>
      <w:r w:rsidRPr="001C5753">
        <w:rPr>
          <w:b/>
          <w:bCs/>
        </w:rPr>
        <w:t>Matters arising from the Minutes, not otherwise on the Agenda</w:t>
      </w:r>
    </w:p>
    <w:p w14:paraId="197D47AC" w14:textId="3C9743D3" w:rsidR="003C01C9" w:rsidRDefault="003C01C9" w:rsidP="004D5F15">
      <w:pPr>
        <w:pStyle w:val="ListParagraph"/>
        <w:spacing w:after="0"/>
        <w:ind w:left="0"/>
      </w:pPr>
      <w:r>
        <w:t>There were no matters arising from the minutes.</w:t>
      </w:r>
    </w:p>
    <w:p w14:paraId="1211CF6B" w14:textId="77777777" w:rsidR="003C01C9" w:rsidRDefault="003C01C9" w:rsidP="004D5F15">
      <w:pPr>
        <w:pStyle w:val="ListParagraph"/>
        <w:spacing w:after="0"/>
        <w:ind w:left="0"/>
      </w:pPr>
    </w:p>
    <w:p w14:paraId="57E06892" w14:textId="77777777" w:rsidR="006758A2" w:rsidRPr="00B128F1" w:rsidRDefault="006758A2" w:rsidP="006758A2">
      <w:pPr>
        <w:pStyle w:val="ListParagraph"/>
        <w:numPr>
          <w:ilvl w:val="0"/>
          <w:numId w:val="1"/>
        </w:numPr>
        <w:spacing w:after="0"/>
        <w:ind w:left="0"/>
      </w:pPr>
      <w:r w:rsidRPr="00F72273">
        <w:rPr>
          <w:b/>
        </w:rPr>
        <w:t xml:space="preserve">Planning Matters:  </w:t>
      </w:r>
    </w:p>
    <w:p w14:paraId="57188965" w14:textId="5CBA61B9" w:rsidR="006758A2" w:rsidRDefault="006758A2" w:rsidP="006758A2">
      <w:pPr>
        <w:pStyle w:val="ListParagraph"/>
        <w:spacing w:after="0"/>
        <w:ind w:left="0"/>
      </w:pPr>
      <w:r w:rsidRPr="00F72273">
        <w:rPr>
          <w:b/>
        </w:rPr>
        <w:t>Applications received</w:t>
      </w:r>
      <w:r>
        <w:t xml:space="preserve"> </w:t>
      </w:r>
    </w:p>
    <w:p w14:paraId="7543F0F0" w14:textId="42A64C0F" w:rsidR="00B11050" w:rsidRDefault="00B11050" w:rsidP="00B11050">
      <w:pPr>
        <w:pStyle w:val="ListParagraph"/>
        <w:numPr>
          <w:ilvl w:val="0"/>
          <w:numId w:val="41"/>
        </w:numPr>
        <w:spacing w:after="0"/>
      </w:pPr>
      <w:r>
        <w:t>20/02310/VARYCO: Land at Harlow Hill Church, Variation of Condition 2 of 19/01818/VARYCO to allow revised garage design and location</w:t>
      </w:r>
      <w:r w:rsidR="0045411F">
        <w:t xml:space="preserve"> – no objections</w:t>
      </w:r>
    </w:p>
    <w:p w14:paraId="672FD098" w14:textId="102FF8BE" w:rsidR="004B7170" w:rsidRDefault="004B7170" w:rsidP="00B11050">
      <w:pPr>
        <w:pStyle w:val="ListParagraph"/>
        <w:numPr>
          <w:ilvl w:val="0"/>
          <w:numId w:val="41"/>
        </w:numPr>
        <w:spacing w:after="0"/>
      </w:pPr>
      <w:r>
        <w:t>20/02325/VARYCO</w:t>
      </w:r>
      <w:r w:rsidR="00D05845">
        <w:t>:</w:t>
      </w:r>
      <w:r>
        <w:t xml:space="preserve"> Land North of Dalton Farm, Variation of Condition 2 to 19/00872/FUL to allow for amended roof design and materials</w:t>
      </w:r>
      <w:r w:rsidR="0045411F">
        <w:t xml:space="preserve"> – no objections</w:t>
      </w:r>
    </w:p>
    <w:p w14:paraId="591541DB" w14:textId="13D66EE6" w:rsidR="00174E36" w:rsidRDefault="00174E36" w:rsidP="00174E36">
      <w:pPr>
        <w:pStyle w:val="ListParagraph"/>
        <w:numPr>
          <w:ilvl w:val="0"/>
          <w:numId w:val="41"/>
        </w:numPr>
        <w:spacing w:after="0"/>
      </w:pPr>
      <w:r>
        <w:t>20/02552/VARYCO: Dodley Farm, Variation of condition 3 of 19/04129/FUL. Works have commenced on site.  Samples unable to be provided prior to start due to Covid lockdown.  Materials to match those existing being natural slate, random stone, upvc heritage windows, conservation rooflights with 4 No additional</w:t>
      </w:r>
      <w:r w:rsidR="0045411F">
        <w:t xml:space="preserve"> – no objections</w:t>
      </w:r>
    </w:p>
    <w:p w14:paraId="1C6547D7" w14:textId="036264EC" w:rsidR="002D31D7" w:rsidRDefault="002D31D7" w:rsidP="00174E36">
      <w:pPr>
        <w:pStyle w:val="ListParagraph"/>
        <w:numPr>
          <w:ilvl w:val="0"/>
          <w:numId w:val="41"/>
        </w:numPr>
        <w:spacing w:after="0"/>
      </w:pPr>
      <w:r>
        <w:t>20/02310/VARYCO: Land at Harlow Hill Church, Variation of Condition 2 of 19/01818/VARYCO – revisions to plots 6, 7, 8 &amp; 9.  Revised garages increase in height of southern boundary wall, addition of stone walls within the site</w:t>
      </w:r>
      <w:r w:rsidR="0045411F">
        <w:t xml:space="preserve"> – no objections</w:t>
      </w:r>
    </w:p>
    <w:p w14:paraId="7A8D5392" w14:textId="4A071A54" w:rsidR="002D31D7" w:rsidRDefault="002D31D7" w:rsidP="00174E36">
      <w:pPr>
        <w:pStyle w:val="ListParagraph"/>
        <w:numPr>
          <w:ilvl w:val="0"/>
          <w:numId w:val="41"/>
        </w:numPr>
        <w:spacing w:after="0"/>
      </w:pPr>
      <w:r>
        <w:t>20/02690/FUL</w:t>
      </w:r>
      <w:r w:rsidR="0071578B">
        <w:t xml:space="preserve"> &amp; 20/02691/LBC</w:t>
      </w:r>
      <w:r>
        <w:t>: Dalton House, Dalton – Removal of existing oil tank and installation of new oil tank in a different location</w:t>
      </w:r>
      <w:r w:rsidR="0045411F">
        <w:t xml:space="preserve"> – no objections</w:t>
      </w:r>
    </w:p>
    <w:p w14:paraId="19DFF3AC" w14:textId="77777777" w:rsidR="00A63067" w:rsidRDefault="00A63067" w:rsidP="006758A2">
      <w:pPr>
        <w:pStyle w:val="ListParagraph"/>
        <w:spacing w:after="0"/>
        <w:ind w:left="0"/>
      </w:pPr>
    </w:p>
    <w:p w14:paraId="55806905" w14:textId="3F93D185" w:rsidR="006758A2" w:rsidRDefault="006758A2" w:rsidP="006758A2">
      <w:pPr>
        <w:spacing w:after="0"/>
        <w:rPr>
          <w:b/>
        </w:rPr>
      </w:pPr>
      <w:r>
        <w:rPr>
          <w:b/>
        </w:rPr>
        <w:t>Applications approved:</w:t>
      </w:r>
    </w:p>
    <w:p w14:paraId="24D9B276" w14:textId="2308E00F" w:rsidR="00A63067" w:rsidRDefault="00A63067" w:rsidP="00A63067">
      <w:pPr>
        <w:pStyle w:val="ListParagraph"/>
        <w:numPr>
          <w:ilvl w:val="0"/>
          <w:numId w:val="40"/>
        </w:numPr>
        <w:spacing w:after="0"/>
        <w:rPr>
          <w:bCs/>
        </w:rPr>
      </w:pPr>
      <w:r>
        <w:rPr>
          <w:bCs/>
        </w:rPr>
        <w:t>20/01579/FUL: East Barn, Harlow Hill, oak framed garage</w:t>
      </w:r>
    </w:p>
    <w:p w14:paraId="268871A6" w14:textId="4307F408" w:rsidR="004B517F" w:rsidRPr="00A63067" w:rsidRDefault="004B517F" w:rsidP="00A63067">
      <w:pPr>
        <w:pStyle w:val="ListParagraph"/>
        <w:numPr>
          <w:ilvl w:val="0"/>
          <w:numId w:val="40"/>
        </w:numPr>
        <w:spacing w:after="0"/>
        <w:rPr>
          <w:bCs/>
        </w:rPr>
      </w:pPr>
      <w:r>
        <w:rPr>
          <w:bCs/>
        </w:rPr>
        <w:t>20/01577/FUL: Harlow Hill Garage House, first floor rear extension and single storey rear extension</w:t>
      </w:r>
    </w:p>
    <w:p w14:paraId="082DE2E3" w14:textId="77777777" w:rsidR="0045411F" w:rsidRDefault="0045411F" w:rsidP="00FF7A4D">
      <w:pPr>
        <w:spacing w:after="0"/>
        <w:rPr>
          <w:b/>
          <w:bCs/>
        </w:rPr>
      </w:pPr>
    </w:p>
    <w:p w14:paraId="350FF008" w14:textId="77777777" w:rsidR="00A76218" w:rsidRDefault="00FF7A4D" w:rsidP="00FF7A4D">
      <w:pPr>
        <w:spacing w:after="0"/>
        <w:rPr>
          <w:b/>
          <w:bCs/>
        </w:rPr>
      </w:pPr>
      <w:r>
        <w:rPr>
          <w:b/>
          <w:bCs/>
        </w:rPr>
        <w:t>Application refused:</w:t>
      </w:r>
      <w:r w:rsidR="00B13974">
        <w:rPr>
          <w:b/>
          <w:bCs/>
        </w:rPr>
        <w:t xml:space="preserve"> </w:t>
      </w:r>
    </w:p>
    <w:p w14:paraId="3F23F5E8" w14:textId="67F820D1" w:rsidR="00FF7A4D" w:rsidRDefault="00B13974" w:rsidP="00A76218">
      <w:pPr>
        <w:pStyle w:val="ListParagraph"/>
        <w:numPr>
          <w:ilvl w:val="0"/>
          <w:numId w:val="43"/>
        </w:numPr>
        <w:spacing w:after="0"/>
      </w:pPr>
      <w:r>
        <w:t>20/01814/FUL: The COOP Eachwick, alterations to site layout with parking changes, secure tool store position, hardstanding and size amended, new security gates and polytunnel amended</w:t>
      </w:r>
    </w:p>
    <w:p w14:paraId="10E47B64" w14:textId="57245C07" w:rsidR="007B435E" w:rsidRDefault="007B435E" w:rsidP="00A76218">
      <w:pPr>
        <w:pStyle w:val="ListParagraph"/>
        <w:numPr>
          <w:ilvl w:val="0"/>
          <w:numId w:val="43"/>
        </w:numPr>
        <w:spacing w:after="0"/>
      </w:pPr>
      <w:r>
        <w:t>20/01784/FUL: Land North of Heugh Mill Farm, Part change of use of 1 No barn and retrospective planning permission for septic tank</w:t>
      </w:r>
    </w:p>
    <w:p w14:paraId="5198FA3A" w14:textId="77777777" w:rsidR="0045411F" w:rsidRDefault="0045411F" w:rsidP="00FF7A4D">
      <w:pPr>
        <w:spacing w:after="0"/>
        <w:rPr>
          <w:b/>
          <w:bCs/>
        </w:rPr>
      </w:pPr>
    </w:p>
    <w:p w14:paraId="15E2DFFA" w14:textId="74C45976" w:rsidR="00CA4A8E" w:rsidRDefault="004A6762" w:rsidP="004D5F15">
      <w:pPr>
        <w:pStyle w:val="ListParagraph"/>
        <w:numPr>
          <w:ilvl w:val="0"/>
          <w:numId w:val="1"/>
        </w:numPr>
        <w:spacing w:after="0"/>
        <w:ind w:left="0"/>
        <w:rPr>
          <w:b/>
          <w:bCs/>
        </w:rPr>
      </w:pPr>
      <w:r w:rsidRPr="001C5753">
        <w:rPr>
          <w:b/>
          <w:bCs/>
        </w:rPr>
        <w:t xml:space="preserve">Parish </w:t>
      </w:r>
      <w:r w:rsidR="00CA4A8E" w:rsidRPr="001C5753">
        <w:rPr>
          <w:b/>
          <w:bCs/>
        </w:rPr>
        <w:t>Benches</w:t>
      </w:r>
    </w:p>
    <w:p w14:paraId="2BA8EE44" w14:textId="04E5A016" w:rsidR="0045411F" w:rsidRPr="0045411F" w:rsidRDefault="00BE785E" w:rsidP="0045411F">
      <w:pPr>
        <w:pStyle w:val="ListParagraph"/>
        <w:spacing w:after="0"/>
        <w:ind w:left="0"/>
      </w:pPr>
      <w:r>
        <w:t xml:space="preserve">Benches </w:t>
      </w:r>
      <w:r w:rsidR="00853936">
        <w:t xml:space="preserve">to be </w:t>
      </w:r>
      <w:r>
        <w:t xml:space="preserve">installed </w:t>
      </w:r>
      <w:r w:rsidR="00853936">
        <w:t>by</w:t>
      </w:r>
      <w:r>
        <w:t xml:space="preserve"> Cllr’s Wilson</w:t>
      </w:r>
      <w:r w:rsidR="00853936">
        <w:t>,</w:t>
      </w:r>
      <w:r>
        <w:t xml:space="preserve"> Boylan </w:t>
      </w:r>
      <w:r w:rsidR="00B0024C">
        <w:t xml:space="preserve">and Scratcherd, with </w:t>
      </w:r>
      <w:r>
        <w:t xml:space="preserve">Cllr Boylan to arrange a date for </w:t>
      </w:r>
      <w:r w:rsidR="00B0024C">
        <w:t>this</w:t>
      </w:r>
      <w:r>
        <w:t>.</w:t>
      </w:r>
    </w:p>
    <w:p w14:paraId="3217706D" w14:textId="77777777" w:rsidR="0063358B" w:rsidRPr="001C5753" w:rsidRDefault="0063358B" w:rsidP="0063358B">
      <w:pPr>
        <w:pStyle w:val="ListParagraph"/>
        <w:rPr>
          <w:b/>
          <w:bCs/>
        </w:rPr>
      </w:pPr>
    </w:p>
    <w:p w14:paraId="63D65F6B" w14:textId="162BBC72" w:rsidR="0063358B" w:rsidRDefault="00D366D6" w:rsidP="004D5F15">
      <w:pPr>
        <w:pStyle w:val="ListParagraph"/>
        <w:numPr>
          <w:ilvl w:val="0"/>
          <w:numId w:val="1"/>
        </w:numPr>
        <w:spacing w:after="0"/>
        <w:ind w:left="0"/>
        <w:rPr>
          <w:b/>
          <w:bCs/>
        </w:rPr>
      </w:pPr>
      <w:r w:rsidRPr="001C5753">
        <w:rPr>
          <w:b/>
          <w:bCs/>
        </w:rPr>
        <w:t xml:space="preserve">Parish trees </w:t>
      </w:r>
      <w:r w:rsidR="0063358B" w:rsidRPr="001C5753">
        <w:rPr>
          <w:b/>
          <w:bCs/>
        </w:rPr>
        <w:t xml:space="preserve"> – </w:t>
      </w:r>
      <w:r w:rsidR="00C17FCD" w:rsidRPr="001C5753">
        <w:rPr>
          <w:b/>
          <w:bCs/>
        </w:rPr>
        <w:t>tree in need of removal near to Village Hall</w:t>
      </w:r>
    </w:p>
    <w:p w14:paraId="26E92B98" w14:textId="74D9354D" w:rsidR="00BE785E" w:rsidRPr="00BE785E" w:rsidRDefault="00BE785E" w:rsidP="00BE785E">
      <w:pPr>
        <w:pStyle w:val="ListParagraph"/>
        <w:spacing w:after="0"/>
        <w:ind w:left="0"/>
      </w:pPr>
      <w:r>
        <w:t xml:space="preserve">County Council still </w:t>
      </w:r>
      <w:r w:rsidR="00B0024C">
        <w:t>to</w:t>
      </w:r>
      <w:r>
        <w:t xml:space="preserve"> fell the tree by the Village Hall which would require a road closure.</w:t>
      </w:r>
    </w:p>
    <w:p w14:paraId="13118E03" w14:textId="77777777" w:rsidR="0080470D" w:rsidRPr="001C5753" w:rsidRDefault="0080470D" w:rsidP="0080470D">
      <w:pPr>
        <w:pStyle w:val="ListParagraph"/>
        <w:spacing w:after="0"/>
        <w:ind w:left="0"/>
        <w:rPr>
          <w:b/>
          <w:bCs/>
        </w:rPr>
      </w:pPr>
    </w:p>
    <w:p w14:paraId="249EAD9C" w14:textId="2B00DE7B" w:rsidR="00566847" w:rsidRDefault="00E03351" w:rsidP="00ED086A">
      <w:pPr>
        <w:pStyle w:val="ListParagraph"/>
        <w:numPr>
          <w:ilvl w:val="0"/>
          <w:numId w:val="1"/>
        </w:numPr>
        <w:spacing w:after="0"/>
        <w:ind w:left="0"/>
        <w:rPr>
          <w:b/>
          <w:bCs/>
        </w:rPr>
      </w:pPr>
      <w:r w:rsidRPr="001C5753">
        <w:rPr>
          <w:b/>
          <w:bCs/>
        </w:rPr>
        <w:t>Financial Matters</w:t>
      </w:r>
      <w:r w:rsidR="00B32179" w:rsidRPr="001C5753">
        <w:rPr>
          <w:b/>
          <w:bCs/>
        </w:rPr>
        <w:t>:</w:t>
      </w:r>
      <w:r w:rsidR="00D75C55" w:rsidRPr="001C5753">
        <w:rPr>
          <w:b/>
          <w:bCs/>
        </w:rPr>
        <w:t xml:space="preserve"> </w:t>
      </w:r>
      <w:r w:rsidR="0079780A" w:rsidRPr="001C5753">
        <w:rPr>
          <w:b/>
          <w:bCs/>
        </w:rPr>
        <w:t>Payments</w:t>
      </w:r>
      <w:r w:rsidR="00D75C55" w:rsidRPr="001C5753">
        <w:rPr>
          <w:b/>
          <w:bCs/>
        </w:rPr>
        <w:t xml:space="preserve"> </w:t>
      </w:r>
      <w:r w:rsidR="004A6762" w:rsidRPr="001C5753">
        <w:rPr>
          <w:b/>
          <w:bCs/>
        </w:rPr>
        <w:t xml:space="preserve">to </w:t>
      </w:r>
      <w:r w:rsidR="00D75C55" w:rsidRPr="001C5753">
        <w:rPr>
          <w:b/>
          <w:bCs/>
        </w:rPr>
        <w:t>authorise</w:t>
      </w:r>
    </w:p>
    <w:tbl>
      <w:tblPr>
        <w:tblStyle w:val="TableGridLight"/>
        <w:tblW w:w="3800" w:type="dxa"/>
        <w:tblLook w:val="04A0" w:firstRow="1" w:lastRow="0" w:firstColumn="1" w:lastColumn="0" w:noHBand="0" w:noVBand="1"/>
      </w:tblPr>
      <w:tblGrid>
        <w:gridCol w:w="1080"/>
        <w:gridCol w:w="1760"/>
        <w:gridCol w:w="960"/>
      </w:tblGrid>
      <w:tr w:rsidR="00566847" w:rsidRPr="00566847" w14:paraId="3AA902CA" w14:textId="77777777" w:rsidTr="0067509A">
        <w:trPr>
          <w:trHeight w:val="300"/>
        </w:trPr>
        <w:tc>
          <w:tcPr>
            <w:tcW w:w="1080" w:type="dxa"/>
            <w:noWrap/>
            <w:hideMark/>
          </w:tcPr>
          <w:p w14:paraId="6B514755" w14:textId="51316346"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hideMark/>
          </w:tcPr>
          <w:p w14:paraId="282A79FF" w14:textId="15A4C071"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MJ Knowles</w:t>
            </w:r>
            <w:r w:rsidR="00853936">
              <w:rPr>
                <w:rFonts w:ascii="Arial" w:eastAsia="Times New Roman" w:hAnsi="Arial" w:cs="Arial"/>
                <w:sz w:val="16"/>
                <w:szCs w:val="16"/>
                <w:lang w:val="en-GB" w:eastAsia="en-GB"/>
              </w:rPr>
              <w:t xml:space="preserve">, </w:t>
            </w:r>
            <w:proofErr w:type="spellStart"/>
            <w:r w:rsidR="00853936">
              <w:rPr>
                <w:rFonts w:ascii="Arial" w:eastAsia="Times New Roman" w:hAnsi="Arial" w:cs="Arial"/>
                <w:sz w:val="16"/>
                <w:szCs w:val="16"/>
                <w:lang w:val="en-GB" w:eastAsia="en-GB"/>
              </w:rPr>
              <w:t>grasscutting</w:t>
            </w:r>
            <w:proofErr w:type="spellEnd"/>
          </w:p>
        </w:tc>
        <w:tc>
          <w:tcPr>
            <w:tcW w:w="960" w:type="dxa"/>
            <w:noWrap/>
            <w:hideMark/>
          </w:tcPr>
          <w:p w14:paraId="2852E38C" w14:textId="77777777" w:rsid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172.8</w:t>
            </w:r>
            <w:r w:rsidR="00853936">
              <w:rPr>
                <w:rFonts w:ascii="Arial" w:eastAsia="Times New Roman" w:hAnsi="Arial" w:cs="Arial"/>
                <w:sz w:val="16"/>
                <w:szCs w:val="16"/>
                <w:lang w:val="en-GB" w:eastAsia="en-GB"/>
              </w:rPr>
              <w:t>0</w:t>
            </w:r>
            <w:r w:rsidR="000D1D2B">
              <w:rPr>
                <w:rFonts w:ascii="Arial" w:eastAsia="Times New Roman" w:hAnsi="Arial" w:cs="Arial"/>
                <w:sz w:val="16"/>
                <w:szCs w:val="16"/>
                <w:lang w:val="en-GB" w:eastAsia="en-GB"/>
              </w:rPr>
              <w:t xml:space="preserve"> x two cuts</w:t>
            </w:r>
          </w:p>
          <w:p w14:paraId="0096F7B1" w14:textId="16F843BD" w:rsidR="000D1D2B" w:rsidRPr="00566847" w:rsidRDefault="000D1D2B" w:rsidP="00566847">
            <w:pPr>
              <w:rPr>
                <w:rFonts w:ascii="Arial" w:eastAsia="Times New Roman" w:hAnsi="Arial" w:cs="Arial"/>
                <w:sz w:val="16"/>
                <w:szCs w:val="16"/>
                <w:lang w:val="en-GB" w:eastAsia="en-GB"/>
              </w:rPr>
            </w:pPr>
            <w:r>
              <w:rPr>
                <w:rFonts w:ascii="Arial" w:eastAsia="Times New Roman" w:hAnsi="Arial" w:cs="Arial"/>
                <w:sz w:val="16"/>
                <w:szCs w:val="16"/>
                <w:lang w:val="en-GB" w:eastAsia="en-GB"/>
              </w:rPr>
              <w:t>£345.60</w:t>
            </w:r>
          </w:p>
        </w:tc>
      </w:tr>
      <w:tr w:rsidR="00953079" w:rsidRPr="00566847" w14:paraId="483B2211" w14:textId="77777777" w:rsidTr="0067509A">
        <w:trPr>
          <w:trHeight w:val="300"/>
        </w:trPr>
        <w:tc>
          <w:tcPr>
            <w:tcW w:w="1080" w:type="dxa"/>
            <w:noWrap/>
          </w:tcPr>
          <w:p w14:paraId="22BF968F" w14:textId="77777777" w:rsidR="00953079" w:rsidRPr="00566847" w:rsidRDefault="00953079" w:rsidP="00566847">
            <w:pPr>
              <w:rPr>
                <w:rFonts w:ascii="Calibri" w:eastAsia="Times New Roman" w:hAnsi="Calibri" w:cs="Times New Roman"/>
                <w:color w:val="000000"/>
                <w:sz w:val="16"/>
                <w:szCs w:val="16"/>
                <w:lang w:val="en-GB" w:eastAsia="en-GB"/>
              </w:rPr>
            </w:pPr>
          </w:p>
        </w:tc>
        <w:tc>
          <w:tcPr>
            <w:tcW w:w="1760" w:type="dxa"/>
            <w:noWrap/>
          </w:tcPr>
          <w:p w14:paraId="2AFFBDD9" w14:textId="77777777" w:rsidR="00953079" w:rsidRPr="00566847" w:rsidRDefault="00953079" w:rsidP="00566847">
            <w:pPr>
              <w:rPr>
                <w:rFonts w:ascii="Arial" w:eastAsia="Times New Roman" w:hAnsi="Arial" w:cs="Arial"/>
                <w:sz w:val="16"/>
                <w:szCs w:val="16"/>
                <w:lang w:val="en-GB" w:eastAsia="en-GB"/>
              </w:rPr>
            </w:pPr>
          </w:p>
        </w:tc>
        <w:tc>
          <w:tcPr>
            <w:tcW w:w="960" w:type="dxa"/>
            <w:noWrap/>
          </w:tcPr>
          <w:p w14:paraId="3022F5C4" w14:textId="77777777" w:rsidR="00953079" w:rsidRPr="00566847" w:rsidRDefault="00953079" w:rsidP="00566847">
            <w:pPr>
              <w:rPr>
                <w:rFonts w:ascii="Arial" w:eastAsia="Times New Roman" w:hAnsi="Arial" w:cs="Arial"/>
                <w:sz w:val="16"/>
                <w:szCs w:val="16"/>
                <w:lang w:val="en-GB" w:eastAsia="en-GB"/>
              </w:rPr>
            </w:pPr>
          </w:p>
        </w:tc>
      </w:tr>
      <w:tr w:rsidR="00566847" w:rsidRPr="00566847" w14:paraId="62B2DCF0" w14:textId="77777777" w:rsidTr="0067509A">
        <w:trPr>
          <w:trHeight w:val="300"/>
        </w:trPr>
        <w:tc>
          <w:tcPr>
            <w:tcW w:w="1080" w:type="dxa"/>
            <w:noWrap/>
            <w:hideMark/>
          </w:tcPr>
          <w:p w14:paraId="00DCCFC9" w14:textId="281104F8"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hideMark/>
          </w:tcPr>
          <w:p w14:paraId="745270B8" w14:textId="77777777" w:rsidR="00853936" w:rsidRDefault="00853936" w:rsidP="00566847">
            <w:pPr>
              <w:rPr>
                <w:rFonts w:ascii="Arial" w:eastAsia="Times New Roman" w:hAnsi="Arial" w:cs="Arial"/>
                <w:sz w:val="16"/>
                <w:szCs w:val="16"/>
                <w:lang w:val="en-GB" w:eastAsia="en-GB"/>
              </w:rPr>
            </w:pPr>
          </w:p>
          <w:p w14:paraId="321C0D24" w14:textId="3E58EB94"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British Legion</w:t>
            </w:r>
            <w:r w:rsidR="00853936">
              <w:rPr>
                <w:rFonts w:ascii="Arial" w:eastAsia="Times New Roman" w:hAnsi="Arial" w:cs="Arial"/>
                <w:sz w:val="16"/>
                <w:szCs w:val="16"/>
                <w:lang w:val="en-GB" w:eastAsia="en-GB"/>
              </w:rPr>
              <w:t>, Remembrance Day Wreath</w:t>
            </w:r>
          </w:p>
        </w:tc>
        <w:tc>
          <w:tcPr>
            <w:tcW w:w="960" w:type="dxa"/>
            <w:noWrap/>
            <w:hideMark/>
          </w:tcPr>
          <w:p w14:paraId="7930DD9E" w14:textId="77777777"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 xml:space="preserve">50.00 </w:t>
            </w:r>
          </w:p>
        </w:tc>
      </w:tr>
      <w:tr w:rsidR="00566847" w:rsidRPr="00566847" w14:paraId="2CAA03DA" w14:textId="77777777" w:rsidTr="0067509A">
        <w:trPr>
          <w:trHeight w:val="300"/>
        </w:trPr>
        <w:tc>
          <w:tcPr>
            <w:tcW w:w="1080" w:type="dxa"/>
            <w:noWrap/>
          </w:tcPr>
          <w:p w14:paraId="02D2C007" w14:textId="30C04D22"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tcPr>
          <w:p w14:paraId="6A1D820A" w14:textId="01BF5F0C" w:rsidR="00566847" w:rsidRPr="00566847" w:rsidRDefault="00566847" w:rsidP="00566847">
            <w:pPr>
              <w:rPr>
                <w:rFonts w:ascii="Arial" w:eastAsia="Times New Roman" w:hAnsi="Arial" w:cs="Arial"/>
                <w:sz w:val="16"/>
                <w:szCs w:val="16"/>
                <w:lang w:val="en-GB" w:eastAsia="en-GB"/>
              </w:rPr>
            </w:pPr>
          </w:p>
        </w:tc>
        <w:tc>
          <w:tcPr>
            <w:tcW w:w="960" w:type="dxa"/>
            <w:noWrap/>
          </w:tcPr>
          <w:p w14:paraId="0912AE01" w14:textId="1C22E532" w:rsidR="00566847" w:rsidRPr="00566847" w:rsidRDefault="00566847" w:rsidP="00566847">
            <w:pPr>
              <w:rPr>
                <w:rFonts w:ascii="Arial" w:eastAsia="Times New Roman" w:hAnsi="Arial" w:cs="Arial"/>
                <w:sz w:val="16"/>
                <w:szCs w:val="16"/>
                <w:lang w:val="en-GB" w:eastAsia="en-GB"/>
              </w:rPr>
            </w:pPr>
          </w:p>
        </w:tc>
      </w:tr>
      <w:tr w:rsidR="00566847" w:rsidRPr="00566847" w14:paraId="6D64232F" w14:textId="77777777" w:rsidTr="0067509A">
        <w:trPr>
          <w:trHeight w:val="300"/>
        </w:trPr>
        <w:tc>
          <w:tcPr>
            <w:tcW w:w="1080" w:type="dxa"/>
            <w:noWrap/>
            <w:hideMark/>
          </w:tcPr>
          <w:p w14:paraId="11629179" w14:textId="4876B7B0"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hideMark/>
          </w:tcPr>
          <w:p w14:paraId="54DA6CF2" w14:textId="77777777" w:rsidR="00853936" w:rsidRDefault="00853936" w:rsidP="00566847">
            <w:pPr>
              <w:rPr>
                <w:rFonts w:ascii="Arial" w:eastAsia="Times New Roman" w:hAnsi="Arial" w:cs="Arial"/>
                <w:sz w:val="16"/>
                <w:szCs w:val="16"/>
                <w:lang w:val="en-GB" w:eastAsia="en-GB"/>
              </w:rPr>
            </w:pPr>
          </w:p>
          <w:p w14:paraId="0D73892E" w14:textId="0EF47FE0"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C Miller</w:t>
            </w:r>
            <w:r w:rsidR="00853936">
              <w:rPr>
                <w:rFonts w:ascii="Arial" w:eastAsia="Times New Roman" w:hAnsi="Arial" w:cs="Arial"/>
                <w:sz w:val="16"/>
                <w:szCs w:val="16"/>
                <w:lang w:val="en-GB" w:eastAsia="en-GB"/>
              </w:rPr>
              <w:t>, Salary/expenses</w:t>
            </w:r>
          </w:p>
        </w:tc>
        <w:tc>
          <w:tcPr>
            <w:tcW w:w="960" w:type="dxa"/>
            <w:noWrap/>
            <w:hideMark/>
          </w:tcPr>
          <w:p w14:paraId="2462625C" w14:textId="77777777"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 xml:space="preserve">473.34 </w:t>
            </w:r>
          </w:p>
        </w:tc>
      </w:tr>
      <w:tr w:rsidR="00566847" w:rsidRPr="00566847" w14:paraId="2F9856C5" w14:textId="77777777" w:rsidTr="0067509A">
        <w:trPr>
          <w:trHeight w:val="300"/>
        </w:trPr>
        <w:tc>
          <w:tcPr>
            <w:tcW w:w="1080" w:type="dxa"/>
            <w:noWrap/>
            <w:hideMark/>
          </w:tcPr>
          <w:p w14:paraId="35A6B205" w14:textId="5E4F2E80"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hideMark/>
          </w:tcPr>
          <w:p w14:paraId="3C56299B" w14:textId="77777777" w:rsidR="00853936" w:rsidRDefault="00853936" w:rsidP="00566847">
            <w:pPr>
              <w:rPr>
                <w:rFonts w:ascii="Arial" w:eastAsia="Times New Roman" w:hAnsi="Arial" w:cs="Arial"/>
                <w:sz w:val="16"/>
                <w:szCs w:val="16"/>
                <w:lang w:val="en-GB" w:eastAsia="en-GB"/>
              </w:rPr>
            </w:pPr>
          </w:p>
          <w:p w14:paraId="57082BAD" w14:textId="5A925F12"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HMRC</w:t>
            </w:r>
            <w:r w:rsidR="00853936">
              <w:rPr>
                <w:rFonts w:ascii="Arial" w:eastAsia="Times New Roman" w:hAnsi="Arial" w:cs="Arial"/>
                <w:sz w:val="16"/>
                <w:szCs w:val="16"/>
                <w:lang w:val="en-GB" w:eastAsia="en-GB"/>
              </w:rPr>
              <w:t>, PAYE</w:t>
            </w:r>
          </w:p>
        </w:tc>
        <w:tc>
          <w:tcPr>
            <w:tcW w:w="960" w:type="dxa"/>
            <w:noWrap/>
            <w:hideMark/>
          </w:tcPr>
          <w:p w14:paraId="6F807F16" w14:textId="77777777"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 xml:space="preserve">114.60 </w:t>
            </w:r>
          </w:p>
        </w:tc>
      </w:tr>
      <w:tr w:rsidR="00566847" w:rsidRPr="00566847" w14:paraId="123E596F" w14:textId="77777777" w:rsidTr="0067509A">
        <w:trPr>
          <w:trHeight w:val="300"/>
        </w:trPr>
        <w:tc>
          <w:tcPr>
            <w:tcW w:w="1080" w:type="dxa"/>
            <w:noWrap/>
            <w:hideMark/>
          </w:tcPr>
          <w:p w14:paraId="02458D13" w14:textId="5533C6A8" w:rsidR="00566847" w:rsidRPr="00566847" w:rsidRDefault="00566847" w:rsidP="00566847">
            <w:pPr>
              <w:rPr>
                <w:rFonts w:ascii="Calibri" w:eastAsia="Times New Roman" w:hAnsi="Calibri" w:cs="Times New Roman"/>
                <w:color w:val="000000"/>
                <w:sz w:val="16"/>
                <w:szCs w:val="16"/>
                <w:lang w:val="en-GB" w:eastAsia="en-GB"/>
              </w:rPr>
            </w:pPr>
          </w:p>
        </w:tc>
        <w:tc>
          <w:tcPr>
            <w:tcW w:w="1760" w:type="dxa"/>
            <w:noWrap/>
            <w:hideMark/>
          </w:tcPr>
          <w:p w14:paraId="616502C4" w14:textId="77777777" w:rsidR="00853936" w:rsidRDefault="00853936" w:rsidP="00566847">
            <w:pPr>
              <w:rPr>
                <w:rFonts w:ascii="Arial" w:eastAsia="Times New Roman" w:hAnsi="Arial" w:cs="Arial"/>
                <w:sz w:val="16"/>
                <w:szCs w:val="16"/>
                <w:lang w:val="en-GB" w:eastAsia="en-GB"/>
              </w:rPr>
            </w:pPr>
          </w:p>
          <w:p w14:paraId="474D570A" w14:textId="77777777" w:rsidR="00853936" w:rsidRDefault="00853936" w:rsidP="00566847">
            <w:pPr>
              <w:rPr>
                <w:rFonts w:ascii="Arial" w:eastAsia="Times New Roman" w:hAnsi="Arial" w:cs="Arial"/>
                <w:sz w:val="16"/>
                <w:szCs w:val="16"/>
                <w:lang w:val="en-GB" w:eastAsia="en-GB"/>
              </w:rPr>
            </w:pPr>
          </w:p>
          <w:p w14:paraId="4141CCA5" w14:textId="7B27F776" w:rsidR="00566847" w:rsidRPr="00566847" w:rsidRDefault="00566847" w:rsidP="00566847">
            <w:pPr>
              <w:rPr>
                <w:rFonts w:ascii="Arial" w:eastAsia="Times New Roman" w:hAnsi="Arial" w:cs="Arial"/>
                <w:sz w:val="16"/>
                <w:szCs w:val="16"/>
                <w:lang w:val="en-GB" w:eastAsia="en-GB"/>
              </w:rPr>
            </w:pPr>
            <w:r w:rsidRPr="00566847">
              <w:rPr>
                <w:rFonts w:ascii="Arial" w:eastAsia="Times New Roman" w:hAnsi="Arial" w:cs="Arial"/>
                <w:sz w:val="16"/>
                <w:szCs w:val="16"/>
                <w:lang w:val="en-GB" w:eastAsia="en-GB"/>
              </w:rPr>
              <w:t>Spanglefish</w:t>
            </w:r>
            <w:r w:rsidR="00853936">
              <w:rPr>
                <w:rFonts w:ascii="Arial" w:eastAsia="Times New Roman" w:hAnsi="Arial" w:cs="Arial"/>
                <w:sz w:val="16"/>
                <w:szCs w:val="16"/>
                <w:lang w:val="en-GB" w:eastAsia="en-GB"/>
              </w:rPr>
              <w:t>, web-site annual hosting fee and domain name</w:t>
            </w:r>
          </w:p>
        </w:tc>
        <w:tc>
          <w:tcPr>
            <w:tcW w:w="960" w:type="dxa"/>
            <w:noWrap/>
            <w:hideMark/>
          </w:tcPr>
          <w:p w14:paraId="1454BF5F" w14:textId="489C7D4B" w:rsidR="00566847" w:rsidRPr="00BE785E" w:rsidRDefault="00BE785E" w:rsidP="00BE785E">
            <w:pPr>
              <w:rPr>
                <w:rFonts w:ascii="Arial" w:eastAsia="Times New Roman" w:hAnsi="Arial" w:cs="Arial"/>
                <w:sz w:val="16"/>
                <w:szCs w:val="16"/>
                <w:lang w:val="en-GB" w:eastAsia="en-GB"/>
              </w:rPr>
            </w:pPr>
            <w:r>
              <w:rPr>
                <w:rFonts w:ascii="Arial" w:eastAsia="Times New Roman" w:hAnsi="Arial" w:cs="Arial"/>
                <w:sz w:val="16"/>
                <w:szCs w:val="16"/>
                <w:lang w:val="en-GB" w:eastAsia="en-GB"/>
              </w:rPr>
              <w:t>103.00</w:t>
            </w:r>
          </w:p>
        </w:tc>
      </w:tr>
    </w:tbl>
    <w:p w14:paraId="315C3F29" w14:textId="15B78BA4" w:rsidR="00566847" w:rsidRDefault="00566847" w:rsidP="00566847">
      <w:pPr>
        <w:pStyle w:val="ListParagraph"/>
        <w:spacing w:after="0"/>
        <w:ind w:left="0"/>
        <w:rPr>
          <w:b/>
          <w:bCs/>
        </w:rPr>
      </w:pPr>
    </w:p>
    <w:p w14:paraId="268FB76F" w14:textId="31E8290F" w:rsidR="00476F0B" w:rsidRDefault="00476F0B" w:rsidP="00566847">
      <w:pPr>
        <w:pStyle w:val="ListParagraph"/>
        <w:spacing w:after="0"/>
        <w:ind w:left="0"/>
      </w:pPr>
      <w:r>
        <w:t>Payments were authorised.</w:t>
      </w:r>
    </w:p>
    <w:p w14:paraId="327BE81C" w14:textId="77777777" w:rsidR="00476F0B" w:rsidRDefault="00476F0B" w:rsidP="00566847">
      <w:pPr>
        <w:pStyle w:val="ListParagraph"/>
        <w:spacing w:after="0"/>
        <w:ind w:left="0"/>
      </w:pPr>
    </w:p>
    <w:p w14:paraId="3D74CB4D" w14:textId="181C97C0" w:rsidR="00BE785E" w:rsidRPr="00BE785E" w:rsidRDefault="00B0024C" w:rsidP="00566847">
      <w:pPr>
        <w:pStyle w:val="ListParagraph"/>
        <w:spacing w:after="0"/>
        <w:ind w:left="0"/>
      </w:pPr>
      <w:r>
        <w:t>Cllr E Tr</w:t>
      </w:r>
      <w:bookmarkStart w:id="0" w:name="_GoBack"/>
      <w:bookmarkEnd w:id="0"/>
      <w:r>
        <w:t>evelyan reported t</w:t>
      </w:r>
      <w:r w:rsidR="00BE785E" w:rsidRPr="00BE785E">
        <w:t xml:space="preserve">here </w:t>
      </w:r>
      <w:r>
        <w:t>would</w:t>
      </w:r>
      <w:r w:rsidR="00BE785E" w:rsidRPr="00BE785E">
        <w:t xml:space="preserve"> be some form of Remembrance Day Service</w:t>
      </w:r>
      <w:r>
        <w:t xml:space="preserve"> this year.</w:t>
      </w:r>
    </w:p>
    <w:p w14:paraId="01C88203" w14:textId="77777777" w:rsidR="00BE785E" w:rsidRDefault="00BE785E" w:rsidP="00566847">
      <w:pPr>
        <w:pStyle w:val="ListParagraph"/>
        <w:spacing w:after="0"/>
        <w:ind w:left="0"/>
        <w:rPr>
          <w:b/>
          <w:bCs/>
        </w:rPr>
      </w:pPr>
    </w:p>
    <w:p w14:paraId="18886006" w14:textId="36E582A3" w:rsidR="0080470D" w:rsidRDefault="00BE785E" w:rsidP="00566847">
      <w:pPr>
        <w:pStyle w:val="ListParagraph"/>
        <w:spacing w:after="0"/>
        <w:ind w:left="0"/>
        <w:rPr>
          <w:b/>
          <w:bCs/>
        </w:rPr>
      </w:pPr>
      <w:r>
        <w:rPr>
          <w:b/>
          <w:bCs/>
        </w:rPr>
        <w:t>T</w:t>
      </w:r>
      <w:r w:rsidR="00DC7458" w:rsidRPr="001C5753">
        <w:rPr>
          <w:b/>
          <w:bCs/>
        </w:rPr>
        <w:t>o consider grant request from Sport Tynedale</w:t>
      </w:r>
    </w:p>
    <w:p w14:paraId="1DD1828E" w14:textId="3B1942D1" w:rsidR="006F677F" w:rsidRPr="006F677F" w:rsidRDefault="00953079" w:rsidP="00566847">
      <w:pPr>
        <w:pStyle w:val="ListParagraph"/>
        <w:spacing w:after="0"/>
        <w:ind w:left="0"/>
      </w:pPr>
      <w:r>
        <w:rPr>
          <w:bCs/>
        </w:rPr>
        <w:t xml:space="preserve">Sport </w:t>
      </w:r>
      <w:proofErr w:type="spellStart"/>
      <w:r>
        <w:rPr>
          <w:bCs/>
        </w:rPr>
        <w:t>Tynedale</w:t>
      </w:r>
      <w:proofErr w:type="spellEnd"/>
      <w:r>
        <w:rPr>
          <w:bCs/>
        </w:rPr>
        <w:t xml:space="preserve"> are an </w:t>
      </w:r>
      <w:proofErr w:type="spellStart"/>
      <w:r>
        <w:rPr>
          <w:bCs/>
        </w:rPr>
        <w:t>organisation</w:t>
      </w:r>
      <w:proofErr w:type="spellEnd"/>
      <w:r>
        <w:rPr>
          <w:bCs/>
        </w:rPr>
        <w:t xml:space="preserve"> involved in supporting voluntary sport in the Tyne valley and Ponteland areas in West Northumberland.  After consideration i</w:t>
      </w:r>
      <w:r w:rsidR="0097409B">
        <w:t>t was resolved to grant £50.00.</w:t>
      </w:r>
      <w:r w:rsidR="00476F0B">
        <w:t xml:space="preserve"> </w:t>
      </w:r>
    </w:p>
    <w:p w14:paraId="2B4EE99D" w14:textId="77777777" w:rsidR="00BD4FBE" w:rsidRPr="001C5753" w:rsidRDefault="00BD4FBE" w:rsidP="00BD4FBE">
      <w:pPr>
        <w:pStyle w:val="ListParagraph"/>
        <w:rPr>
          <w:b/>
          <w:bCs/>
        </w:rPr>
      </w:pPr>
    </w:p>
    <w:p w14:paraId="41E5A274" w14:textId="7D108436" w:rsidR="00D46085" w:rsidRDefault="00A2347D" w:rsidP="007B5F7E">
      <w:pPr>
        <w:pStyle w:val="ListParagraph"/>
        <w:numPr>
          <w:ilvl w:val="0"/>
          <w:numId w:val="1"/>
        </w:numPr>
        <w:spacing w:after="0"/>
        <w:ind w:left="20"/>
        <w:rPr>
          <w:b/>
          <w:bCs/>
        </w:rPr>
      </w:pPr>
      <w:r w:rsidRPr="001C5753">
        <w:rPr>
          <w:b/>
          <w:bCs/>
        </w:rPr>
        <w:t>County Councillor Report</w:t>
      </w:r>
    </w:p>
    <w:p w14:paraId="7DACFDE1" w14:textId="7E869CEC" w:rsidR="00476F0B" w:rsidRPr="00476F0B" w:rsidRDefault="00476F0B" w:rsidP="00476F0B">
      <w:pPr>
        <w:pStyle w:val="ListParagraph"/>
        <w:spacing w:after="0"/>
        <w:ind w:left="20"/>
      </w:pPr>
      <w:r>
        <w:t xml:space="preserve">New guidance on Covid-19 restrictions had been </w:t>
      </w:r>
      <w:r w:rsidR="00B0024C">
        <w:t>debated</w:t>
      </w:r>
      <w:r>
        <w:t xml:space="preserve"> at County Hall, and there is some concer</w:t>
      </w:r>
      <w:r w:rsidR="00A76218">
        <w:t>n.  Although</w:t>
      </w:r>
      <w:r>
        <w:t xml:space="preserve"> numbers in rural areas </w:t>
      </w:r>
      <w:r w:rsidR="00B0024C">
        <w:t>are</w:t>
      </w:r>
      <w:r>
        <w:t xml:space="preserve"> low, the rate has gone from 27/100,000 to 42/100,000 in Northumberland in the past week, and the County Council were to adhere to the same</w:t>
      </w:r>
      <w:r w:rsidR="00A76218">
        <w:t xml:space="preserve"> Government</w:t>
      </w:r>
      <w:r>
        <w:t xml:space="preserve"> rules as Newcastle and surrounding </w:t>
      </w:r>
      <w:r w:rsidR="00D97A67">
        <w:t>areas</w:t>
      </w:r>
      <w:r>
        <w:t>.    There will be financial assistance relating to infection contro</w:t>
      </w:r>
      <w:r w:rsidR="00C764B6">
        <w:t>l and</w:t>
      </w:r>
      <w:r>
        <w:t xml:space="preserve"> additional testing stations</w:t>
      </w:r>
      <w:r w:rsidR="00C764B6">
        <w:t xml:space="preserve"> will be provided.  A</w:t>
      </w:r>
      <w:r>
        <w:t xml:space="preserve">ction </w:t>
      </w:r>
      <w:r w:rsidR="00C764B6">
        <w:t>would</w:t>
      </w:r>
      <w:r>
        <w:t xml:space="preserve"> be taken for those </w:t>
      </w:r>
      <w:r w:rsidR="00C764B6">
        <w:t xml:space="preserve">found to be </w:t>
      </w:r>
      <w:r>
        <w:t xml:space="preserve">breaking regulations.  </w:t>
      </w:r>
      <w:r w:rsidR="00D97A67">
        <w:t>The r</w:t>
      </w:r>
      <w:r>
        <w:t>oad closure for tree felling</w:t>
      </w:r>
      <w:r w:rsidR="00D97A67">
        <w:t xml:space="preserve"> at the village hall</w:t>
      </w:r>
      <w:r>
        <w:t xml:space="preserve"> </w:t>
      </w:r>
      <w:r w:rsidR="00953079">
        <w:t>has been held up</w:t>
      </w:r>
      <w:r>
        <w:t xml:space="preserve"> due to fitting into</w:t>
      </w:r>
      <w:r w:rsidR="00953079">
        <w:t xml:space="preserve"> other’s</w:t>
      </w:r>
      <w:r>
        <w:t xml:space="preserve"> timetables.  </w:t>
      </w:r>
      <w:r w:rsidR="00D97A67">
        <w:t xml:space="preserve">County Cllr is to meet with County Cllr Officer </w:t>
      </w:r>
      <w:r>
        <w:t xml:space="preserve">Neil Snowdon </w:t>
      </w:r>
      <w:r w:rsidR="00D97A67">
        <w:t>to discuss the</w:t>
      </w:r>
      <w:r>
        <w:t xml:space="preserve"> road from Ponteland to Dalton.  Yellow lining outside of </w:t>
      </w:r>
      <w:r w:rsidR="00D97A67">
        <w:t xml:space="preserve">the </w:t>
      </w:r>
      <w:r>
        <w:t>school</w:t>
      </w:r>
      <w:r w:rsidR="00D97A67">
        <w:t xml:space="preserve"> is</w:t>
      </w:r>
      <w:r>
        <w:t xml:space="preserve"> to be installed Friday 25</w:t>
      </w:r>
      <w:r w:rsidRPr="00476F0B">
        <w:rPr>
          <w:vertAlign w:val="superscript"/>
        </w:rPr>
        <w:t>th</w:t>
      </w:r>
      <w:r>
        <w:t xml:space="preserve"> September 2020.</w:t>
      </w:r>
      <w:r w:rsidR="0092173D">
        <w:t xml:space="preserve"> </w:t>
      </w:r>
      <w:r w:rsidR="00D97A67">
        <w:t>The p</w:t>
      </w:r>
      <w:r w:rsidR="0092173D">
        <w:t xml:space="preserve">roblem with </w:t>
      </w:r>
      <w:r w:rsidR="00953079">
        <w:t>the</w:t>
      </w:r>
      <w:r w:rsidR="00D97A67">
        <w:t xml:space="preserve"> </w:t>
      </w:r>
      <w:r w:rsidR="0092173D">
        <w:t>puddle at</w:t>
      </w:r>
      <w:r w:rsidR="00D97A67">
        <w:t xml:space="preserve"> </w:t>
      </w:r>
      <w:proofErr w:type="gramStart"/>
      <w:r w:rsidR="00D97A67">
        <w:t xml:space="preserve">the </w:t>
      </w:r>
      <w:r w:rsidR="0092173D">
        <w:t xml:space="preserve"> bridge</w:t>
      </w:r>
      <w:proofErr w:type="gramEnd"/>
      <w:r w:rsidR="0092173D">
        <w:t xml:space="preserve"> near to Bell’s garage </w:t>
      </w:r>
      <w:r w:rsidR="00D97A67">
        <w:t xml:space="preserve">was </w:t>
      </w:r>
      <w:r w:rsidR="0092173D">
        <w:t>ongoin</w:t>
      </w:r>
      <w:r w:rsidR="00D97A67">
        <w:t>g and</w:t>
      </w:r>
      <w:r w:rsidR="0092173D">
        <w:t xml:space="preserve"> caused by </w:t>
      </w:r>
      <w:r w:rsidR="00D97A67">
        <w:t xml:space="preserve">the </w:t>
      </w:r>
      <w:r w:rsidR="0092173D">
        <w:t>camber</w:t>
      </w:r>
      <w:r w:rsidR="00D97A67">
        <w:t xml:space="preserve"> being </w:t>
      </w:r>
      <w:r w:rsidR="0092173D">
        <w:t xml:space="preserve"> out on the road and patching of road </w:t>
      </w:r>
      <w:r w:rsidR="00D97A67">
        <w:t>being</w:t>
      </w:r>
      <w:r w:rsidR="0092173D">
        <w:t xml:space="preserve"> too high for water to enter the drain </w:t>
      </w:r>
      <w:r w:rsidR="00D97A67">
        <w:t>which is causing</w:t>
      </w:r>
      <w:r w:rsidR="0092173D">
        <w:t xml:space="preserve"> erosion.  </w:t>
      </w:r>
      <w:r w:rsidR="00D97A67">
        <w:t>The s</w:t>
      </w:r>
      <w:r w:rsidR="0092173D">
        <w:t xml:space="preserve">ignpost at Bridge End poses a problem </w:t>
      </w:r>
      <w:r w:rsidR="00D97A67">
        <w:t>as it is to</w:t>
      </w:r>
      <w:r w:rsidR="00953079">
        <w:t>o</w:t>
      </w:r>
      <w:r w:rsidR="00D97A67">
        <w:t xml:space="preserve"> </w:t>
      </w:r>
      <w:proofErr w:type="gramStart"/>
      <w:r w:rsidR="00D97A67">
        <w:t xml:space="preserve">low, </w:t>
      </w:r>
      <w:r w:rsidR="0092173D">
        <w:t xml:space="preserve"> Cllr</w:t>
      </w:r>
      <w:proofErr w:type="gramEnd"/>
      <w:r w:rsidR="0092173D">
        <w:t xml:space="preserve"> M</w:t>
      </w:r>
      <w:r w:rsidR="00B0024C">
        <w:t>i</w:t>
      </w:r>
      <w:r w:rsidR="0092173D">
        <w:t xml:space="preserve">ller </w:t>
      </w:r>
      <w:r w:rsidR="00D97A67">
        <w:t xml:space="preserve">had </w:t>
      </w:r>
      <w:r w:rsidR="0092173D">
        <w:t xml:space="preserve">reported this </w:t>
      </w:r>
      <w:r w:rsidR="00D97A67">
        <w:t xml:space="preserve">and it </w:t>
      </w:r>
      <w:r w:rsidR="0092173D">
        <w:t xml:space="preserve">had been put onto a </w:t>
      </w:r>
      <w:r w:rsidR="00A76218">
        <w:t>County Council s</w:t>
      </w:r>
      <w:r w:rsidR="00D97A67">
        <w:t>chedule</w:t>
      </w:r>
      <w:r w:rsidR="0092173D">
        <w:t xml:space="preserve"> </w:t>
      </w:r>
      <w:r w:rsidR="00A76218">
        <w:t xml:space="preserve">of works </w:t>
      </w:r>
      <w:r w:rsidR="0092173D">
        <w:t>to be moved or heightened.</w:t>
      </w:r>
    </w:p>
    <w:p w14:paraId="453687D8" w14:textId="2C75EE13" w:rsidR="00B90B4B" w:rsidRPr="001C5753" w:rsidRDefault="00B90B4B" w:rsidP="007B5F7E">
      <w:pPr>
        <w:pStyle w:val="ListParagraph"/>
        <w:spacing w:after="0"/>
        <w:rPr>
          <w:b/>
          <w:bCs/>
        </w:rPr>
      </w:pPr>
    </w:p>
    <w:p w14:paraId="0A1EB29F" w14:textId="3F314D45" w:rsidR="00533177" w:rsidRDefault="003F7608" w:rsidP="007B5F7E">
      <w:pPr>
        <w:pStyle w:val="ListParagraph"/>
        <w:numPr>
          <w:ilvl w:val="0"/>
          <w:numId w:val="1"/>
        </w:numPr>
        <w:spacing w:after="0"/>
        <w:ind w:left="20"/>
        <w:rPr>
          <w:b/>
          <w:bCs/>
        </w:rPr>
      </w:pPr>
      <w:r w:rsidRPr="001C5753">
        <w:rPr>
          <w:b/>
          <w:bCs/>
        </w:rPr>
        <w:t xml:space="preserve">Rubbish and litter </w:t>
      </w:r>
      <w:r w:rsidR="004A6762" w:rsidRPr="001C5753">
        <w:rPr>
          <w:b/>
          <w:bCs/>
        </w:rPr>
        <w:t>with</w:t>
      </w:r>
      <w:r w:rsidRPr="001C5753">
        <w:rPr>
          <w:b/>
          <w:bCs/>
        </w:rPr>
        <w:t>in the parish</w:t>
      </w:r>
    </w:p>
    <w:p w14:paraId="616E1825" w14:textId="396AB454" w:rsidR="0092173D" w:rsidRPr="0092173D" w:rsidRDefault="007D01AC" w:rsidP="0092173D">
      <w:pPr>
        <w:pStyle w:val="ListParagraph"/>
        <w:spacing w:after="0"/>
        <w:ind w:left="20"/>
      </w:pPr>
      <w:r>
        <w:t>Community litter pick c</w:t>
      </w:r>
      <w:r w:rsidR="00D97A67">
        <w:t>ould not</w:t>
      </w:r>
      <w:r>
        <w:t xml:space="preserve"> be organised at the present time due to the Covid-19 pandemic, however there wasn’t </w:t>
      </w:r>
      <w:r w:rsidR="00D97A67">
        <w:t xml:space="preserve">thought </w:t>
      </w:r>
      <w:r>
        <w:t>to</w:t>
      </w:r>
      <w:r w:rsidR="00D97A67">
        <w:t xml:space="preserve"> be too</w:t>
      </w:r>
      <w:r>
        <w:t xml:space="preserve"> much of a problem </w:t>
      </w:r>
      <w:r w:rsidR="00D97A67">
        <w:t xml:space="preserve">presently </w:t>
      </w:r>
      <w:r>
        <w:t>with litter in Stamfordham.</w:t>
      </w:r>
    </w:p>
    <w:p w14:paraId="457D504F" w14:textId="77777777" w:rsidR="00FC0B6B" w:rsidRPr="001C5753" w:rsidRDefault="00FC0B6B" w:rsidP="007B5F7E">
      <w:pPr>
        <w:pStyle w:val="ListParagraph"/>
        <w:spacing w:after="0"/>
        <w:rPr>
          <w:b/>
          <w:bCs/>
        </w:rPr>
      </w:pPr>
    </w:p>
    <w:p w14:paraId="2FCC2391" w14:textId="36AA6269" w:rsidR="00FC0B6B" w:rsidRPr="001C5753" w:rsidRDefault="00FC0B6B" w:rsidP="007B5F7E">
      <w:pPr>
        <w:pStyle w:val="ListParagraph"/>
        <w:numPr>
          <w:ilvl w:val="0"/>
          <w:numId w:val="1"/>
        </w:numPr>
        <w:spacing w:after="0"/>
        <w:ind w:left="20"/>
        <w:rPr>
          <w:b/>
          <w:bCs/>
        </w:rPr>
      </w:pPr>
      <w:r w:rsidRPr="001C5753">
        <w:rPr>
          <w:b/>
          <w:bCs/>
        </w:rPr>
        <w:t>Parish signposts</w:t>
      </w:r>
      <w:r w:rsidR="003F7608" w:rsidRPr="001C5753">
        <w:rPr>
          <w:b/>
          <w:bCs/>
        </w:rPr>
        <w:t xml:space="preserve"> – village signs at Bridge End, West end and by the Jail </w:t>
      </w:r>
    </w:p>
    <w:p w14:paraId="7902643E" w14:textId="2500949E" w:rsidR="00974188" w:rsidRDefault="007D01AC" w:rsidP="007B5F7E">
      <w:pPr>
        <w:tabs>
          <w:tab w:val="left" w:pos="1275"/>
        </w:tabs>
        <w:spacing w:after="0"/>
        <w:ind w:left="-340"/>
      </w:pPr>
      <w:r>
        <w:t xml:space="preserve">Several signposts </w:t>
      </w:r>
      <w:r w:rsidR="00D97A67">
        <w:t>were</w:t>
      </w:r>
      <w:r>
        <w:t xml:space="preserve"> on the County Council schedule for repair</w:t>
      </w:r>
      <w:r w:rsidR="00C764B6">
        <w:t xml:space="preserve"> which Cllr Miller had reported</w:t>
      </w:r>
      <w:r>
        <w:t>.</w:t>
      </w:r>
    </w:p>
    <w:p w14:paraId="789476D4" w14:textId="77777777" w:rsidR="007D01AC" w:rsidRPr="007D01AC" w:rsidRDefault="007D01AC" w:rsidP="007B5F7E">
      <w:pPr>
        <w:tabs>
          <w:tab w:val="left" w:pos="1275"/>
        </w:tabs>
        <w:spacing w:after="0"/>
        <w:ind w:left="-340"/>
      </w:pPr>
    </w:p>
    <w:p w14:paraId="227C910E" w14:textId="7CF133E0" w:rsidR="00463A25" w:rsidRDefault="00343E88" w:rsidP="00463A25">
      <w:pPr>
        <w:tabs>
          <w:tab w:val="left" w:pos="1275"/>
        </w:tabs>
        <w:spacing w:after="0"/>
        <w:ind w:left="-340"/>
        <w:rPr>
          <w:b/>
          <w:bCs/>
        </w:rPr>
      </w:pPr>
      <w:r w:rsidRPr="001C5753">
        <w:rPr>
          <w:b/>
          <w:bCs/>
        </w:rPr>
        <w:t>1</w:t>
      </w:r>
      <w:r w:rsidR="00BB338E" w:rsidRPr="001C5753">
        <w:rPr>
          <w:b/>
          <w:bCs/>
        </w:rPr>
        <w:t>1</w:t>
      </w:r>
      <w:r w:rsidRPr="001C5753">
        <w:rPr>
          <w:b/>
          <w:bCs/>
        </w:rPr>
        <w:t>.</w:t>
      </w:r>
      <w:r w:rsidR="00FE5E32" w:rsidRPr="001C5753">
        <w:rPr>
          <w:b/>
          <w:bCs/>
        </w:rPr>
        <w:t>Speeding traffic concerns through Harlow Hill</w:t>
      </w:r>
      <w:r w:rsidR="00F72273" w:rsidRPr="001C5753">
        <w:rPr>
          <w:b/>
          <w:bCs/>
        </w:rPr>
        <w:t>/installation of interactive speed camera</w:t>
      </w:r>
      <w:r w:rsidR="0082051A" w:rsidRPr="001C5753">
        <w:rPr>
          <w:b/>
          <w:bCs/>
        </w:rPr>
        <w:t>/speeding past Rose Cottage</w:t>
      </w:r>
    </w:p>
    <w:p w14:paraId="4C601C9F" w14:textId="38C716FB" w:rsidR="000E2E25" w:rsidRPr="000E2E25" w:rsidRDefault="000E2E25" w:rsidP="00463A25">
      <w:pPr>
        <w:tabs>
          <w:tab w:val="left" w:pos="1275"/>
        </w:tabs>
        <w:spacing w:after="0"/>
        <w:ind w:left="-340"/>
      </w:pPr>
      <w:r>
        <w:t xml:space="preserve">County Cllr </w:t>
      </w:r>
      <w:r w:rsidR="007D01AC">
        <w:t xml:space="preserve">advised </w:t>
      </w:r>
      <w:r w:rsidR="00D97A67">
        <w:t xml:space="preserve">permission for </w:t>
      </w:r>
      <w:r w:rsidR="007D01AC">
        <w:t xml:space="preserve">the </w:t>
      </w:r>
      <w:r w:rsidR="00B0024C">
        <w:t>interactive</w:t>
      </w:r>
      <w:r w:rsidR="007D01AC">
        <w:t xml:space="preserve"> speed camera was still with the Ancient Monument Department due to the wall, and if they refuse permission, other traffic calming measures would have to be implemented.  County Cllr meeting </w:t>
      </w:r>
      <w:r w:rsidR="00953079">
        <w:t xml:space="preserve">with County Council officer </w:t>
      </w:r>
      <w:r w:rsidR="007D01AC">
        <w:t xml:space="preserve">to discuss </w:t>
      </w:r>
      <w:r w:rsidR="003B066B">
        <w:t xml:space="preserve">safety </w:t>
      </w:r>
      <w:r w:rsidR="007D01AC">
        <w:t xml:space="preserve">issues near to Lane House. </w:t>
      </w:r>
    </w:p>
    <w:p w14:paraId="48A8709E" w14:textId="77777777" w:rsidR="00BB338E" w:rsidRPr="001C5753" w:rsidRDefault="00BB338E" w:rsidP="00463A25">
      <w:pPr>
        <w:tabs>
          <w:tab w:val="left" w:pos="1275"/>
        </w:tabs>
        <w:spacing w:after="0"/>
        <w:ind w:left="-340"/>
        <w:rPr>
          <w:b/>
          <w:bCs/>
        </w:rPr>
      </w:pPr>
    </w:p>
    <w:p w14:paraId="7B98ADA1" w14:textId="49E8C51D" w:rsidR="007D01AC" w:rsidRDefault="00463A25" w:rsidP="00463A25">
      <w:pPr>
        <w:tabs>
          <w:tab w:val="left" w:pos="1275"/>
        </w:tabs>
        <w:spacing w:after="0"/>
        <w:ind w:left="-340"/>
        <w:rPr>
          <w:b/>
          <w:bCs/>
        </w:rPr>
      </w:pPr>
      <w:r w:rsidRPr="001C5753">
        <w:rPr>
          <w:b/>
          <w:bCs/>
        </w:rPr>
        <w:t>1</w:t>
      </w:r>
      <w:r w:rsidR="00BB338E" w:rsidRPr="001C5753">
        <w:rPr>
          <w:b/>
          <w:bCs/>
        </w:rPr>
        <w:t>2</w:t>
      </w:r>
      <w:r w:rsidRPr="001C5753">
        <w:rPr>
          <w:b/>
          <w:bCs/>
        </w:rPr>
        <w:t>.</w:t>
      </w:r>
      <w:r w:rsidR="0082051A" w:rsidRPr="001C5753">
        <w:rPr>
          <w:b/>
          <w:bCs/>
        </w:rPr>
        <w:t>Cycling events</w:t>
      </w:r>
    </w:p>
    <w:p w14:paraId="7BDA7569" w14:textId="11270833" w:rsidR="007D01AC" w:rsidRPr="000E2E25" w:rsidRDefault="007D01AC" w:rsidP="007D01AC">
      <w:pPr>
        <w:tabs>
          <w:tab w:val="left" w:pos="1275"/>
        </w:tabs>
        <w:spacing w:after="0"/>
        <w:ind w:left="-340"/>
      </w:pPr>
      <w:r>
        <w:t>Cyclone event had been postponed due to the Covid-1</w:t>
      </w:r>
      <w:r w:rsidR="003B066B">
        <w:t>9</w:t>
      </w:r>
      <w:r>
        <w:t xml:space="preserve"> pandemic.  </w:t>
      </w:r>
      <w:r w:rsidR="00D97A67">
        <w:t xml:space="preserve">Cllr Scratcherd reported </w:t>
      </w:r>
      <w:r>
        <w:t xml:space="preserve">a </w:t>
      </w:r>
      <w:r w:rsidR="00D97A67">
        <w:t xml:space="preserve">recent </w:t>
      </w:r>
      <w:r>
        <w:t xml:space="preserve">car rally event </w:t>
      </w:r>
      <w:r w:rsidR="00C764B6">
        <w:t xml:space="preserve">held </w:t>
      </w:r>
      <w:r>
        <w:t xml:space="preserve">on one side of the road and an unofficial cycling meeting on </w:t>
      </w:r>
      <w:r w:rsidR="00D97A67">
        <w:t>the o</w:t>
      </w:r>
      <w:r>
        <w:t xml:space="preserve">ther side of the road, with Cllr Scratcherd told she couldn’t walk her dogs as the area was too busy.  </w:t>
      </w:r>
      <w:r w:rsidR="00D97A67">
        <w:t xml:space="preserve">The </w:t>
      </w:r>
      <w:r>
        <w:t xml:space="preserve">Mazda car rally had resulted in sports cars speeding in the parish.  A cyclist had </w:t>
      </w:r>
      <w:r w:rsidR="00D97A67">
        <w:t xml:space="preserve">recently </w:t>
      </w:r>
      <w:r>
        <w:t xml:space="preserve">been witnessed going so fast </w:t>
      </w:r>
      <w:r w:rsidR="00C67A49">
        <w:t>they had had to pull</w:t>
      </w:r>
      <w:r>
        <w:t xml:space="preserve"> out between Cllr Boylan and a tractor</w:t>
      </w:r>
      <w:r w:rsidR="00C67A49">
        <w:t>.</w:t>
      </w:r>
    </w:p>
    <w:p w14:paraId="5E236CF6" w14:textId="71B5CBF4" w:rsidR="00463A25" w:rsidRPr="001C5753" w:rsidRDefault="0082051A" w:rsidP="003B066B">
      <w:pPr>
        <w:tabs>
          <w:tab w:val="left" w:pos="1275"/>
        </w:tabs>
        <w:spacing w:after="0"/>
        <w:rPr>
          <w:b/>
          <w:bCs/>
        </w:rPr>
      </w:pPr>
      <w:r w:rsidRPr="001C5753">
        <w:rPr>
          <w:b/>
          <w:bCs/>
        </w:rPr>
        <w:lastRenderedPageBreak/>
        <w:tab/>
      </w:r>
    </w:p>
    <w:p w14:paraId="03C5AAD1" w14:textId="4BA308E5" w:rsidR="00463A25" w:rsidRPr="001C5753" w:rsidRDefault="00463A25" w:rsidP="00463A25">
      <w:pPr>
        <w:tabs>
          <w:tab w:val="left" w:pos="1275"/>
        </w:tabs>
        <w:spacing w:after="0"/>
        <w:ind w:left="-340"/>
        <w:rPr>
          <w:b/>
          <w:bCs/>
        </w:rPr>
      </w:pPr>
      <w:r w:rsidRPr="001C5753">
        <w:rPr>
          <w:b/>
          <w:bCs/>
        </w:rPr>
        <w:t>1</w:t>
      </w:r>
      <w:r w:rsidR="00BB338E" w:rsidRPr="001C5753">
        <w:rPr>
          <w:b/>
          <w:bCs/>
        </w:rPr>
        <w:t>3</w:t>
      </w:r>
      <w:r w:rsidRPr="001C5753">
        <w:rPr>
          <w:b/>
          <w:bCs/>
        </w:rPr>
        <w:t>.Parking restrictions, Stamfordham First School</w:t>
      </w:r>
    </w:p>
    <w:p w14:paraId="6BAC28C2" w14:textId="0F1ACCCB" w:rsidR="00374391" w:rsidRDefault="00D97A67" w:rsidP="00374391">
      <w:pPr>
        <w:tabs>
          <w:tab w:val="left" w:pos="1275"/>
        </w:tabs>
        <w:spacing w:after="0"/>
        <w:ind w:left="-340"/>
      </w:pPr>
      <w:r>
        <w:t>Discussed earlier.</w:t>
      </w:r>
    </w:p>
    <w:p w14:paraId="122F4ABC" w14:textId="77777777" w:rsidR="00D97A67" w:rsidRPr="00D97A67" w:rsidRDefault="00D97A67" w:rsidP="00374391">
      <w:pPr>
        <w:tabs>
          <w:tab w:val="left" w:pos="1275"/>
        </w:tabs>
        <w:spacing w:after="0"/>
        <w:ind w:left="-340"/>
      </w:pPr>
    </w:p>
    <w:p w14:paraId="76B362D7" w14:textId="722CD2B2" w:rsidR="009C76B3" w:rsidRPr="001C5753" w:rsidRDefault="004A6762" w:rsidP="007B5F7E">
      <w:pPr>
        <w:tabs>
          <w:tab w:val="left" w:pos="1275"/>
        </w:tabs>
        <w:spacing w:after="0"/>
        <w:ind w:left="-340"/>
        <w:rPr>
          <w:b/>
          <w:bCs/>
        </w:rPr>
      </w:pPr>
      <w:r w:rsidRPr="001C5753">
        <w:rPr>
          <w:b/>
          <w:bCs/>
        </w:rPr>
        <w:t>1</w:t>
      </w:r>
      <w:r w:rsidR="00BD4FBE" w:rsidRPr="001C5753">
        <w:rPr>
          <w:b/>
          <w:bCs/>
        </w:rPr>
        <w:t>4</w:t>
      </w:r>
      <w:r w:rsidR="006758A2" w:rsidRPr="001C5753">
        <w:rPr>
          <w:b/>
          <w:bCs/>
        </w:rPr>
        <w:t>.</w:t>
      </w:r>
      <w:r w:rsidR="00CC09D6" w:rsidRPr="001C5753">
        <w:rPr>
          <w:b/>
          <w:bCs/>
        </w:rPr>
        <w:t xml:space="preserve">Correspondence </w:t>
      </w:r>
    </w:p>
    <w:p w14:paraId="34A35AFE" w14:textId="0C2A0971" w:rsidR="00BD4FBE" w:rsidRPr="00A66638" w:rsidRDefault="00A66638" w:rsidP="007B5F7E">
      <w:pPr>
        <w:tabs>
          <w:tab w:val="left" w:pos="1275"/>
        </w:tabs>
        <w:spacing w:after="0"/>
        <w:ind w:left="-340"/>
      </w:pPr>
      <w:r>
        <w:t>There had been no correspondence.</w:t>
      </w:r>
    </w:p>
    <w:p w14:paraId="7D5ACE2D" w14:textId="77777777" w:rsidR="00A66638" w:rsidRPr="001C5753" w:rsidRDefault="00A66638" w:rsidP="007B5F7E">
      <w:pPr>
        <w:tabs>
          <w:tab w:val="left" w:pos="1275"/>
        </w:tabs>
        <w:spacing w:after="0"/>
        <w:ind w:left="-340"/>
        <w:rPr>
          <w:b/>
          <w:bCs/>
        </w:rPr>
      </w:pPr>
    </w:p>
    <w:p w14:paraId="6896B627" w14:textId="1FF6645D" w:rsidR="00CA72BE" w:rsidRPr="001C5753" w:rsidRDefault="00322BCD" w:rsidP="00CA72BE">
      <w:pPr>
        <w:tabs>
          <w:tab w:val="left" w:pos="1275"/>
        </w:tabs>
        <w:spacing w:after="0"/>
        <w:ind w:left="-340"/>
        <w:rPr>
          <w:b/>
          <w:bCs/>
        </w:rPr>
      </w:pPr>
      <w:r w:rsidRPr="001C5753">
        <w:rPr>
          <w:b/>
          <w:bCs/>
        </w:rPr>
        <w:t>1</w:t>
      </w:r>
      <w:r w:rsidR="00BD4FBE" w:rsidRPr="001C5753">
        <w:rPr>
          <w:b/>
          <w:bCs/>
        </w:rPr>
        <w:t>5</w:t>
      </w:r>
      <w:r w:rsidR="009C76B3" w:rsidRPr="001C5753">
        <w:rPr>
          <w:b/>
          <w:bCs/>
        </w:rPr>
        <w:t xml:space="preserve">. </w:t>
      </w:r>
      <w:r w:rsidR="00D05845" w:rsidRPr="001C5753">
        <w:rPr>
          <w:b/>
          <w:bCs/>
        </w:rPr>
        <w:t xml:space="preserve">To approve </w:t>
      </w:r>
      <w:r w:rsidR="00CA72BE" w:rsidRPr="001C5753">
        <w:rPr>
          <w:b/>
          <w:bCs/>
        </w:rPr>
        <w:t xml:space="preserve">Local Transport Plan </w:t>
      </w:r>
      <w:r w:rsidR="00D05845" w:rsidRPr="001C5753">
        <w:rPr>
          <w:b/>
          <w:bCs/>
        </w:rPr>
        <w:t xml:space="preserve">requests for </w:t>
      </w:r>
      <w:r w:rsidR="00CA72BE" w:rsidRPr="001C5753">
        <w:rPr>
          <w:b/>
          <w:bCs/>
        </w:rPr>
        <w:t>2021-2022</w:t>
      </w:r>
    </w:p>
    <w:p w14:paraId="3D511A96" w14:textId="7568C672" w:rsidR="00CA72BE" w:rsidRDefault="008D0943" w:rsidP="00CA72BE">
      <w:pPr>
        <w:tabs>
          <w:tab w:val="left" w:pos="1275"/>
        </w:tabs>
        <w:spacing w:after="0"/>
        <w:ind w:left="-340"/>
      </w:pPr>
      <w:r>
        <w:rPr>
          <w:bCs/>
        </w:rPr>
        <w:t>Further to school keep clear markings and bus stop markings  to be actioned, no requests had been made for 2020-2021.</w:t>
      </w:r>
      <w:r w:rsidR="00690DC2">
        <w:rPr>
          <w:bCs/>
        </w:rPr>
        <w:t xml:space="preserve">  It was resolved to </w:t>
      </w:r>
      <w:r w:rsidR="00D97A67">
        <w:rPr>
          <w:bCs/>
        </w:rPr>
        <w:t>request</w:t>
      </w:r>
      <w:r w:rsidR="00690DC2">
        <w:rPr>
          <w:bCs/>
        </w:rPr>
        <w:t xml:space="preserve"> resurfacing of the road between Stamfordham and Matfen, and </w:t>
      </w:r>
      <w:r w:rsidR="00D97A67">
        <w:rPr>
          <w:bCs/>
        </w:rPr>
        <w:t xml:space="preserve">resurfacing </w:t>
      </w:r>
      <w:r w:rsidR="00690DC2">
        <w:rPr>
          <w:bCs/>
        </w:rPr>
        <w:t>from Stamfordham to the military road</w:t>
      </w:r>
      <w:r w:rsidR="00D97A67">
        <w:rPr>
          <w:bCs/>
        </w:rPr>
        <w:t xml:space="preserve"> </w:t>
      </w:r>
      <w:r w:rsidR="00A76218">
        <w:rPr>
          <w:bCs/>
        </w:rPr>
        <w:t xml:space="preserve">for the Local </w:t>
      </w:r>
      <w:r w:rsidR="00D97A67">
        <w:rPr>
          <w:bCs/>
        </w:rPr>
        <w:t>T</w:t>
      </w:r>
      <w:r w:rsidR="00A76218">
        <w:rPr>
          <w:bCs/>
        </w:rPr>
        <w:t xml:space="preserve">ransport </w:t>
      </w:r>
      <w:r w:rsidR="00D97A67">
        <w:rPr>
          <w:bCs/>
        </w:rPr>
        <w:t>P</w:t>
      </w:r>
      <w:r w:rsidR="00A76218">
        <w:rPr>
          <w:bCs/>
        </w:rPr>
        <w:t>lan</w:t>
      </w:r>
      <w:r w:rsidR="00D97A67">
        <w:rPr>
          <w:bCs/>
        </w:rPr>
        <w:t xml:space="preserve"> 2021-2022</w:t>
      </w:r>
      <w:r w:rsidR="00690DC2">
        <w:rPr>
          <w:bCs/>
        </w:rPr>
        <w:t>.  On the corner at Fenwick there is a tree against the wall that grows across the road</w:t>
      </w:r>
      <w:r w:rsidR="00953079">
        <w:rPr>
          <w:bCs/>
        </w:rPr>
        <w:t>,</w:t>
      </w:r>
      <w:r w:rsidR="00690DC2">
        <w:rPr>
          <w:bCs/>
        </w:rPr>
        <w:t xml:space="preserve"> however County Council were </w:t>
      </w:r>
      <w:r w:rsidR="00DC5E94">
        <w:rPr>
          <w:bCs/>
        </w:rPr>
        <w:t>to action this area</w:t>
      </w:r>
      <w:r w:rsidR="00690DC2">
        <w:rPr>
          <w:bCs/>
        </w:rPr>
        <w:t>.</w:t>
      </w:r>
      <w:r w:rsidR="00A66638">
        <w:rPr>
          <w:bCs/>
        </w:rPr>
        <w:t xml:space="preserve">  </w:t>
      </w:r>
      <w:r>
        <w:rPr>
          <w:bCs/>
        </w:rPr>
        <w:t xml:space="preserve"> </w:t>
      </w:r>
    </w:p>
    <w:p w14:paraId="37DAA54A" w14:textId="77777777" w:rsidR="003C01C9" w:rsidRDefault="003C01C9" w:rsidP="00CA72BE">
      <w:pPr>
        <w:tabs>
          <w:tab w:val="left" w:pos="1275"/>
        </w:tabs>
        <w:spacing w:after="0"/>
        <w:ind w:left="-340"/>
      </w:pPr>
    </w:p>
    <w:p w14:paraId="110219C7" w14:textId="574A2B2D" w:rsidR="00A66638" w:rsidRDefault="00322BCD" w:rsidP="00A66638">
      <w:pPr>
        <w:tabs>
          <w:tab w:val="left" w:pos="1275"/>
        </w:tabs>
        <w:spacing w:after="0"/>
        <w:ind w:left="-340"/>
        <w:rPr>
          <w:b/>
          <w:bCs/>
        </w:rPr>
      </w:pPr>
      <w:r w:rsidRPr="001C5753">
        <w:rPr>
          <w:b/>
          <w:bCs/>
        </w:rPr>
        <w:t>1</w:t>
      </w:r>
      <w:r w:rsidR="00BD4FBE" w:rsidRPr="001C5753">
        <w:rPr>
          <w:b/>
          <w:bCs/>
        </w:rPr>
        <w:t>6</w:t>
      </w:r>
      <w:r w:rsidR="00DD5F19" w:rsidRPr="001C5753">
        <w:rPr>
          <w:b/>
          <w:bCs/>
        </w:rPr>
        <w:t xml:space="preserve">. Web-site Accessibility </w:t>
      </w:r>
      <w:r w:rsidR="00D366D6" w:rsidRPr="001C5753">
        <w:rPr>
          <w:b/>
          <w:bCs/>
        </w:rPr>
        <w:t xml:space="preserve">Regulations and Web-Site </w:t>
      </w:r>
      <w:r w:rsidR="00DD5F19" w:rsidRPr="001C5753">
        <w:rPr>
          <w:b/>
          <w:bCs/>
        </w:rPr>
        <w:t>Statement</w:t>
      </w:r>
    </w:p>
    <w:p w14:paraId="42022D95" w14:textId="3EA4E250" w:rsidR="00293C44" w:rsidRPr="00D97A67" w:rsidRDefault="00A66638" w:rsidP="00D97A67">
      <w:pPr>
        <w:tabs>
          <w:tab w:val="left" w:pos="1275"/>
        </w:tabs>
        <w:spacing w:after="0"/>
        <w:ind w:left="-340"/>
      </w:pPr>
      <w:r>
        <w:t>D Pope</w:t>
      </w:r>
      <w:r w:rsidR="00D97A67">
        <w:t>, administrator of the</w:t>
      </w:r>
      <w:r>
        <w:t xml:space="preserve"> present web-site had stated how he had enjoyed the past few years administering the web-site</w:t>
      </w:r>
      <w:r w:rsidR="00D97A67">
        <w:t>, and Clerk had thanked him for the service.  It was resolved to adopt the a</w:t>
      </w:r>
      <w:r w:rsidR="00B0024C" w:rsidRPr="00293C44">
        <w:t>ccessibility</w:t>
      </w:r>
      <w:r w:rsidR="002A33F7" w:rsidRPr="00293C44">
        <w:t xml:space="preserve"> statement </w:t>
      </w:r>
      <w:r w:rsidR="00D97A67">
        <w:t xml:space="preserve">which </w:t>
      </w:r>
      <w:r w:rsidR="002A33F7" w:rsidRPr="00293C44">
        <w:t xml:space="preserve">would be uploaded and </w:t>
      </w:r>
      <w:r w:rsidR="00D97A67">
        <w:t>the new site would presently go live</w:t>
      </w:r>
      <w:r w:rsidR="00293C44" w:rsidRPr="00293C44">
        <w:rPr>
          <w:rFonts w:eastAsia="Times New Roman" w:cs="Arial"/>
          <w:color w:val="000000"/>
          <w:lang w:eastAsia="en-GB"/>
        </w:rPr>
        <w:t>.</w:t>
      </w:r>
    </w:p>
    <w:p w14:paraId="1C3139BD" w14:textId="77777777" w:rsidR="002A33F7" w:rsidRPr="001C5753" w:rsidRDefault="002A33F7" w:rsidP="007B5F7E">
      <w:pPr>
        <w:tabs>
          <w:tab w:val="left" w:pos="1275"/>
        </w:tabs>
        <w:spacing w:after="0"/>
        <w:ind w:left="-340"/>
      </w:pPr>
    </w:p>
    <w:p w14:paraId="4AD9A2E6" w14:textId="445AE9CA" w:rsidR="00A2347D" w:rsidRDefault="00322BCD" w:rsidP="007B5F7E">
      <w:pPr>
        <w:spacing w:after="0"/>
        <w:ind w:left="-340"/>
        <w:rPr>
          <w:b/>
          <w:bCs/>
        </w:rPr>
      </w:pPr>
      <w:r w:rsidRPr="001C5753">
        <w:rPr>
          <w:b/>
          <w:bCs/>
        </w:rPr>
        <w:t>1</w:t>
      </w:r>
      <w:r w:rsidR="00BD4FBE" w:rsidRPr="001C5753">
        <w:rPr>
          <w:b/>
          <w:bCs/>
        </w:rPr>
        <w:t>7</w:t>
      </w:r>
      <w:r w:rsidR="006758A2" w:rsidRPr="001C5753">
        <w:rPr>
          <w:b/>
          <w:bCs/>
        </w:rPr>
        <w:t>.</w:t>
      </w:r>
      <w:r w:rsidR="00A2347D" w:rsidRPr="001C5753">
        <w:rPr>
          <w:b/>
          <w:bCs/>
        </w:rPr>
        <w:t>Other business ad</w:t>
      </w:r>
      <w:r w:rsidR="00B46522" w:rsidRPr="001C5753">
        <w:rPr>
          <w:b/>
          <w:bCs/>
        </w:rPr>
        <w:t>mi</w:t>
      </w:r>
      <w:r w:rsidR="00A2347D" w:rsidRPr="001C5753">
        <w:rPr>
          <w:b/>
          <w:bCs/>
        </w:rPr>
        <w:t>tted by the Chairman as urgent</w:t>
      </w:r>
    </w:p>
    <w:p w14:paraId="6EC7D321" w14:textId="1A7330C6" w:rsidR="00DC5E94" w:rsidRPr="00DC5E94" w:rsidRDefault="00B0024C" w:rsidP="007B5F7E">
      <w:pPr>
        <w:spacing w:after="0"/>
        <w:ind w:left="-340"/>
      </w:pPr>
      <w:r>
        <w:t>There was no other business.</w:t>
      </w:r>
    </w:p>
    <w:p w14:paraId="1A4B3A75" w14:textId="77777777" w:rsidR="00B33DEC" w:rsidRPr="001C5753" w:rsidRDefault="00B33DEC" w:rsidP="007B5F7E">
      <w:pPr>
        <w:pStyle w:val="ListParagraph"/>
        <w:spacing w:after="0"/>
        <w:ind w:left="-283"/>
        <w:rPr>
          <w:b/>
          <w:bCs/>
        </w:rPr>
      </w:pPr>
    </w:p>
    <w:p w14:paraId="53DBE243" w14:textId="26DFD82C" w:rsidR="001C5753" w:rsidRDefault="001D7A28" w:rsidP="001C5753">
      <w:pPr>
        <w:spacing w:after="0"/>
        <w:ind w:left="-340"/>
        <w:rPr>
          <w:b/>
          <w:bCs/>
        </w:rPr>
      </w:pPr>
      <w:r w:rsidRPr="001C5753">
        <w:rPr>
          <w:b/>
          <w:bCs/>
        </w:rPr>
        <w:t>1</w:t>
      </w:r>
      <w:r w:rsidR="00BD4FBE" w:rsidRPr="001C5753">
        <w:rPr>
          <w:b/>
          <w:bCs/>
        </w:rPr>
        <w:t>8</w:t>
      </w:r>
      <w:r w:rsidR="006758A2" w:rsidRPr="001C5753">
        <w:rPr>
          <w:b/>
          <w:bCs/>
        </w:rPr>
        <w:t>.</w:t>
      </w:r>
      <w:r w:rsidR="00A2347D" w:rsidRPr="001C5753">
        <w:rPr>
          <w:b/>
          <w:bCs/>
        </w:rPr>
        <w:t>To confirm the date of the next meeting</w:t>
      </w:r>
    </w:p>
    <w:p w14:paraId="7474E660" w14:textId="56CAE14D" w:rsidR="001C5753" w:rsidRDefault="001C5753" w:rsidP="001C5753">
      <w:pPr>
        <w:spacing w:after="0"/>
        <w:ind w:left="-340"/>
      </w:pPr>
      <w:r>
        <w:t>The next meeting of Stamfordham Parish Council will be held on Thursday</w:t>
      </w:r>
      <w:r w:rsidR="00B0024C">
        <w:t xml:space="preserve"> 19</w:t>
      </w:r>
      <w:r w:rsidR="00B0024C" w:rsidRPr="00B0024C">
        <w:rPr>
          <w:vertAlign w:val="superscript"/>
        </w:rPr>
        <w:t>th</w:t>
      </w:r>
      <w:r w:rsidR="00B0024C">
        <w:t xml:space="preserve"> November 2020 commencing 730pm.</w:t>
      </w:r>
    </w:p>
    <w:p w14:paraId="40321AE5" w14:textId="5D3E8773" w:rsidR="00B0024C" w:rsidRDefault="00B0024C" w:rsidP="001C5753">
      <w:pPr>
        <w:spacing w:after="0"/>
        <w:ind w:left="-340"/>
      </w:pPr>
    </w:p>
    <w:p w14:paraId="42DF32D3" w14:textId="0F8241B9" w:rsidR="00B0024C" w:rsidRPr="001C5753" w:rsidRDefault="00B0024C" w:rsidP="001C5753">
      <w:pPr>
        <w:spacing w:after="0"/>
        <w:ind w:left="-340"/>
      </w:pPr>
      <w:r>
        <w:t>The meeting closed at 805pm.</w:t>
      </w:r>
    </w:p>
    <w:sectPr w:rsidR="00B0024C" w:rsidRPr="001C5753" w:rsidSect="0095307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863B" w14:textId="77777777" w:rsidR="005C04D9" w:rsidRDefault="005C04D9" w:rsidP="00D97A67">
      <w:pPr>
        <w:spacing w:after="0"/>
      </w:pPr>
      <w:r>
        <w:separator/>
      </w:r>
    </w:p>
  </w:endnote>
  <w:endnote w:type="continuationSeparator" w:id="0">
    <w:p w14:paraId="0B8B6B82" w14:textId="77777777" w:rsidR="005C04D9" w:rsidRDefault="005C04D9" w:rsidP="00D97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DB7D" w14:textId="77777777" w:rsidR="00D97A67" w:rsidRDefault="00D9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C584" w14:textId="77777777" w:rsidR="00D97A67" w:rsidRDefault="00D9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2286" w14:textId="77777777" w:rsidR="00D97A67" w:rsidRDefault="00D9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33075" w14:textId="77777777" w:rsidR="005C04D9" w:rsidRDefault="005C04D9" w:rsidP="00D97A67">
      <w:pPr>
        <w:spacing w:after="0"/>
      </w:pPr>
      <w:r>
        <w:separator/>
      </w:r>
    </w:p>
  </w:footnote>
  <w:footnote w:type="continuationSeparator" w:id="0">
    <w:p w14:paraId="21F59528" w14:textId="77777777" w:rsidR="005C04D9" w:rsidRDefault="005C04D9" w:rsidP="00D97A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59D5" w14:textId="77777777" w:rsidR="00D97A67" w:rsidRDefault="00D9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88752"/>
      <w:docPartObj>
        <w:docPartGallery w:val="Watermarks"/>
        <w:docPartUnique/>
      </w:docPartObj>
    </w:sdtPr>
    <w:sdtContent>
      <w:p w14:paraId="0DBE8F65" w14:textId="31657EBC" w:rsidR="00D97A67" w:rsidRDefault="00F8483C">
        <w:pPr>
          <w:pStyle w:val="Header"/>
        </w:pPr>
        <w:r>
          <w:rPr>
            <w:noProof/>
          </w:rPr>
          <w:pict w14:anchorId="06835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856C" w14:textId="77777777" w:rsidR="00D97A67" w:rsidRDefault="00D9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4C6"/>
    <w:multiLevelType w:val="hybridMultilevel"/>
    <w:tmpl w:val="3CE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2520"/>
    <w:multiLevelType w:val="hybridMultilevel"/>
    <w:tmpl w:val="C5B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52FD"/>
    <w:multiLevelType w:val="hybridMultilevel"/>
    <w:tmpl w:val="058409A4"/>
    <w:lvl w:ilvl="0" w:tplc="08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092D"/>
    <w:multiLevelType w:val="hybridMultilevel"/>
    <w:tmpl w:val="4EB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44C1"/>
    <w:multiLevelType w:val="hybridMultilevel"/>
    <w:tmpl w:val="A842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4063"/>
    <w:multiLevelType w:val="multilevel"/>
    <w:tmpl w:val="D188D72C"/>
    <w:lvl w:ilvl="0">
      <w:start w:val="103"/>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8564C0"/>
    <w:multiLevelType w:val="hybridMultilevel"/>
    <w:tmpl w:val="FB84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02D35"/>
    <w:multiLevelType w:val="hybridMultilevel"/>
    <w:tmpl w:val="EBB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F18BD"/>
    <w:multiLevelType w:val="hybridMultilevel"/>
    <w:tmpl w:val="6C4A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A0051"/>
    <w:multiLevelType w:val="hybridMultilevel"/>
    <w:tmpl w:val="C40C9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2F22C7"/>
    <w:multiLevelType w:val="multilevel"/>
    <w:tmpl w:val="BD58660C"/>
    <w:lvl w:ilvl="0">
      <w:start w:val="10"/>
      <w:numFmt w:val="decimal"/>
      <w:lvlText w:val="%1"/>
      <w:lvlJc w:val="left"/>
      <w:pPr>
        <w:ind w:left="375" w:hanging="375"/>
      </w:pPr>
      <w:rPr>
        <w:rFonts w:hint="default"/>
        <w:b w:val="0"/>
      </w:rPr>
    </w:lvl>
    <w:lvl w:ilvl="1">
      <w:start w:val="1"/>
      <w:numFmt w:val="decimal"/>
      <w:lvlText w:val="%1.%2"/>
      <w:lvlJc w:val="left"/>
      <w:pPr>
        <w:ind w:left="-22" w:hanging="375"/>
      </w:pPr>
      <w:rPr>
        <w:rFonts w:hint="default"/>
        <w:b w:val="0"/>
      </w:rPr>
    </w:lvl>
    <w:lvl w:ilvl="2">
      <w:start w:val="1"/>
      <w:numFmt w:val="decimal"/>
      <w:lvlText w:val="%1.%2.%3"/>
      <w:lvlJc w:val="left"/>
      <w:pPr>
        <w:ind w:left="-74" w:hanging="720"/>
      </w:pPr>
      <w:rPr>
        <w:rFonts w:hint="default"/>
        <w:b w:val="0"/>
      </w:rPr>
    </w:lvl>
    <w:lvl w:ilvl="3">
      <w:start w:val="1"/>
      <w:numFmt w:val="decimal"/>
      <w:lvlText w:val="%1.%2.%3.%4"/>
      <w:lvlJc w:val="left"/>
      <w:pPr>
        <w:ind w:left="-471" w:hanging="720"/>
      </w:pPr>
      <w:rPr>
        <w:rFonts w:hint="default"/>
        <w:b w:val="0"/>
      </w:rPr>
    </w:lvl>
    <w:lvl w:ilvl="4">
      <w:start w:val="1"/>
      <w:numFmt w:val="decimal"/>
      <w:lvlText w:val="%1.%2.%3.%4.%5"/>
      <w:lvlJc w:val="left"/>
      <w:pPr>
        <w:ind w:left="-508" w:hanging="1080"/>
      </w:pPr>
      <w:rPr>
        <w:rFonts w:hint="default"/>
        <w:b w:val="0"/>
      </w:rPr>
    </w:lvl>
    <w:lvl w:ilvl="5">
      <w:start w:val="1"/>
      <w:numFmt w:val="decimal"/>
      <w:lvlText w:val="%1.%2.%3.%4.%5.%6"/>
      <w:lvlJc w:val="left"/>
      <w:pPr>
        <w:ind w:left="-905" w:hanging="1080"/>
      </w:pPr>
      <w:rPr>
        <w:rFonts w:hint="default"/>
        <w:b w:val="0"/>
      </w:rPr>
    </w:lvl>
    <w:lvl w:ilvl="6">
      <w:start w:val="1"/>
      <w:numFmt w:val="decimal"/>
      <w:lvlText w:val="%1.%2.%3.%4.%5.%6.%7"/>
      <w:lvlJc w:val="left"/>
      <w:pPr>
        <w:ind w:left="-942" w:hanging="1440"/>
      </w:pPr>
      <w:rPr>
        <w:rFonts w:hint="default"/>
        <w:b w:val="0"/>
      </w:rPr>
    </w:lvl>
    <w:lvl w:ilvl="7">
      <w:start w:val="1"/>
      <w:numFmt w:val="decimal"/>
      <w:lvlText w:val="%1.%2.%3.%4.%5.%6.%7.%8"/>
      <w:lvlJc w:val="left"/>
      <w:pPr>
        <w:ind w:left="-1339" w:hanging="1440"/>
      </w:pPr>
      <w:rPr>
        <w:rFonts w:hint="default"/>
        <w:b w:val="0"/>
      </w:rPr>
    </w:lvl>
    <w:lvl w:ilvl="8">
      <w:start w:val="1"/>
      <w:numFmt w:val="decimal"/>
      <w:lvlText w:val="%1.%2.%3.%4.%5.%6.%7.%8.%9"/>
      <w:lvlJc w:val="left"/>
      <w:pPr>
        <w:ind w:left="-1736" w:hanging="1440"/>
      </w:pPr>
      <w:rPr>
        <w:rFonts w:hint="default"/>
        <w:b w:val="0"/>
      </w:rPr>
    </w:lvl>
  </w:abstractNum>
  <w:abstractNum w:abstractNumId="11" w15:restartNumberingAfterBreak="0">
    <w:nsid w:val="27896ED7"/>
    <w:multiLevelType w:val="hybridMultilevel"/>
    <w:tmpl w:val="E450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B2DD6"/>
    <w:multiLevelType w:val="hybridMultilevel"/>
    <w:tmpl w:val="D90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70219"/>
    <w:multiLevelType w:val="hybridMultilevel"/>
    <w:tmpl w:val="01D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E2906"/>
    <w:multiLevelType w:val="hybridMultilevel"/>
    <w:tmpl w:val="518A7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E3512F"/>
    <w:multiLevelType w:val="multilevel"/>
    <w:tmpl w:val="59D49598"/>
    <w:lvl w:ilvl="0">
      <w:start w:val="1"/>
      <w:numFmt w:val="bullet"/>
      <w:lvlText w:val=""/>
      <w:lvlJc w:val="left"/>
      <w:pPr>
        <w:ind w:left="1211" w:hanging="360"/>
      </w:pPr>
      <w:rPr>
        <w:rFonts w:ascii="Symbol" w:hAnsi="Symbol"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6" w15:restartNumberingAfterBreak="0">
    <w:nsid w:val="36022102"/>
    <w:multiLevelType w:val="hybridMultilevel"/>
    <w:tmpl w:val="EA1A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07517"/>
    <w:multiLevelType w:val="multilevel"/>
    <w:tmpl w:val="ABF8E02A"/>
    <w:lvl w:ilvl="0">
      <w:start w:val="10"/>
      <w:numFmt w:val="decimal"/>
      <w:lvlText w:val="%1"/>
      <w:lvlJc w:val="left"/>
      <w:pPr>
        <w:ind w:left="375" w:hanging="375"/>
      </w:pPr>
      <w:rPr>
        <w:rFonts w:hint="default"/>
      </w:rPr>
    </w:lvl>
    <w:lvl w:ilvl="1">
      <w:start w:val="4"/>
      <w:numFmt w:val="decimal"/>
      <w:lvlText w:val="%1.%2"/>
      <w:lvlJc w:val="left"/>
      <w:pPr>
        <w:ind w:left="35" w:hanging="375"/>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940" w:hanging="1440"/>
      </w:pPr>
      <w:rPr>
        <w:rFonts w:hint="default"/>
      </w:rPr>
    </w:lvl>
    <w:lvl w:ilvl="8">
      <w:start w:val="1"/>
      <w:numFmt w:val="decimal"/>
      <w:lvlText w:val="%1.%2.%3.%4.%5.%6.%7.%8.%9"/>
      <w:lvlJc w:val="left"/>
      <w:pPr>
        <w:ind w:left="-1280" w:hanging="1440"/>
      </w:pPr>
      <w:rPr>
        <w:rFonts w:hint="default"/>
      </w:rPr>
    </w:lvl>
  </w:abstractNum>
  <w:abstractNum w:abstractNumId="18" w15:restartNumberingAfterBreak="0">
    <w:nsid w:val="392453B1"/>
    <w:multiLevelType w:val="hybridMultilevel"/>
    <w:tmpl w:val="E256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831EAF"/>
    <w:multiLevelType w:val="hybridMultilevel"/>
    <w:tmpl w:val="D0B0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70107"/>
    <w:multiLevelType w:val="hybridMultilevel"/>
    <w:tmpl w:val="2B00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83939"/>
    <w:multiLevelType w:val="hybridMultilevel"/>
    <w:tmpl w:val="01E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95D00"/>
    <w:multiLevelType w:val="hybridMultilevel"/>
    <w:tmpl w:val="327C3EF6"/>
    <w:lvl w:ilvl="0" w:tplc="5666FB88">
      <w:start w:val="111"/>
      <w:numFmt w:val="decimal"/>
      <w:lvlText w:val="%1."/>
      <w:lvlJc w:val="left"/>
      <w:pPr>
        <w:ind w:left="35" w:hanging="375"/>
      </w:pPr>
      <w:rPr>
        <w:rFonts w:hint="default"/>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23" w15:restartNumberingAfterBreak="0">
    <w:nsid w:val="47F5364A"/>
    <w:multiLevelType w:val="hybridMultilevel"/>
    <w:tmpl w:val="CE76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E085F"/>
    <w:multiLevelType w:val="hybridMultilevel"/>
    <w:tmpl w:val="999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D171D"/>
    <w:multiLevelType w:val="hybridMultilevel"/>
    <w:tmpl w:val="3A98649A"/>
    <w:lvl w:ilvl="0" w:tplc="26DE9BCA">
      <w:start w:val="1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4B8911F1"/>
    <w:multiLevelType w:val="hybridMultilevel"/>
    <w:tmpl w:val="EEEC6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4C5566"/>
    <w:multiLevelType w:val="hybridMultilevel"/>
    <w:tmpl w:val="E9D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9F6E72"/>
    <w:multiLevelType w:val="hybridMultilevel"/>
    <w:tmpl w:val="BA62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30590"/>
    <w:multiLevelType w:val="hybridMultilevel"/>
    <w:tmpl w:val="2632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851A8"/>
    <w:multiLevelType w:val="hybridMultilevel"/>
    <w:tmpl w:val="3D0690AE"/>
    <w:lvl w:ilvl="0" w:tplc="7DC8F49A">
      <w:start w:val="1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53A9485F"/>
    <w:multiLevelType w:val="hybridMultilevel"/>
    <w:tmpl w:val="C5D2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22244"/>
    <w:multiLevelType w:val="hybridMultilevel"/>
    <w:tmpl w:val="A53C6BD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4" w15:restartNumberingAfterBreak="0">
    <w:nsid w:val="5CBB3B1F"/>
    <w:multiLevelType w:val="hybridMultilevel"/>
    <w:tmpl w:val="C74A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940E5"/>
    <w:multiLevelType w:val="hybridMultilevel"/>
    <w:tmpl w:val="AAE0044C"/>
    <w:lvl w:ilvl="0" w:tplc="1C8459DC">
      <w:start w:val="9"/>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601E3396"/>
    <w:multiLevelType w:val="hybridMultilevel"/>
    <w:tmpl w:val="737E35D6"/>
    <w:lvl w:ilvl="0" w:tplc="BF50D48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C3313"/>
    <w:multiLevelType w:val="multilevel"/>
    <w:tmpl w:val="E778841C"/>
    <w:lvl w:ilvl="0">
      <w:start w:val="1"/>
      <w:numFmt w:val="decimal"/>
      <w:lvlText w:val="%1."/>
      <w:lvlJc w:val="left"/>
      <w:pPr>
        <w:ind w:left="1211"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8" w15:restartNumberingAfterBreak="0">
    <w:nsid w:val="68D7607C"/>
    <w:multiLevelType w:val="hybridMultilevel"/>
    <w:tmpl w:val="714C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4A4CDA"/>
    <w:multiLevelType w:val="hybridMultilevel"/>
    <w:tmpl w:val="08AA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A5BEE"/>
    <w:multiLevelType w:val="hybridMultilevel"/>
    <w:tmpl w:val="E05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634EF"/>
    <w:multiLevelType w:val="hybridMultilevel"/>
    <w:tmpl w:val="CCCA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18"/>
  </w:num>
  <w:num w:numId="4">
    <w:abstractNumId w:val="26"/>
  </w:num>
  <w:num w:numId="5">
    <w:abstractNumId w:val="28"/>
  </w:num>
  <w:num w:numId="6">
    <w:abstractNumId w:val="27"/>
  </w:num>
  <w:num w:numId="7">
    <w:abstractNumId w:val="2"/>
  </w:num>
  <w:num w:numId="8">
    <w:abstractNumId w:val="13"/>
  </w:num>
  <w:num w:numId="9">
    <w:abstractNumId w:val="9"/>
  </w:num>
  <w:num w:numId="10">
    <w:abstractNumId w:val="9"/>
  </w:num>
  <w:num w:numId="11">
    <w:abstractNumId w:val="0"/>
  </w:num>
  <w:num w:numId="12">
    <w:abstractNumId w:val="35"/>
  </w:num>
  <w:num w:numId="13">
    <w:abstractNumId w:val="10"/>
  </w:num>
  <w:num w:numId="14">
    <w:abstractNumId w:val="17"/>
  </w:num>
  <w:num w:numId="15">
    <w:abstractNumId w:val="22"/>
  </w:num>
  <w:num w:numId="16">
    <w:abstractNumId w:val="36"/>
  </w:num>
  <w:num w:numId="17">
    <w:abstractNumId w:val="8"/>
  </w:num>
  <w:num w:numId="18">
    <w:abstractNumId w:val="15"/>
  </w:num>
  <w:num w:numId="19">
    <w:abstractNumId w:val="19"/>
  </w:num>
  <w:num w:numId="20">
    <w:abstractNumId w:val="4"/>
  </w:num>
  <w:num w:numId="21">
    <w:abstractNumId w:val="40"/>
  </w:num>
  <w:num w:numId="22">
    <w:abstractNumId w:val="30"/>
  </w:num>
  <w:num w:numId="23">
    <w:abstractNumId w:val="41"/>
  </w:num>
  <w:num w:numId="24">
    <w:abstractNumId w:val="7"/>
  </w:num>
  <w:num w:numId="25">
    <w:abstractNumId w:val="21"/>
  </w:num>
  <w:num w:numId="26">
    <w:abstractNumId w:val="12"/>
  </w:num>
  <w:num w:numId="27">
    <w:abstractNumId w:val="16"/>
  </w:num>
  <w:num w:numId="28">
    <w:abstractNumId w:val="33"/>
  </w:num>
  <w:num w:numId="29">
    <w:abstractNumId w:val="39"/>
  </w:num>
  <w:num w:numId="30">
    <w:abstractNumId w:val="23"/>
  </w:num>
  <w:num w:numId="31">
    <w:abstractNumId w:val="1"/>
  </w:num>
  <w:num w:numId="32">
    <w:abstractNumId w:val="32"/>
  </w:num>
  <w:num w:numId="33">
    <w:abstractNumId w:val="3"/>
  </w:num>
  <w:num w:numId="34">
    <w:abstractNumId w:val="25"/>
  </w:num>
  <w:num w:numId="35">
    <w:abstractNumId w:val="31"/>
  </w:num>
  <w:num w:numId="36">
    <w:abstractNumId w:val="34"/>
  </w:num>
  <w:num w:numId="37">
    <w:abstractNumId w:val="11"/>
  </w:num>
  <w:num w:numId="38">
    <w:abstractNumId w:val="38"/>
  </w:num>
  <w:num w:numId="39">
    <w:abstractNumId w:val="6"/>
  </w:num>
  <w:num w:numId="40">
    <w:abstractNumId w:val="29"/>
  </w:num>
  <w:num w:numId="41">
    <w:abstractNumId w:val="24"/>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7D"/>
    <w:rsid w:val="00012CC5"/>
    <w:rsid w:val="000136D7"/>
    <w:rsid w:val="000430C1"/>
    <w:rsid w:val="00061804"/>
    <w:rsid w:val="000657F3"/>
    <w:rsid w:val="000747CF"/>
    <w:rsid w:val="00077125"/>
    <w:rsid w:val="0007799F"/>
    <w:rsid w:val="00080FFA"/>
    <w:rsid w:val="000837CA"/>
    <w:rsid w:val="000927B5"/>
    <w:rsid w:val="00095CA2"/>
    <w:rsid w:val="00097E0B"/>
    <w:rsid w:val="000A267B"/>
    <w:rsid w:val="000A2C9F"/>
    <w:rsid w:val="000C62DD"/>
    <w:rsid w:val="000C76F4"/>
    <w:rsid w:val="000D1D2B"/>
    <w:rsid w:val="000D2C11"/>
    <w:rsid w:val="000D60B5"/>
    <w:rsid w:val="000D6FC7"/>
    <w:rsid w:val="000E2E25"/>
    <w:rsid w:val="000F764C"/>
    <w:rsid w:val="0010055D"/>
    <w:rsid w:val="00103F14"/>
    <w:rsid w:val="001058B9"/>
    <w:rsid w:val="001058ED"/>
    <w:rsid w:val="00134D5A"/>
    <w:rsid w:val="00140953"/>
    <w:rsid w:val="0015085E"/>
    <w:rsid w:val="00150DB2"/>
    <w:rsid w:val="00151763"/>
    <w:rsid w:val="00153B2E"/>
    <w:rsid w:val="00170AB4"/>
    <w:rsid w:val="00171336"/>
    <w:rsid w:val="001734A2"/>
    <w:rsid w:val="0017451B"/>
    <w:rsid w:val="00174E36"/>
    <w:rsid w:val="00180F23"/>
    <w:rsid w:val="00181973"/>
    <w:rsid w:val="00186242"/>
    <w:rsid w:val="00186FE8"/>
    <w:rsid w:val="0019507B"/>
    <w:rsid w:val="00196923"/>
    <w:rsid w:val="001A5AB0"/>
    <w:rsid w:val="001B1A9E"/>
    <w:rsid w:val="001B34E0"/>
    <w:rsid w:val="001C5753"/>
    <w:rsid w:val="001D56BF"/>
    <w:rsid w:val="001D7A28"/>
    <w:rsid w:val="001D7D18"/>
    <w:rsid w:val="001E4CEB"/>
    <w:rsid w:val="001E6A87"/>
    <w:rsid w:val="001F0B09"/>
    <w:rsid w:val="00202FC8"/>
    <w:rsid w:val="002100D4"/>
    <w:rsid w:val="002323C3"/>
    <w:rsid w:val="00244609"/>
    <w:rsid w:val="00254D90"/>
    <w:rsid w:val="00261619"/>
    <w:rsid w:val="002648FC"/>
    <w:rsid w:val="002726FF"/>
    <w:rsid w:val="002733BB"/>
    <w:rsid w:val="00285F49"/>
    <w:rsid w:val="00293C44"/>
    <w:rsid w:val="002A33F7"/>
    <w:rsid w:val="002A6A76"/>
    <w:rsid w:val="002C0D4F"/>
    <w:rsid w:val="002D31D7"/>
    <w:rsid w:val="002D6818"/>
    <w:rsid w:val="002E5BF3"/>
    <w:rsid w:val="002E6FA1"/>
    <w:rsid w:val="00310244"/>
    <w:rsid w:val="00312A0D"/>
    <w:rsid w:val="00322BCD"/>
    <w:rsid w:val="003242AB"/>
    <w:rsid w:val="00325C4A"/>
    <w:rsid w:val="00330CF3"/>
    <w:rsid w:val="00332F45"/>
    <w:rsid w:val="0034205D"/>
    <w:rsid w:val="003429F5"/>
    <w:rsid w:val="00343E88"/>
    <w:rsid w:val="0034546C"/>
    <w:rsid w:val="00356F57"/>
    <w:rsid w:val="00374391"/>
    <w:rsid w:val="003875EE"/>
    <w:rsid w:val="003906C6"/>
    <w:rsid w:val="00396FCF"/>
    <w:rsid w:val="003A0F8A"/>
    <w:rsid w:val="003B066B"/>
    <w:rsid w:val="003C01C9"/>
    <w:rsid w:val="003C6848"/>
    <w:rsid w:val="003D335A"/>
    <w:rsid w:val="003E6C55"/>
    <w:rsid w:val="003F3B29"/>
    <w:rsid w:val="003F7608"/>
    <w:rsid w:val="00403F93"/>
    <w:rsid w:val="00404A40"/>
    <w:rsid w:val="00413118"/>
    <w:rsid w:val="00414FC5"/>
    <w:rsid w:val="004213DB"/>
    <w:rsid w:val="0044006B"/>
    <w:rsid w:val="00444A47"/>
    <w:rsid w:val="0045411F"/>
    <w:rsid w:val="00463A25"/>
    <w:rsid w:val="00470F7B"/>
    <w:rsid w:val="00476F0B"/>
    <w:rsid w:val="00480466"/>
    <w:rsid w:val="004A6762"/>
    <w:rsid w:val="004B517F"/>
    <w:rsid w:val="004B7170"/>
    <w:rsid w:val="004C6870"/>
    <w:rsid w:val="004D065C"/>
    <w:rsid w:val="004D5DDF"/>
    <w:rsid w:val="004D5F15"/>
    <w:rsid w:val="004E3120"/>
    <w:rsid w:val="004F20E6"/>
    <w:rsid w:val="004F215A"/>
    <w:rsid w:val="004F21EF"/>
    <w:rsid w:val="004F5B22"/>
    <w:rsid w:val="004F79EF"/>
    <w:rsid w:val="0051467B"/>
    <w:rsid w:val="00517020"/>
    <w:rsid w:val="0052186D"/>
    <w:rsid w:val="005221EB"/>
    <w:rsid w:val="00533177"/>
    <w:rsid w:val="00535090"/>
    <w:rsid w:val="00540558"/>
    <w:rsid w:val="0055162E"/>
    <w:rsid w:val="00554383"/>
    <w:rsid w:val="00554FC2"/>
    <w:rsid w:val="005554A7"/>
    <w:rsid w:val="00556BCE"/>
    <w:rsid w:val="00557DEB"/>
    <w:rsid w:val="00566847"/>
    <w:rsid w:val="00574840"/>
    <w:rsid w:val="0058039C"/>
    <w:rsid w:val="005842F0"/>
    <w:rsid w:val="005964A4"/>
    <w:rsid w:val="005A0417"/>
    <w:rsid w:val="005A621A"/>
    <w:rsid w:val="005B1EC6"/>
    <w:rsid w:val="005B3648"/>
    <w:rsid w:val="005C04D9"/>
    <w:rsid w:val="005E601A"/>
    <w:rsid w:val="005E7FE2"/>
    <w:rsid w:val="005F06A6"/>
    <w:rsid w:val="005F3D04"/>
    <w:rsid w:val="00606B05"/>
    <w:rsid w:val="00611419"/>
    <w:rsid w:val="0061227E"/>
    <w:rsid w:val="00622D7D"/>
    <w:rsid w:val="00632025"/>
    <w:rsid w:val="006330DC"/>
    <w:rsid w:val="0063358B"/>
    <w:rsid w:val="00650BB9"/>
    <w:rsid w:val="00652A31"/>
    <w:rsid w:val="00654072"/>
    <w:rsid w:val="00654352"/>
    <w:rsid w:val="006745AA"/>
    <w:rsid w:val="0067509A"/>
    <w:rsid w:val="006758A2"/>
    <w:rsid w:val="00677AAB"/>
    <w:rsid w:val="00680A3A"/>
    <w:rsid w:val="00690DC2"/>
    <w:rsid w:val="006919AB"/>
    <w:rsid w:val="0069298C"/>
    <w:rsid w:val="0069585F"/>
    <w:rsid w:val="006E2216"/>
    <w:rsid w:val="006F1DE9"/>
    <w:rsid w:val="006F3956"/>
    <w:rsid w:val="006F677F"/>
    <w:rsid w:val="007057B7"/>
    <w:rsid w:val="00714C69"/>
    <w:rsid w:val="0071578B"/>
    <w:rsid w:val="007237FB"/>
    <w:rsid w:val="00747396"/>
    <w:rsid w:val="00751D7B"/>
    <w:rsid w:val="007579A3"/>
    <w:rsid w:val="00777440"/>
    <w:rsid w:val="00783E82"/>
    <w:rsid w:val="00793E61"/>
    <w:rsid w:val="00796376"/>
    <w:rsid w:val="0079780A"/>
    <w:rsid w:val="007A1D8F"/>
    <w:rsid w:val="007A6603"/>
    <w:rsid w:val="007B0349"/>
    <w:rsid w:val="007B3C47"/>
    <w:rsid w:val="007B435E"/>
    <w:rsid w:val="007B5F7E"/>
    <w:rsid w:val="007C08F6"/>
    <w:rsid w:val="007C4FC2"/>
    <w:rsid w:val="007C6FA5"/>
    <w:rsid w:val="007D01AC"/>
    <w:rsid w:val="007D3A3B"/>
    <w:rsid w:val="007D4A84"/>
    <w:rsid w:val="0080470D"/>
    <w:rsid w:val="008107B2"/>
    <w:rsid w:val="00815F9E"/>
    <w:rsid w:val="0082051A"/>
    <w:rsid w:val="00825411"/>
    <w:rsid w:val="008320CE"/>
    <w:rsid w:val="008410D7"/>
    <w:rsid w:val="00853936"/>
    <w:rsid w:val="008546EE"/>
    <w:rsid w:val="00860B97"/>
    <w:rsid w:val="00864C87"/>
    <w:rsid w:val="008744E8"/>
    <w:rsid w:val="00876225"/>
    <w:rsid w:val="00894B1C"/>
    <w:rsid w:val="008B4FE9"/>
    <w:rsid w:val="008C5C9C"/>
    <w:rsid w:val="008C7816"/>
    <w:rsid w:val="008D0943"/>
    <w:rsid w:val="008D17FD"/>
    <w:rsid w:val="008D67E2"/>
    <w:rsid w:val="008E2F2D"/>
    <w:rsid w:val="008E75FE"/>
    <w:rsid w:val="008E79DC"/>
    <w:rsid w:val="00900707"/>
    <w:rsid w:val="009069BF"/>
    <w:rsid w:val="00915C1C"/>
    <w:rsid w:val="0092173D"/>
    <w:rsid w:val="0092264C"/>
    <w:rsid w:val="00931845"/>
    <w:rsid w:val="00953079"/>
    <w:rsid w:val="00961161"/>
    <w:rsid w:val="00961905"/>
    <w:rsid w:val="009644DE"/>
    <w:rsid w:val="0097409B"/>
    <w:rsid w:val="00974188"/>
    <w:rsid w:val="009837D8"/>
    <w:rsid w:val="009B44FC"/>
    <w:rsid w:val="009B6FEE"/>
    <w:rsid w:val="009C2518"/>
    <w:rsid w:val="009C2CB1"/>
    <w:rsid w:val="009C76B3"/>
    <w:rsid w:val="009F2145"/>
    <w:rsid w:val="009F5B54"/>
    <w:rsid w:val="00A038AC"/>
    <w:rsid w:val="00A2347D"/>
    <w:rsid w:val="00A404CF"/>
    <w:rsid w:val="00A404ED"/>
    <w:rsid w:val="00A51CBD"/>
    <w:rsid w:val="00A62308"/>
    <w:rsid w:val="00A63067"/>
    <w:rsid w:val="00A66638"/>
    <w:rsid w:val="00A76218"/>
    <w:rsid w:val="00A923B1"/>
    <w:rsid w:val="00AA47B6"/>
    <w:rsid w:val="00AA5C71"/>
    <w:rsid w:val="00AB2F78"/>
    <w:rsid w:val="00AC356C"/>
    <w:rsid w:val="00AD3B00"/>
    <w:rsid w:val="00AD4267"/>
    <w:rsid w:val="00AD737E"/>
    <w:rsid w:val="00AE1D41"/>
    <w:rsid w:val="00B0024C"/>
    <w:rsid w:val="00B11050"/>
    <w:rsid w:val="00B11EBA"/>
    <w:rsid w:val="00B11F12"/>
    <w:rsid w:val="00B128F1"/>
    <w:rsid w:val="00B13974"/>
    <w:rsid w:val="00B26300"/>
    <w:rsid w:val="00B27DF8"/>
    <w:rsid w:val="00B32179"/>
    <w:rsid w:val="00B33DEC"/>
    <w:rsid w:val="00B3694B"/>
    <w:rsid w:val="00B46522"/>
    <w:rsid w:val="00B508A8"/>
    <w:rsid w:val="00B51023"/>
    <w:rsid w:val="00B54BB3"/>
    <w:rsid w:val="00B6185D"/>
    <w:rsid w:val="00B718A7"/>
    <w:rsid w:val="00B879BE"/>
    <w:rsid w:val="00B90B4B"/>
    <w:rsid w:val="00B9171D"/>
    <w:rsid w:val="00B92724"/>
    <w:rsid w:val="00B931B3"/>
    <w:rsid w:val="00BA6A13"/>
    <w:rsid w:val="00BB338E"/>
    <w:rsid w:val="00BB4833"/>
    <w:rsid w:val="00BC3462"/>
    <w:rsid w:val="00BD4FBE"/>
    <w:rsid w:val="00BE785E"/>
    <w:rsid w:val="00BF616E"/>
    <w:rsid w:val="00BF6A00"/>
    <w:rsid w:val="00C109C9"/>
    <w:rsid w:val="00C16CF5"/>
    <w:rsid w:val="00C17FCD"/>
    <w:rsid w:val="00C35F10"/>
    <w:rsid w:val="00C37B82"/>
    <w:rsid w:val="00C45584"/>
    <w:rsid w:val="00C626D0"/>
    <w:rsid w:val="00C67A49"/>
    <w:rsid w:val="00C73463"/>
    <w:rsid w:val="00C74848"/>
    <w:rsid w:val="00C764B6"/>
    <w:rsid w:val="00C843F6"/>
    <w:rsid w:val="00C84770"/>
    <w:rsid w:val="00C91E14"/>
    <w:rsid w:val="00C92D13"/>
    <w:rsid w:val="00C95953"/>
    <w:rsid w:val="00CA2796"/>
    <w:rsid w:val="00CA4A8E"/>
    <w:rsid w:val="00CA5AE7"/>
    <w:rsid w:val="00CA72BE"/>
    <w:rsid w:val="00CB3A94"/>
    <w:rsid w:val="00CB3B4F"/>
    <w:rsid w:val="00CB4A03"/>
    <w:rsid w:val="00CC0060"/>
    <w:rsid w:val="00CC09D6"/>
    <w:rsid w:val="00CF5FDF"/>
    <w:rsid w:val="00CF70F9"/>
    <w:rsid w:val="00D05845"/>
    <w:rsid w:val="00D12757"/>
    <w:rsid w:val="00D137DF"/>
    <w:rsid w:val="00D24D3E"/>
    <w:rsid w:val="00D2662F"/>
    <w:rsid w:val="00D26DD1"/>
    <w:rsid w:val="00D366D6"/>
    <w:rsid w:val="00D45D75"/>
    <w:rsid w:val="00D46085"/>
    <w:rsid w:val="00D50B80"/>
    <w:rsid w:val="00D5706B"/>
    <w:rsid w:val="00D75C55"/>
    <w:rsid w:val="00D80927"/>
    <w:rsid w:val="00D82B9A"/>
    <w:rsid w:val="00D90F7B"/>
    <w:rsid w:val="00D9424D"/>
    <w:rsid w:val="00D97A67"/>
    <w:rsid w:val="00DA0DA8"/>
    <w:rsid w:val="00DA3F48"/>
    <w:rsid w:val="00DB3278"/>
    <w:rsid w:val="00DB53C2"/>
    <w:rsid w:val="00DC3998"/>
    <w:rsid w:val="00DC5E94"/>
    <w:rsid w:val="00DC7458"/>
    <w:rsid w:val="00DD5F19"/>
    <w:rsid w:val="00DE0401"/>
    <w:rsid w:val="00DF31FD"/>
    <w:rsid w:val="00E03351"/>
    <w:rsid w:val="00E14C45"/>
    <w:rsid w:val="00E152EB"/>
    <w:rsid w:val="00E2301F"/>
    <w:rsid w:val="00E242DA"/>
    <w:rsid w:val="00E24CC1"/>
    <w:rsid w:val="00E25067"/>
    <w:rsid w:val="00E35842"/>
    <w:rsid w:val="00E54080"/>
    <w:rsid w:val="00E575F3"/>
    <w:rsid w:val="00E84059"/>
    <w:rsid w:val="00E96FC4"/>
    <w:rsid w:val="00EA7F9F"/>
    <w:rsid w:val="00EB0E9B"/>
    <w:rsid w:val="00EB26DF"/>
    <w:rsid w:val="00EC58D6"/>
    <w:rsid w:val="00EC77DA"/>
    <w:rsid w:val="00ED172E"/>
    <w:rsid w:val="00EE1FFC"/>
    <w:rsid w:val="00EE58C9"/>
    <w:rsid w:val="00EF04B6"/>
    <w:rsid w:val="00EF4B2B"/>
    <w:rsid w:val="00F16036"/>
    <w:rsid w:val="00F17455"/>
    <w:rsid w:val="00F22111"/>
    <w:rsid w:val="00F50620"/>
    <w:rsid w:val="00F61F34"/>
    <w:rsid w:val="00F63DE8"/>
    <w:rsid w:val="00F72021"/>
    <w:rsid w:val="00F72273"/>
    <w:rsid w:val="00F8483C"/>
    <w:rsid w:val="00F85552"/>
    <w:rsid w:val="00F968E9"/>
    <w:rsid w:val="00FA02B2"/>
    <w:rsid w:val="00FA2B9B"/>
    <w:rsid w:val="00FB06BE"/>
    <w:rsid w:val="00FB1B80"/>
    <w:rsid w:val="00FB2BAA"/>
    <w:rsid w:val="00FB2F27"/>
    <w:rsid w:val="00FC0B6B"/>
    <w:rsid w:val="00FE1FFA"/>
    <w:rsid w:val="00FE593C"/>
    <w:rsid w:val="00FE5E32"/>
    <w:rsid w:val="00FF48A1"/>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5F555"/>
  <w15:docId w15:val="{417AA6B1-6202-465A-BC42-FF166D1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47D"/>
    <w:rPr>
      <w:color w:val="0000FF" w:themeColor="hyperlink"/>
      <w:u w:val="single"/>
    </w:rPr>
  </w:style>
  <w:style w:type="paragraph" w:styleId="ListParagraph">
    <w:name w:val="List Paragraph"/>
    <w:basedOn w:val="Normal"/>
    <w:uiPriority w:val="34"/>
    <w:qFormat/>
    <w:rsid w:val="00A2347D"/>
    <w:pPr>
      <w:ind w:left="720"/>
      <w:contextualSpacing/>
    </w:pPr>
  </w:style>
  <w:style w:type="paragraph" w:styleId="BalloonText">
    <w:name w:val="Balloon Text"/>
    <w:basedOn w:val="Normal"/>
    <w:link w:val="BalloonTextChar"/>
    <w:uiPriority w:val="99"/>
    <w:semiHidden/>
    <w:unhideWhenUsed/>
    <w:rsid w:val="009B44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FC"/>
    <w:rPr>
      <w:rFonts w:ascii="Tahoma" w:hAnsi="Tahoma" w:cs="Tahoma"/>
      <w:sz w:val="16"/>
      <w:szCs w:val="16"/>
    </w:rPr>
  </w:style>
  <w:style w:type="paragraph" w:styleId="Header">
    <w:name w:val="header"/>
    <w:basedOn w:val="Normal"/>
    <w:link w:val="HeaderChar"/>
    <w:uiPriority w:val="99"/>
    <w:unhideWhenUsed/>
    <w:rsid w:val="00D97A67"/>
    <w:pPr>
      <w:tabs>
        <w:tab w:val="center" w:pos="4513"/>
        <w:tab w:val="right" w:pos="9026"/>
      </w:tabs>
      <w:spacing w:after="0"/>
    </w:pPr>
  </w:style>
  <w:style w:type="character" w:customStyle="1" w:styleId="HeaderChar">
    <w:name w:val="Header Char"/>
    <w:basedOn w:val="DefaultParagraphFont"/>
    <w:link w:val="Header"/>
    <w:uiPriority w:val="99"/>
    <w:rsid w:val="00D97A67"/>
  </w:style>
  <w:style w:type="paragraph" w:styleId="Footer">
    <w:name w:val="footer"/>
    <w:basedOn w:val="Normal"/>
    <w:link w:val="FooterChar"/>
    <w:uiPriority w:val="99"/>
    <w:unhideWhenUsed/>
    <w:rsid w:val="00D97A67"/>
    <w:pPr>
      <w:tabs>
        <w:tab w:val="center" w:pos="4513"/>
        <w:tab w:val="right" w:pos="9026"/>
      </w:tabs>
      <w:spacing w:after="0"/>
    </w:pPr>
  </w:style>
  <w:style w:type="character" w:customStyle="1" w:styleId="FooterChar">
    <w:name w:val="Footer Char"/>
    <w:basedOn w:val="DefaultParagraphFont"/>
    <w:link w:val="Footer"/>
    <w:uiPriority w:val="99"/>
    <w:rsid w:val="00D97A67"/>
  </w:style>
  <w:style w:type="table" w:styleId="TableGridLight">
    <w:name w:val="Grid Table Light"/>
    <w:basedOn w:val="TableNormal"/>
    <w:uiPriority w:val="40"/>
    <w:rsid w:val="006750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91468">
      <w:bodyDiv w:val="1"/>
      <w:marLeft w:val="0"/>
      <w:marRight w:val="0"/>
      <w:marTop w:val="0"/>
      <w:marBottom w:val="0"/>
      <w:divBdr>
        <w:top w:val="none" w:sz="0" w:space="0" w:color="auto"/>
        <w:left w:val="none" w:sz="0" w:space="0" w:color="auto"/>
        <w:bottom w:val="none" w:sz="0" w:space="0" w:color="auto"/>
        <w:right w:val="none" w:sz="0" w:space="0" w:color="auto"/>
      </w:divBdr>
    </w:div>
    <w:div w:id="817111726">
      <w:bodyDiv w:val="1"/>
      <w:marLeft w:val="0"/>
      <w:marRight w:val="0"/>
      <w:marTop w:val="0"/>
      <w:marBottom w:val="0"/>
      <w:divBdr>
        <w:top w:val="none" w:sz="0" w:space="0" w:color="auto"/>
        <w:left w:val="none" w:sz="0" w:space="0" w:color="auto"/>
        <w:bottom w:val="none" w:sz="0" w:space="0" w:color="auto"/>
        <w:right w:val="none" w:sz="0" w:space="0" w:color="auto"/>
      </w:divBdr>
    </w:div>
    <w:div w:id="1289042457">
      <w:bodyDiv w:val="1"/>
      <w:marLeft w:val="0"/>
      <w:marRight w:val="0"/>
      <w:marTop w:val="0"/>
      <w:marBottom w:val="0"/>
      <w:divBdr>
        <w:top w:val="none" w:sz="0" w:space="0" w:color="auto"/>
        <w:left w:val="none" w:sz="0" w:space="0" w:color="auto"/>
        <w:bottom w:val="none" w:sz="0" w:space="0" w:color="auto"/>
        <w:right w:val="none" w:sz="0" w:space="0" w:color="auto"/>
      </w:divBdr>
    </w:div>
    <w:div w:id="1317339147">
      <w:bodyDiv w:val="1"/>
      <w:marLeft w:val="0"/>
      <w:marRight w:val="0"/>
      <w:marTop w:val="0"/>
      <w:marBottom w:val="0"/>
      <w:divBdr>
        <w:top w:val="none" w:sz="0" w:space="0" w:color="auto"/>
        <w:left w:val="none" w:sz="0" w:space="0" w:color="auto"/>
        <w:bottom w:val="none" w:sz="0" w:space="0" w:color="auto"/>
        <w:right w:val="none" w:sz="0" w:space="0" w:color="auto"/>
      </w:divBdr>
    </w:div>
    <w:div w:id="2033221604">
      <w:bodyDiv w:val="1"/>
      <w:marLeft w:val="0"/>
      <w:marRight w:val="0"/>
      <w:marTop w:val="0"/>
      <w:marBottom w:val="0"/>
      <w:divBdr>
        <w:top w:val="none" w:sz="0" w:space="0" w:color="auto"/>
        <w:left w:val="none" w:sz="0" w:space="0" w:color="auto"/>
        <w:bottom w:val="none" w:sz="0" w:space="0" w:color="auto"/>
        <w:right w:val="none" w:sz="0" w:space="0" w:color="auto"/>
      </w:divBdr>
    </w:div>
    <w:div w:id="20827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89D5-C559-41F5-90AB-DE374531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2020-10-10T09:12:00Z</cp:lastPrinted>
  <dcterms:created xsi:type="dcterms:W3CDTF">2020-11-06T13:31:00Z</dcterms:created>
  <dcterms:modified xsi:type="dcterms:W3CDTF">2020-11-06T13:31:00Z</dcterms:modified>
</cp:coreProperties>
</file>