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33B72" w14:textId="77777777" w:rsidR="00C4541F" w:rsidRDefault="00C4541F" w:rsidP="003D6B8C">
      <w:pPr>
        <w:spacing w:after="0"/>
        <w:jc w:val="center"/>
        <w:rPr>
          <w:rFonts w:cs="Arial"/>
        </w:rPr>
      </w:pPr>
    </w:p>
    <w:p w14:paraId="0AE559EA" w14:textId="58512412" w:rsidR="00B156FA" w:rsidRPr="00E23BB4" w:rsidRDefault="00E23BB4" w:rsidP="00E23BB4">
      <w:pPr>
        <w:rPr>
          <w:rFonts w:cs="Arial"/>
          <w:b/>
          <w:bCs/>
        </w:rPr>
      </w:pPr>
      <w:r w:rsidRPr="00E23BB4">
        <w:rPr>
          <w:rFonts w:cs="Arial"/>
          <w:b/>
          <w:bCs/>
        </w:rPr>
        <w:t>Minutes of E</w:t>
      </w:r>
      <w:r w:rsidR="00A67830" w:rsidRPr="00E23BB4">
        <w:rPr>
          <w:rFonts w:cs="Arial"/>
          <w:b/>
          <w:bCs/>
        </w:rPr>
        <w:t xml:space="preserve">lectronic meeting of </w:t>
      </w:r>
      <w:r w:rsidRPr="00E23BB4">
        <w:rPr>
          <w:rFonts w:cs="Arial"/>
          <w:b/>
          <w:bCs/>
        </w:rPr>
        <w:t>Edlingham</w:t>
      </w:r>
      <w:r w:rsidR="00A67830" w:rsidRPr="00E23BB4">
        <w:rPr>
          <w:rFonts w:cs="Arial"/>
          <w:b/>
          <w:bCs/>
        </w:rPr>
        <w:t xml:space="preserve"> Parish Council held </w:t>
      </w:r>
      <w:r w:rsidR="0003653D" w:rsidRPr="00E23BB4">
        <w:rPr>
          <w:rFonts w:cs="Arial"/>
          <w:b/>
          <w:bCs/>
        </w:rPr>
        <w:t>at</w:t>
      </w:r>
      <w:r w:rsidR="00A67830" w:rsidRPr="00E23BB4">
        <w:rPr>
          <w:rFonts w:cs="Arial"/>
          <w:b/>
          <w:bCs/>
        </w:rPr>
        <w:t xml:space="preserve"> 8pm on</w:t>
      </w:r>
      <w:r w:rsidR="0003653D" w:rsidRPr="00E23BB4">
        <w:rPr>
          <w:rFonts w:cs="Arial"/>
          <w:b/>
          <w:bCs/>
        </w:rPr>
        <w:t xml:space="preserve"> Tuesday 21st</w:t>
      </w:r>
      <w:r w:rsidR="00A67830" w:rsidRPr="00E23BB4">
        <w:rPr>
          <w:rFonts w:cs="Arial"/>
          <w:b/>
          <w:bCs/>
        </w:rPr>
        <w:t xml:space="preserve"> July 2020 </w:t>
      </w:r>
    </w:p>
    <w:p w14:paraId="38709B67" w14:textId="77777777" w:rsidR="00874651" w:rsidRDefault="00E23BB4" w:rsidP="00E23BB4">
      <w:pPr>
        <w:spacing w:after="0"/>
        <w:jc w:val="both"/>
      </w:pPr>
      <w:r>
        <w:rPr>
          <w:b/>
        </w:rPr>
        <w:t>Those present:</w:t>
      </w:r>
      <w:r>
        <w:rPr>
          <w:b/>
        </w:rPr>
        <w:tab/>
      </w:r>
      <w:r>
        <w:t xml:space="preserve">Cllr C Blythe (Chairman), Cllr R Robson, Cllr </w:t>
      </w:r>
      <w:r w:rsidRPr="007A1F93">
        <w:t xml:space="preserve">N </w:t>
      </w:r>
      <w:proofErr w:type="gramStart"/>
      <w:r>
        <w:t>Hargreaves,  Cllr</w:t>
      </w:r>
      <w:proofErr w:type="gramEnd"/>
      <w:r>
        <w:t xml:space="preserve"> T Drummond, Cllr A Hall, </w:t>
      </w:r>
    </w:p>
    <w:p w14:paraId="4F8ED0F9" w14:textId="530682D4" w:rsidR="00E23BB4" w:rsidRPr="00A71036" w:rsidRDefault="00E23BB4" w:rsidP="00E23BB4">
      <w:pPr>
        <w:spacing w:after="0"/>
        <w:jc w:val="both"/>
      </w:pPr>
      <w:r>
        <w:t xml:space="preserve">C Miller (Clerk), </w:t>
      </w:r>
      <w:r>
        <w:rPr>
          <w:bCs/>
        </w:rPr>
        <w:t>W Pattison (County Cllr)</w:t>
      </w:r>
    </w:p>
    <w:p w14:paraId="072F9845" w14:textId="77777777" w:rsidR="00E23BB4" w:rsidRDefault="00E23BB4" w:rsidP="00370511">
      <w:pPr>
        <w:spacing w:after="0"/>
        <w:jc w:val="both"/>
        <w:rPr>
          <w:b/>
        </w:rPr>
      </w:pPr>
    </w:p>
    <w:p w14:paraId="1EFF3323" w14:textId="47F138CD" w:rsidR="00127FD1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50093A">
        <w:rPr>
          <w:b/>
        </w:rPr>
        <w:t>/</w:t>
      </w:r>
      <w:r w:rsidR="00C4541F">
        <w:rPr>
          <w:b/>
        </w:rPr>
        <w:t>20</w:t>
      </w:r>
      <w:r w:rsidR="003334C9">
        <w:rPr>
          <w:b/>
        </w:rPr>
        <w:tab/>
      </w:r>
      <w:r w:rsidR="00F64FB9" w:rsidRPr="00370511">
        <w:rPr>
          <w:b/>
        </w:rPr>
        <w:t>Apologies for Absence</w:t>
      </w:r>
    </w:p>
    <w:p w14:paraId="0C1CF0FC" w14:textId="35D44923" w:rsidR="00E23BB4" w:rsidRPr="00243395" w:rsidRDefault="00F11F14" w:rsidP="00370511">
      <w:pPr>
        <w:spacing w:after="0"/>
        <w:jc w:val="both"/>
        <w:rPr>
          <w:bCs/>
        </w:rPr>
      </w:pPr>
      <w:r w:rsidRPr="00243395">
        <w:rPr>
          <w:bCs/>
        </w:rPr>
        <w:t>Cllr J Herdman.</w:t>
      </w:r>
    </w:p>
    <w:p w14:paraId="2C069251" w14:textId="77777777" w:rsidR="00F11F14" w:rsidRDefault="00F11F14" w:rsidP="00370511">
      <w:pPr>
        <w:spacing w:after="0"/>
        <w:jc w:val="both"/>
        <w:rPr>
          <w:b/>
        </w:rPr>
      </w:pPr>
    </w:p>
    <w:p w14:paraId="3F5982EE" w14:textId="4D55A539" w:rsidR="00127FD1" w:rsidRDefault="00664BF1" w:rsidP="007E5177">
      <w:pPr>
        <w:spacing w:after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20</w:t>
      </w:r>
      <w:r w:rsidR="00DE70E9">
        <w:rPr>
          <w:rFonts w:ascii="Calibri" w:hAnsi="Calibri" w:cs="Arial"/>
          <w:b/>
        </w:rPr>
        <w:t>20</w:t>
      </w:r>
      <w:r w:rsidR="00836C8C">
        <w:rPr>
          <w:rFonts w:ascii="Calibri" w:hAnsi="Calibri" w:cs="Arial"/>
          <w:b/>
        </w:rPr>
        <w:t>/</w:t>
      </w:r>
      <w:r w:rsidR="00C4541F">
        <w:rPr>
          <w:rFonts w:ascii="Calibri" w:hAnsi="Calibri" w:cs="Arial"/>
          <w:b/>
        </w:rPr>
        <w:t>21</w:t>
      </w:r>
      <w:r w:rsidR="0096421D">
        <w:rPr>
          <w:rFonts w:ascii="Calibri" w:hAnsi="Calibri" w:cs="Arial"/>
          <w:b/>
        </w:rPr>
        <w:tab/>
      </w:r>
      <w:r w:rsidR="00127FD1">
        <w:rPr>
          <w:rFonts w:ascii="Calibri" w:hAnsi="Calibri" w:cs="Arial"/>
          <w:b/>
        </w:rPr>
        <w:t>Declaration of Interests</w:t>
      </w:r>
    </w:p>
    <w:p w14:paraId="69B065F4" w14:textId="5A836295" w:rsidR="00E23BB4" w:rsidRDefault="00476582" w:rsidP="007E5177">
      <w:pPr>
        <w:spacing w:after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There were no Declaration of Interests.</w:t>
      </w:r>
    </w:p>
    <w:p w14:paraId="7D69E5A3" w14:textId="77777777" w:rsidR="00476582" w:rsidRPr="00476582" w:rsidRDefault="00476582" w:rsidP="007E5177">
      <w:pPr>
        <w:spacing w:after="0"/>
        <w:rPr>
          <w:rFonts w:ascii="Calibri" w:hAnsi="Calibri" w:cs="Arial"/>
          <w:bCs/>
        </w:rPr>
      </w:pPr>
    </w:p>
    <w:p w14:paraId="4C6D3435" w14:textId="2F443136" w:rsidR="00A6487B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2</w:t>
      </w:r>
      <w:r w:rsidR="00AE4A4B">
        <w:rPr>
          <w:b/>
        </w:rPr>
        <w:tab/>
      </w:r>
      <w:r w:rsidR="007A1126" w:rsidRPr="007A1126">
        <w:rPr>
          <w:b/>
        </w:rPr>
        <w:t xml:space="preserve">Minutes of previous </w:t>
      </w:r>
      <w:r>
        <w:rPr>
          <w:b/>
        </w:rPr>
        <w:t xml:space="preserve">meeting held </w:t>
      </w:r>
      <w:r w:rsidR="00C4541F">
        <w:rPr>
          <w:b/>
        </w:rPr>
        <w:t>24</w:t>
      </w:r>
      <w:r w:rsidR="00C4541F" w:rsidRPr="00C4541F">
        <w:rPr>
          <w:b/>
          <w:vertAlign w:val="superscript"/>
        </w:rPr>
        <w:t>th</w:t>
      </w:r>
      <w:r w:rsidR="00C4541F">
        <w:rPr>
          <w:b/>
        </w:rPr>
        <w:t xml:space="preserve"> February 2020</w:t>
      </w:r>
    </w:p>
    <w:p w14:paraId="6620A9D9" w14:textId="401CC648" w:rsidR="00E23BB4" w:rsidRDefault="00E23BB4" w:rsidP="00370511">
      <w:pPr>
        <w:spacing w:after="0"/>
        <w:jc w:val="both"/>
        <w:rPr>
          <w:bCs/>
        </w:rPr>
      </w:pPr>
      <w:r>
        <w:rPr>
          <w:bCs/>
        </w:rPr>
        <w:t>The minutes of the previous meeting held 24</w:t>
      </w:r>
      <w:r w:rsidRPr="00E23BB4">
        <w:rPr>
          <w:bCs/>
          <w:vertAlign w:val="superscript"/>
        </w:rPr>
        <w:t>th</w:t>
      </w:r>
      <w:r>
        <w:rPr>
          <w:bCs/>
        </w:rPr>
        <w:t xml:space="preserve"> February 2020 were accepted as a true record.</w:t>
      </w:r>
    </w:p>
    <w:p w14:paraId="2AEF8BB4" w14:textId="7F080BC3" w:rsidR="00E23BB4" w:rsidRPr="00E23BB4" w:rsidRDefault="00E23BB4" w:rsidP="00370511">
      <w:pPr>
        <w:spacing w:after="0"/>
        <w:jc w:val="both"/>
        <w:rPr>
          <w:bCs/>
        </w:rPr>
      </w:pPr>
    </w:p>
    <w:p w14:paraId="1478BA69" w14:textId="72B840F5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3</w:t>
      </w:r>
      <w:r w:rsidR="0050093A">
        <w:rPr>
          <w:b/>
        </w:rPr>
        <w:tab/>
      </w:r>
      <w:r w:rsidR="007A1126" w:rsidRPr="007A1126">
        <w:rPr>
          <w:b/>
        </w:rPr>
        <w:t xml:space="preserve">Matters </w:t>
      </w:r>
      <w:r w:rsidR="00591F1D">
        <w:rPr>
          <w:b/>
        </w:rPr>
        <w:t>a</w:t>
      </w:r>
      <w:r w:rsidR="007A1126" w:rsidRPr="007A1126">
        <w:rPr>
          <w:b/>
        </w:rPr>
        <w:t>rising from previous meeting</w:t>
      </w:r>
      <w:r w:rsidR="006514DE">
        <w:rPr>
          <w:b/>
        </w:rPr>
        <w:t xml:space="preserve"> </w:t>
      </w:r>
      <w:r>
        <w:rPr>
          <w:b/>
        </w:rPr>
        <w:t xml:space="preserve">held </w:t>
      </w:r>
      <w:r w:rsidR="00C4541F">
        <w:rPr>
          <w:b/>
        </w:rPr>
        <w:t>24</w:t>
      </w:r>
      <w:r w:rsidR="00C4541F" w:rsidRPr="00C4541F">
        <w:rPr>
          <w:b/>
          <w:vertAlign w:val="superscript"/>
        </w:rPr>
        <w:t>th</w:t>
      </w:r>
      <w:r w:rsidR="00C4541F">
        <w:rPr>
          <w:b/>
        </w:rPr>
        <w:t xml:space="preserve"> February 2020</w:t>
      </w:r>
    </w:p>
    <w:p w14:paraId="7F8766B4" w14:textId="377BDEAB" w:rsidR="00C0210B" w:rsidRDefault="00C0210B" w:rsidP="003E0AF9">
      <w:pPr>
        <w:spacing w:after="0"/>
        <w:ind w:left="1440" w:hanging="1440"/>
        <w:jc w:val="both"/>
        <w:rPr>
          <w:b/>
        </w:rPr>
      </w:pPr>
      <w:r w:rsidRPr="00E23BB4">
        <w:rPr>
          <w:b/>
        </w:rPr>
        <w:t>2020/2</w:t>
      </w:r>
      <w:r w:rsidR="0003653D" w:rsidRPr="00E23BB4">
        <w:rPr>
          <w:b/>
        </w:rPr>
        <w:t>3</w:t>
      </w:r>
      <w:r w:rsidRPr="00E23BB4">
        <w:rPr>
          <w:b/>
        </w:rPr>
        <w:t>/01</w:t>
      </w:r>
      <w:r w:rsidRPr="00E23BB4">
        <w:rPr>
          <w:b/>
        </w:rPr>
        <w:tab/>
      </w:r>
      <w:r w:rsidR="00B94523" w:rsidRPr="00E23BB4">
        <w:rPr>
          <w:b/>
        </w:rPr>
        <w:t>Definitive Map and Statement and recording of highway status</w:t>
      </w:r>
      <w:r w:rsidR="003859A3" w:rsidRPr="00E23BB4">
        <w:rPr>
          <w:b/>
        </w:rPr>
        <w:t xml:space="preserve"> – Confirmation of Definitive Map Modification Order (No 17), 2019 Byway Open to All Traffic No 30</w:t>
      </w:r>
    </w:p>
    <w:p w14:paraId="44FB75F5" w14:textId="7DE916A3" w:rsidR="00243395" w:rsidRDefault="00F11F14" w:rsidP="003E0AF9">
      <w:pPr>
        <w:spacing w:after="0"/>
        <w:ind w:left="1440" w:hanging="1440"/>
        <w:jc w:val="both"/>
        <w:rPr>
          <w:bCs/>
        </w:rPr>
      </w:pPr>
      <w:r w:rsidRPr="00827CEA">
        <w:rPr>
          <w:bCs/>
        </w:rPr>
        <w:t xml:space="preserve">There had been an issue as some residents felt </w:t>
      </w:r>
      <w:r w:rsidR="00243395">
        <w:rPr>
          <w:bCs/>
        </w:rPr>
        <w:t>County Council</w:t>
      </w:r>
      <w:r w:rsidRPr="00827CEA">
        <w:rPr>
          <w:bCs/>
        </w:rPr>
        <w:t xml:space="preserve"> were to declassify some roads, however it had transpire</w:t>
      </w:r>
      <w:r w:rsidR="00243395">
        <w:rPr>
          <w:bCs/>
        </w:rPr>
        <w:t>d</w:t>
      </w:r>
      <w:r w:rsidRPr="00827CEA">
        <w:rPr>
          <w:bCs/>
        </w:rPr>
        <w:t xml:space="preserve"> this </w:t>
      </w:r>
    </w:p>
    <w:p w14:paraId="261A1792" w14:textId="1749E920" w:rsidR="00F11F14" w:rsidRDefault="00F11F14" w:rsidP="003E0AF9">
      <w:pPr>
        <w:spacing w:after="0"/>
        <w:ind w:left="1440" w:hanging="1440"/>
        <w:jc w:val="both"/>
        <w:rPr>
          <w:b/>
        </w:rPr>
      </w:pPr>
      <w:r w:rsidRPr="00827CEA">
        <w:rPr>
          <w:bCs/>
        </w:rPr>
        <w:t xml:space="preserve">was not the case and the council would </w:t>
      </w:r>
      <w:r w:rsidR="00874651">
        <w:rPr>
          <w:bCs/>
        </w:rPr>
        <w:t xml:space="preserve">continue to </w:t>
      </w:r>
      <w:proofErr w:type="gramStart"/>
      <w:r w:rsidR="00874651">
        <w:rPr>
          <w:bCs/>
        </w:rPr>
        <w:t>maintain.</w:t>
      </w:r>
      <w:proofErr w:type="gramEnd"/>
    </w:p>
    <w:p w14:paraId="04220B3B" w14:textId="77777777" w:rsidR="00F11F14" w:rsidRPr="00E23BB4" w:rsidRDefault="00F11F14" w:rsidP="003E0AF9">
      <w:pPr>
        <w:spacing w:after="0"/>
        <w:ind w:left="1440" w:hanging="1440"/>
        <w:jc w:val="both"/>
        <w:rPr>
          <w:b/>
        </w:rPr>
      </w:pPr>
    </w:p>
    <w:p w14:paraId="78BD0EA6" w14:textId="0A7AEC46" w:rsidR="00C0210B" w:rsidRDefault="00C0210B" w:rsidP="00C615F7">
      <w:pPr>
        <w:spacing w:after="0"/>
        <w:jc w:val="both"/>
        <w:rPr>
          <w:b/>
        </w:rPr>
      </w:pPr>
      <w:r w:rsidRPr="00E23BB4">
        <w:rPr>
          <w:b/>
        </w:rPr>
        <w:t>2020/2</w:t>
      </w:r>
      <w:r w:rsidR="0003653D" w:rsidRPr="00E23BB4">
        <w:rPr>
          <w:b/>
        </w:rPr>
        <w:t>3</w:t>
      </w:r>
      <w:r w:rsidRPr="00E23BB4">
        <w:rPr>
          <w:b/>
        </w:rPr>
        <w:t>/02</w:t>
      </w:r>
      <w:r w:rsidRPr="00E23BB4">
        <w:rPr>
          <w:b/>
        </w:rPr>
        <w:tab/>
        <w:t>Road maintenance within the parish</w:t>
      </w:r>
    </w:p>
    <w:p w14:paraId="2CA56FA8" w14:textId="3A27AD0F" w:rsidR="00BC2B70" w:rsidRDefault="00F2413C" w:rsidP="00C615F7">
      <w:pPr>
        <w:spacing w:after="0"/>
        <w:jc w:val="both"/>
        <w:rPr>
          <w:bCs/>
        </w:rPr>
      </w:pPr>
      <w:r>
        <w:rPr>
          <w:bCs/>
        </w:rPr>
        <w:t>Graham Bucknall, Area Highways Manager (Northern)</w:t>
      </w:r>
      <w:r w:rsidR="00243395">
        <w:rPr>
          <w:bCs/>
        </w:rPr>
        <w:t xml:space="preserve"> had</w:t>
      </w:r>
      <w:r>
        <w:rPr>
          <w:bCs/>
        </w:rPr>
        <w:t xml:space="preserve"> confirmed both of the requests, being road into Thrunton and Lemmington Bank, were considered for inclusion for repair 2020-2021 but were competing against many other sites that were in just as bad a condition.  The top of Lemmington Bank is unsightly and a slightly rough ride, but in Mr Bucknall’s view is safe, and the road into Thrunton does have a number of large potholes but given the speed traffic should be travelling, there should be no safety issues.</w:t>
      </w:r>
      <w:r w:rsidR="00703394">
        <w:rPr>
          <w:bCs/>
        </w:rPr>
        <w:t xml:space="preserve">  </w:t>
      </w:r>
    </w:p>
    <w:p w14:paraId="51F383B8" w14:textId="77777777" w:rsidR="00243395" w:rsidRDefault="00243395" w:rsidP="00C615F7">
      <w:pPr>
        <w:spacing w:after="0"/>
        <w:jc w:val="both"/>
        <w:rPr>
          <w:b/>
        </w:rPr>
      </w:pPr>
    </w:p>
    <w:p w14:paraId="6CA0C8AD" w14:textId="6F727C41" w:rsidR="00C615F7" w:rsidRDefault="00C615F7" w:rsidP="00C615F7">
      <w:pPr>
        <w:spacing w:after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4</w:t>
      </w:r>
      <w:r>
        <w:rPr>
          <w:b/>
        </w:rPr>
        <w:tab/>
        <w:t>County Cllr Update</w:t>
      </w:r>
    </w:p>
    <w:p w14:paraId="6925FB17" w14:textId="70430661" w:rsidR="00703394" w:rsidRPr="00F2413C" w:rsidRDefault="00703394" w:rsidP="00703394">
      <w:pPr>
        <w:spacing w:after="0"/>
        <w:jc w:val="both"/>
        <w:rPr>
          <w:bCs/>
        </w:rPr>
      </w:pPr>
      <w:r w:rsidRPr="00827CEA">
        <w:rPr>
          <w:bCs/>
        </w:rPr>
        <w:t>In regard to clearing up foliage and improving the car park area near to Edlingham church, this had been requested in LTP 2020-2021</w:t>
      </w:r>
      <w:r w:rsidR="00243395">
        <w:rPr>
          <w:bCs/>
        </w:rPr>
        <w:t xml:space="preserve"> but had been unsuccessful, with c</w:t>
      </w:r>
      <w:r w:rsidRPr="00827CEA">
        <w:rPr>
          <w:bCs/>
        </w:rPr>
        <w:t>ost approximately £40K</w:t>
      </w:r>
      <w:r w:rsidR="00243395">
        <w:rPr>
          <w:bCs/>
        </w:rPr>
        <w:t xml:space="preserve">, </w:t>
      </w:r>
      <w:r w:rsidR="00874651">
        <w:rPr>
          <w:bCs/>
        </w:rPr>
        <w:t>and</w:t>
      </w:r>
      <w:r w:rsidRPr="00827CEA">
        <w:rPr>
          <w:bCs/>
        </w:rPr>
        <w:t xml:space="preserve"> resident consultation would need to be carried out</w:t>
      </w:r>
      <w:r w:rsidR="00243395">
        <w:rPr>
          <w:bCs/>
        </w:rPr>
        <w:t xml:space="preserve"> if it were to be included </w:t>
      </w:r>
      <w:r w:rsidR="00874651">
        <w:rPr>
          <w:bCs/>
        </w:rPr>
        <w:t xml:space="preserve">in a future </w:t>
      </w:r>
      <w:proofErr w:type="spellStart"/>
      <w:r w:rsidR="00874651">
        <w:rPr>
          <w:bCs/>
        </w:rPr>
        <w:t>programme</w:t>
      </w:r>
      <w:proofErr w:type="spellEnd"/>
      <w:r w:rsidRPr="00827CEA">
        <w:rPr>
          <w:bCs/>
        </w:rPr>
        <w:t xml:space="preserve">.  </w:t>
      </w:r>
      <w:r w:rsidR="00243395">
        <w:rPr>
          <w:bCs/>
        </w:rPr>
        <w:t xml:space="preserve">County Cllr and </w:t>
      </w:r>
      <w:proofErr w:type="spellStart"/>
      <w:r w:rsidR="00243395">
        <w:rPr>
          <w:bCs/>
        </w:rPr>
        <w:t>Syliva</w:t>
      </w:r>
      <w:proofErr w:type="spellEnd"/>
      <w:r w:rsidR="00243395">
        <w:rPr>
          <w:bCs/>
        </w:rPr>
        <w:t xml:space="preserve"> Pringle of </w:t>
      </w:r>
      <w:proofErr w:type="spellStart"/>
      <w:r w:rsidR="00243395">
        <w:rPr>
          <w:bCs/>
        </w:rPr>
        <w:t>inorthumberland</w:t>
      </w:r>
      <w:proofErr w:type="spellEnd"/>
      <w:r w:rsidR="00243395">
        <w:rPr>
          <w:bCs/>
        </w:rPr>
        <w:t xml:space="preserve"> had compiled a list of a</w:t>
      </w:r>
      <w:r w:rsidRPr="00827CEA">
        <w:rPr>
          <w:bCs/>
        </w:rPr>
        <w:t>reas that did not have access to faster broadband</w:t>
      </w:r>
      <w:r w:rsidR="00243395">
        <w:rPr>
          <w:bCs/>
        </w:rPr>
        <w:t>, a</w:t>
      </w:r>
      <w:r w:rsidRPr="00827CEA">
        <w:rPr>
          <w:bCs/>
        </w:rPr>
        <w:t xml:space="preserve">nd Cllr J Herdman </w:t>
      </w:r>
      <w:r w:rsidR="00243395">
        <w:rPr>
          <w:bCs/>
        </w:rPr>
        <w:t>was prepared to</w:t>
      </w:r>
      <w:r w:rsidRPr="00827CEA">
        <w:rPr>
          <w:bCs/>
        </w:rPr>
        <w:t xml:space="preserve"> lead on this</w:t>
      </w:r>
      <w:r w:rsidR="00874651">
        <w:rPr>
          <w:bCs/>
        </w:rPr>
        <w:t>.  It</w:t>
      </w:r>
      <w:r w:rsidRPr="00827CEA">
        <w:rPr>
          <w:bCs/>
        </w:rPr>
        <w:t xml:space="preserve"> required postcode and telephone numbers to be inputted onto </w:t>
      </w:r>
      <w:r w:rsidR="00243395">
        <w:rPr>
          <w:bCs/>
        </w:rPr>
        <w:t xml:space="preserve">the </w:t>
      </w:r>
      <w:r w:rsidRPr="00827CEA">
        <w:rPr>
          <w:bCs/>
        </w:rPr>
        <w:t>Openreach web-site</w:t>
      </w:r>
      <w:r w:rsidR="00874651">
        <w:rPr>
          <w:bCs/>
        </w:rPr>
        <w:t>, a</w:t>
      </w:r>
      <w:r w:rsidR="00243395">
        <w:rPr>
          <w:bCs/>
        </w:rPr>
        <w:t>nd g</w:t>
      </w:r>
      <w:r w:rsidRPr="00827CEA">
        <w:rPr>
          <w:bCs/>
        </w:rPr>
        <w:t>overnment money is available for upgrading</w:t>
      </w:r>
      <w:r>
        <w:rPr>
          <w:b/>
        </w:rPr>
        <w:t xml:space="preserve">.    </w:t>
      </w:r>
      <w:r>
        <w:rPr>
          <w:bCs/>
        </w:rPr>
        <w:t xml:space="preserve">County Cllr was not satisfied with the reply from Graham Bucknall </w:t>
      </w:r>
      <w:r w:rsidR="00243395">
        <w:rPr>
          <w:bCs/>
        </w:rPr>
        <w:t xml:space="preserve">regarding road repairs reported above </w:t>
      </w:r>
      <w:r>
        <w:rPr>
          <w:bCs/>
        </w:rPr>
        <w:t>and would speak again to the County Council</w:t>
      </w:r>
      <w:r w:rsidR="00874651">
        <w:rPr>
          <w:bCs/>
        </w:rPr>
        <w:t>, h</w:t>
      </w:r>
      <w:r>
        <w:rPr>
          <w:bCs/>
        </w:rPr>
        <w:t>owever</w:t>
      </w:r>
      <w:r w:rsidR="00243395">
        <w:rPr>
          <w:bCs/>
        </w:rPr>
        <w:t xml:space="preserve"> the poor state of the roads</w:t>
      </w:r>
      <w:r>
        <w:rPr>
          <w:bCs/>
        </w:rPr>
        <w:t xml:space="preserve"> could be</w:t>
      </w:r>
      <w:r w:rsidR="00E60831">
        <w:rPr>
          <w:bCs/>
        </w:rPr>
        <w:t xml:space="preserve"> down to</w:t>
      </w:r>
      <w:r>
        <w:rPr>
          <w:bCs/>
        </w:rPr>
        <w:t xml:space="preserve"> utility service</w:t>
      </w:r>
      <w:r w:rsidR="00243395">
        <w:rPr>
          <w:bCs/>
        </w:rPr>
        <w:t>s</w:t>
      </w:r>
      <w:r>
        <w:rPr>
          <w:bCs/>
        </w:rPr>
        <w:t xml:space="preserve"> not recti</w:t>
      </w:r>
      <w:r w:rsidR="00E60831">
        <w:rPr>
          <w:bCs/>
        </w:rPr>
        <w:t>fying</w:t>
      </w:r>
      <w:r>
        <w:rPr>
          <w:bCs/>
        </w:rPr>
        <w:t xml:space="preserve"> </w:t>
      </w:r>
      <w:r w:rsidR="00874651">
        <w:rPr>
          <w:bCs/>
        </w:rPr>
        <w:t xml:space="preserve">correctly </w:t>
      </w:r>
      <w:r w:rsidR="00243395">
        <w:rPr>
          <w:bCs/>
        </w:rPr>
        <w:t>after carrying works out</w:t>
      </w:r>
      <w:r>
        <w:rPr>
          <w:bCs/>
        </w:rPr>
        <w:t xml:space="preserve">.      </w:t>
      </w:r>
    </w:p>
    <w:p w14:paraId="711E9292" w14:textId="77777777" w:rsidR="00703394" w:rsidRDefault="00703394" w:rsidP="00703394">
      <w:pPr>
        <w:spacing w:after="0"/>
        <w:jc w:val="both"/>
        <w:rPr>
          <w:b/>
        </w:rPr>
      </w:pPr>
    </w:p>
    <w:p w14:paraId="769409DC" w14:textId="01534B79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5</w:t>
      </w:r>
      <w:r w:rsidR="00370511">
        <w:rPr>
          <w:b/>
        </w:rPr>
        <w:tab/>
      </w:r>
      <w:r w:rsidR="007A1126" w:rsidRPr="007A1126">
        <w:rPr>
          <w:b/>
        </w:rPr>
        <w:t>Planning</w:t>
      </w:r>
    </w:p>
    <w:p w14:paraId="284B3436" w14:textId="06E495CD" w:rsidR="00103594" w:rsidRDefault="00664BF1" w:rsidP="00103594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5</w:t>
      </w:r>
      <w:r w:rsidR="00370511">
        <w:rPr>
          <w:b/>
        </w:rPr>
        <w:t>/01</w:t>
      </w:r>
      <w:r w:rsidR="00370511">
        <w:rPr>
          <w:b/>
        </w:rPr>
        <w:tab/>
      </w:r>
      <w:r w:rsidR="00BD3F53">
        <w:rPr>
          <w:b/>
        </w:rPr>
        <w:t>Planning Applications</w:t>
      </w:r>
      <w:r w:rsidR="003363DA">
        <w:rPr>
          <w:b/>
        </w:rPr>
        <w:t xml:space="preserve"> received</w:t>
      </w:r>
      <w:r w:rsidR="006D50A1">
        <w:rPr>
          <w:b/>
        </w:rPr>
        <w:t>:</w:t>
      </w:r>
    </w:p>
    <w:p w14:paraId="1AD79B54" w14:textId="032EDCCD" w:rsidR="0023266A" w:rsidRDefault="0023266A" w:rsidP="0023266A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 w:rsidRPr="0023266A">
        <w:rPr>
          <w:bCs/>
        </w:rPr>
        <w:t xml:space="preserve">20/00878/LBC: Former Coach House and Kennels, Lemmington Hall, Listed Building Consent: Enclosure of terrace with glazed screen, new stove and flue, amendments to kitchen doorway </w:t>
      </w:r>
      <w:r w:rsidR="00A73703">
        <w:rPr>
          <w:b/>
        </w:rPr>
        <w:t>AND APPROVED</w:t>
      </w:r>
    </w:p>
    <w:p w14:paraId="0DF7CE7E" w14:textId="7C4DB087" w:rsidR="002005AE" w:rsidRPr="00F32474" w:rsidRDefault="002005AE" w:rsidP="0023266A">
      <w:pPr>
        <w:pStyle w:val="ListParagraph"/>
        <w:numPr>
          <w:ilvl w:val="0"/>
          <w:numId w:val="18"/>
        </w:numPr>
        <w:spacing w:after="0"/>
        <w:jc w:val="both"/>
        <w:rPr>
          <w:bCs/>
        </w:rPr>
      </w:pPr>
      <w:r>
        <w:rPr>
          <w:bCs/>
        </w:rPr>
        <w:t>20/00628/FUL: Former Coach House and Kennels, Lemmington Hall: New air source heat pump and solar panels.  Enclosure of terrace with glazed screen, removal of chimney, new stove and flue, amendments to kitchen doorway and kitchen rooflights</w:t>
      </w:r>
      <w:r w:rsidR="00641351">
        <w:rPr>
          <w:bCs/>
        </w:rPr>
        <w:t xml:space="preserve"> </w:t>
      </w:r>
      <w:r w:rsidR="00641351">
        <w:rPr>
          <w:b/>
        </w:rPr>
        <w:t>AND APPROVED.</w:t>
      </w:r>
    </w:p>
    <w:p w14:paraId="2AB9EC1D" w14:textId="0A5AB24A" w:rsidR="00F32474" w:rsidRPr="000570E3" w:rsidRDefault="00F32474" w:rsidP="00F32474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 w:line="276" w:lineRule="auto"/>
        <w:jc w:val="both"/>
        <w:rPr>
          <w:rFonts w:cs="Arial"/>
          <w:bCs/>
        </w:rPr>
      </w:pPr>
      <w:r>
        <w:rPr>
          <w:rFonts w:cs="Arial"/>
          <w:bCs/>
        </w:rPr>
        <w:t>20/02082/VARYCO: Poultry Farm Atheys Moor Longframlington – Removal of Condition 8 of 17/03436/VARYCO</w:t>
      </w:r>
      <w:r w:rsidR="009F1821">
        <w:rPr>
          <w:rFonts w:cs="Arial"/>
          <w:bCs/>
        </w:rPr>
        <w:t xml:space="preserve"> </w:t>
      </w:r>
      <w:proofErr w:type="gramStart"/>
      <w:r w:rsidR="009F1821">
        <w:rPr>
          <w:rFonts w:cs="Arial"/>
          <w:bCs/>
        </w:rPr>
        <w:t xml:space="preserve">– </w:t>
      </w:r>
      <w:r w:rsidR="00612F3A">
        <w:rPr>
          <w:rFonts w:cs="Arial"/>
          <w:bCs/>
        </w:rPr>
        <w:t xml:space="preserve"> the</w:t>
      </w:r>
      <w:proofErr w:type="gramEnd"/>
      <w:r w:rsidR="00612F3A">
        <w:rPr>
          <w:rFonts w:cs="Arial"/>
          <w:bCs/>
        </w:rPr>
        <w:t xml:space="preserve"> application is </w:t>
      </w:r>
      <w:r w:rsidR="009F1821">
        <w:rPr>
          <w:rFonts w:cs="Arial"/>
          <w:bCs/>
        </w:rPr>
        <w:t>connected to airways</w:t>
      </w:r>
      <w:r w:rsidR="00612F3A">
        <w:rPr>
          <w:rFonts w:cs="Arial"/>
          <w:bCs/>
        </w:rPr>
        <w:t xml:space="preserve"> and</w:t>
      </w:r>
      <w:r w:rsidR="00243395">
        <w:rPr>
          <w:rFonts w:cs="Arial"/>
          <w:bCs/>
        </w:rPr>
        <w:t xml:space="preserve"> as</w:t>
      </w:r>
      <w:r w:rsidR="00612F3A">
        <w:rPr>
          <w:rFonts w:cs="Arial"/>
          <w:bCs/>
        </w:rPr>
        <w:t xml:space="preserve"> a </w:t>
      </w:r>
      <w:proofErr w:type="spellStart"/>
      <w:r w:rsidR="00612F3A">
        <w:rPr>
          <w:rFonts w:cs="Arial"/>
          <w:bCs/>
        </w:rPr>
        <w:t>neighbouring</w:t>
      </w:r>
      <w:proofErr w:type="spellEnd"/>
      <w:r w:rsidR="00612F3A">
        <w:rPr>
          <w:rFonts w:cs="Arial"/>
          <w:bCs/>
        </w:rPr>
        <w:t xml:space="preserve"> parish the airspace could affect Edlingham parish.  There </w:t>
      </w:r>
      <w:r w:rsidR="009B101B">
        <w:rPr>
          <w:rFonts w:cs="Arial"/>
          <w:bCs/>
        </w:rPr>
        <w:t>are</w:t>
      </w:r>
      <w:r w:rsidR="00243395">
        <w:rPr>
          <w:rFonts w:cs="Arial"/>
          <w:bCs/>
        </w:rPr>
        <w:t xml:space="preserve"> currently</w:t>
      </w:r>
      <w:r w:rsidR="00612F3A">
        <w:rPr>
          <w:rFonts w:cs="Arial"/>
          <w:bCs/>
        </w:rPr>
        <w:t xml:space="preserve"> quite a lot of daily flights</w:t>
      </w:r>
      <w:r w:rsidR="00243395">
        <w:rPr>
          <w:rFonts w:cs="Arial"/>
          <w:bCs/>
        </w:rPr>
        <w:t xml:space="preserve"> being </w:t>
      </w:r>
      <w:r w:rsidR="009B101B">
        <w:rPr>
          <w:rFonts w:cs="Arial"/>
          <w:bCs/>
        </w:rPr>
        <w:t xml:space="preserve">mainly microlights and one of the condition changes </w:t>
      </w:r>
      <w:r w:rsidR="00E30B49">
        <w:rPr>
          <w:rFonts w:cs="Arial"/>
          <w:bCs/>
        </w:rPr>
        <w:t>is</w:t>
      </w:r>
      <w:r w:rsidR="009B101B">
        <w:rPr>
          <w:rFonts w:cs="Arial"/>
          <w:bCs/>
        </w:rPr>
        <w:t xml:space="preserve"> </w:t>
      </w:r>
      <w:r w:rsidR="0022210F">
        <w:rPr>
          <w:rFonts w:cs="Arial"/>
          <w:bCs/>
        </w:rPr>
        <w:t>an increase in</w:t>
      </w:r>
      <w:r w:rsidR="009B101B">
        <w:rPr>
          <w:rFonts w:cs="Arial"/>
          <w:bCs/>
        </w:rPr>
        <w:t xml:space="preserve"> take off and landings </w:t>
      </w:r>
      <w:r w:rsidR="0022210F">
        <w:rPr>
          <w:rFonts w:cs="Arial"/>
          <w:bCs/>
        </w:rPr>
        <w:t xml:space="preserve">within </w:t>
      </w:r>
      <w:r w:rsidR="009B101B">
        <w:rPr>
          <w:rFonts w:cs="Arial"/>
          <w:bCs/>
        </w:rPr>
        <w:t>24 hours</w:t>
      </w:r>
      <w:r w:rsidR="00243395">
        <w:rPr>
          <w:rFonts w:cs="Arial"/>
          <w:bCs/>
        </w:rPr>
        <w:t>, and an a</w:t>
      </w:r>
      <w:r w:rsidR="0022210F">
        <w:rPr>
          <w:rFonts w:cs="Arial"/>
          <w:bCs/>
        </w:rPr>
        <w:t xml:space="preserve">ir rally or festival </w:t>
      </w:r>
      <w:r w:rsidR="00243395">
        <w:rPr>
          <w:rFonts w:cs="Arial"/>
          <w:bCs/>
        </w:rPr>
        <w:t>c</w:t>
      </w:r>
      <w:r w:rsidR="0022210F">
        <w:rPr>
          <w:rFonts w:cs="Arial"/>
          <w:bCs/>
        </w:rPr>
        <w:t>ould potentially cause a large increase in traffic.</w:t>
      </w:r>
      <w:r w:rsidR="00695D81">
        <w:rPr>
          <w:rFonts w:cs="Arial"/>
          <w:bCs/>
        </w:rPr>
        <w:t xml:space="preserve">  It was resolved to </w:t>
      </w:r>
      <w:r w:rsidR="00243395">
        <w:rPr>
          <w:rFonts w:cs="Arial"/>
          <w:bCs/>
        </w:rPr>
        <w:t>voice concerns about</w:t>
      </w:r>
      <w:r w:rsidR="00695D81">
        <w:rPr>
          <w:rFonts w:cs="Arial"/>
          <w:bCs/>
        </w:rPr>
        <w:t xml:space="preserve"> the substantial increase in flights</w:t>
      </w:r>
      <w:r w:rsidR="00E06C61">
        <w:rPr>
          <w:rFonts w:cs="Arial"/>
          <w:bCs/>
        </w:rPr>
        <w:t xml:space="preserve"> and </w:t>
      </w:r>
      <w:r w:rsidR="00243395">
        <w:rPr>
          <w:rFonts w:cs="Arial"/>
          <w:bCs/>
        </w:rPr>
        <w:t xml:space="preserve">request </w:t>
      </w:r>
      <w:r w:rsidR="00F47F49">
        <w:rPr>
          <w:rFonts w:cs="Arial"/>
          <w:bCs/>
        </w:rPr>
        <w:t>a clearer definition of festivals.</w:t>
      </w:r>
      <w:r w:rsidR="00307CC3">
        <w:rPr>
          <w:rFonts w:cs="Arial"/>
          <w:bCs/>
        </w:rPr>
        <w:t xml:space="preserve">  </w:t>
      </w:r>
      <w:r w:rsidR="00E06C61">
        <w:rPr>
          <w:rFonts w:cs="Arial"/>
          <w:bCs/>
        </w:rPr>
        <w:t xml:space="preserve">  </w:t>
      </w:r>
      <w:r w:rsidR="003C529B">
        <w:rPr>
          <w:rFonts w:cs="Arial"/>
          <w:bCs/>
        </w:rPr>
        <w:t xml:space="preserve"> </w:t>
      </w:r>
    </w:p>
    <w:p w14:paraId="4B7A37C2" w14:textId="77777777" w:rsidR="00F32474" w:rsidRPr="0023266A" w:rsidRDefault="00F32474" w:rsidP="00F32474">
      <w:pPr>
        <w:pStyle w:val="ListParagraph"/>
        <w:spacing w:after="0"/>
        <w:jc w:val="both"/>
        <w:rPr>
          <w:bCs/>
        </w:rPr>
      </w:pPr>
    </w:p>
    <w:p w14:paraId="6863780D" w14:textId="44FF392B" w:rsidR="006D503F" w:rsidRDefault="00A24F3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5</w:t>
      </w:r>
      <w:r>
        <w:rPr>
          <w:b/>
        </w:rPr>
        <w:t>/0</w:t>
      </w:r>
      <w:r w:rsidR="00F66546">
        <w:rPr>
          <w:b/>
        </w:rPr>
        <w:t>2</w:t>
      </w:r>
      <w:r>
        <w:rPr>
          <w:b/>
        </w:rPr>
        <w:tab/>
        <w:t xml:space="preserve">Notice of Planning Application </w:t>
      </w:r>
      <w:r w:rsidR="00EA5AA7">
        <w:rPr>
          <w:b/>
        </w:rPr>
        <w:t>appeal to Planning Inspectorate</w:t>
      </w:r>
    </w:p>
    <w:p w14:paraId="1C4EBF3E" w14:textId="2792067F" w:rsidR="00EA5AA7" w:rsidRPr="00EA5AA7" w:rsidRDefault="00EA5AA7" w:rsidP="00EA5AA7">
      <w:pPr>
        <w:pStyle w:val="ListParagraph"/>
        <w:numPr>
          <w:ilvl w:val="0"/>
          <w:numId w:val="20"/>
        </w:numPr>
        <w:spacing w:after="0"/>
        <w:jc w:val="both"/>
        <w:rPr>
          <w:bCs/>
        </w:rPr>
      </w:pPr>
      <w:r>
        <w:rPr>
          <w:bCs/>
        </w:rPr>
        <w:t>19/00974/FUL: Land North East of Black Lough change of use from agricultural to C3 unit leisure development and associated groundworks as part of farm diversification</w:t>
      </w:r>
      <w:r w:rsidR="006A06BB">
        <w:rPr>
          <w:bCs/>
        </w:rPr>
        <w:t xml:space="preserve"> -  Parish Council had objected due to access.</w:t>
      </w:r>
    </w:p>
    <w:p w14:paraId="4D056648" w14:textId="7128649A" w:rsidR="00C4541F" w:rsidRDefault="00C0210B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2020/2</w:t>
      </w:r>
      <w:r w:rsidR="0003653D">
        <w:rPr>
          <w:b/>
        </w:rPr>
        <w:t>5</w:t>
      </w:r>
      <w:r>
        <w:rPr>
          <w:b/>
        </w:rPr>
        <w:t>/03</w:t>
      </w:r>
      <w:r>
        <w:rPr>
          <w:b/>
        </w:rPr>
        <w:tab/>
        <w:t>Planning Applications relating to Lemmington Hall</w:t>
      </w:r>
    </w:p>
    <w:p w14:paraId="537FE42F" w14:textId="12B8A27D" w:rsidR="006F7F26" w:rsidRDefault="004F020D" w:rsidP="00F954D4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Cllr C Blythe had not yet compiled info relating to all applications submitted for Lemmington Hall.</w:t>
      </w:r>
    </w:p>
    <w:p w14:paraId="6571F29F" w14:textId="77777777" w:rsidR="0004235C" w:rsidRPr="0004235C" w:rsidRDefault="0004235C" w:rsidP="00F954D4">
      <w:pPr>
        <w:pStyle w:val="ListParagraph"/>
        <w:spacing w:after="0"/>
        <w:ind w:left="0"/>
        <w:jc w:val="both"/>
        <w:rPr>
          <w:bCs/>
        </w:rPr>
      </w:pPr>
    </w:p>
    <w:p w14:paraId="2EFBFF76" w14:textId="515F9C79" w:rsidR="00674819" w:rsidRDefault="00664BF1" w:rsidP="00F954D4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6</w:t>
      </w:r>
      <w:r w:rsidR="00370511" w:rsidRPr="00370511">
        <w:rPr>
          <w:b/>
        </w:rPr>
        <w:tab/>
      </w:r>
      <w:r w:rsidR="00103594" w:rsidRPr="00370511">
        <w:rPr>
          <w:b/>
        </w:rPr>
        <w:t>Correspondence</w:t>
      </w:r>
    </w:p>
    <w:p w14:paraId="5C02B0A3" w14:textId="6389C282" w:rsidR="00307CC3" w:rsidRPr="00307CC3" w:rsidRDefault="00307CC3" w:rsidP="00F954D4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>There was no correspondence.</w:t>
      </w:r>
    </w:p>
    <w:p w14:paraId="7FA310C6" w14:textId="77777777" w:rsidR="006F7F26" w:rsidRDefault="006F7F26" w:rsidP="00370511">
      <w:pPr>
        <w:spacing w:after="0"/>
        <w:jc w:val="both"/>
        <w:rPr>
          <w:b/>
        </w:rPr>
      </w:pPr>
    </w:p>
    <w:p w14:paraId="14841ADA" w14:textId="6C61D130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4B7581">
        <w:rPr>
          <w:b/>
        </w:rPr>
        <w:t>/</w:t>
      </w:r>
      <w:r w:rsidR="00C4541F">
        <w:rPr>
          <w:b/>
        </w:rPr>
        <w:t>2</w:t>
      </w:r>
      <w:r w:rsidR="0003653D">
        <w:rPr>
          <w:b/>
        </w:rPr>
        <w:t>7</w:t>
      </w:r>
      <w:r w:rsidR="0096421D">
        <w:rPr>
          <w:b/>
        </w:rPr>
        <w:tab/>
      </w:r>
      <w:r w:rsidR="007A1126" w:rsidRPr="007A1126">
        <w:rPr>
          <w:b/>
        </w:rPr>
        <w:t>Finance</w:t>
      </w:r>
    </w:p>
    <w:p w14:paraId="4C4E4777" w14:textId="11445FD9" w:rsidR="0096421D" w:rsidRDefault="00735FF5" w:rsidP="00370511">
      <w:pPr>
        <w:spacing w:after="0"/>
        <w:jc w:val="both"/>
        <w:rPr>
          <w:b/>
        </w:rPr>
      </w:pPr>
      <w:r>
        <w:rPr>
          <w:b/>
        </w:rPr>
        <w:t>2020/</w:t>
      </w:r>
      <w:r w:rsidR="00C4541F">
        <w:rPr>
          <w:b/>
        </w:rPr>
        <w:t>2</w:t>
      </w:r>
      <w:r w:rsidR="0003653D">
        <w:rPr>
          <w:b/>
        </w:rPr>
        <w:t>7</w:t>
      </w:r>
      <w:r>
        <w:rPr>
          <w:b/>
        </w:rPr>
        <w:t>/01</w:t>
      </w:r>
      <w:r>
        <w:rPr>
          <w:b/>
        </w:rPr>
        <w:tab/>
        <w:t>To approve the following payments</w:t>
      </w:r>
    </w:p>
    <w:p w14:paraId="0F73438D" w14:textId="6EBE7B46" w:rsidR="004B1AFB" w:rsidRDefault="004B1AFB" w:rsidP="004B1AFB">
      <w:pPr>
        <w:pStyle w:val="ListParagraph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NALC – annual subscription - £68.84</w:t>
      </w:r>
    </w:p>
    <w:p w14:paraId="7FF7F572" w14:textId="460887C2" w:rsidR="00E23BB4" w:rsidRDefault="00815E93" w:rsidP="00370511">
      <w:pPr>
        <w:spacing w:after="0"/>
        <w:jc w:val="both"/>
        <w:rPr>
          <w:bCs/>
        </w:rPr>
      </w:pPr>
      <w:r>
        <w:rPr>
          <w:bCs/>
        </w:rPr>
        <w:t>It was resolved to authorise t</w:t>
      </w:r>
      <w:r w:rsidR="00E23BB4">
        <w:rPr>
          <w:bCs/>
        </w:rPr>
        <w:t>he payment</w:t>
      </w:r>
      <w:r w:rsidR="001B52FB">
        <w:rPr>
          <w:bCs/>
        </w:rPr>
        <w:t>.</w:t>
      </w:r>
    </w:p>
    <w:p w14:paraId="504D015B" w14:textId="77777777" w:rsidR="001B52FB" w:rsidRPr="00E23BB4" w:rsidRDefault="001B52FB" w:rsidP="00370511">
      <w:pPr>
        <w:spacing w:after="0"/>
        <w:jc w:val="both"/>
        <w:rPr>
          <w:bCs/>
        </w:rPr>
      </w:pPr>
    </w:p>
    <w:p w14:paraId="3A399802" w14:textId="2DC78354" w:rsidR="00591F1D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370511">
        <w:rPr>
          <w:b/>
        </w:rPr>
        <w:t>/</w:t>
      </w:r>
      <w:r w:rsidR="0003653D">
        <w:rPr>
          <w:b/>
        </w:rPr>
        <w:t>28</w:t>
      </w:r>
      <w:r w:rsidR="00127FD1">
        <w:rPr>
          <w:b/>
        </w:rPr>
        <w:tab/>
      </w:r>
      <w:r w:rsidR="00370511">
        <w:rPr>
          <w:b/>
        </w:rPr>
        <w:t>Neighbourhood Managemen</w:t>
      </w:r>
      <w:r w:rsidR="0050093A">
        <w:rPr>
          <w:b/>
        </w:rPr>
        <w:t>t</w:t>
      </w:r>
    </w:p>
    <w:p w14:paraId="2EB26569" w14:textId="57E7AA46" w:rsidR="00703394" w:rsidRPr="00BC2B70" w:rsidRDefault="00703394" w:rsidP="00703394">
      <w:pPr>
        <w:spacing w:after="0"/>
        <w:jc w:val="both"/>
        <w:rPr>
          <w:bCs/>
        </w:rPr>
      </w:pPr>
      <w:r>
        <w:rPr>
          <w:bCs/>
        </w:rPr>
        <w:t>Clerk had unsuccessfully attempted to contact Nigel Brannen as regards grit bins at the top of Sandy Bank and top of bank from Edlingham village to B6341</w:t>
      </w:r>
      <w:r w:rsidR="005F2CBC">
        <w:rPr>
          <w:bCs/>
        </w:rPr>
        <w:t xml:space="preserve">, and County Cllr would </w:t>
      </w:r>
      <w:r w:rsidR="00874651">
        <w:rPr>
          <w:bCs/>
        </w:rPr>
        <w:t xml:space="preserve">personally </w:t>
      </w:r>
      <w:r w:rsidR="005F2CBC">
        <w:rPr>
          <w:bCs/>
        </w:rPr>
        <w:t>contact Mr Brannen.</w:t>
      </w:r>
      <w:r>
        <w:rPr>
          <w:bCs/>
        </w:rPr>
        <w:t xml:space="preserve"> </w:t>
      </w:r>
    </w:p>
    <w:p w14:paraId="0CE943C4" w14:textId="77777777" w:rsidR="00703394" w:rsidRDefault="00703394" w:rsidP="00703394">
      <w:pPr>
        <w:spacing w:after="0"/>
        <w:jc w:val="both"/>
        <w:rPr>
          <w:b/>
        </w:rPr>
      </w:pPr>
    </w:p>
    <w:p w14:paraId="5668B967" w14:textId="2FE2B2F2" w:rsidR="00152D85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152D85">
        <w:rPr>
          <w:b/>
        </w:rPr>
        <w:t>/</w:t>
      </w:r>
      <w:r w:rsidR="0003653D">
        <w:rPr>
          <w:b/>
        </w:rPr>
        <w:t>29</w:t>
      </w:r>
      <w:r w:rsidR="00152D85">
        <w:rPr>
          <w:b/>
        </w:rPr>
        <w:tab/>
        <w:t>Edlingham Community Association</w:t>
      </w:r>
    </w:p>
    <w:p w14:paraId="6C48C6DE" w14:textId="5476661F" w:rsidR="006F7F26" w:rsidRDefault="007E3D20" w:rsidP="00C454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  <w:bookmarkStart w:id="0" w:name="_Hlk2508732"/>
      <w:r>
        <w:rPr>
          <w:rFonts w:cs="Arial"/>
          <w:bCs/>
        </w:rPr>
        <w:t>Church is closed but does not lock, therefore PCC had placed notice which had blown away</w:t>
      </w:r>
      <w:r w:rsidR="00243395">
        <w:rPr>
          <w:rFonts w:cs="Arial"/>
          <w:bCs/>
        </w:rPr>
        <w:t xml:space="preserve"> and</w:t>
      </w:r>
      <w:r>
        <w:rPr>
          <w:rFonts w:cs="Arial"/>
          <w:bCs/>
        </w:rPr>
        <w:t xml:space="preserve"> subsequently visitors were still visiting</w:t>
      </w:r>
      <w:r w:rsidR="00243395">
        <w:rPr>
          <w:rFonts w:cs="Arial"/>
          <w:bCs/>
        </w:rPr>
        <w:t>, with c</w:t>
      </w:r>
      <w:r>
        <w:rPr>
          <w:rFonts w:cs="Arial"/>
          <w:bCs/>
        </w:rPr>
        <w:t>able ties now placed around the gates</w:t>
      </w:r>
      <w:r w:rsidR="00243395">
        <w:rPr>
          <w:rFonts w:cs="Arial"/>
          <w:bCs/>
        </w:rPr>
        <w:t xml:space="preserve"> and </w:t>
      </w:r>
      <w:r w:rsidR="00874651">
        <w:rPr>
          <w:rFonts w:cs="Arial"/>
          <w:bCs/>
        </w:rPr>
        <w:t xml:space="preserve">which </w:t>
      </w:r>
      <w:r w:rsidR="00243395">
        <w:rPr>
          <w:rFonts w:cs="Arial"/>
          <w:bCs/>
        </w:rPr>
        <w:t>would remain shut as t</w:t>
      </w:r>
      <w:r>
        <w:rPr>
          <w:rFonts w:cs="Arial"/>
          <w:bCs/>
        </w:rPr>
        <w:t xml:space="preserve">he </w:t>
      </w:r>
      <w:r w:rsidR="00243395">
        <w:rPr>
          <w:rFonts w:cs="Arial"/>
          <w:bCs/>
        </w:rPr>
        <w:t>Covid-19</w:t>
      </w:r>
      <w:r>
        <w:rPr>
          <w:rFonts w:cs="Arial"/>
          <w:bCs/>
        </w:rPr>
        <w:t xml:space="preserve"> regulations advised cleaning the premises twice weekly.  English Heritage had put on their web-site </w:t>
      </w:r>
      <w:r w:rsidR="00243395">
        <w:rPr>
          <w:rFonts w:cs="Arial"/>
          <w:bCs/>
        </w:rPr>
        <w:t>a statement that all</w:t>
      </w:r>
      <w:r>
        <w:rPr>
          <w:rFonts w:cs="Arial"/>
          <w:bCs/>
        </w:rPr>
        <w:t xml:space="preserve"> castles were closed apart from Edlingham </w:t>
      </w:r>
      <w:r w:rsidR="00243395">
        <w:rPr>
          <w:rFonts w:cs="Arial"/>
          <w:bCs/>
        </w:rPr>
        <w:t xml:space="preserve">and </w:t>
      </w:r>
      <w:r>
        <w:rPr>
          <w:rFonts w:cs="Arial"/>
          <w:bCs/>
        </w:rPr>
        <w:t>which had caused problems with excessive visitors.</w:t>
      </w:r>
      <w:r w:rsidR="002509A5">
        <w:rPr>
          <w:rFonts w:cs="Arial"/>
          <w:bCs/>
        </w:rPr>
        <w:t xml:space="preserve">  Sandbags had now collapsed with loose sand insitu and Clerk would contact </w:t>
      </w:r>
      <w:r w:rsidR="00243395">
        <w:rPr>
          <w:rFonts w:cs="Arial"/>
          <w:bCs/>
        </w:rPr>
        <w:t>County Council</w:t>
      </w:r>
      <w:r w:rsidR="002509A5">
        <w:rPr>
          <w:rFonts w:cs="Arial"/>
          <w:bCs/>
        </w:rPr>
        <w:t xml:space="preserve"> about this.  </w:t>
      </w:r>
      <w:r w:rsidR="00243395">
        <w:rPr>
          <w:rFonts w:cs="Arial"/>
          <w:bCs/>
        </w:rPr>
        <w:t xml:space="preserve">A report was </w:t>
      </w:r>
      <w:proofErr w:type="gramStart"/>
      <w:r w:rsidR="00243395">
        <w:rPr>
          <w:rFonts w:cs="Arial"/>
          <w:bCs/>
        </w:rPr>
        <w:t>awaited</w:t>
      </w:r>
      <w:proofErr w:type="gramEnd"/>
      <w:r w:rsidR="00243395">
        <w:rPr>
          <w:rFonts w:cs="Arial"/>
          <w:bCs/>
        </w:rPr>
        <w:t xml:space="preserve"> for p</w:t>
      </w:r>
      <w:r w:rsidR="002509A5">
        <w:rPr>
          <w:rFonts w:cs="Arial"/>
          <w:bCs/>
        </w:rPr>
        <w:t xml:space="preserve">lans for </w:t>
      </w:r>
      <w:r w:rsidR="00243395">
        <w:rPr>
          <w:rFonts w:cs="Arial"/>
          <w:bCs/>
        </w:rPr>
        <w:t xml:space="preserve">the </w:t>
      </w:r>
      <w:r w:rsidR="002509A5">
        <w:rPr>
          <w:rFonts w:cs="Arial"/>
          <w:bCs/>
        </w:rPr>
        <w:t xml:space="preserve">extension </w:t>
      </w:r>
      <w:r w:rsidR="00243395">
        <w:rPr>
          <w:rFonts w:cs="Arial"/>
          <w:bCs/>
        </w:rPr>
        <w:t>to the</w:t>
      </w:r>
      <w:r w:rsidR="002509A5">
        <w:rPr>
          <w:rFonts w:cs="Arial"/>
          <w:bCs/>
        </w:rPr>
        <w:t xml:space="preserve"> church to help with flooding</w:t>
      </w:r>
      <w:r w:rsidR="00243395">
        <w:rPr>
          <w:rFonts w:cs="Arial"/>
          <w:bCs/>
        </w:rPr>
        <w:t>,</w:t>
      </w:r>
      <w:r w:rsidR="002509A5">
        <w:rPr>
          <w:rFonts w:cs="Arial"/>
          <w:bCs/>
        </w:rPr>
        <w:t xml:space="preserve"> and a faculty </w:t>
      </w:r>
      <w:r w:rsidR="00243395">
        <w:rPr>
          <w:rFonts w:cs="Arial"/>
          <w:bCs/>
        </w:rPr>
        <w:t xml:space="preserve">could be required </w:t>
      </w:r>
      <w:r w:rsidR="002509A5">
        <w:rPr>
          <w:rFonts w:cs="Arial"/>
          <w:bCs/>
        </w:rPr>
        <w:t>to replace the gates</w:t>
      </w:r>
      <w:r w:rsidR="00243395">
        <w:rPr>
          <w:rFonts w:cs="Arial"/>
          <w:bCs/>
        </w:rPr>
        <w:t>.</w:t>
      </w:r>
    </w:p>
    <w:p w14:paraId="2E6F5453" w14:textId="77777777" w:rsidR="00D10E7A" w:rsidRPr="00F47F49" w:rsidRDefault="00D10E7A" w:rsidP="00C454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Cs/>
        </w:rPr>
      </w:pPr>
    </w:p>
    <w:p w14:paraId="6BB9FDB8" w14:textId="07FF6816" w:rsidR="00C4541F" w:rsidRDefault="00C4541F" w:rsidP="00C4541F">
      <w:pPr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rPr>
          <w:rFonts w:cs="Arial"/>
          <w:b/>
        </w:rPr>
      </w:pPr>
      <w:r>
        <w:rPr>
          <w:rFonts w:cs="Arial"/>
          <w:b/>
        </w:rPr>
        <w:t>2020/3</w:t>
      </w:r>
      <w:r w:rsidR="0003653D">
        <w:rPr>
          <w:rFonts w:cs="Arial"/>
          <w:b/>
        </w:rPr>
        <w:t>0</w:t>
      </w:r>
      <w:r>
        <w:rPr>
          <w:rFonts w:cs="Arial"/>
          <w:b/>
        </w:rPr>
        <w:tab/>
        <w:t>Audit of Accounts year ending 31/3/20</w:t>
      </w:r>
    </w:p>
    <w:p w14:paraId="59477514" w14:textId="6690132B" w:rsidR="00C4541F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/01</w:t>
      </w:r>
      <w:r w:rsidRPr="00E23BB4">
        <w:rPr>
          <w:b/>
          <w:bCs/>
        </w:rPr>
        <w:tab/>
        <w:t>To consider and agree any actions arising from the report of the internal auditor</w:t>
      </w:r>
    </w:p>
    <w:p w14:paraId="403C4318" w14:textId="18F55491" w:rsidR="00E23BB4" w:rsidRDefault="00E23BB4" w:rsidP="00C4541F">
      <w:pPr>
        <w:spacing w:after="0"/>
      </w:pPr>
      <w:r>
        <w:t>There were no matters arising from the report of the internal auditor.</w:t>
      </w:r>
    </w:p>
    <w:p w14:paraId="16B9F993" w14:textId="77777777" w:rsidR="00E23BB4" w:rsidRPr="00E23BB4" w:rsidRDefault="00E23BB4" w:rsidP="00C4541F">
      <w:pPr>
        <w:spacing w:after="0"/>
      </w:pPr>
    </w:p>
    <w:p w14:paraId="25635636" w14:textId="554FA86E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/02</w:t>
      </w:r>
      <w:r w:rsidRPr="00E23BB4">
        <w:rPr>
          <w:b/>
          <w:bCs/>
        </w:rPr>
        <w:tab/>
        <w:t>To approve the Governance Statement</w:t>
      </w:r>
    </w:p>
    <w:p w14:paraId="08EE6BAD" w14:textId="36027CED" w:rsidR="00E23BB4" w:rsidRDefault="00E23BB4" w:rsidP="00C4541F">
      <w:pPr>
        <w:spacing w:after="0"/>
      </w:pPr>
      <w:r>
        <w:t>It was resolved to approve the governance statement.</w:t>
      </w:r>
    </w:p>
    <w:p w14:paraId="187F581B" w14:textId="77777777" w:rsidR="00E23BB4" w:rsidRPr="00E23BB4" w:rsidRDefault="00E23BB4" w:rsidP="00C4541F">
      <w:pPr>
        <w:spacing w:after="0"/>
      </w:pPr>
    </w:p>
    <w:p w14:paraId="6EEF1634" w14:textId="77A82709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/03</w:t>
      </w:r>
      <w:r w:rsidRPr="00E23BB4">
        <w:rPr>
          <w:b/>
          <w:bCs/>
        </w:rPr>
        <w:tab/>
        <w:t>To approve the draft annual accounts for 201</w:t>
      </w:r>
      <w:r w:rsidR="006F7F26" w:rsidRPr="00E23BB4">
        <w:rPr>
          <w:b/>
          <w:bCs/>
        </w:rPr>
        <w:t>9</w:t>
      </w:r>
      <w:r w:rsidRPr="00E23BB4">
        <w:rPr>
          <w:b/>
          <w:bCs/>
        </w:rPr>
        <w:t>/20</w:t>
      </w:r>
      <w:r w:rsidR="006F7F26" w:rsidRPr="00E23BB4">
        <w:rPr>
          <w:b/>
          <w:bCs/>
        </w:rPr>
        <w:t>20</w:t>
      </w:r>
    </w:p>
    <w:p w14:paraId="57AE7855" w14:textId="765356DA" w:rsidR="00E23BB4" w:rsidRDefault="00E23BB4" w:rsidP="00C4541F">
      <w:pPr>
        <w:spacing w:after="0"/>
      </w:pPr>
      <w:r>
        <w:t>It was resolved to approve the accounts for 2019/2020.</w:t>
      </w:r>
    </w:p>
    <w:p w14:paraId="7637DC82" w14:textId="77777777" w:rsidR="00E23BB4" w:rsidRPr="00E23BB4" w:rsidRDefault="00E23BB4" w:rsidP="00C4541F">
      <w:pPr>
        <w:spacing w:after="0"/>
      </w:pPr>
    </w:p>
    <w:p w14:paraId="6533B8C2" w14:textId="6863CCA3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/04</w:t>
      </w:r>
      <w:r w:rsidRPr="00E23BB4">
        <w:rPr>
          <w:b/>
          <w:bCs/>
        </w:rPr>
        <w:tab/>
        <w:t>To approve the Accounting Statement and explanation of variances</w:t>
      </w:r>
    </w:p>
    <w:p w14:paraId="78D8D6B5" w14:textId="51DE7200" w:rsidR="00E23BB4" w:rsidRDefault="00E23BB4" w:rsidP="00C4541F">
      <w:pPr>
        <w:spacing w:after="0"/>
      </w:pPr>
      <w:r>
        <w:t>It was resolved to approve the accounting statement and explanation of variances.</w:t>
      </w:r>
    </w:p>
    <w:p w14:paraId="5DC83D65" w14:textId="77777777" w:rsidR="00E23BB4" w:rsidRPr="00E23BB4" w:rsidRDefault="00E23BB4" w:rsidP="00C4541F">
      <w:pPr>
        <w:spacing w:after="0"/>
      </w:pPr>
    </w:p>
    <w:p w14:paraId="0C43CBA9" w14:textId="5813560B" w:rsidR="00C4541F" w:rsidRPr="00E23BB4" w:rsidRDefault="00C4541F" w:rsidP="00C4541F">
      <w:pPr>
        <w:spacing w:after="0"/>
        <w:rPr>
          <w:b/>
          <w:bCs/>
        </w:rPr>
      </w:pPr>
      <w:r w:rsidRPr="00E23BB4">
        <w:rPr>
          <w:b/>
          <w:bCs/>
        </w:rPr>
        <w:t>2020/3</w:t>
      </w:r>
      <w:r w:rsidR="0003653D" w:rsidRPr="00E23BB4">
        <w:rPr>
          <w:b/>
          <w:bCs/>
        </w:rPr>
        <w:t>0</w:t>
      </w:r>
      <w:r w:rsidRPr="00E23BB4">
        <w:rPr>
          <w:b/>
          <w:bCs/>
        </w:rPr>
        <w:t>/05</w:t>
      </w:r>
      <w:r w:rsidRPr="00E23BB4">
        <w:rPr>
          <w:b/>
          <w:bCs/>
        </w:rPr>
        <w:tab/>
        <w:t>To approve the Exemption Certificate</w:t>
      </w:r>
    </w:p>
    <w:bookmarkEnd w:id="0"/>
    <w:p w14:paraId="4E91731E" w14:textId="2F659C5A" w:rsidR="006F7F26" w:rsidRDefault="00E23BB4" w:rsidP="00370511">
      <w:pPr>
        <w:spacing w:after="0"/>
        <w:jc w:val="both"/>
        <w:rPr>
          <w:bCs/>
        </w:rPr>
      </w:pPr>
      <w:r>
        <w:rPr>
          <w:bCs/>
        </w:rPr>
        <w:t>It was resolved to approve the exemption certificate.</w:t>
      </w:r>
    </w:p>
    <w:p w14:paraId="682BFA24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1EEC05E7" w14:textId="3F02194D" w:rsidR="004F13CB" w:rsidRPr="006F7F26" w:rsidRDefault="004F13CB" w:rsidP="00370511">
      <w:pPr>
        <w:spacing w:after="0"/>
        <w:jc w:val="both"/>
        <w:rPr>
          <w:b/>
        </w:rPr>
      </w:pPr>
      <w:r w:rsidRPr="006F7F26">
        <w:rPr>
          <w:b/>
        </w:rPr>
        <w:t>2020/3</w:t>
      </w:r>
      <w:r w:rsidR="0003653D" w:rsidRPr="006F7F26">
        <w:rPr>
          <w:b/>
        </w:rPr>
        <w:t>1</w:t>
      </w:r>
      <w:r w:rsidRPr="006F7F26">
        <w:rPr>
          <w:b/>
        </w:rPr>
        <w:tab/>
        <w:t xml:space="preserve">Website Accessibility </w:t>
      </w:r>
      <w:r w:rsidR="006F7F26">
        <w:rPr>
          <w:b/>
        </w:rPr>
        <w:t>Regulations</w:t>
      </w:r>
    </w:p>
    <w:p w14:paraId="6286887F" w14:textId="07749A21" w:rsidR="006F7F26" w:rsidRDefault="00E23BB4" w:rsidP="00370511">
      <w:pPr>
        <w:spacing w:after="0"/>
        <w:jc w:val="both"/>
        <w:rPr>
          <w:bCs/>
        </w:rPr>
      </w:pPr>
      <w:r>
        <w:rPr>
          <w:bCs/>
        </w:rPr>
        <w:t>Regulations were being introduced relating to local government web-sites having to be accessible to all.  The current free Spanglefish site could be upgraded  for an annual charge of £1</w:t>
      </w:r>
      <w:r w:rsidR="00476582">
        <w:rPr>
          <w:bCs/>
        </w:rPr>
        <w:t>03 which includes the domain name</w:t>
      </w:r>
      <w:r w:rsidR="009A199C">
        <w:rPr>
          <w:bCs/>
        </w:rPr>
        <w:t>, and it was resolved to upgrade the present site.</w:t>
      </w:r>
    </w:p>
    <w:p w14:paraId="7EFF9621" w14:textId="77777777" w:rsidR="00E23BB4" w:rsidRPr="00E23BB4" w:rsidRDefault="00E23BB4" w:rsidP="00370511">
      <w:pPr>
        <w:spacing w:after="0"/>
        <w:jc w:val="both"/>
        <w:rPr>
          <w:bCs/>
        </w:rPr>
      </w:pPr>
    </w:p>
    <w:p w14:paraId="0B7624FB" w14:textId="3CFA1F10" w:rsidR="004F13CB" w:rsidRDefault="004F13CB" w:rsidP="00370511">
      <w:pPr>
        <w:spacing w:after="0"/>
        <w:jc w:val="both"/>
        <w:rPr>
          <w:b/>
        </w:rPr>
      </w:pPr>
      <w:r>
        <w:rPr>
          <w:b/>
        </w:rPr>
        <w:t>2020/3</w:t>
      </w:r>
      <w:r w:rsidR="0003653D">
        <w:rPr>
          <w:b/>
        </w:rPr>
        <w:t>2</w:t>
      </w:r>
      <w:r>
        <w:rPr>
          <w:b/>
        </w:rPr>
        <w:tab/>
        <w:t>Superfast broadband for rural communities</w:t>
      </w:r>
    </w:p>
    <w:p w14:paraId="56F3B077" w14:textId="598948C6" w:rsidR="006F7F26" w:rsidRDefault="00972398" w:rsidP="00370511">
      <w:pPr>
        <w:spacing w:after="0"/>
        <w:jc w:val="both"/>
        <w:rPr>
          <w:bCs/>
        </w:rPr>
      </w:pPr>
      <w:r>
        <w:rPr>
          <w:bCs/>
        </w:rPr>
        <w:t>County Cllr to contact inorthumberland</w:t>
      </w:r>
      <w:r w:rsidR="00243395">
        <w:rPr>
          <w:bCs/>
        </w:rPr>
        <w:t xml:space="preserve"> regarding inputting of postcodes and telephone numbers</w:t>
      </w:r>
      <w:r>
        <w:rPr>
          <w:bCs/>
        </w:rPr>
        <w:t>.</w:t>
      </w:r>
    </w:p>
    <w:p w14:paraId="66B75138" w14:textId="77777777" w:rsidR="009A199C" w:rsidRPr="009A199C" w:rsidRDefault="009A199C" w:rsidP="00370511">
      <w:pPr>
        <w:spacing w:after="0"/>
        <w:jc w:val="both"/>
        <w:rPr>
          <w:bCs/>
        </w:rPr>
      </w:pPr>
    </w:p>
    <w:p w14:paraId="2729ACB9" w14:textId="1E0CB2F1" w:rsidR="00DE70E9" w:rsidRDefault="00664BF1" w:rsidP="00370511">
      <w:pPr>
        <w:spacing w:after="0"/>
        <w:jc w:val="both"/>
        <w:rPr>
          <w:b/>
        </w:rPr>
      </w:pPr>
      <w:r>
        <w:rPr>
          <w:b/>
        </w:rPr>
        <w:lastRenderedPageBreak/>
        <w:t>20</w:t>
      </w:r>
      <w:r w:rsidR="00DE70E9">
        <w:rPr>
          <w:b/>
        </w:rPr>
        <w:t>20</w:t>
      </w:r>
      <w:r w:rsidR="00413223">
        <w:rPr>
          <w:b/>
        </w:rPr>
        <w:t>/</w:t>
      </w:r>
      <w:r w:rsidR="00C4541F">
        <w:rPr>
          <w:b/>
        </w:rPr>
        <w:t>3</w:t>
      </w:r>
      <w:r w:rsidR="0003653D">
        <w:rPr>
          <w:b/>
        </w:rPr>
        <w:t>3</w:t>
      </w:r>
      <w:r w:rsidR="00152D85">
        <w:rPr>
          <w:b/>
        </w:rPr>
        <w:tab/>
      </w:r>
      <w:r w:rsidR="00266542">
        <w:rPr>
          <w:b/>
        </w:rPr>
        <w:t>Urgent Busines</w:t>
      </w:r>
      <w:r w:rsidR="00DE70E9">
        <w:rPr>
          <w:b/>
        </w:rPr>
        <w:t>s</w:t>
      </w:r>
    </w:p>
    <w:p w14:paraId="683998FF" w14:textId="69FC4F82" w:rsidR="00476582" w:rsidRDefault="00C85FA9" w:rsidP="00370511">
      <w:pPr>
        <w:spacing w:after="0"/>
        <w:jc w:val="both"/>
        <w:rPr>
          <w:bCs/>
        </w:rPr>
      </w:pPr>
      <w:r>
        <w:rPr>
          <w:bCs/>
        </w:rPr>
        <w:t>Ragwort prevalent along A697</w:t>
      </w:r>
      <w:r w:rsidR="00B0148E">
        <w:rPr>
          <w:bCs/>
        </w:rPr>
        <w:t>,  Lemmington Bank and Sandy Bank</w:t>
      </w:r>
      <w:r w:rsidR="0011104B">
        <w:rPr>
          <w:bCs/>
        </w:rPr>
        <w:t>, and it was resolved to report to County Council.</w:t>
      </w:r>
    </w:p>
    <w:p w14:paraId="0F831375" w14:textId="6242DC0B" w:rsidR="0011104B" w:rsidRPr="00972398" w:rsidRDefault="00DB0423" w:rsidP="00370511">
      <w:pPr>
        <w:spacing w:after="0"/>
        <w:jc w:val="both"/>
        <w:rPr>
          <w:bCs/>
        </w:rPr>
      </w:pPr>
      <w:r>
        <w:rPr>
          <w:bCs/>
        </w:rPr>
        <w:t xml:space="preserve">The nine parishes were to meet with the MP in March 2020 and is to be re-arranged as an on-line meeting, with </w:t>
      </w:r>
      <w:r w:rsidR="00243395">
        <w:rPr>
          <w:bCs/>
        </w:rPr>
        <w:t>“</w:t>
      </w:r>
      <w:r>
        <w:rPr>
          <w:bCs/>
        </w:rPr>
        <w:t>No Access to a Mobile System in Eglingham and Craster</w:t>
      </w:r>
      <w:r w:rsidR="00243395">
        <w:rPr>
          <w:bCs/>
        </w:rPr>
        <w:t>”</w:t>
      </w:r>
      <w:r>
        <w:rPr>
          <w:bCs/>
        </w:rPr>
        <w:t xml:space="preserve">, and </w:t>
      </w:r>
      <w:r w:rsidR="00243395">
        <w:rPr>
          <w:bCs/>
        </w:rPr>
        <w:t>“</w:t>
      </w:r>
      <w:r w:rsidR="00874651">
        <w:rPr>
          <w:bCs/>
        </w:rPr>
        <w:t>A</w:t>
      </w:r>
      <w:r>
        <w:rPr>
          <w:bCs/>
        </w:rPr>
        <w:t>nomalies with regard to small business rate relief and holiday lets</w:t>
      </w:r>
      <w:r w:rsidR="00243395">
        <w:rPr>
          <w:bCs/>
        </w:rPr>
        <w:t>”</w:t>
      </w:r>
      <w:r>
        <w:rPr>
          <w:bCs/>
        </w:rPr>
        <w:t xml:space="preserve"> as agenda items</w:t>
      </w:r>
      <w:r w:rsidR="000970C8">
        <w:rPr>
          <w:bCs/>
        </w:rPr>
        <w:t xml:space="preserve">, and broadband </w:t>
      </w:r>
      <w:r w:rsidR="00243395">
        <w:rPr>
          <w:bCs/>
        </w:rPr>
        <w:t>w</w:t>
      </w:r>
      <w:r w:rsidR="000970C8">
        <w:rPr>
          <w:bCs/>
        </w:rPr>
        <w:t>ould be added to th</w:t>
      </w:r>
      <w:r w:rsidR="00E30B49">
        <w:rPr>
          <w:bCs/>
        </w:rPr>
        <w:t>is.   M</w:t>
      </w:r>
      <w:r w:rsidR="000970C8">
        <w:rPr>
          <w:bCs/>
        </w:rPr>
        <w:t xml:space="preserve">obile signal is </w:t>
      </w:r>
      <w:r w:rsidR="00E30B49">
        <w:rPr>
          <w:bCs/>
        </w:rPr>
        <w:t xml:space="preserve">considered </w:t>
      </w:r>
      <w:r w:rsidR="00883F48">
        <w:rPr>
          <w:bCs/>
        </w:rPr>
        <w:t>adequate</w:t>
      </w:r>
      <w:r w:rsidR="000970C8">
        <w:rPr>
          <w:bCs/>
        </w:rPr>
        <w:t xml:space="preserve"> in </w:t>
      </w:r>
      <w:proofErr w:type="spellStart"/>
      <w:r w:rsidR="000970C8">
        <w:rPr>
          <w:bCs/>
        </w:rPr>
        <w:t>Edlingham</w:t>
      </w:r>
      <w:proofErr w:type="spellEnd"/>
      <w:r w:rsidR="00E30B49">
        <w:rPr>
          <w:bCs/>
        </w:rPr>
        <w:t xml:space="preserve"> parish</w:t>
      </w:r>
      <w:r w:rsidR="000970C8">
        <w:rPr>
          <w:bCs/>
        </w:rPr>
        <w:t>.</w:t>
      </w:r>
    </w:p>
    <w:p w14:paraId="2F6944D5" w14:textId="77777777" w:rsidR="00972398" w:rsidRDefault="00972398" w:rsidP="00370511">
      <w:pPr>
        <w:spacing w:after="0"/>
        <w:jc w:val="both"/>
        <w:rPr>
          <w:b/>
        </w:rPr>
      </w:pPr>
    </w:p>
    <w:p w14:paraId="0D5200C0" w14:textId="04AF597D" w:rsidR="007A1126" w:rsidRDefault="00664BF1" w:rsidP="00370511">
      <w:pPr>
        <w:spacing w:after="0"/>
        <w:jc w:val="both"/>
        <w:rPr>
          <w:b/>
        </w:rPr>
      </w:pPr>
      <w:r>
        <w:rPr>
          <w:b/>
        </w:rPr>
        <w:t>20</w:t>
      </w:r>
      <w:r w:rsidR="00DE70E9">
        <w:rPr>
          <w:b/>
        </w:rPr>
        <w:t>20</w:t>
      </w:r>
      <w:r w:rsidR="00901F29">
        <w:rPr>
          <w:b/>
        </w:rPr>
        <w:t>/</w:t>
      </w:r>
      <w:r w:rsidR="00C4541F">
        <w:rPr>
          <w:b/>
        </w:rPr>
        <w:t>3</w:t>
      </w:r>
      <w:r w:rsidR="0003653D">
        <w:rPr>
          <w:b/>
        </w:rPr>
        <w:t>4</w:t>
      </w:r>
      <w:r w:rsidR="00207C3F">
        <w:rPr>
          <w:b/>
        </w:rPr>
        <w:tab/>
      </w:r>
      <w:r w:rsidR="007A1126" w:rsidRPr="007A1126">
        <w:rPr>
          <w:b/>
        </w:rPr>
        <w:t>Date of Next Meeting</w:t>
      </w:r>
    </w:p>
    <w:p w14:paraId="5608C4A2" w14:textId="1F625A0E" w:rsidR="00476582" w:rsidRPr="00476582" w:rsidRDefault="00476582" w:rsidP="00370511">
      <w:pPr>
        <w:spacing w:after="0"/>
        <w:jc w:val="both"/>
        <w:rPr>
          <w:bCs/>
        </w:rPr>
      </w:pPr>
      <w:r>
        <w:rPr>
          <w:bCs/>
        </w:rPr>
        <w:t>The next meeting of Edlingham Parish Council will be held on Tuesday</w:t>
      </w:r>
      <w:r w:rsidR="00180930">
        <w:rPr>
          <w:bCs/>
        </w:rPr>
        <w:t xml:space="preserve"> 17th</w:t>
      </w:r>
      <w:r>
        <w:rPr>
          <w:bCs/>
        </w:rPr>
        <w:t xml:space="preserve"> November 2020 commencing 730p</w:t>
      </w:r>
      <w:r w:rsidR="00DB0423">
        <w:rPr>
          <w:bCs/>
        </w:rPr>
        <w:t>m.</w:t>
      </w:r>
    </w:p>
    <w:p w14:paraId="1DF36D17" w14:textId="06C6C615" w:rsidR="00F42C76" w:rsidRDefault="00F42C76" w:rsidP="00370511">
      <w:pPr>
        <w:spacing w:after="0"/>
        <w:jc w:val="both"/>
        <w:rPr>
          <w:b/>
        </w:rPr>
      </w:pPr>
    </w:p>
    <w:p w14:paraId="66358B20" w14:textId="77777777" w:rsidR="0038556A" w:rsidRPr="00705D2B" w:rsidRDefault="0038556A" w:rsidP="0038556A">
      <w:pPr>
        <w:rPr>
          <w:rFonts w:ascii="Arial" w:hAnsi="Arial" w:cs="Arial"/>
        </w:rPr>
      </w:pPr>
      <w:bookmarkStart w:id="1" w:name="_GoBack"/>
      <w:r>
        <w:rPr>
          <w:noProof/>
          <w:lang w:val="en-GB" w:eastAsia="en-GB"/>
        </w:rPr>
        <w:drawing>
          <wp:inline distT="0" distB="0" distL="0" distR="0" wp14:anchorId="5866979F" wp14:editId="2C988535">
            <wp:extent cx="1476375" cy="781050"/>
            <wp:effectExtent l="0" t="0" r="9525" b="0"/>
            <wp:docPr id="1" name="Picture 1" descr="Clerk signatory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2F2728E3" w14:textId="77777777" w:rsidR="0038556A" w:rsidRPr="0064638C" w:rsidRDefault="0038556A" w:rsidP="0038556A">
      <w:pPr>
        <w:spacing w:after="0"/>
        <w:rPr>
          <w:rFonts w:cs="Arial"/>
        </w:rPr>
      </w:pPr>
      <w:r w:rsidRPr="0064638C">
        <w:rPr>
          <w:rFonts w:cs="Arial"/>
        </w:rPr>
        <w:t>Claire Miller</w:t>
      </w:r>
    </w:p>
    <w:p w14:paraId="0C585347" w14:textId="45EBDBB1" w:rsidR="00A10BA9" w:rsidRDefault="0038556A" w:rsidP="00677CDA">
      <w:pPr>
        <w:spacing w:after="0"/>
        <w:rPr>
          <w:rFonts w:cs="Arial"/>
        </w:rPr>
      </w:pPr>
      <w:r w:rsidRPr="0064638C">
        <w:rPr>
          <w:rFonts w:cs="Arial"/>
        </w:rPr>
        <w:t>Parish Clerk</w:t>
      </w:r>
    </w:p>
    <w:p w14:paraId="04580147" w14:textId="3F35AA74" w:rsidR="00D45977" w:rsidRDefault="00D45977" w:rsidP="00677CDA">
      <w:pPr>
        <w:spacing w:after="0"/>
        <w:rPr>
          <w:rFonts w:cs="Arial"/>
        </w:rPr>
      </w:pPr>
    </w:p>
    <w:p w14:paraId="08D8FDAF" w14:textId="4D1B1673" w:rsidR="00D45977" w:rsidRPr="0064638C" w:rsidRDefault="00967E1D" w:rsidP="00677CDA">
      <w:pPr>
        <w:spacing w:after="0"/>
        <w:rPr>
          <w:rFonts w:cs="Arial"/>
        </w:rPr>
      </w:pPr>
      <w:r>
        <w:rPr>
          <w:rFonts w:cs="Arial"/>
        </w:rPr>
        <w:t>The meeting closed at 9pm.</w:t>
      </w:r>
    </w:p>
    <w:p w14:paraId="337F70DC" w14:textId="77777777" w:rsidR="00E53545" w:rsidRPr="0064638C" w:rsidRDefault="00E53545" w:rsidP="00677CDA">
      <w:pPr>
        <w:spacing w:after="0"/>
        <w:rPr>
          <w:rFonts w:cs="Arial"/>
        </w:rPr>
      </w:pPr>
    </w:p>
    <w:p w14:paraId="3B1965E3" w14:textId="77777777" w:rsidR="005B20C6" w:rsidRPr="0064638C" w:rsidRDefault="005B20C6" w:rsidP="009C71E4">
      <w:pPr>
        <w:spacing w:after="0"/>
        <w:jc w:val="center"/>
        <w:rPr>
          <w:b/>
        </w:rPr>
      </w:pPr>
      <w:r w:rsidRPr="0064638C">
        <w:rPr>
          <w:rFonts w:cs="Arial"/>
          <w:b/>
        </w:rPr>
        <w:t>www.parish-council.com/edlingham/links.asp</w:t>
      </w:r>
    </w:p>
    <w:sectPr w:rsidR="005B20C6" w:rsidRPr="0064638C" w:rsidSect="00A6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B3FA" w14:textId="77777777" w:rsidR="00482A72" w:rsidRDefault="00482A72" w:rsidP="009F0188">
      <w:pPr>
        <w:spacing w:after="0"/>
      </w:pPr>
      <w:r>
        <w:separator/>
      </w:r>
    </w:p>
  </w:endnote>
  <w:endnote w:type="continuationSeparator" w:id="0">
    <w:p w14:paraId="088792C1" w14:textId="77777777" w:rsidR="00482A72" w:rsidRDefault="00482A72" w:rsidP="009F0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DEE1" w14:textId="77777777" w:rsidR="00E30B49" w:rsidRDefault="00E3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E48" w14:textId="77777777" w:rsidR="00E30B49" w:rsidRDefault="00E30B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AA3B" w14:textId="77777777" w:rsidR="00E30B49" w:rsidRDefault="00E3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EDEB" w14:textId="77777777" w:rsidR="00482A72" w:rsidRDefault="00482A72" w:rsidP="009F0188">
      <w:pPr>
        <w:spacing w:after="0"/>
      </w:pPr>
      <w:r>
        <w:separator/>
      </w:r>
    </w:p>
  </w:footnote>
  <w:footnote w:type="continuationSeparator" w:id="0">
    <w:p w14:paraId="36021988" w14:textId="77777777" w:rsidR="00482A72" w:rsidRDefault="00482A72" w:rsidP="009F01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D758C" w14:textId="77777777" w:rsidR="00E30B49" w:rsidRDefault="00E3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A4679" w14:textId="56A4A926" w:rsidR="00E30B49" w:rsidRDefault="00E3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648D" w14:textId="77777777" w:rsidR="00E30B49" w:rsidRDefault="00E3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4FE2"/>
    <w:multiLevelType w:val="hybridMultilevel"/>
    <w:tmpl w:val="9150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3D4"/>
    <w:multiLevelType w:val="hybridMultilevel"/>
    <w:tmpl w:val="17CC4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50E"/>
    <w:multiLevelType w:val="hybridMultilevel"/>
    <w:tmpl w:val="472A6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5C79"/>
    <w:multiLevelType w:val="hybridMultilevel"/>
    <w:tmpl w:val="1F20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5C3"/>
    <w:multiLevelType w:val="hybridMultilevel"/>
    <w:tmpl w:val="4EDE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A63C3"/>
    <w:multiLevelType w:val="hybridMultilevel"/>
    <w:tmpl w:val="EF98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61D00"/>
    <w:multiLevelType w:val="hybridMultilevel"/>
    <w:tmpl w:val="0964B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7EB0"/>
    <w:multiLevelType w:val="hybridMultilevel"/>
    <w:tmpl w:val="D032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97831"/>
    <w:multiLevelType w:val="hybridMultilevel"/>
    <w:tmpl w:val="74CAC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780"/>
    <w:multiLevelType w:val="hybridMultilevel"/>
    <w:tmpl w:val="8326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86BAC"/>
    <w:multiLevelType w:val="hybridMultilevel"/>
    <w:tmpl w:val="04442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970E5"/>
    <w:multiLevelType w:val="hybridMultilevel"/>
    <w:tmpl w:val="A42C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B1F88"/>
    <w:multiLevelType w:val="hybridMultilevel"/>
    <w:tmpl w:val="B0540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87028"/>
    <w:multiLevelType w:val="hybridMultilevel"/>
    <w:tmpl w:val="818E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10E"/>
    <w:multiLevelType w:val="hybridMultilevel"/>
    <w:tmpl w:val="30048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6D18FE"/>
    <w:multiLevelType w:val="hybridMultilevel"/>
    <w:tmpl w:val="F808F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90DFE"/>
    <w:multiLevelType w:val="hybridMultilevel"/>
    <w:tmpl w:val="D78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0421"/>
    <w:multiLevelType w:val="hybridMultilevel"/>
    <w:tmpl w:val="CBB6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0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9"/>
  </w:num>
  <w:num w:numId="17">
    <w:abstractNumId w:val="6"/>
  </w:num>
  <w:num w:numId="18">
    <w:abstractNumId w:val="18"/>
  </w:num>
  <w:num w:numId="19">
    <w:abstractNumId w:val="17"/>
  </w:num>
  <w:num w:numId="20">
    <w:abstractNumId w:val="2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9F"/>
    <w:rsid w:val="00017002"/>
    <w:rsid w:val="00017958"/>
    <w:rsid w:val="00027EA7"/>
    <w:rsid w:val="0003653D"/>
    <w:rsid w:val="0003685D"/>
    <w:rsid w:val="0004235C"/>
    <w:rsid w:val="000448C8"/>
    <w:rsid w:val="00050E0B"/>
    <w:rsid w:val="0006108C"/>
    <w:rsid w:val="0006406D"/>
    <w:rsid w:val="00064AEE"/>
    <w:rsid w:val="000654C7"/>
    <w:rsid w:val="00072118"/>
    <w:rsid w:val="00073FDB"/>
    <w:rsid w:val="000970C8"/>
    <w:rsid w:val="000A0E95"/>
    <w:rsid w:val="000A1D3D"/>
    <w:rsid w:val="000A213D"/>
    <w:rsid w:val="000A3094"/>
    <w:rsid w:val="000B0CE1"/>
    <w:rsid w:val="000B6125"/>
    <w:rsid w:val="000B7EF8"/>
    <w:rsid w:val="000D0377"/>
    <w:rsid w:val="000D793B"/>
    <w:rsid w:val="000E30C2"/>
    <w:rsid w:val="000E3E41"/>
    <w:rsid w:val="000E6A81"/>
    <w:rsid w:val="001012D2"/>
    <w:rsid w:val="00103594"/>
    <w:rsid w:val="001055D7"/>
    <w:rsid w:val="00105F33"/>
    <w:rsid w:val="0011104B"/>
    <w:rsid w:val="00127FD1"/>
    <w:rsid w:val="00140EE4"/>
    <w:rsid w:val="001463DA"/>
    <w:rsid w:val="00152D85"/>
    <w:rsid w:val="001744C6"/>
    <w:rsid w:val="00176800"/>
    <w:rsid w:val="001779E4"/>
    <w:rsid w:val="00177EAD"/>
    <w:rsid w:val="00180930"/>
    <w:rsid w:val="0018597F"/>
    <w:rsid w:val="00190B7B"/>
    <w:rsid w:val="001A487A"/>
    <w:rsid w:val="001B52FB"/>
    <w:rsid w:val="001C02B5"/>
    <w:rsid w:val="001C19DE"/>
    <w:rsid w:val="001C4D23"/>
    <w:rsid w:val="001D11FE"/>
    <w:rsid w:val="001E44B8"/>
    <w:rsid w:val="001E6BE7"/>
    <w:rsid w:val="001F0763"/>
    <w:rsid w:val="001F0B09"/>
    <w:rsid w:val="001F142B"/>
    <w:rsid w:val="001F171A"/>
    <w:rsid w:val="001F38CB"/>
    <w:rsid w:val="002002BD"/>
    <w:rsid w:val="002005AE"/>
    <w:rsid w:val="00201681"/>
    <w:rsid w:val="00203672"/>
    <w:rsid w:val="00204735"/>
    <w:rsid w:val="00207C3F"/>
    <w:rsid w:val="002126D0"/>
    <w:rsid w:val="00215630"/>
    <w:rsid w:val="0022210F"/>
    <w:rsid w:val="00223F4F"/>
    <w:rsid w:val="00224528"/>
    <w:rsid w:val="002259CF"/>
    <w:rsid w:val="00225B58"/>
    <w:rsid w:val="0023266A"/>
    <w:rsid w:val="00232BB7"/>
    <w:rsid w:val="00243395"/>
    <w:rsid w:val="00245E8F"/>
    <w:rsid w:val="002471E9"/>
    <w:rsid w:val="0024753B"/>
    <w:rsid w:val="002509A5"/>
    <w:rsid w:val="00251BEF"/>
    <w:rsid w:val="00255665"/>
    <w:rsid w:val="002576D1"/>
    <w:rsid w:val="00266542"/>
    <w:rsid w:val="0027014C"/>
    <w:rsid w:val="00270890"/>
    <w:rsid w:val="00274120"/>
    <w:rsid w:val="0027445B"/>
    <w:rsid w:val="00274847"/>
    <w:rsid w:val="00276F53"/>
    <w:rsid w:val="00276F71"/>
    <w:rsid w:val="002820E3"/>
    <w:rsid w:val="0028551E"/>
    <w:rsid w:val="0029173B"/>
    <w:rsid w:val="00292BC8"/>
    <w:rsid w:val="00294D44"/>
    <w:rsid w:val="002A37BE"/>
    <w:rsid w:val="002A37EA"/>
    <w:rsid w:val="002A586E"/>
    <w:rsid w:val="002A6F52"/>
    <w:rsid w:val="002C47CB"/>
    <w:rsid w:val="002C72B4"/>
    <w:rsid w:val="002D0C06"/>
    <w:rsid w:val="002D4373"/>
    <w:rsid w:val="002D6511"/>
    <w:rsid w:val="002D6CF0"/>
    <w:rsid w:val="002E4804"/>
    <w:rsid w:val="002F3D6F"/>
    <w:rsid w:val="002F4C47"/>
    <w:rsid w:val="002F7E19"/>
    <w:rsid w:val="0030022E"/>
    <w:rsid w:val="00307CC3"/>
    <w:rsid w:val="00310C9D"/>
    <w:rsid w:val="00310F10"/>
    <w:rsid w:val="00313E5B"/>
    <w:rsid w:val="00315E8A"/>
    <w:rsid w:val="003325E1"/>
    <w:rsid w:val="003334C9"/>
    <w:rsid w:val="003363DA"/>
    <w:rsid w:val="003426A6"/>
    <w:rsid w:val="00356DE1"/>
    <w:rsid w:val="00360249"/>
    <w:rsid w:val="00361D77"/>
    <w:rsid w:val="00370511"/>
    <w:rsid w:val="00384CA9"/>
    <w:rsid w:val="0038556A"/>
    <w:rsid w:val="003859A3"/>
    <w:rsid w:val="00387CC7"/>
    <w:rsid w:val="00392E53"/>
    <w:rsid w:val="003938F6"/>
    <w:rsid w:val="003A1755"/>
    <w:rsid w:val="003B1CB7"/>
    <w:rsid w:val="003B77D6"/>
    <w:rsid w:val="003C529B"/>
    <w:rsid w:val="003C635E"/>
    <w:rsid w:val="003D4E26"/>
    <w:rsid w:val="003D6B8C"/>
    <w:rsid w:val="003E04A1"/>
    <w:rsid w:val="003E0AF9"/>
    <w:rsid w:val="003E2F58"/>
    <w:rsid w:val="003E32C8"/>
    <w:rsid w:val="003E3311"/>
    <w:rsid w:val="003E5AE8"/>
    <w:rsid w:val="003F00E6"/>
    <w:rsid w:val="003F2C66"/>
    <w:rsid w:val="00411144"/>
    <w:rsid w:val="00413223"/>
    <w:rsid w:val="00414AA2"/>
    <w:rsid w:val="00433591"/>
    <w:rsid w:val="00434541"/>
    <w:rsid w:val="00434D57"/>
    <w:rsid w:val="0043598E"/>
    <w:rsid w:val="004371FB"/>
    <w:rsid w:val="00443C1C"/>
    <w:rsid w:val="00453521"/>
    <w:rsid w:val="00461217"/>
    <w:rsid w:val="004613CC"/>
    <w:rsid w:val="0046489C"/>
    <w:rsid w:val="00476582"/>
    <w:rsid w:val="00476CD9"/>
    <w:rsid w:val="00482A72"/>
    <w:rsid w:val="004A3FA4"/>
    <w:rsid w:val="004A6274"/>
    <w:rsid w:val="004B1AFB"/>
    <w:rsid w:val="004B7581"/>
    <w:rsid w:val="004C2E27"/>
    <w:rsid w:val="004C3D15"/>
    <w:rsid w:val="004C7954"/>
    <w:rsid w:val="004D0DE9"/>
    <w:rsid w:val="004E5F24"/>
    <w:rsid w:val="004E6706"/>
    <w:rsid w:val="004F020D"/>
    <w:rsid w:val="004F083D"/>
    <w:rsid w:val="004F13CB"/>
    <w:rsid w:val="0050093A"/>
    <w:rsid w:val="00504A5E"/>
    <w:rsid w:val="005073DE"/>
    <w:rsid w:val="00531CBD"/>
    <w:rsid w:val="0053210F"/>
    <w:rsid w:val="00534C2D"/>
    <w:rsid w:val="00544806"/>
    <w:rsid w:val="00546A86"/>
    <w:rsid w:val="00551752"/>
    <w:rsid w:val="00552D1B"/>
    <w:rsid w:val="00553595"/>
    <w:rsid w:val="00553653"/>
    <w:rsid w:val="005608C5"/>
    <w:rsid w:val="00560C42"/>
    <w:rsid w:val="00563B86"/>
    <w:rsid w:val="005715B2"/>
    <w:rsid w:val="00573B51"/>
    <w:rsid w:val="00585C28"/>
    <w:rsid w:val="00591F1D"/>
    <w:rsid w:val="00596C3F"/>
    <w:rsid w:val="005A18BC"/>
    <w:rsid w:val="005A6A73"/>
    <w:rsid w:val="005B20C6"/>
    <w:rsid w:val="005B4E4F"/>
    <w:rsid w:val="005B6CD4"/>
    <w:rsid w:val="005C31DC"/>
    <w:rsid w:val="005C347B"/>
    <w:rsid w:val="005C66F7"/>
    <w:rsid w:val="005D6312"/>
    <w:rsid w:val="005E145A"/>
    <w:rsid w:val="005E7519"/>
    <w:rsid w:val="005F2971"/>
    <w:rsid w:val="005F2CBC"/>
    <w:rsid w:val="005F54BF"/>
    <w:rsid w:val="005F77F9"/>
    <w:rsid w:val="00604279"/>
    <w:rsid w:val="0061019B"/>
    <w:rsid w:val="00610719"/>
    <w:rsid w:val="00612F3A"/>
    <w:rsid w:val="00613164"/>
    <w:rsid w:val="00617BD5"/>
    <w:rsid w:val="00633054"/>
    <w:rsid w:val="00636FB3"/>
    <w:rsid w:val="00637087"/>
    <w:rsid w:val="006403BB"/>
    <w:rsid w:val="00641351"/>
    <w:rsid w:val="00644B3E"/>
    <w:rsid w:val="00645DD1"/>
    <w:rsid w:val="0064638C"/>
    <w:rsid w:val="006514DE"/>
    <w:rsid w:val="00652B99"/>
    <w:rsid w:val="00657651"/>
    <w:rsid w:val="00664BF1"/>
    <w:rsid w:val="0067102E"/>
    <w:rsid w:val="00674405"/>
    <w:rsid w:val="00674819"/>
    <w:rsid w:val="00677CDA"/>
    <w:rsid w:val="006821A4"/>
    <w:rsid w:val="00682FDB"/>
    <w:rsid w:val="00687564"/>
    <w:rsid w:val="006910FA"/>
    <w:rsid w:val="00695D81"/>
    <w:rsid w:val="006A06BB"/>
    <w:rsid w:val="006A1068"/>
    <w:rsid w:val="006A4839"/>
    <w:rsid w:val="006B7D6B"/>
    <w:rsid w:val="006C32D2"/>
    <w:rsid w:val="006C546E"/>
    <w:rsid w:val="006C7FAE"/>
    <w:rsid w:val="006D0209"/>
    <w:rsid w:val="006D2699"/>
    <w:rsid w:val="006D503F"/>
    <w:rsid w:val="006D50A1"/>
    <w:rsid w:val="006E01AB"/>
    <w:rsid w:val="006F02C4"/>
    <w:rsid w:val="006F3E9E"/>
    <w:rsid w:val="006F7F26"/>
    <w:rsid w:val="00703394"/>
    <w:rsid w:val="007047C7"/>
    <w:rsid w:val="007106B4"/>
    <w:rsid w:val="00715797"/>
    <w:rsid w:val="007209FA"/>
    <w:rsid w:val="00726EE2"/>
    <w:rsid w:val="00727F9C"/>
    <w:rsid w:val="00734126"/>
    <w:rsid w:val="00735FF5"/>
    <w:rsid w:val="007364E3"/>
    <w:rsid w:val="0074240F"/>
    <w:rsid w:val="007428DD"/>
    <w:rsid w:val="00743927"/>
    <w:rsid w:val="00754CE2"/>
    <w:rsid w:val="00760E16"/>
    <w:rsid w:val="0077177D"/>
    <w:rsid w:val="0078307A"/>
    <w:rsid w:val="00785A43"/>
    <w:rsid w:val="00785C73"/>
    <w:rsid w:val="00786867"/>
    <w:rsid w:val="00793439"/>
    <w:rsid w:val="00794144"/>
    <w:rsid w:val="0079775D"/>
    <w:rsid w:val="007A1126"/>
    <w:rsid w:val="007A3FA8"/>
    <w:rsid w:val="007B2619"/>
    <w:rsid w:val="007B3BA8"/>
    <w:rsid w:val="007B3FBB"/>
    <w:rsid w:val="007B74DE"/>
    <w:rsid w:val="007C2CF0"/>
    <w:rsid w:val="007C3D2F"/>
    <w:rsid w:val="007C4913"/>
    <w:rsid w:val="007D366A"/>
    <w:rsid w:val="007E3930"/>
    <w:rsid w:val="007E3D20"/>
    <w:rsid w:val="007E5119"/>
    <w:rsid w:val="007E5177"/>
    <w:rsid w:val="007F0640"/>
    <w:rsid w:val="007F4671"/>
    <w:rsid w:val="007F5E7E"/>
    <w:rsid w:val="007F69B3"/>
    <w:rsid w:val="0080393A"/>
    <w:rsid w:val="008046A3"/>
    <w:rsid w:val="008132C3"/>
    <w:rsid w:val="00815E93"/>
    <w:rsid w:val="00817AF9"/>
    <w:rsid w:val="00827CEA"/>
    <w:rsid w:val="008335CB"/>
    <w:rsid w:val="008363EC"/>
    <w:rsid w:val="00836C8C"/>
    <w:rsid w:val="0084122B"/>
    <w:rsid w:val="00841545"/>
    <w:rsid w:val="0084685C"/>
    <w:rsid w:val="00874651"/>
    <w:rsid w:val="00881825"/>
    <w:rsid w:val="00883F48"/>
    <w:rsid w:val="00896E55"/>
    <w:rsid w:val="008A4173"/>
    <w:rsid w:val="008A66DF"/>
    <w:rsid w:val="008A7A4E"/>
    <w:rsid w:val="008B1214"/>
    <w:rsid w:val="008B545D"/>
    <w:rsid w:val="008D043E"/>
    <w:rsid w:val="008D17B4"/>
    <w:rsid w:val="008E581F"/>
    <w:rsid w:val="008E7C02"/>
    <w:rsid w:val="008F4503"/>
    <w:rsid w:val="008F47F4"/>
    <w:rsid w:val="008F653F"/>
    <w:rsid w:val="008F73E5"/>
    <w:rsid w:val="0090030F"/>
    <w:rsid w:val="009004CD"/>
    <w:rsid w:val="00901F29"/>
    <w:rsid w:val="00905CAF"/>
    <w:rsid w:val="0090743B"/>
    <w:rsid w:val="00915C1C"/>
    <w:rsid w:val="00921507"/>
    <w:rsid w:val="00921BEF"/>
    <w:rsid w:val="00924E73"/>
    <w:rsid w:val="0092719E"/>
    <w:rsid w:val="0093478A"/>
    <w:rsid w:val="00936B04"/>
    <w:rsid w:val="00941838"/>
    <w:rsid w:val="00950AF1"/>
    <w:rsid w:val="009542D5"/>
    <w:rsid w:val="009561F6"/>
    <w:rsid w:val="0096421D"/>
    <w:rsid w:val="009677F0"/>
    <w:rsid w:val="00967E1D"/>
    <w:rsid w:val="00972398"/>
    <w:rsid w:val="00981318"/>
    <w:rsid w:val="00983954"/>
    <w:rsid w:val="009860F2"/>
    <w:rsid w:val="0099358A"/>
    <w:rsid w:val="009A199C"/>
    <w:rsid w:val="009A5BFC"/>
    <w:rsid w:val="009B101B"/>
    <w:rsid w:val="009B3A2F"/>
    <w:rsid w:val="009B4CE5"/>
    <w:rsid w:val="009B5B16"/>
    <w:rsid w:val="009C2117"/>
    <w:rsid w:val="009C6A61"/>
    <w:rsid w:val="009C71E4"/>
    <w:rsid w:val="009E4F6C"/>
    <w:rsid w:val="009E7180"/>
    <w:rsid w:val="009F0188"/>
    <w:rsid w:val="009F06EF"/>
    <w:rsid w:val="009F1821"/>
    <w:rsid w:val="009F3597"/>
    <w:rsid w:val="00A04504"/>
    <w:rsid w:val="00A04526"/>
    <w:rsid w:val="00A103A3"/>
    <w:rsid w:val="00A10BA9"/>
    <w:rsid w:val="00A24F31"/>
    <w:rsid w:val="00A2676C"/>
    <w:rsid w:val="00A400D1"/>
    <w:rsid w:val="00A40ADC"/>
    <w:rsid w:val="00A42952"/>
    <w:rsid w:val="00A53716"/>
    <w:rsid w:val="00A6487B"/>
    <w:rsid w:val="00A67830"/>
    <w:rsid w:val="00A70DAB"/>
    <w:rsid w:val="00A73703"/>
    <w:rsid w:val="00A9089F"/>
    <w:rsid w:val="00A90BC4"/>
    <w:rsid w:val="00A920C2"/>
    <w:rsid w:val="00AA3D61"/>
    <w:rsid w:val="00AA6A67"/>
    <w:rsid w:val="00AC3159"/>
    <w:rsid w:val="00AD0686"/>
    <w:rsid w:val="00AD213D"/>
    <w:rsid w:val="00AD3456"/>
    <w:rsid w:val="00AD4124"/>
    <w:rsid w:val="00AE28ED"/>
    <w:rsid w:val="00AE2D9D"/>
    <w:rsid w:val="00AE4A4B"/>
    <w:rsid w:val="00AF4391"/>
    <w:rsid w:val="00AF4801"/>
    <w:rsid w:val="00AF7D73"/>
    <w:rsid w:val="00B012DF"/>
    <w:rsid w:val="00B0148E"/>
    <w:rsid w:val="00B0766D"/>
    <w:rsid w:val="00B156FA"/>
    <w:rsid w:val="00B17149"/>
    <w:rsid w:val="00B23F36"/>
    <w:rsid w:val="00B261D9"/>
    <w:rsid w:val="00B267C0"/>
    <w:rsid w:val="00B37B76"/>
    <w:rsid w:val="00B406D2"/>
    <w:rsid w:val="00B41B1F"/>
    <w:rsid w:val="00B423A0"/>
    <w:rsid w:val="00B44BCC"/>
    <w:rsid w:val="00B51819"/>
    <w:rsid w:val="00B5188F"/>
    <w:rsid w:val="00B53AE3"/>
    <w:rsid w:val="00B60D3B"/>
    <w:rsid w:val="00B63FB2"/>
    <w:rsid w:val="00B7219D"/>
    <w:rsid w:val="00B72418"/>
    <w:rsid w:val="00B8344E"/>
    <w:rsid w:val="00B843EE"/>
    <w:rsid w:val="00B8680C"/>
    <w:rsid w:val="00B92724"/>
    <w:rsid w:val="00B94523"/>
    <w:rsid w:val="00B9626F"/>
    <w:rsid w:val="00BA0652"/>
    <w:rsid w:val="00BA55BF"/>
    <w:rsid w:val="00BB52C1"/>
    <w:rsid w:val="00BC2B70"/>
    <w:rsid w:val="00BC5274"/>
    <w:rsid w:val="00BC7F41"/>
    <w:rsid w:val="00BD0C69"/>
    <w:rsid w:val="00BD3F53"/>
    <w:rsid w:val="00BE0179"/>
    <w:rsid w:val="00BE614F"/>
    <w:rsid w:val="00BF2A38"/>
    <w:rsid w:val="00BF5E91"/>
    <w:rsid w:val="00C00C10"/>
    <w:rsid w:val="00C0210B"/>
    <w:rsid w:val="00C06F80"/>
    <w:rsid w:val="00C13A80"/>
    <w:rsid w:val="00C14605"/>
    <w:rsid w:val="00C1736D"/>
    <w:rsid w:val="00C2020C"/>
    <w:rsid w:val="00C2065C"/>
    <w:rsid w:val="00C44F6E"/>
    <w:rsid w:val="00C4541F"/>
    <w:rsid w:val="00C466FA"/>
    <w:rsid w:val="00C615F7"/>
    <w:rsid w:val="00C63A67"/>
    <w:rsid w:val="00C657DC"/>
    <w:rsid w:val="00C677AF"/>
    <w:rsid w:val="00C72EFD"/>
    <w:rsid w:val="00C75942"/>
    <w:rsid w:val="00C85FA9"/>
    <w:rsid w:val="00C869A7"/>
    <w:rsid w:val="00C90971"/>
    <w:rsid w:val="00C95132"/>
    <w:rsid w:val="00CA11E2"/>
    <w:rsid w:val="00CA5105"/>
    <w:rsid w:val="00CB200A"/>
    <w:rsid w:val="00CB2728"/>
    <w:rsid w:val="00CB624A"/>
    <w:rsid w:val="00CB7187"/>
    <w:rsid w:val="00CB7535"/>
    <w:rsid w:val="00CC30BA"/>
    <w:rsid w:val="00CC3DBC"/>
    <w:rsid w:val="00CC5078"/>
    <w:rsid w:val="00CC7CAC"/>
    <w:rsid w:val="00CD120C"/>
    <w:rsid w:val="00CE6BAD"/>
    <w:rsid w:val="00CF2583"/>
    <w:rsid w:val="00CF6E0C"/>
    <w:rsid w:val="00D10E7A"/>
    <w:rsid w:val="00D148D9"/>
    <w:rsid w:val="00D16D94"/>
    <w:rsid w:val="00D36554"/>
    <w:rsid w:val="00D40F8D"/>
    <w:rsid w:val="00D411FF"/>
    <w:rsid w:val="00D44324"/>
    <w:rsid w:val="00D45977"/>
    <w:rsid w:val="00D471A5"/>
    <w:rsid w:val="00D47E9F"/>
    <w:rsid w:val="00D6685B"/>
    <w:rsid w:val="00D738A8"/>
    <w:rsid w:val="00D8230E"/>
    <w:rsid w:val="00D908C4"/>
    <w:rsid w:val="00D90B31"/>
    <w:rsid w:val="00D93532"/>
    <w:rsid w:val="00D96EA9"/>
    <w:rsid w:val="00DA7DAD"/>
    <w:rsid w:val="00DB0339"/>
    <w:rsid w:val="00DB0423"/>
    <w:rsid w:val="00DB5ABC"/>
    <w:rsid w:val="00DB6164"/>
    <w:rsid w:val="00DB6464"/>
    <w:rsid w:val="00DD2FB1"/>
    <w:rsid w:val="00DE3E4A"/>
    <w:rsid w:val="00DE588A"/>
    <w:rsid w:val="00DE70E9"/>
    <w:rsid w:val="00DF0A1E"/>
    <w:rsid w:val="00DF2D4E"/>
    <w:rsid w:val="00DF72C5"/>
    <w:rsid w:val="00E03EDF"/>
    <w:rsid w:val="00E04502"/>
    <w:rsid w:val="00E06C61"/>
    <w:rsid w:val="00E135CA"/>
    <w:rsid w:val="00E158F1"/>
    <w:rsid w:val="00E23BB4"/>
    <w:rsid w:val="00E255F8"/>
    <w:rsid w:val="00E30B49"/>
    <w:rsid w:val="00E408A9"/>
    <w:rsid w:val="00E41333"/>
    <w:rsid w:val="00E42A90"/>
    <w:rsid w:val="00E45193"/>
    <w:rsid w:val="00E53545"/>
    <w:rsid w:val="00E60831"/>
    <w:rsid w:val="00E615DF"/>
    <w:rsid w:val="00E63CF3"/>
    <w:rsid w:val="00E63E1B"/>
    <w:rsid w:val="00E70748"/>
    <w:rsid w:val="00E75C14"/>
    <w:rsid w:val="00E76049"/>
    <w:rsid w:val="00E82E0A"/>
    <w:rsid w:val="00E87BDC"/>
    <w:rsid w:val="00EA5AA7"/>
    <w:rsid w:val="00EB6A24"/>
    <w:rsid w:val="00ED0EBA"/>
    <w:rsid w:val="00ED1BC4"/>
    <w:rsid w:val="00ED20BF"/>
    <w:rsid w:val="00EE29F4"/>
    <w:rsid w:val="00EE58F8"/>
    <w:rsid w:val="00F03536"/>
    <w:rsid w:val="00F060D9"/>
    <w:rsid w:val="00F11724"/>
    <w:rsid w:val="00F11F14"/>
    <w:rsid w:val="00F12EA4"/>
    <w:rsid w:val="00F20A3D"/>
    <w:rsid w:val="00F2413C"/>
    <w:rsid w:val="00F249FC"/>
    <w:rsid w:val="00F2540C"/>
    <w:rsid w:val="00F31402"/>
    <w:rsid w:val="00F32474"/>
    <w:rsid w:val="00F376E3"/>
    <w:rsid w:val="00F40F08"/>
    <w:rsid w:val="00F42BD3"/>
    <w:rsid w:val="00F42C76"/>
    <w:rsid w:val="00F43679"/>
    <w:rsid w:val="00F47F49"/>
    <w:rsid w:val="00F537E7"/>
    <w:rsid w:val="00F57B64"/>
    <w:rsid w:val="00F61EAC"/>
    <w:rsid w:val="00F63F94"/>
    <w:rsid w:val="00F64FB9"/>
    <w:rsid w:val="00F66546"/>
    <w:rsid w:val="00F76F75"/>
    <w:rsid w:val="00F855CB"/>
    <w:rsid w:val="00F9098B"/>
    <w:rsid w:val="00F915F3"/>
    <w:rsid w:val="00F93CAA"/>
    <w:rsid w:val="00F948C6"/>
    <w:rsid w:val="00F954D4"/>
    <w:rsid w:val="00FA3A7B"/>
    <w:rsid w:val="00FB1D62"/>
    <w:rsid w:val="00FB439C"/>
    <w:rsid w:val="00FC3D34"/>
    <w:rsid w:val="00FC40DD"/>
    <w:rsid w:val="00FC6431"/>
    <w:rsid w:val="00FD101D"/>
    <w:rsid w:val="00FD7983"/>
    <w:rsid w:val="00FE0F88"/>
    <w:rsid w:val="00FE452E"/>
    <w:rsid w:val="00FF23BB"/>
    <w:rsid w:val="00FF3778"/>
    <w:rsid w:val="00FF47CA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33DC5"/>
  <w15:docId w15:val="{FAAF8E1D-9C84-496B-B369-941D40B5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8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0188"/>
  </w:style>
  <w:style w:type="paragraph" w:styleId="Footer">
    <w:name w:val="footer"/>
    <w:basedOn w:val="Normal"/>
    <w:link w:val="FooterChar"/>
    <w:uiPriority w:val="99"/>
    <w:unhideWhenUsed/>
    <w:rsid w:val="009F01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0188"/>
  </w:style>
  <w:style w:type="paragraph" w:styleId="BalloonText">
    <w:name w:val="Balloon Text"/>
    <w:basedOn w:val="Normal"/>
    <w:link w:val="BalloonTextChar"/>
    <w:uiPriority w:val="99"/>
    <w:semiHidden/>
    <w:unhideWhenUsed/>
    <w:rsid w:val="009F01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18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020C"/>
    <w:pPr>
      <w:spacing w:after="0"/>
    </w:pPr>
  </w:style>
  <w:style w:type="character" w:styleId="Emphasis">
    <w:name w:val="Emphasis"/>
    <w:uiPriority w:val="20"/>
    <w:qFormat/>
    <w:rsid w:val="0038556A"/>
    <w:rPr>
      <w:i/>
      <w:iCs/>
    </w:rPr>
  </w:style>
  <w:style w:type="character" w:customStyle="1" w:styleId="apple-converted-space">
    <w:name w:val="apple-converted-space"/>
    <w:rsid w:val="0038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CF177-F34A-4907-80EA-4CCE3B7DC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2</cp:revision>
  <cp:lastPrinted>2020-07-29T13:15:00Z</cp:lastPrinted>
  <dcterms:created xsi:type="dcterms:W3CDTF">2020-08-11T15:36:00Z</dcterms:created>
  <dcterms:modified xsi:type="dcterms:W3CDTF">2020-08-11T15:36:00Z</dcterms:modified>
</cp:coreProperties>
</file>