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6CD0" w14:textId="4133936B" w:rsidR="00CB7875" w:rsidRPr="004C7E40" w:rsidRDefault="00F846F2" w:rsidP="00F846F2">
      <w:pPr>
        <w:spacing w:after="0"/>
        <w:rPr>
          <w:sz w:val="24"/>
          <w:szCs w:val="24"/>
        </w:rPr>
      </w:pPr>
      <w:r w:rsidRPr="004C7E40">
        <w:rPr>
          <w:sz w:val="24"/>
          <w:szCs w:val="24"/>
        </w:rPr>
        <w:t xml:space="preserve">Notes from public </w:t>
      </w:r>
      <w:r w:rsidR="00CB7875" w:rsidRPr="004C7E40">
        <w:rPr>
          <w:sz w:val="24"/>
          <w:szCs w:val="24"/>
        </w:rPr>
        <w:t>meeting</w:t>
      </w:r>
      <w:r w:rsidR="002C791D">
        <w:rPr>
          <w:sz w:val="24"/>
          <w:szCs w:val="24"/>
        </w:rPr>
        <w:t xml:space="preserve"> to discuss Divet Hill Quarry and Superfast Broadband,</w:t>
      </w:r>
      <w:r w:rsidR="00CB7875" w:rsidRPr="004C7E40">
        <w:rPr>
          <w:sz w:val="24"/>
          <w:szCs w:val="24"/>
        </w:rPr>
        <w:t xml:space="preserve"> </w:t>
      </w:r>
      <w:r w:rsidRPr="004C7E40">
        <w:rPr>
          <w:sz w:val="24"/>
          <w:szCs w:val="24"/>
        </w:rPr>
        <w:t xml:space="preserve">held on </w:t>
      </w:r>
      <w:r w:rsidR="00CB7875" w:rsidRPr="004C7E40">
        <w:rPr>
          <w:sz w:val="24"/>
          <w:szCs w:val="24"/>
        </w:rPr>
        <w:t xml:space="preserve"> Tuesday 24</w:t>
      </w:r>
      <w:r w:rsidR="00CB7875" w:rsidRPr="004C7E40">
        <w:rPr>
          <w:sz w:val="24"/>
          <w:szCs w:val="24"/>
          <w:vertAlign w:val="superscript"/>
        </w:rPr>
        <w:t>th</w:t>
      </w:r>
      <w:r w:rsidR="00CB7875" w:rsidRPr="004C7E40">
        <w:rPr>
          <w:sz w:val="24"/>
          <w:szCs w:val="24"/>
        </w:rPr>
        <w:t xml:space="preserve"> July 2018 commencing 6pm in Bavington URC Church</w:t>
      </w:r>
      <w:r w:rsidR="002C791D">
        <w:rPr>
          <w:sz w:val="24"/>
          <w:szCs w:val="24"/>
        </w:rPr>
        <w:t xml:space="preserve"> Hall</w:t>
      </w:r>
    </w:p>
    <w:p w14:paraId="654BA55B" w14:textId="440BD209" w:rsidR="00CB7875" w:rsidRPr="004C7E40" w:rsidRDefault="00CB7875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rPr>
          <w:sz w:val="24"/>
          <w:szCs w:val="24"/>
        </w:rPr>
      </w:pPr>
    </w:p>
    <w:p w14:paraId="5DBAED6C" w14:textId="77777777" w:rsidR="007B6F7A" w:rsidRDefault="007B6F7A" w:rsidP="007B6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Those Present:</w:t>
      </w:r>
      <w:r>
        <w:rPr>
          <w:b/>
          <w:sz w:val="24"/>
          <w:szCs w:val="24"/>
        </w:rPr>
        <w:tab/>
      </w:r>
      <w:r w:rsidR="004C7E40">
        <w:rPr>
          <w:sz w:val="24"/>
          <w:szCs w:val="24"/>
        </w:rPr>
        <w:t>Bavington Parish Councillors P Acton, N Bell</w:t>
      </w:r>
      <w:r w:rsidR="00923C03">
        <w:rPr>
          <w:sz w:val="24"/>
          <w:szCs w:val="24"/>
        </w:rPr>
        <w:t xml:space="preserve">, C Hogg, P Ramsden, </w:t>
      </w:r>
      <w:r w:rsidR="00502186">
        <w:rPr>
          <w:sz w:val="24"/>
          <w:szCs w:val="24"/>
        </w:rPr>
        <w:t>fif</w:t>
      </w:r>
      <w:r w:rsidR="00197DC5">
        <w:rPr>
          <w:sz w:val="24"/>
          <w:szCs w:val="24"/>
        </w:rPr>
        <w:t>teen</w:t>
      </w:r>
      <w:r w:rsidR="00923C03">
        <w:rPr>
          <w:sz w:val="24"/>
          <w:szCs w:val="24"/>
        </w:rPr>
        <w:t xml:space="preserve"> members of the public</w:t>
      </w:r>
      <w:r>
        <w:rPr>
          <w:sz w:val="24"/>
          <w:szCs w:val="24"/>
        </w:rPr>
        <w:t xml:space="preserve">, </w:t>
      </w:r>
    </w:p>
    <w:p w14:paraId="148580EF" w14:textId="28CC451C" w:rsidR="004C7E40" w:rsidRDefault="007B6F7A" w:rsidP="007B6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Speakers: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Wilkins, R Marsden, L Rawles</w:t>
      </w:r>
    </w:p>
    <w:p w14:paraId="676DA174" w14:textId="77777777" w:rsidR="00923C03" w:rsidRDefault="00923C03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rPr>
          <w:sz w:val="24"/>
          <w:szCs w:val="24"/>
        </w:rPr>
      </w:pPr>
    </w:p>
    <w:p w14:paraId="158F3DDA" w14:textId="72AB4D27" w:rsidR="00CB7875" w:rsidRDefault="00CB7875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b/>
          <w:sz w:val="24"/>
          <w:szCs w:val="24"/>
        </w:rPr>
      </w:pPr>
      <w:r w:rsidRPr="004C7E40">
        <w:rPr>
          <w:b/>
          <w:sz w:val="24"/>
          <w:szCs w:val="24"/>
        </w:rPr>
        <w:t>6PM</w:t>
      </w:r>
      <w:r w:rsidRPr="004C7E40">
        <w:rPr>
          <w:b/>
          <w:sz w:val="24"/>
          <w:szCs w:val="24"/>
        </w:rPr>
        <w:tab/>
        <w:t>Meeting with Cemex representative</w:t>
      </w:r>
      <w:r w:rsidR="00923C03">
        <w:rPr>
          <w:b/>
          <w:sz w:val="24"/>
          <w:szCs w:val="24"/>
        </w:rPr>
        <w:t>, Donald Wilkins and Robert Marsden</w:t>
      </w:r>
      <w:r w:rsidRPr="004C7E40">
        <w:rPr>
          <w:b/>
          <w:sz w:val="24"/>
          <w:szCs w:val="24"/>
        </w:rPr>
        <w:t xml:space="preserve"> to discuss issues with Divet Hill quarry </w:t>
      </w:r>
    </w:p>
    <w:p w14:paraId="14E4B7FE" w14:textId="77777777" w:rsidR="0009377E" w:rsidRDefault="003F31C4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Cemex </w:t>
      </w:r>
      <w:r w:rsidR="0009377E">
        <w:rPr>
          <w:sz w:val="24"/>
          <w:szCs w:val="24"/>
        </w:rPr>
        <w:t xml:space="preserve">are the </w:t>
      </w:r>
      <w:r>
        <w:rPr>
          <w:sz w:val="24"/>
          <w:szCs w:val="24"/>
        </w:rPr>
        <w:t xml:space="preserve">leading global producer and marketer of cement, concrete and other building </w:t>
      </w:r>
    </w:p>
    <w:p w14:paraId="4C573237" w14:textId="334673F3" w:rsidR="0009377E" w:rsidRDefault="003F31C4" w:rsidP="00093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products</w:t>
      </w:r>
      <w:r w:rsidR="00DC5E8A">
        <w:rPr>
          <w:sz w:val="24"/>
          <w:szCs w:val="24"/>
        </w:rPr>
        <w:t>,</w:t>
      </w:r>
      <w:r w:rsidR="0009377E">
        <w:rPr>
          <w:sz w:val="24"/>
          <w:szCs w:val="24"/>
        </w:rPr>
        <w:t xml:space="preserve"> </w:t>
      </w:r>
      <w:r>
        <w:rPr>
          <w:sz w:val="24"/>
          <w:szCs w:val="24"/>
        </w:rPr>
        <w:t>employ</w:t>
      </w:r>
      <w:r w:rsidR="00DC5E8A">
        <w:rPr>
          <w:sz w:val="24"/>
          <w:szCs w:val="24"/>
        </w:rPr>
        <w:t>ing</w:t>
      </w:r>
      <w:r>
        <w:rPr>
          <w:sz w:val="24"/>
          <w:szCs w:val="24"/>
        </w:rPr>
        <w:t xml:space="preserve"> approximately  3500 people at 300 locations</w:t>
      </w:r>
      <w:r w:rsidR="00DC5E8A">
        <w:rPr>
          <w:sz w:val="24"/>
          <w:szCs w:val="24"/>
        </w:rPr>
        <w:t xml:space="preserve">, with </w:t>
      </w:r>
      <w:r>
        <w:rPr>
          <w:sz w:val="24"/>
          <w:szCs w:val="24"/>
        </w:rPr>
        <w:t xml:space="preserve">2 quarries, 2 concrete </w:t>
      </w:r>
    </w:p>
    <w:p w14:paraId="310BAD54" w14:textId="77777777" w:rsidR="0009377E" w:rsidRDefault="003F31C4" w:rsidP="00093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plants and </w:t>
      </w:r>
      <w:r w:rsidR="0009377E">
        <w:rPr>
          <w:sz w:val="24"/>
          <w:szCs w:val="24"/>
        </w:rPr>
        <w:t>one</w:t>
      </w:r>
      <w:r>
        <w:rPr>
          <w:sz w:val="24"/>
          <w:szCs w:val="24"/>
        </w:rPr>
        <w:t xml:space="preserve"> asphalt plant in Northumberland.  Company have partnership with RSPB, to gain </w:t>
      </w:r>
    </w:p>
    <w:p w14:paraId="44FDD3FB" w14:textId="511F2155" w:rsidR="003F31C4" w:rsidRDefault="003F31C4" w:rsidP="00093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advice when planning developments to minimise impact on ecology and habitats, with </w:t>
      </w:r>
    </w:p>
    <w:p w14:paraId="3D49596E" w14:textId="0DDA0F15" w:rsidR="003F31C4" w:rsidRDefault="003F31C4" w:rsidP="003F3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biodiversity strategy developed.  </w:t>
      </w:r>
      <w:proofErr w:type="spellStart"/>
      <w:r>
        <w:rPr>
          <w:sz w:val="24"/>
          <w:szCs w:val="24"/>
        </w:rPr>
        <w:t>Whin</w:t>
      </w:r>
      <w:proofErr w:type="spellEnd"/>
      <w:r>
        <w:rPr>
          <w:sz w:val="24"/>
          <w:szCs w:val="24"/>
        </w:rPr>
        <w:t xml:space="preserve"> outcrop</w:t>
      </w:r>
      <w:r w:rsidR="0009377E">
        <w:rPr>
          <w:sz w:val="24"/>
          <w:szCs w:val="24"/>
        </w:rPr>
        <w:t>/</w:t>
      </w:r>
      <w:r>
        <w:rPr>
          <w:sz w:val="24"/>
          <w:szCs w:val="24"/>
        </w:rPr>
        <w:t xml:space="preserve">hard </w:t>
      </w:r>
      <w:r w:rsidR="00202973">
        <w:rPr>
          <w:sz w:val="24"/>
          <w:szCs w:val="24"/>
        </w:rPr>
        <w:t xml:space="preserve">dolerite </w:t>
      </w:r>
      <w:r>
        <w:rPr>
          <w:sz w:val="24"/>
          <w:szCs w:val="24"/>
        </w:rPr>
        <w:t xml:space="preserve">stone of interest to Cemex, and </w:t>
      </w:r>
    </w:p>
    <w:p w14:paraId="12FE9687" w14:textId="77777777" w:rsidR="002C791D" w:rsidRDefault="003F31C4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is fairly geographically limited</w:t>
      </w:r>
      <w:r w:rsidR="002C791D">
        <w:rPr>
          <w:sz w:val="24"/>
          <w:szCs w:val="24"/>
        </w:rPr>
        <w:t xml:space="preserve">.  </w:t>
      </w:r>
      <w:r w:rsidR="00502186">
        <w:rPr>
          <w:sz w:val="24"/>
          <w:szCs w:val="24"/>
        </w:rPr>
        <w:t xml:space="preserve">Some </w:t>
      </w:r>
      <w:r w:rsidR="002C791D">
        <w:rPr>
          <w:sz w:val="24"/>
          <w:szCs w:val="24"/>
        </w:rPr>
        <w:t xml:space="preserve">Divet Hill </w:t>
      </w:r>
      <w:r w:rsidR="00502186">
        <w:rPr>
          <w:sz w:val="24"/>
          <w:szCs w:val="24"/>
        </w:rPr>
        <w:t>quarry a</w:t>
      </w:r>
      <w:r>
        <w:rPr>
          <w:sz w:val="24"/>
          <w:szCs w:val="24"/>
        </w:rPr>
        <w:t xml:space="preserve">reas have </w:t>
      </w:r>
      <w:r w:rsidR="00502186">
        <w:rPr>
          <w:sz w:val="24"/>
          <w:szCs w:val="24"/>
        </w:rPr>
        <w:t xml:space="preserve">already </w:t>
      </w:r>
      <w:r>
        <w:rPr>
          <w:sz w:val="24"/>
          <w:szCs w:val="24"/>
        </w:rPr>
        <w:t xml:space="preserve">been restored, </w:t>
      </w:r>
      <w:r w:rsidR="002C791D">
        <w:rPr>
          <w:sz w:val="24"/>
          <w:szCs w:val="24"/>
        </w:rPr>
        <w:t xml:space="preserve">with </w:t>
      </w:r>
    </w:p>
    <w:p w14:paraId="2DF32DA2" w14:textId="77777777" w:rsidR="002C791D" w:rsidRDefault="002C791D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works carried out</w:t>
      </w:r>
      <w:r w:rsidR="003F31C4">
        <w:rPr>
          <w:sz w:val="24"/>
          <w:szCs w:val="24"/>
        </w:rPr>
        <w:t xml:space="preserve"> this Summer.  De</w:t>
      </w:r>
      <w:r w:rsidR="00B1665F">
        <w:rPr>
          <w:sz w:val="24"/>
          <w:szCs w:val="24"/>
        </w:rPr>
        <w:t>tails</w:t>
      </w:r>
      <w:r w:rsidR="003F31C4">
        <w:rPr>
          <w:sz w:val="24"/>
          <w:szCs w:val="24"/>
        </w:rPr>
        <w:t xml:space="preserve"> of extension proposal with planning application </w:t>
      </w:r>
    </w:p>
    <w:p w14:paraId="7083096C" w14:textId="77777777" w:rsidR="002C791D" w:rsidRDefault="003F31C4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submitted; approximately 250,000 tonnes per annum extracted.  </w:t>
      </w:r>
      <w:r w:rsidR="00B5383E">
        <w:rPr>
          <w:sz w:val="24"/>
          <w:szCs w:val="24"/>
        </w:rPr>
        <w:t xml:space="preserve">Divet Hill Farm Extension – </w:t>
      </w:r>
    </w:p>
    <w:p w14:paraId="7DC5BD8D" w14:textId="77777777" w:rsidR="002C791D" w:rsidRDefault="00B5383E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estimated 700,000 tonnes of </w:t>
      </w:r>
      <w:r w:rsidR="00502186">
        <w:rPr>
          <w:sz w:val="24"/>
          <w:szCs w:val="24"/>
        </w:rPr>
        <w:t>d</w:t>
      </w:r>
      <w:r>
        <w:rPr>
          <w:sz w:val="24"/>
          <w:szCs w:val="24"/>
        </w:rPr>
        <w:t>olerite</w:t>
      </w:r>
      <w:r w:rsidR="00502186">
        <w:rPr>
          <w:sz w:val="24"/>
          <w:szCs w:val="24"/>
        </w:rPr>
        <w:t xml:space="preserve"> </w:t>
      </w:r>
      <w:r>
        <w:rPr>
          <w:sz w:val="24"/>
          <w:szCs w:val="24"/>
        </w:rPr>
        <w:t>equivalent to approximately three years extraction</w:t>
      </w:r>
      <w:r w:rsidR="0009377E">
        <w:rPr>
          <w:sz w:val="24"/>
          <w:szCs w:val="24"/>
        </w:rPr>
        <w:t xml:space="preserve">, </w:t>
      </w:r>
    </w:p>
    <w:p w14:paraId="3F2E709C" w14:textId="77777777" w:rsidR="002C791D" w:rsidRDefault="0009377E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l</w:t>
      </w:r>
      <w:r w:rsidR="00B5383E">
        <w:rPr>
          <w:sz w:val="24"/>
          <w:szCs w:val="24"/>
        </w:rPr>
        <w:t xml:space="preserve">ocated wholly and centrally within the existing quarry boundary </w:t>
      </w:r>
      <w:r>
        <w:rPr>
          <w:sz w:val="24"/>
          <w:szCs w:val="24"/>
        </w:rPr>
        <w:t xml:space="preserve">on </w:t>
      </w:r>
      <w:r w:rsidR="00B5383E">
        <w:rPr>
          <w:sz w:val="24"/>
          <w:szCs w:val="24"/>
        </w:rPr>
        <w:t xml:space="preserve">ground  already disturbed </w:t>
      </w:r>
    </w:p>
    <w:p w14:paraId="0E43C8D3" w14:textId="77777777" w:rsidR="002C791D" w:rsidRDefault="00B5383E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by quarrying activities and close to existing operations.  </w:t>
      </w:r>
      <w:r w:rsidR="0009377E">
        <w:rPr>
          <w:sz w:val="24"/>
          <w:szCs w:val="24"/>
        </w:rPr>
        <w:t xml:space="preserve">Various professionals advising on </w:t>
      </w:r>
    </w:p>
    <w:p w14:paraId="49E1ED35" w14:textId="77777777" w:rsidR="002C791D" w:rsidRDefault="0009377E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q</w:t>
      </w:r>
      <w:r w:rsidR="00B5383E">
        <w:rPr>
          <w:sz w:val="24"/>
          <w:szCs w:val="24"/>
        </w:rPr>
        <w:t>uarry restoration strategy</w:t>
      </w:r>
      <w:r>
        <w:rPr>
          <w:sz w:val="24"/>
          <w:szCs w:val="24"/>
        </w:rPr>
        <w:t xml:space="preserve"> with</w:t>
      </w:r>
      <w:r w:rsidR="00B5383E">
        <w:rPr>
          <w:sz w:val="24"/>
          <w:szCs w:val="24"/>
        </w:rPr>
        <w:t xml:space="preserve"> main priority to create a whin grassland, a diverse mix of </w:t>
      </w:r>
    </w:p>
    <w:p w14:paraId="4C9A651B" w14:textId="77777777" w:rsidR="002C791D" w:rsidRDefault="00B5383E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different plant species which have been in decline, with County Ecologist keen to maximise this</w:t>
      </w:r>
      <w:r w:rsidR="002C791D">
        <w:rPr>
          <w:sz w:val="24"/>
          <w:szCs w:val="24"/>
        </w:rPr>
        <w:t xml:space="preserve"> </w:t>
      </w:r>
    </w:p>
    <w:p w14:paraId="432B2EDF" w14:textId="77777777" w:rsidR="002C791D" w:rsidRDefault="00502186" w:rsidP="002C791D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rPr>
          <w:sz w:val="24"/>
          <w:szCs w:val="24"/>
        </w:rPr>
      </w:pPr>
      <w:r w:rsidRPr="002C791D">
        <w:rPr>
          <w:sz w:val="24"/>
          <w:szCs w:val="24"/>
        </w:rPr>
        <w:t>w</w:t>
      </w:r>
      <w:r w:rsidR="00B5383E" w:rsidRPr="002C791D">
        <w:rPr>
          <w:sz w:val="24"/>
          <w:szCs w:val="24"/>
        </w:rPr>
        <w:t xml:space="preserve">hin grassland restoration occurs on the thin soils that are present on the rocky </w:t>
      </w:r>
    </w:p>
    <w:p w14:paraId="4A138138" w14:textId="50E17EC2" w:rsidR="003F31C4" w:rsidRDefault="00B5383E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rPr>
          <w:sz w:val="24"/>
          <w:szCs w:val="24"/>
        </w:rPr>
      </w:pPr>
      <w:r w:rsidRPr="002C791D">
        <w:rPr>
          <w:sz w:val="24"/>
          <w:szCs w:val="24"/>
        </w:rPr>
        <w:t xml:space="preserve">outcrops of </w:t>
      </w:r>
      <w:r>
        <w:rPr>
          <w:sz w:val="24"/>
          <w:szCs w:val="24"/>
        </w:rPr>
        <w:t xml:space="preserve">the great whin sill, </w:t>
      </w:r>
      <w:r w:rsidR="0009377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habitat mainly of botanical interest and  almost unique to Northumberland.  </w:t>
      </w:r>
    </w:p>
    <w:p w14:paraId="23AC5796" w14:textId="25A8D063" w:rsidR="00B5383E" w:rsidRDefault="00B5383E" w:rsidP="00B53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57796486" w14:textId="77777777" w:rsidR="00502186" w:rsidRDefault="00B5383E" w:rsidP="00B53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Future Development Opportunities</w:t>
      </w:r>
      <w:r w:rsidR="00502186">
        <w:rPr>
          <w:sz w:val="24"/>
          <w:szCs w:val="24"/>
        </w:rPr>
        <w:t xml:space="preserve"> discussed - c</w:t>
      </w:r>
      <w:r>
        <w:rPr>
          <w:sz w:val="24"/>
          <w:szCs w:val="24"/>
        </w:rPr>
        <w:t xml:space="preserve">urrent permitted extraction area likely to last </w:t>
      </w:r>
    </w:p>
    <w:p w14:paraId="60B65EAD" w14:textId="77777777" w:rsidR="00502186" w:rsidRDefault="00B5383E" w:rsidP="00502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2-3 years; operations would then be moved down to Divet Hill Farm which would give another </w:t>
      </w:r>
    </w:p>
    <w:p w14:paraId="40415740" w14:textId="77777777" w:rsidR="002C791D" w:rsidRDefault="00B5383E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3 years.   Scoping report submitted last year relating to south eastern extension.  </w:t>
      </w:r>
      <w:r w:rsidR="00B1665F">
        <w:rPr>
          <w:sz w:val="24"/>
          <w:szCs w:val="24"/>
        </w:rPr>
        <w:t xml:space="preserve">Northern </w:t>
      </w:r>
    </w:p>
    <w:p w14:paraId="1943BCAA" w14:textId="01814E82" w:rsidR="002C791D" w:rsidRDefault="00202973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Extension </w:t>
      </w:r>
      <w:r w:rsidR="0009377E">
        <w:rPr>
          <w:sz w:val="24"/>
          <w:szCs w:val="24"/>
        </w:rPr>
        <w:t xml:space="preserve">would involve </w:t>
      </w:r>
      <w:r w:rsidR="00B1665F">
        <w:rPr>
          <w:sz w:val="24"/>
          <w:szCs w:val="24"/>
        </w:rPr>
        <w:t xml:space="preserve">2,100.000 </w:t>
      </w:r>
      <w:proofErr w:type="spellStart"/>
      <w:r w:rsidR="00B1665F">
        <w:rPr>
          <w:sz w:val="24"/>
          <w:szCs w:val="24"/>
        </w:rPr>
        <w:t>tonnes</w:t>
      </w:r>
      <w:proofErr w:type="spellEnd"/>
      <w:r w:rsidR="00B1665F">
        <w:rPr>
          <w:sz w:val="24"/>
          <w:szCs w:val="24"/>
        </w:rPr>
        <w:t xml:space="preserve">, approximately 7 years extraction, crushing and </w:t>
      </w:r>
    </w:p>
    <w:p w14:paraId="584F36F6" w14:textId="56A98106" w:rsidR="00B5383E" w:rsidRDefault="00B1665F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processing within existing quarry void, potential planning application Winter 2018/19.   </w:t>
      </w:r>
      <w:r w:rsidR="00B5383E">
        <w:rPr>
          <w:sz w:val="24"/>
          <w:szCs w:val="24"/>
        </w:rPr>
        <w:t xml:space="preserve">  </w:t>
      </w:r>
    </w:p>
    <w:p w14:paraId="1A61777D" w14:textId="2831C0F7" w:rsidR="00B1665F" w:rsidRDefault="00B1665F" w:rsidP="00B53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1A1CE7C5" w14:textId="23A74DE9" w:rsidR="00B1665F" w:rsidRPr="00B1665F" w:rsidRDefault="00B1665F" w:rsidP="00B53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Community Questions</w:t>
      </w:r>
    </w:p>
    <w:p w14:paraId="11AD7CE4" w14:textId="01A80EDD" w:rsidR="00573FCB" w:rsidRDefault="00573FCB" w:rsidP="00093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Haywood Field</w:t>
      </w:r>
      <w:r w:rsidR="002C791D">
        <w:rPr>
          <w:sz w:val="24"/>
          <w:szCs w:val="24"/>
        </w:rPr>
        <w:t xml:space="preserve"> -</w:t>
      </w:r>
      <w:r w:rsidR="0009377E">
        <w:rPr>
          <w:sz w:val="24"/>
          <w:szCs w:val="24"/>
        </w:rPr>
        <w:t xml:space="preserve">  When</w:t>
      </w:r>
      <w:r>
        <w:rPr>
          <w:sz w:val="24"/>
          <w:szCs w:val="24"/>
        </w:rPr>
        <w:t xml:space="preserve"> hauling material out, </w:t>
      </w:r>
      <w:r w:rsidR="00502186">
        <w:rPr>
          <w:sz w:val="24"/>
          <w:szCs w:val="24"/>
        </w:rPr>
        <w:t xml:space="preserve">this </w:t>
      </w:r>
      <w:r w:rsidR="0009377E">
        <w:rPr>
          <w:sz w:val="24"/>
          <w:szCs w:val="24"/>
        </w:rPr>
        <w:t>will</w:t>
      </w:r>
      <w:r>
        <w:rPr>
          <w:sz w:val="24"/>
          <w:szCs w:val="24"/>
        </w:rPr>
        <w:t xml:space="preserve"> be well contained within quarry void </w:t>
      </w:r>
    </w:p>
    <w:p w14:paraId="1EE3F028" w14:textId="488F9E8A" w:rsidR="0009377E" w:rsidRDefault="00573FCB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and reduce noise etc.</w:t>
      </w:r>
      <w:r w:rsidR="00B166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377E">
        <w:rPr>
          <w:sz w:val="24"/>
          <w:szCs w:val="24"/>
        </w:rPr>
        <w:t>It was thought s</w:t>
      </w:r>
      <w:r>
        <w:rPr>
          <w:sz w:val="24"/>
          <w:szCs w:val="24"/>
        </w:rPr>
        <w:t xml:space="preserve">imilar proposals 20 years ago </w:t>
      </w:r>
      <w:r w:rsidR="00C56E6D">
        <w:rPr>
          <w:sz w:val="24"/>
          <w:szCs w:val="24"/>
        </w:rPr>
        <w:t>had been</w:t>
      </w:r>
      <w:r>
        <w:rPr>
          <w:sz w:val="24"/>
          <w:szCs w:val="24"/>
        </w:rPr>
        <w:t xml:space="preserve"> refused </w:t>
      </w:r>
    </w:p>
    <w:p w14:paraId="623B9BD1" w14:textId="77777777" w:rsidR="00502186" w:rsidRDefault="00573FCB" w:rsidP="00502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–</w:t>
      </w:r>
      <w:r w:rsidR="0009377E">
        <w:rPr>
          <w:sz w:val="24"/>
          <w:szCs w:val="24"/>
        </w:rPr>
        <w:t xml:space="preserve"> however</w:t>
      </w:r>
      <w:r>
        <w:rPr>
          <w:sz w:val="24"/>
          <w:szCs w:val="24"/>
        </w:rPr>
        <w:t xml:space="preserve"> Cemex not aware of any historical refusal and believe this area ha</w:t>
      </w:r>
      <w:r w:rsidR="00502186">
        <w:rPr>
          <w:sz w:val="24"/>
          <w:szCs w:val="24"/>
        </w:rPr>
        <w:t>s</w:t>
      </w:r>
      <w:r>
        <w:rPr>
          <w:sz w:val="24"/>
          <w:szCs w:val="24"/>
        </w:rPr>
        <w:t xml:space="preserve"> merits for gaining </w:t>
      </w:r>
    </w:p>
    <w:p w14:paraId="17C4934F" w14:textId="3E5872DF" w:rsidR="00B1665F" w:rsidRDefault="00573FCB" w:rsidP="00502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consent.</w:t>
      </w:r>
    </w:p>
    <w:p w14:paraId="433C1913" w14:textId="739AC172" w:rsidR="00573FCB" w:rsidRDefault="00573FCB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5924E927" w14:textId="4008ACA1" w:rsidR="00573FCB" w:rsidRDefault="00573FCB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When blasting in quarry, houses in Great Bavington shake, </w:t>
      </w:r>
      <w:r w:rsidR="0009377E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what assurances can be given </w:t>
      </w:r>
    </w:p>
    <w:p w14:paraId="22A21155" w14:textId="27D37BB9" w:rsidR="00573FCB" w:rsidRDefault="00573FCB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regarding structural damage</w:t>
      </w:r>
      <w:r w:rsidR="0009377E">
        <w:rPr>
          <w:sz w:val="24"/>
          <w:szCs w:val="24"/>
        </w:rPr>
        <w:t>?</w:t>
      </w:r>
      <w:r>
        <w:rPr>
          <w:sz w:val="24"/>
          <w:szCs w:val="24"/>
        </w:rPr>
        <w:t xml:space="preserve"> – materials used on site are packed into casing and drilled down, </w:t>
      </w:r>
    </w:p>
    <w:p w14:paraId="40E41C4F" w14:textId="0A1ED520" w:rsidR="00573FCB" w:rsidRDefault="00573FCB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which creates displacement of air which is not vibration.  Blasts are monitored and stuctural </w:t>
      </w:r>
    </w:p>
    <w:p w14:paraId="2A74BE57" w14:textId="77777777" w:rsidR="0009377E" w:rsidRDefault="00DC5E8A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effects</w:t>
      </w:r>
      <w:r w:rsidR="00573FCB">
        <w:rPr>
          <w:sz w:val="24"/>
          <w:szCs w:val="24"/>
        </w:rPr>
        <w:t xml:space="preserve"> on housing start </w:t>
      </w:r>
      <w:r w:rsidR="0009377E">
        <w:rPr>
          <w:sz w:val="24"/>
          <w:szCs w:val="24"/>
        </w:rPr>
        <w:t>at</w:t>
      </w:r>
      <w:r w:rsidR="00573FCB">
        <w:rPr>
          <w:sz w:val="24"/>
          <w:szCs w:val="24"/>
        </w:rPr>
        <w:t xml:space="preserve"> 20p</w:t>
      </w:r>
      <w:r w:rsidR="00C56E6D">
        <w:rPr>
          <w:sz w:val="24"/>
          <w:szCs w:val="24"/>
        </w:rPr>
        <w:t>p</w:t>
      </w:r>
      <w:r w:rsidR="00573FCB">
        <w:rPr>
          <w:sz w:val="24"/>
          <w:szCs w:val="24"/>
        </w:rPr>
        <w:t xml:space="preserve">v, with </w:t>
      </w:r>
      <w:r w:rsidR="0009377E">
        <w:rPr>
          <w:sz w:val="24"/>
          <w:szCs w:val="24"/>
        </w:rPr>
        <w:t>Divet Hill quarry</w:t>
      </w:r>
      <w:r w:rsidR="00573FCB">
        <w:rPr>
          <w:sz w:val="24"/>
          <w:szCs w:val="24"/>
        </w:rPr>
        <w:t xml:space="preserve"> being 1-2ppv, and quarry can be asked </w:t>
      </w:r>
    </w:p>
    <w:p w14:paraId="4B7A9416" w14:textId="52FB1182" w:rsidR="0009377E" w:rsidRDefault="00573FCB" w:rsidP="00093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what the ppv (peak particle velocity) is</w:t>
      </w:r>
      <w:r w:rsidR="0009377E">
        <w:rPr>
          <w:sz w:val="24"/>
          <w:szCs w:val="24"/>
        </w:rPr>
        <w:t>, and m</w:t>
      </w:r>
      <w:r>
        <w:rPr>
          <w:sz w:val="24"/>
          <w:szCs w:val="24"/>
        </w:rPr>
        <w:t xml:space="preserve">itigation can be implemented to ensure vibration </w:t>
      </w:r>
    </w:p>
    <w:p w14:paraId="37840537" w14:textId="388FF30C" w:rsidR="00573FCB" w:rsidRDefault="00573FCB" w:rsidP="00093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levels stay within approved levels.  </w:t>
      </w:r>
    </w:p>
    <w:p w14:paraId="599BF45C" w14:textId="77777777" w:rsidR="00573FCB" w:rsidRDefault="00573FCB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3991FB58" w14:textId="31436806" w:rsidR="0009377E" w:rsidRDefault="00573FCB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Screening for northern extension not yet detailed, </w:t>
      </w:r>
      <w:r w:rsidR="0009377E">
        <w:rPr>
          <w:sz w:val="24"/>
          <w:szCs w:val="24"/>
        </w:rPr>
        <w:t xml:space="preserve">however </w:t>
      </w:r>
      <w:r>
        <w:rPr>
          <w:sz w:val="24"/>
          <w:szCs w:val="24"/>
        </w:rPr>
        <w:t xml:space="preserve">soil will be stripped back and </w:t>
      </w:r>
    </w:p>
    <w:p w14:paraId="16FD5C35" w14:textId="77777777" w:rsidR="0009377E" w:rsidRDefault="00573FCB" w:rsidP="00093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bunded around the site edges to extract the mineral, volumes to be calculated for soil resource, </w:t>
      </w:r>
    </w:p>
    <w:p w14:paraId="257072AE" w14:textId="13ED391D" w:rsidR="00573FCB" w:rsidRDefault="002C791D" w:rsidP="002C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areas</w:t>
      </w:r>
      <w:r w:rsidR="00573FCB">
        <w:rPr>
          <w:sz w:val="24"/>
          <w:szCs w:val="24"/>
        </w:rPr>
        <w:t xml:space="preserve"> screen</w:t>
      </w:r>
      <w:r>
        <w:rPr>
          <w:sz w:val="24"/>
          <w:szCs w:val="24"/>
        </w:rPr>
        <w:t>ed</w:t>
      </w:r>
      <w:r w:rsidR="00573FCB">
        <w:rPr>
          <w:sz w:val="24"/>
          <w:szCs w:val="24"/>
        </w:rPr>
        <w:t xml:space="preserve">, </w:t>
      </w:r>
      <w:r>
        <w:rPr>
          <w:sz w:val="24"/>
          <w:szCs w:val="24"/>
        </w:rPr>
        <w:t>and height dropped</w:t>
      </w:r>
      <w:r w:rsidR="00573FCB">
        <w:rPr>
          <w:sz w:val="24"/>
          <w:szCs w:val="24"/>
        </w:rPr>
        <w:t xml:space="preserve"> through existing working area.  </w:t>
      </w:r>
    </w:p>
    <w:p w14:paraId="3481688D" w14:textId="77777777" w:rsidR="00573FCB" w:rsidRDefault="00573FCB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3A3E04BC" w14:textId="77777777" w:rsidR="00573FCB" w:rsidRDefault="00573FCB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Southern extension – still work behind the face, advanced planting being considered and </w:t>
      </w:r>
    </w:p>
    <w:p w14:paraId="03118E9A" w14:textId="77777777" w:rsidR="00BB01A9" w:rsidRDefault="00573FCB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landscaping visual assessment required.</w:t>
      </w:r>
      <w:r w:rsidR="00BB01A9">
        <w:rPr>
          <w:sz w:val="24"/>
          <w:szCs w:val="24"/>
        </w:rPr>
        <w:t xml:space="preserve">  </w:t>
      </w:r>
    </w:p>
    <w:p w14:paraId="16E8CE0D" w14:textId="77777777" w:rsidR="00BB01A9" w:rsidRDefault="00BB01A9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43827278" w14:textId="77777777" w:rsidR="00BB01A9" w:rsidRDefault="00BB01A9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Village is very concerned about noise and dust pollution – this is assessed as part of planning </w:t>
      </w:r>
    </w:p>
    <w:p w14:paraId="4A620E58" w14:textId="05A36957" w:rsidR="0020721F" w:rsidRDefault="0009377E" w:rsidP="00F630F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BB01A9">
        <w:rPr>
          <w:sz w:val="24"/>
          <w:szCs w:val="24"/>
        </w:rPr>
        <w:t xml:space="preserve">pplication.  </w:t>
      </w:r>
      <w:r w:rsidR="00E906EC">
        <w:rPr>
          <w:sz w:val="24"/>
          <w:szCs w:val="24"/>
        </w:rPr>
        <w:t>Crushing</w:t>
      </w:r>
      <w:r w:rsidR="002C791D">
        <w:rPr>
          <w:sz w:val="24"/>
          <w:szCs w:val="24"/>
        </w:rPr>
        <w:t xml:space="preserve"> is</w:t>
      </w:r>
      <w:r w:rsidR="00E906EC">
        <w:rPr>
          <w:sz w:val="24"/>
          <w:szCs w:val="24"/>
        </w:rPr>
        <w:t xml:space="preserve"> </w:t>
      </w:r>
      <w:r w:rsidR="00502186">
        <w:rPr>
          <w:sz w:val="24"/>
          <w:szCs w:val="24"/>
        </w:rPr>
        <w:t xml:space="preserve">the </w:t>
      </w:r>
      <w:r w:rsidR="00E906EC">
        <w:rPr>
          <w:sz w:val="24"/>
          <w:szCs w:val="24"/>
        </w:rPr>
        <w:t>main noise with mobile crusher used, and</w:t>
      </w:r>
      <w:r w:rsidR="00502186">
        <w:rPr>
          <w:sz w:val="24"/>
          <w:szCs w:val="24"/>
        </w:rPr>
        <w:t xml:space="preserve"> which would mo</w:t>
      </w:r>
      <w:r w:rsidR="00E906EC">
        <w:rPr>
          <w:sz w:val="24"/>
          <w:szCs w:val="24"/>
        </w:rPr>
        <w:t>ve from current operations</w:t>
      </w:r>
      <w:r w:rsidR="00202973">
        <w:rPr>
          <w:sz w:val="24"/>
          <w:szCs w:val="24"/>
        </w:rPr>
        <w:t xml:space="preserve"> down to the </w:t>
      </w:r>
      <w:proofErr w:type="spellStart"/>
      <w:r w:rsidR="00202973">
        <w:rPr>
          <w:sz w:val="24"/>
          <w:szCs w:val="24"/>
        </w:rPr>
        <w:t>Divet</w:t>
      </w:r>
      <w:proofErr w:type="spellEnd"/>
      <w:r w:rsidR="00202973">
        <w:rPr>
          <w:sz w:val="24"/>
          <w:szCs w:val="24"/>
        </w:rPr>
        <w:t xml:space="preserve"> Hill Farm part of the site</w:t>
      </w:r>
      <w:r w:rsidR="00E906EC">
        <w:rPr>
          <w:sz w:val="24"/>
          <w:szCs w:val="24"/>
        </w:rPr>
        <w:t>.  Drill</w:t>
      </w:r>
      <w:r w:rsidR="00BF6F2E">
        <w:rPr>
          <w:sz w:val="24"/>
          <w:szCs w:val="24"/>
        </w:rPr>
        <w:t>ing</w:t>
      </w:r>
      <w:r w:rsidR="00E906EC">
        <w:rPr>
          <w:sz w:val="24"/>
          <w:szCs w:val="24"/>
        </w:rPr>
        <w:t xml:space="preserve"> rig would</w:t>
      </w:r>
      <w:r w:rsidR="00F630F4">
        <w:rPr>
          <w:sz w:val="24"/>
          <w:szCs w:val="24"/>
        </w:rPr>
        <w:t xml:space="preserve"> o</w:t>
      </w:r>
      <w:r w:rsidR="00E906EC">
        <w:rPr>
          <w:sz w:val="24"/>
          <w:szCs w:val="24"/>
        </w:rPr>
        <w:t>perate three days per month, which does cause noise, but</w:t>
      </w:r>
      <w:r w:rsidR="00502186">
        <w:rPr>
          <w:sz w:val="24"/>
          <w:szCs w:val="24"/>
        </w:rPr>
        <w:t xml:space="preserve"> is not a </w:t>
      </w:r>
      <w:r w:rsidR="00E906EC">
        <w:rPr>
          <w:sz w:val="24"/>
          <w:szCs w:val="24"/>
        </w:rPr>
        <w:t>continuous activi</w:t>
      </w:r>
      <w:r w:rsidR="003A6D8B">
        <w:rPr>
          <w:sz w:val="24"/>
          <w:szCs w:val="24"/>
        </w:rPr>
        <w:t>ty</w:t>
      </w:r>
      <w:r w:rsidR="00E906EC">
        <w:rPr>
          <w:sz w:val="24"/>
          <w:szCs w:val="24"/>
        </w:rPr>
        <w:t>.</w:t>
      </w:r>
      <w:r w:rsidR="0020721F">
        <w:rPr>
          <w:sz w:val="24"/>
          <w:szCs w:val="24"/>
        </w:rPr>
        <w:t xml:space="preserve">   Cemex not currently in breach of statutory requirements.</w:t>
      </w:r>
    </w:p>
    <w:p w14:paraId="0EDF9326" w14:textId="77777777" w:rsidR="0020721F" w:rsidRDefault="0020721F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16BD9FD8" w14:textId="3C49E46F" w:rsidR="0020721F" w:rsidRDefault="0020721F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Huge amount of dust comes off on occasion – plant runs suppression, occasionally has issues, </w:t>
      </w:r>
    </w:p>
    <w:p w14:paraId="2082260F" w14:textId="52A4C8F1" w:rsidR="00E906EC" w:rsidRDefault="0020721F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and serious issues should be flagged up with Cemex.    </w:t>
      </w:r>
      <w:r w:rsidR="00E906EC">
        <w:rPr>
          <w:sz w:val="24"/>
          <w:szCs w:val="24"/>
        </w:rPr>
        <w:t xml:space="preserve">   </w:t>
      </w:r>
    </w:p>
    <w:p w14:paraId="1F466492" w14:textId="77777777" w:rsidR="00E906EC" w:rsidRDefault="00E906EC" w:rsidP="00573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0DFC1B34" w14:textId="20D2BC6D" w:rsidR="0020721F" w:rsidRDefault="00502186" w:rsidP="00502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Reinstatement of</w:t>
      </w:r>
      <w:r w:rsidR="0020721F">
        <w:rPr>
          <w:sz w:val="24"/>
          <w:szCs w:val="24"/>
        </w:rPr>
        <w:t xml:space="preserve"> bridleway for safe passage </w:t>
      </w:r>
      <w:r>
        <w:rPr>
          <w:sz w:val="24"/>
          <w:szCs w:val="24"/>
        </w:rPr>
        <w:t>of</w:t>
      </w:r>
      <w:r w:rsidR="0020721F">
        <w:rPr>
          <w:sz w:val="24"/>
          <w:szCs w:val="24"/>
        </w:rPr>
        <w:t xml:space="preserve"> horse and rider – </w:t>
      </w:r>
      <w:r>
        <w:rPr>
          <w:sz w:val="24"/>
          <w:szCs w:val="24"/>
        </w:rPr>
        <w:t>area</w:t>
      </w:r>
      <w:r w:rsidR="0020721F">
        <w:rPr>
          <w:sz w:val="24"/>
          <w:szCs w:val="24"/>
        </w:rPr>
        <w:t xml:space="preserve"> need</w:t>
      </w:r>
      <w:r w:rsidR="002C791D">
        <w:rPr>
          <w:sz w:val="24"/>
          <w:szCs w:val="24"/>
        </w:rPr>
        <w:t>s</w:t>
      </w:r>
      <w:r w:rsidR="0020721F">
        <w:rPr>
          <w:sz w:val="24"/>
          <w:szCs w:val="24"/>
        </w:rPr>
        <w:t xml:space="preserve"> </w:t>
      </w:r>
    </w:p>
    <w:p w14:paraId="644015D5" w14:textId="402AE447" w:rsidR="00B1665F" w:rsidRDefault="0020721F" w:rsidP="00B53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strimming</w:t>
      </w:r>
      <w:proofErr w:type="spellEnd"/>
      <w:r>
        <w:rPr>
          <w:sz w:val="24"/>
          <w:szCs w:val="24"/>
        </w:rPr>
        <w:t xml:space="preserve"> and Cemex</w:t>
      </w:r>
      <w:r w:rsidR="00202973">
        <w:rPr>
          <w:sz w:val="24"/>
          <w:szCs w:val="24"/>
        </w:rPr>
        <w:t xml:space="preserve"> will re-surface and fence the bridleway.</w:t>
      </w:r>
    </w:p>
    <w:p w14:paraId="520071A7" w14:textId="77777777" w:rsidR="00B1665F" w:rsidRPr="00197DC5" w:rsidRDefault="00B1665F" w:rsidP="00B53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7AA8331B" w14:textId="77777777" w:rsidR="0020721F" w:rsidRDefault="0020721F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proposed area of development that has created the need to re-route the electricity cables </w:t>
      </w:r>
    </w:p>
    <w:p w14:paraId="19D76C6E" w14:textId="47278BBA" w:rsidR="00FA5E5F" w:rsidRDefault="0020721F" w:rsidP="006A1FF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concerned with </w:t>
      </w:r>
      <w:r w:rsidR="002C791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existing extraction </w:t>
      </w:r>
      <w:proofErr w:type="gramStart"/>
      <w:r>
        <w:rPr>
          <w:sz w:val="24"/>
          <w:szCs w:val="24"/>
        </w:rPr>
        <w:t>area, and</w:t>
      </w:r>
      <w:proofErr w:type="gramEnd"/>
      <w:r>
        <w:rPr>
          <w:sz w:val="24"/>
          <w:szCs w:val="24"/>
        </w:rPr>
        <w:t xml:space="preserve"> will be around the</w:t>
      </w:r>
      <w:r w:rsidR="00F630F4">
        <w:rPr>
          <w:sz w:val="24"/>
          <w:szCs w:val="24"/>
        </w:rPr>
        <w:t xml:space="preserve"> field</w:t>
      </w:r>
      <w:r>
        <w:rPr>
          <w:sz w:val="24"/>
          <w:szCs w:val="24"/>
        </w:rPr>
        <w:t xml:space="preserve"> boundaries to tie into existing supply.</w:t>
      </w:r>
      <w:r w:rsidR="008728BA">
        <w:rPr>
          <w:sz w:val="24"/>
          <w:szCs w:val="24"/>
        </w:rPr>
        <w:t xml:space="preserve">  </w:t>
      </w:r>
    </w:p>
    <w:p w14:paraId="31A00439" w14:textId="77777777" w:rsidR="00FA5E5F" w:rsidRDefault="00FA5E5F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4F523AA4" w14:textId="77777777" w:rsidR="00FA5E5F" w:rsidRDefault="00FA5E5F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Noise mitigation measures put in place after monitoring 26/3/18 – which did not highlight any </w:t>
      </w:r>
    </w:p>
    <w:p w14:paraId="7F79D47C" w14:textId="77777777" w:rsidR="00FA5E5F" w:rsidRDefault="00FA5E5F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issues and showed low noise levels, therefore no additional mitigation put in place.  Dust levels </w:t>
      </w:r>
    </w:p>
    <w:p w14:paraId="58C7EA35" w14:textId="77777777" w:rsidR="00FA5E5F" w:rsidRDefault="00FA5E5F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not monitored from the site, but Health &amp; Safety assessments carried out, water suppression, </w:t>
      </w:r>
    </w:p>
    <w:p w14:paraId="6B985675" w14:textId="0E2D5BE8" w:rsidR="00FA5E5F" w:rsidRDefault="00C56E6D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and drop heights </w:t>
      </w:r>
      <w:r w:rsidR="00FA5E5F">
        <w:rPr>
          <w:sz w:val="24"/>
          <w:szCs w:val="24"/>
        </w:rPr>
        <w:t>minimise</w:t>
      </w:r>
      <w:r>
        <w:rPr>
          <w:sz w:val="24"/>
          <w:szCs w:val="24"/>
        </w:rPr>
        <w:t>d</w:t>
      </w:r>
      <w:r w:rsidR="00FA5E5F">
        <w:rPr>
          <w:sz w:val="24"/>
          <w:szCs w:val="24"/>
        </w:rPr>
        <w:t xml:space="preserve">.  Divet Hill Farm application set out types of mitigation </w:t>
      </w:r>
    </w:p>
    <w:p w14:paraId="3BC7A590" w14:textId="6A59EF4F" w:rsidR="00FA5E5F" w:rsidRDefault="00FA5E5F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measures implemented on site.</w:t>
      </w:r>
    </w:p>
    <w:p w14:paraId="173EABED" w14:textId="5A567119" w:rsidR="00C638EF" w:rsidRDefault="00C638EF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413DA94B" w14:textId="48845AD9" w:rsidR="00C638EF" w:rsidRDefault="00C638EF" w:rsidP="001D707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Actual locations of potential to work are limited, no doubt there </w:t>
      </w:r>
      <w:r w:rsidR="00502186">
        <w:rPr>
          <w:sz w:val="24"/>
          <w:szCs w:val="24"/>
        </w:rPr>
        <w:t>c</w:t>
      </w:r>
      <w:r>
        <w:rPr>
          <w:sz w:val="24"/>
          <w:szCs w:val="24"/>
        </w:rPr>
        <w:t>ould be other sites</w:t>
      </w:r>
      <w:r w:rsidR="006A1FFD">
        <w:rPr>
          <w:sz w:val="24"/>
          <w:szCs w:val="24"/>
        </w:rPr>
        <w:t xml:space="preserve"> elsewhere in Northumberland</w:t>
      </w:r>
      <w:r>
        <w:rPr>
          <w:sz w:val="24"/>
          <w:szCs w:val="24"/>
        </w:rPr>
        <w:t xml:space="preserve">, but </w:t>
      </w:r>
      <w:r w:rsidR="00502186">
        <w:rPr>
          <w:sz w:val="24"/>
          <w:szCs w:val="24"/>
        </w:rPr>
        <w:t xml:space="preserve">Cemex </w:t>
      </w:r>
      <w:r>
        <w:rPr>
          <w:sz w:val="24"/>
          <w:szCs w:val="24"/>
        </w:rPr>
        <w:t xml:space="preserve">not aware of any at the </w:t>
      </w:r>
      <w:r w:rsidR="00502186">
        <w:rPr>
          <w:sz w:val="24"/>
          <w:szCs w:val="24"/>
        </w:rPr>
        <w:t>present time</w:t>
      </w:r>
      <w:r>
        <w:rPr>
          <w:sz w:val="24"/>
          <w:szCs w:val="24"/>
        </w:rPr>
        <w:t xml:space="preserve">.  </w:t>
      </w:r>
    </w:p>
    <w:p w14:paraId="02A54AE7" w14:textId="77777777" w:rsidR="00FA5E5F" w:rsidRDefault="00FA5E5F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3F73F046" w14:textId="77777777" w:rsidR="00BF6F2E" w:rsidRDefault="00BF6F2E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Restoration plan – area would need resoiled, some more than others, with progressive </w:t>
      </w:r>
    </w:p>
    <w:p w14:paraId="59791DA0" w14:textId="2747029E" w:rsidR="00923C03" w:rsidRDefault="00BF6F2E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restoration having commenced, and potentially restored to agricultural use.</w:t>
      </w:r>
    </w:p>
    <w:p w14:paraId="6A3C2178" w14:textId="1FDCD80E" w:rsidR="00550028" w:rsidRDefault="00550028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173AB587" w14:textId="065364B0" w:rsidR="0009377E" w:rsidRDefault="00550028" w:rsidP="00093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No proposals for land to be used as landfill, </w:t>
      </w:r>
      <w:r w:rsidR="0009377E">
        <w:rPr>
          <w:sz w:val="24"/>
          <w:szCs w:val="24"/>
        </w:rPr>
        <w:t>but would</w:t>
      </w:r>
      <w:r w:rsidR="002C791D">
        <w:rPr>
          <w:sz w:val="24"/>
          <w:szCs w:val="24"/>
        </w:rPr>
        <w:t xml:space="preserve"> only</w:t>
      </w:r>
      <w:r w:rsidR="0009377E">
        <w:rPr>
          <w:sz w:val="24"/>
          <w:szCs w:val="24"/>
        </w:rPr>
        <w:t xml:space="preserve"> be used for</w:t>
      </w:r>
      <w:r>
        <w:rPr>
          <w:sz w:val="24"/>
          <w:szCs w:val="24"/>
        </w:rPr>
        <w:t xml:space="preserve"> demolition and </w:t>
      </w:r>
    </w:p>
    <w:p w14:paraId="7659544B" w14:textId="484A793F" w:rsidR="00550028" w:rsidRDefault="00550028" w:rsidP="00093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construction waste</w:t>
      </w:r>
      <w:r w:rsidR="002C791D">
        <w:rPr>
          <w:sz w:val="24"/>
          <w:szCs w:val="24"/>
        </w:rPr>
        <w:t>,</w:t>
      </w:r>
      <w:r w:rsidR="00502186">
        <w:rPr>
          <w:sz w:val="24"/>
          <w:szCs w:val="24"/>
        </w:rPr>
        <w:t xml:space="preserve"> if at all.</w:t>
      </w:r>
    </w:p>
    <w:p w14:paraId="444EFD1C" w14:textId="2550E787" w:rsidR="007B46E7" w:rsidRDefault="007B46E7" w:rsidP="00550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2BCEDD0B" w14:textId="54C31E47" w:rsidR="007B46E7" w:rsidRDefault="007B46E7" w:rsidP="00550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Divet Hill application determination expected soon.</w:t>
      </w:r>
    </w:p>
    <w:p w14:paraId="5C6D69B3" w14:textId="6C7CE50C" w:rsidR="00092414" w:rsidRDefault="00092414" w:rsidP="00550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4ED624F1" w14:textId="77777777" w:rsidR="00092414" w:rsidRDefault="00092414" w:rsidP="00550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Speed of lorries excessive, particularly bend at Little Bavington – Cemex reiterate site rules for </w:t>
      </w:r>
    </w:p>
    <w:p w14:paraId="2C6BDC67" w14:textId="77777777" w:rsidR="0009377E" w:rsidRDefault="00092414" w:rsidP="00550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all wagons</w:t>
      </w:r>
      <w:r w:rsidR="0009377E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problems can be reported to site.  Hauliers get paid for what they deliver, </w:t>
      </w:r>
    </w:p>
    <w:p w14:paraId="0E6BE237" w14:textId="1C55CA4E" w:rsidR="00092414" w:rsidRDefault="00092414" w:rsidP="00093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however Health and Safety </w:t>
      </w:r>
      <w:r w:rsidR="0009377E">
        <w:rPr>
          <w:sz w:val="24"/>
          <w:szCs w:val="24"/>
        </w:rPr>
        <w:t xml:space="preserve"> is </w:t>
      </w:r>
      <w:r>
        <w:rPr>
          <w:sz w:val="24"/>
          <w:szCs w:val="24"/>
        </w:rPr>
        <w:t>imperative, a</w:t>
      </w:r>
      <w:r w:rsidR="0009377E">
        <w:rPr>
          <w:sz w:val="24"/>
          <w:szCs w:val="24"/>
        </w:rPr>
        <w:t>n</w:t>
      </w:r>
      <w:r>
        <w:rPr>
          <w:sz w:val="24"/>
          <w:szCs w:val="24"/>
        </w:rPr>
        <w:t>d there is a three strikes and out policy</w:t>
      </w:r>
      <w:r w:rsidR="0009377E">
        <w:rPr>
          <w:sz w:val="24"/>
          <w:szCs w:val="24"/>
        </w:rPr>
        <w:t xml:space="preserve"> for drivers.</w:t>
      </w:r>
    </w:p>
    <w:p w14:paraId="6E10C1B5" w14:textId="13E420F0" w:rsidR="00092414" w:rsidRDefault="00092414" w:rsidP="00550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6F35A46B" w14:textId="0D24273F" w:rsidR="00092414" w:rsidRDefault="00092414" w:rsidP="00550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Sludge runs down quarry road, </w:t>
      </w:r>
      <w:r w:rsidR="0009377E">
        <w:rPr>
          <w:sz w:val="24"/>
          <w:szCs w:val="24"/>
        </w:rPr>
        <w:t xml:space="preserve">onto </w:t>
      </w:r>
      <w:r>
        <w:rPr>
          <w:sz w:val="24"/>
          <w:szCs w:val="24"/>
        </w:rPr>
        <w:t>main road and block</w:t>
      </w:r>
      <w:r w:rsidR="0009377E">
        <w:rPr>
          <w:sz w:val="24"/>
          <w:szCs w:val="24"/>
        </w:rPr>
        <w:t>s</w:t>
      </w:r>
      <w:r w:rsidR="00871E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gutter ends, with quite dangerous </w:t>
      </w:r>
    </w:p>
    <w:p w14:paraId="31D0451F" w14:textId="5F6489BB" w:rsidR="00092414" w:rsidRDefault="00092414" w:rsidP="00550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pools forming when there is a lot of water – </w:t>
      </w:r>
      <w:r w:rsidR="0009377E">
        <w:rPr>
          <w:sz w:val="24"/>
          <w:szCs w:val="24"/>
        </w:rPr>
        <w:t xml:space="preserve">Cemex </w:t>
      </w:r>
      <w:r>
        <w:rPr>
          <w:sz w:val="24"/>
          <w:szCs w:val="24"/>
        </w:rPr>
        <w:t>to look into</w:t>
      </w:r>
      <w:r w:rsidR="0009377E">
        <w:rPr>
          <w:sz w:val="24"/>
          <w:szCs w:val="24"/>
        </w:rPr>
        <w:t xml:space="preserve"> this.</w:t>
      </w:r>
    </w:p>
    <w:p w14:paraId="55A5F952" w14:textId="022A124F" w:rsidR="00923C03" w:rsidRDefault="00923C03" w:rsidP="00CB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65289870" w14:textId="723ABD9C" w:rsidR="0009377E" w:rsidRDefault="00B545F6" w:rsidP="00B54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Cemex </w:t>
      </w:r>
      <w:r w:rsidR="002C791D">
        <w:rPr>
          <w:sz w:val="24"/>
          <w:szCs w:val="24"/>
        </w:rPr>
        <w:t xml:space="preserve">representatives </w:t>
      </w:r>
      <w:r>
        <w:rPr>
          <w:sz w:val="24"/>
          <w:szCs w:val="24"/>
        </w:rPr>
        <w:t xml:space="preserve">then left the meeting.  </w:t>
      </w:r>
    </w:p>
    <w:p w14:paraId="2AF39D17" w14:textId="77777777" w:rsidR="0009377E" w:rsidRDefault="0009377E" w:rsidP="00B54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2BE67C9C" w14:textId="77777777" w:rsidR="0009377E" w:rsidRDefault="00B545F6" w:rsidP="00B54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Parishioner reported noise </w:t>
      </w:r>
      <w:r w:rsidR="0009377E">
        <w:rPr>
          <w:sz w:val="24"/>
          <w:szCs w:val="24"/>
        </w:rPr>
        <w:t xml:space="preserve">level </w:t>
      </w:r>
      <w:r>
        <w:rPr>
          <w:sz w:val="24"/>
          <w:szCs w:val="24"/>
        </w:rPr>
        <w:t>is high at Little Bavington.</w:t>
      </w:r>
      <w:r w:rsidR="00382FCD">
        <w:rPr>
          <w:sz w:val="24"/>
          <w:szCs w:val="24"/>
        </w:rPr>
        <w:t xml:space="preserve">  </w:t>
      </w:r>
    </w:p>
    <w:p w14:paraId="5943FE0F" w14:textId="77777777" w:rsidR="006A1FFD" w:rsidRDefault="006A1FFD" w:rsidP="00B54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ind w:left="720" w:hanging="720"/>
        <w:rPr>
          <w:sz w:val="24"/>
          <w:szCs w:val="24"/>
        </w:rPr>
      </w:pPr>
    </w:p>
    <w:p w14:paraId="5A150A91" w14:textId="189E159E" w:rsidR="00B545F6" w:rsidRPr="00923C03" w:rsidRDefault="00382FCD" w:rsidP="006A1FF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It was believed</w:t>
      </w:r>
      <w:r w:rsidR="001C1DB3">
        <w:rPr>
          <w:sz w:val="24"/>
          <w:szCs w:val="24"/>
        </w:rPr>
        <w:t xml:space="preserve"> that</w:t>
      </w:r>
      <w:r w:rsidR="006A1FF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proposal</w:t>
      </w:r>
      <w:r w:rsidR="006A1FFD">
        <w:rPr>
          <w:sz w:val="24"/>
          <w:szCs w:val="24"/>
        </w:rPr>
        <w:t xml:space="preserve"> for the Northern quarry extension</w:t>
      </w:r>
      <w:r>
        <w:rPr>
          <w:sz w:val="24"/>
          <w:szCs w:val="24"/>
        </w:rPr>
        <w:t xml:space="preserve"> had been refused twenty </w:t>
      </w:r>
      <w:proofErr w:type="spellStart"/>
      <w:r>
        <w:rPr>
          <w:sz w:val="24"/>
          <w:szCs w:val="24"/>
        </w:rPr>
        <w:t>yearsago</w:t>
      </w:r>
      <w:proofErr w:type="spellEnd"/>
      <w:r>
        <w:rPr>
          <w:sz w:val="24"/>
          <w:szCs w:val="24"/>
        </w:rPr>
        <w:t>, due to their being a triple SSI at the time.</w:t>
      </w:r>
    </w:p>
    <w:p w14:paraId="4727704B" w14:textId="77777777" w:rsidR="00B545F6" w:rsidRDefault="00B545F6" w:rsidP="00004652">
      <w:pPr>
        <w:spacing w:after="0"/>
        <w:ind w:left="720" w:hanging="720"/>
        <w:rPr>
          <w:b/>
          <w:sz w:val="24"/>
          <w:szCs w:val="24"/>
        </w:rPr>
      </w:pPr>
    </w:p>
    <w:p w14:paraId="524A5997" w14:textId="5F08684E" w:rsidR="00CB7875" w:rsidRDefault="00CB7875" w:rsidP="00004652">
      <w:pPr>
        <w:spacing w:after="0"/>
        <w:ind w:left="720" w:hanging="720"/>
        <w:rPr>
          <w:b/>
          <w:sz w:val="24"/>
          <w:szCs w:val="24"/>
        </w:rPr>
      </w:pPr>
      <w:r w:rsidRPr="004C7E40">
        <w:rPr>
          <w:b/>
          <w:sz w:val="24"/>
          <w:szCs w:val="24"/>
        </w:rPr>
        <w:t>7PM</w:t>
      </w:r>
      <w:r w:rsidRPr="004C7E40">
        <w:rPr>
          <w:b/>
          <w:sz w:val="24"/>
          <w:szCs w:val="24"/>
        </w:rPr>
        <w:tab/>
        <w:t xml:space="preserve">Meeting with </w:t>
      </w:r>
      <w:r w:rsidR="00004652" w:rsidRPr="004C7E40">
        <w:rPr>
          <w:b/>
          <w:sz w:val="24"/>
          <w:szCs w:val="24"/>
        </w:rPr>
        <w:t>inorthumberland to discuss the current provision of Superfast Broadband within the parish, the plans for further roll-out, the current availability of mobile telephone reception and the potential of a bid to the Ray Windfarm Fund CIC for support for perceived shortfall</w:t>
      </w:r>
    </w:p>
    <w:p w14:paraId="207668A8" w14:textId="77777777" w:rsidR="006A1FFD" w:rsidRDefault="006A1FFD" w:rsidP="00C56E6D">
      <w:pPr>
        <w:spacing w:after="0"/>
        <w:ind w:left="720" w:hanging="720"/>
        <w:rPr>
          <w:sz w:val="24"/>
          <w:szCs w:val="24"/>
        </w:rPr>
      </w:pPr>
    </w:p>
    <w:p w14:paraId="3DC46748" w14:textId="77777777" w:rsidR="0009377E" w:rsidRDefault="00D52392" w:rsidP="00C56E6D">
      <w:pPr>
        <w:spacing w:after="0"/>
        <w:ind w:left="72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Inorthumberland</w:t>
      </w:r>
      <w:proofErr w:type="spellEnd"/>
      <w:r>
        <w:rPr>
          <w:sz w:val="24"/>
          <w:szCs w:val="24"/>
        </w:rPr>
        <w:t xml:space="preserve"> personnel unable to attend meeting</w:t>
      </w:r>
      <w:r w:rsidR="00C56E6D">
        <w:rPr>
          <w:sz w:val="24"/>
          <w:szCs w:val="24"/>
        </w:rPr>
        <w:t>, therefore p</w:t>
      </w:r>
      <w:r w:rsidR="00AE6723">
        <w:rPr>
          <w:sz w:val="24"/>
          <w:szCs w:val="24"/>
        </w:rPr>
        <w:t xml:space="preserve">arishioner Lynne Rawles </w:t>
      </w:r>
      <w:r w:rsidR="00C56E6D">
        <w:rPr>
          <w:sz w:val="24"/>
          <w:szCs w:val="24"/>
        </w:rPr>
        <w:t xml:space="preserve">gave </w:t>
      </w:r>
    </w:p>
    <w:p w14:paraId="76FA7798" w14:textId="19ADDB57" w:rsidR="00C56E6D" w:rsidRDefault="00C56E6D" w:rsidP="00C56E6D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presentation. </w:t>
      </w:r>
      <w:r w:rsidR="00281B76">
        <w:rPr>
          <w:sz w:val="24"/>
          <w:szCs w:val="24"/>
        </w:rPr>
        <w:t xml:space="preserve">   Ray Wind Farm Community Interest Corporation (CIC) ha</w:t>
      </w:r>
      <w:r>
        <w:rPr>
          <w:sz w:val="24"/>
          <w:szCs w:val="24"/>
        </w:rPr>
        <w:t>ve</w:t>
      </w:r>
      <w:r w:rsidR="00281B76">
        <w:rPr>
          <w:sz w:val="24"/>
          <w:szCs w:val="24"/>
        </w:rPr>
        <w:t xml:space="preserve"> £250K </w:t>
      </w:r>
    </w:p>
    <w:p w14:paraId="652E4F49" w14:textId="6431C7C4" w:rsidR="00C56E6D" w:rsidRDefault="00281B76" w:rsidP="0000465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per annum to spend in </w:t>
      </w:r>
      <w:r w:rsidR="00C56E6D">
        <w:rPr>
          <w:sz w:val="24"/>
          <w:szCs w:val="24"/>
        </w:rPr>
        <w:t xml:space="preserve">the </w:t>
      </w:r>
      <w:r>
        <w:rPr>
          <w:sz w:val="24"/>
          <w:szCs w:val="24"/>
        </w:rPr>
        <w:t>area affected by wind farm</w:t>
      </w:r>
      <w:r w:rsidR="0009377E">
        <w:rPr>
          <w:sz w:val="24"/>
          <w:szCs w:val="24"/>
        </w:rPr>
        <w:t>;</w:t>
      </w:r>
      <w:r>
        <w:rPr>
          <w:sz w:val="24"/>
          <w:szCs w:val="24"/>
        </w:rPr>
        <w:t xml:space="preserve"> Inorthumberland is tas</w:t>
      </w:r>
      <w:r w:rsidR="00314AA0">
        <w:rPr>
          <w:sz w:val="24"/>
          <w:szCs w:val="24"/>
        </w:rPr>
        <w:t>k</w:t>
      </w:r>
      <w:r>
        <w:rPr>
          <w:sz w:val="24"/>
          <w:szCs w:val="24"/>
        </w:rPr>
        <w:t xml:space="preserve">ed by County </w:t>
      </w:r>
    </w:p>
    <w:p w14:paraId="10BA14F3" w14:textId="46637261" w:rsidR="00C56E6D" w:rsidRDefault="00281B76" w:rsidP="0000465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council to facilitate broadband rollout and BT openreach </w:t>
      </w:r>
      <w:r w:rsidR="0009377E">
        <w:rPr>
          <w:sz w:val="24"/>
          <w:szCs w:val="24"/>
        </w:rPr>
        <w:t xml:space="preserve">are </w:t>
      </w:r>
      <w:r w:rsidR="00C56E6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fibre provider.  A group have </w:t>
      </w:r>
    </w:p>
    <w:p w14:paraId="3588F6A6" w14:textId="66D13693" w:rsidR="00C56E6D" w:rsidRDefault="00281B76" w:rsidP="0000465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been in discuss</w:t>
      </w:r>
      <w:r w:rsidR="00C56E6D">
        <w:rPr>
          <w:sz w:val="24"/>
          <w:szCs w:val="24"/>
        </w:rPr>
        <w:t>ion</w:t>
      </w:r>
      <w:r>
        <w:rPr>
          <w:sz w:val="24"/>
          <w:szCs w:val="24"/>
        </w:rPr>
        <w:t xml:space="preserve"> with inorthumberland and BT for over a year, with no data or costings yet </w:t>
      </w:r>
    </w:p>
    <w:p w14:paraId="3EF4F2DC" w14:textId="77777777" w:rsidR="00C56E6D" w:rsidRDefault="00281B76" w:rsidP="0000465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available.</w:t>
      </w:r>
      <w:r w:rsidR="00F21612">
        <w:rPr>
          <w:sz w:val="24"/>
          <w:szCs w:val="24"/>
        </w:rPr>
        <w:t xml:space="preserve">   </w:t>
      </w:r>
      <w:r>
        <w:rPr>
          <w:sz w:val="24"/>
          <w:szCs w:val="24"/>
        </w:rPr>
        <w:t>CIC fundin</w:t>
      </w:r>
      <w:r w:rsidR="00314AA0">
        <w:rPr>
          <w:sz w:val="24"/>
          <w:szCs w:val="24"/>
        </w:rPr>
        <w:t>g</w:t>
      </w:r>
      <w:r>
        <w:rPr>
          <w:sz w:val="24"/>
          <w:szCs w:val="24"/>
        </w:rPr>
        <w:t xml:space="preserve"> to cover all parishes within 10km of turbines for all properties to have </w:t>
      </w:r>
    </w:p>
    <w:p w14:paraId="67AE3437" w14:textId="77777777" w:rsidR="00502186" w:rsidRDefault="00281B76" w:rsidP="0000465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access to superfast</w:t>
      </w:r>
      <w:r w:rsidR="00502186">
        <w:rPr>
          <w:sz w:val="24"/>
          <w:szCs w:val="24"/>
        </w:rPr>
        <w:t xml:space="preserve"> broadband</w:t>
      </w:r>
      <w:r>
        <w:rPr>
          <w:sz w:val="24"/>
          <w:szCs w:val="24"/>
        </w:rPr>
        <w:t xml:space="preserve">.  The community would need to create a formal grant </w:t>
      </w:r>
    </w:p>
    <w:p w14:paraId="5EF1E5FB" w14:textId="77777777" w:rsidR="00502186" w:rsidRDefault="00281B76" w:rsidP="00502186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application to access the funds and the formation of this is yet to be decided.  </w:t>
      </w:r>
      <w:r w:rsidR="000D28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options </w:t>
      </w:r>
    </w:p>
    <w:p w14:paraId="4913E8A4" w14:textId="77777777" w:rsidR="00502186" w:rsidRDefault="00281B76" w:rsidP="00502186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– inorthumber</w:t>
      </w:r>
      <w:r w:rsidR="00314AA0">
        <w:rPr>
          <w:sz w:val="24"/>
          <w:szCs w:val="24"/>
        </w:rPr>
        <w:t>l</w:t>
      </w:r>
      <w:r>
        <w:rPr>
          <w:sz w:val="24"/>
          <w:szCs w:val="24"/>
        </w:rPr>
        <w:t xml:space="preserve">and strongly recommend fibre, second option wireless or satellite and third </w:t>
      </w:r>
    </w:p>
    <w:p w14:paraId="14AB58EF" w14:textId="77777777" w:rsidR="002C791D" w:rsidRDefault="00281B76" w:rsidP="00502186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option 4G.  </w:t>
      </w:r>
      <w:r w:rsidR="002C791D">
        <w:rPr>
          <w:sz w:val="24"/>
          <w:szCs w:val="24"/>
        </w:rPr>
        <w:t>Current c</w:t>
      </w:r>
      <w:r>
        <w:rPr>
          <w:sz w:val="24"/>
          <w:szCs w:val="24"/>
        </w:rPr>
        <w:t xml:space="preserve">hallenges being no reliable data from inorthumberland, terrain and </w:t>
      </w:r>
    </w:p>
    <w:p w14:paraId="1A35E950" w14:textId="77777777" w:rsidR="002C791D" w:rsidRDefault="00281B76" w:rsidP="002C791D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changing government policy and funding.  </w:t>
      </w:r>
      <w:r w:rsidR="000A47B5">
        <w:rPr>
          <w:sz w:val="24"/>
          <w:szCs w:val="24"/>
        </w:rPr>
        <w:t>Nex</w:t>
      </w:r>
      <w:r w:rsidR="00314AA0">
        <w:rPr>
          <w:sz w:val="24"/>
          <w:szCs w:val="24"/>
        </w:rPr>
        <w:t>t step</w:t>
      </w:r>
      <w:r w:rsidR="0009377E">
        <w:rPr>
          <w:sz w:val="24"/>
          <w:szCs w:val="24"/>
        </w:rPr>
        <w:t xml:space="preserve"> is</w:t>
      </w:r>
      <w:r w:rsidR="000A47B5">
        <w:rPr>
          <w:sz w:val="24"/>
          <w:szCs w:val="24"/>
        </w:rPr>
        <w:t xml:space="preserve"> to form a Bavington Community </w:t>
      </w:r>
    </w:p>
    <w:p w14:paraId="00A3820A" w14:textId="77777777" w:rsidR="002C791D" w:rsidRDefault="000A47B5" w:rsidP="002C791D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Broadband Group,</w:t>
      </w:r>
      <w:r w:rsidR="00C56E6D">
        <w:rPr>
          <w:sz w:val="24"/>
          <w:szCs w:val="24"/>
        </w:rPr>
        <w:t xml:space="preserve"> gain</w:t>
      </w:r>
      <w:r>
        <w:rPr>
          <w:sz w:val="24"/>
          <w:szCs w:val="24"/>
        </w:rPr>
        <w:t xml:space="preserve"> proof there is a community need, </w:t>
      </w:r>
      <w:r w:rsidR="0009377E">
        <w:rPr>
          <w:sz w:val="24"/>
          <w:szCs w:val="24"/>
        </w:rPr>
        <w:t xml:space="preserve">gain </w:t>
      </w:r>
      <w:r>
        <w:rPr>
          <w:sz w:val="24"/>
          <w:szCs w:val="24"/>
        </w:rPr>
        <w:t xml:space="preserve">technical expertise  and </w:t>
      </w:r>
    </w:p>
    <w:p w14:paraId="22750B4C" w14:textId="77777777" w:rsidR="002C791D" w:rsidRDefault="000A47B5" w:rsidP="002C791D">
      <w:pPr>
        <w:spacing w:after="0"/>
        <w:ind w:left="720" w:hanging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volunteers to put proposal together for the parish</w:t>
      </w:r>
      <w:r w:rsidR="0009377E">
        <w:rPr>
          <w:sz w:val="24"/>
          <w:szCs w:val="24"/>
        </w:rPr>
        <w:t xml:space="preserve">, with </w:t>
      </w:r>
      <w:r w:rsidR="00314AA0">
        <w:rPr>
          <w:sz w:val="24"/>
          <w:szCs w:val="24"/>
        </w:rPr>
        <w:t xml:space="preserve"> interested persons to contact </w:t>
      </w:r>
    </w:p>
    <w:p w14:paraId="3D5B10B6" w14:textId="77777777" w:rsidR="002C791D" w:rsidRDefault="001D707B" w:rsidP="002C791D">
      <w:pPr>
        <w:spacing w:after="0"/>
        <w:ind w:left="720" w:hanging="720"/>
        <w:rPr>
          <w:sz w:val="24"/>
          <w:szCs w:val="24"/>
        </w:rPr>
      </w:pPr>
      <w:hyperlink r:id="rId6" w:history="1">
        <w:r w:rsidR="002C791D" w:rsidRPr="000A708A">
          <w:rPr>
            <w:rStyle w:val="Hyperlink"/>
            <w:sz w:val="24"/>
            <w:szCs w:val="24"/>
          </w:rPr>
          <w:t>Lynnerawles@gmail.com</w:t>
        </w:r>
      </w:hyperlink>
      <w:r w:rsidR="0009377E">
        <w:rPr>
          <w:sz w:val="24"/>
          <w:szCs w:val="24"/>
        </w:rPr>
        <w:t xml:space="preserve">, who </w:t>
      </w:r>
      <w:r w:rsidR="00502186">
        <w:rPr>
          <w:sz w:val="24"/>
          <w:szCs w:val="24"/>
        </w:rPr>
        <w:t xml:space="preserve">it was agreed </w:t>
      </w:r>
      <w:r w:rsidR="0009377E">
        <w:rPr>
          <w:sz w:val="24"/>
          <w:szCs w:val="24"/>
        </w:rPr>
        <w:t>would lead the community group</w:t>
      </w:r>
      <w:r w:rsidR="00314AA0">
        <w:rPr>
          <w:sz w:val="24"/>
          <w:szCs w:val="24"/>
        </w:rPr>
        <w:t xml:space="preserve">.  One </w:t>
      </w:r>
    </w:p>
    <w:p w14:paraId="0ECD7513" w14:textId="77777777" w:rsidR="002C791D" w:rsidRDefault="00314AA0" w:rsidP="002C791D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parishioner present does have technical knowledge and had spoken to an Openreach engineer </w:t>
      </w:r>
    </w:p>
    <w:p w14:paraId="3BA6AB1B" w14:textId="0F7F86B9" w:rsidR="007B6F7A" w:rsidRDefault="00314AA0" w:rsidP="002C791D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who had </w:t>
      </w:r>
      <w:r w:rsidR="007B6F7A">
        <w:rPr>
          <w:sz w:val="24"/>
          <w:szCs w:val="24"/>
        </w:rPr>
        <w:t>indicated th</w:t>
      </w:r>
      <w:r w:rsidR="0009377E">
        <w:rPr>
          <w:sz w:val="24"/>
          <w:szCs w:val="24"/>
        </w:rPr>
        <w:t xml:space="preserve">ere was </w:t>
      </w:r>
      <w:r>
        <w:rPr>
          <w:sz w:val="24"/>
          <w:szCs w:val="24"/>
        </w:rPr>
        <w:t>no possibility to fibre</w:t>
      </w:r>
      <w:r w:rsidR="0009377E">
        <w:rPr>
          <w:sz w:val="24"/>
          <w:szCs w:val="24"/>
        </w:rPr>
        <w:t xml:space="preserve"> within Bavington parish</w:t>
      </w:r>
      <w:r w:rsidR="007B6F7A">
        <w:rPr>
          <w:sz w:val="24"/>
          <w:szCs w:val="24"/>
        </w:rPr>
        <w:t xml:space="preserve">, however parts of </w:t>
      </w:r>
    </w:p>
    <w:p w14:paraId="55E9CE22" w14:textId="675A9D95" w:rsidR="007B6F7A" w:rsidRDefault="007B6F7A" w:rsidP="002C791D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neighbouring parishes receive an adequate service and Bavington should expect the same.</w:t>
      </w:r>
    </w:p>
    <w:p w14:paraId="60E2924E" w14:textId="77777777" w:rsidR="007B6F7A" w:rsidRDefault="007B6F7A" w:rsidP="002C791D">
      <w:pPr>
        <w:spacing w:after="0"/>
        <w:ind w:left="720" w:hanging="720"/>
        <w:rPr>
          <w:sz w:val="24"/>
          <w:szCs w:val="24"/>
        </w:rPr>
      </w:pPr>
    </w:p>
    <w:p w14:paraId="60965C97" w14:textId="6C67F678" w:rsidR="004B15F4" w:rsidRPr="007B6F7A" w:rsidRDefault="007B6F7A" w:rsidP="002C791D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ACTION: Voluntary Group to be created.</w:t>
      </w:r>
    </w:p>
    <w:p w14:paraId="3EFA4190" w14:textId="22BA3D93" w:rsidR="00C56E6D" w:rsidRDefault="00C56E6D" w:rsidP="00C56E6D">
      <w:pPr>
        <w:spacing w:after="0"/>
        <w:ind w:left="720" w:hanging="720"/>
        <w:rPr>
          <w:sz w:val="24"/>
          <w:szCs w:val="24"/>
        </w:rPr>
      </w:pPr>
    </w:p>
    <w:p w14:paraId="2CD52910" w14:textId="7999BB63" w:rsidR="00C56E6D" w:rsidRDefault="00C56E6D" w:rsidP="00C56E6D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The meeting closed at 7</w:t>
      </w:r>
      <w:r w:rsidR="006A1FFD">
        <w:rPr>
          <w:sz w:val="24"/>
          <w:szCs w:val="24"/>
        </w:rPr>
        <w:t>.</w:t>
      </w:r>
      <w:r>
        <w:rPr>
          <w:sz w:val="24"/>
          <w:szCs w:val="24"/>
        </w:rPr>
        <w:t>05pm.</w:t>
      </w:r>
    </w:p>
    <w:p w14:paraId="1650DCA2" w14:textId="77777777" w:rsidR="00314AA0" w:rsidRPr="004B15F4" w:rsidRDefault="00314AA0" w:rsidP="00004652">
      <w:pPr>
        <w:spacing w:after="0"/>
        <w:ind w:left="720" w:hanging="720"/>
        <w:rPr>
          <w:sz w:val="24"/>
          <w:szCs w:val="24"/>
        </w:rPr>
      </w:pPr>
    </w:p>
    <w:p w14:paraId="4956D8AC" w14:textId="23C316D4" w:rsidR="00CB7875" w:rsidRPr="004C7E40" w:rsidRDefault="00CB7875" w:rsidP="00246308">
      <w:pPr>
        <w:spacing w:after="0"/>
        <w:rPr>
          <w:sz w:val="24"/>
          <w:szCs w:val="24"/>
        </w:rPr>
      </w:pPr>
    </w:p>
    <w:p w14:paraId="0E4F7C6A" w14:textId="1A64A73B" w:rsidR="00CB7875" w:rsidRPr="004C7E40" w:rsidRDefault="00CB7875" w:rsidP="00246308">
      <w:pPr>
        <w:spacing w:after="0"/>
        <w:rPr>
          <w:sz w:val="24"/>
          <w:szCs w:val="24"/>
        </w:rPr>
      </w:pPr>
    </w:p>
    <w:p w14:paraId="2270492B" w14:textId="48B3BC14" w:rsidR="00CB7875" w:rsidRPr="004C7E40" w:rsidRDefault="00CB7875" w:rsidP="00246308">
      <w:pPr>
        <w:spacing w:after="0"/>
        <w:rPr>
          <w:sz w:val="24"/>
          <w:szCs w:val="24"/>
        </w:rPr>
      </w:pPr>
    </w:p>
    <w:p w14:paraId="324333B8" w14:textId="77777777" w:rsidR="00CB7875" w:rsidRPr="004C7E40" w:rsidRDefault="00CB7875" w:rsidP="00246308">
      <w:pPr>
        <w:spacing w:after="0"/>
        <w:rPr>
          <w:sz w:val="24"/>
          <w:szCs w:val="24"/>
        </w:rPr>
      </w:pPr>
    </w:p>
    <w:sectPr w:rsidR="00CB7875" w:rsidRPr="004C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7855"/>
    <w:multiLevelType w:val="hybridMultilevel"/>
    <w:tmpl w:val="404864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01A3D"/>
    <w:multiLevelType w:val="hybridMultilevel"/>
    <w:tmpl w:val="404864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4316C"/>
    <w:multiLevelType w:val="hybridMultilevel"/>
    <w:tmpl w:val="7908A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976C9"/>
    <w:multiLevelType w:val="hybridMultilevel"/>
    <w:tmpl w:val="DC9A9C44"/>
    <w:lvl w:ilvl="0" w:tplc="4FC21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81"/>
    <w:rsid w:val="00004652"/>
    <w:rsid w:val="000353AD"/>
    <w:rsid w:val="00092414"/>
    <w:rsid w:val="0009377E"/>
    <w:rsid w:val="000A47B5"/>
    <w:rsid w:val="000D28B7"/>
    <w:rsid w:val="00145F33"/>
    <w:rsid w:val="00194BDD"/>
    <w:rsid w:val="00197DC5"/>
    <w:rsid w:val="001C1DB3"/>
    <w:rsid w:val="001D707B"/>
    <w:rsid w:val="001F0B09"/>
    <w:rsid w:val="00202973"/>
    <w:rsid w:val="0020721F"/>
    <w:rsid w:val="00222AD0"/>
    <w:rsid w:val="00246308"/>
    <w:rsid w:val="00267680"/>
    <w:rsid w:val="00281B76"/>
    <w:rsid w:val="002C791D"/>
    <w:rsid w:val="00314AA0"/>
    <w:rsid w:val="00382FCD"/>
    <w:rsid w:val="003A6D8B"/>
    <w:rsid w:val="003C772C"/>
    <w:rsid w:val="003D4AFE"/>
    <w:rsid w:val="003D6916"/>
    <w:rsid w:val="003E2E52"/>
    <w:rsid w:val="003F31C4"/>
    <w:rsid w:val="004B15F4"/>
    <w:rsid w:val="004C7E40"/>
    <w:rsid w:val="004D7D06"/>
    <w:rsid w:val="004E1D95"/>
    <w:rsid w:val="00502186"/>
    <w:rsid w:val="00523D32"/>
    <w:rsid w:val="00531851"/>
    <w:rsid w:val="00550028"/>
    <w:rsid w:val="00573FCB"/>
    <w:rsid w:val="005F550B"/>
    <w:rsid w:val="006A1FFD"/>
    <w:rsid w:val="006B3A28"/>
    <w:rsid w:val="007B46E7"/>
    <w:rsid w:val="007B6F7A"/>
    <w:rsid w:val="007E3082"/>
    <w:rsid w:val="007E3F16"/>
    <w:rsid w:val="00800B8C"/>
    <w:rsid w:val="00871E2B"/>
    <w:rsid w:val="008728BA"/>
    <w:rsid w:val="00892A17"/>
    <w:rsid w:val="00915C1C"/>
    <w:rsid w:val="00923C03"/>
    <w:rsid w:val="009802FC"/>
    <w:rsid w:val="009871EE"/>
    <w:rsid w:val="00AD00F0"/>
    <w:rsid w:val="00AD4679"/>
    <w:rsid w:val="00AE6723"/>
    <w:rsid w:val="00B1665F"/>
    <w:rsid w:val="00B5383E"/>
    <w:rsid w:val="00B545F6"/>
    <w:rsid w:val="00B67D74"/>
    <w:rsid w:val="00B832AD"/>
    <w:rsid w:val="00B92724"/>
    <w:rsid w:val="00BB01A9"/>
    <w:rsid w:val="00BD3F96"/>
    <w:rsid w:val="00BF6F2E"/>
    <w:rsid w:val="00C56E6D"/>
    <w:rsid w:val="00C61444"/>
    <w:rsid w:val="00C638EF"/>
    <w:rsid w:val="00C65581"/>
    <w:rsid w:val="00CB7875"/>
    <w:rsid w:val="00D52392"/>
    <w:rsid w:val="00DC5E8A"/>
    <w:rsid w:val="00E906EC"/>
    <w:rsid w:val="00F1003C"/>
    <w:rsid w:val="00F21612"/>
    <w:rsid w:val="00F630F4"/>
    <w:rsid w:val="00F846F2"/>
    <w:rsid w:val="00FA5E5F"/>
    <w:rsid w:val="00FD2402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BE72"/>
  <w15:docId w15:val="{47E586F1-83B7-4AE2-9109-A7841C3E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D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78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87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B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3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21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23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4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16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54505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1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35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48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742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78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8959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455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7740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60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5949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97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452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5610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9264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363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706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686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427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14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015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174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433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nnerawl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7B5B-6B20-48F9-A7D9-787A8045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miller</dc:creator>
  <cp:lastModifiedBy>claire miller</cp:lastModifiedBy>
  <cp:revision>2</cp:revision>
  <cp:lastPrinted>2018-07-24T19:58:00Z</cp:lastPrinted>
  <dcterms:created xsi:type="dcterms:W3CDTF">2018-07-26T08:08:00Z</dcterms:created>
  <dcterms:modified xsi:type="dcterms:W3CDTF">2018-07-26T08:08:00Z</dcterms:modified>
</cp:coreProperties>
</file>