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DC89" w14:textId="780A8424" w:rsidR="009C2E59" w:rsidRDefault="008A1A96" w:rsidP="008A1A96">
      <w:pPr>
        <w:rPr>
          <w:rFonts w:cs="Arial"/>
          <w:b/>
        </w:rPr>
      </w:pPr>
      <w:bookmarkStart w:id="0" w:name="_GoBack"/>
      <w:bookmarkEnd w:id="0"/>
      <w:r w:rsidRPr="008A1A96">
        <w:rPr>
          <w:rFonts w:cs="Arial"/>
          <w:b/>
        </w:rPr>
        <w:t xml:space="preserve">Minutes of </w:t>
      </w:r>
      <w:r w:rsidR="009C2E59" w:rsidRPr="008A1A96">
        <w:rPr>
          <w:rFonts w:cs="Arial"/>
          <w:b/>
        </w:rPr>
        <w:t>meeting of Bavington Parish</w:t>
      </w:r>
      <w:r w:rsidR="001503F9" w:rsidRPr="008A1A96">
        <w:rPr>
          <w:rFonts w:cs="Arial"/>
          <w:b/>
        </w:rPr>
        <w:t xml:space="preserve"> </w:t>
      </w:r>
      <w:proofErr w:type="gramStart"/>
      <w:r w:rsidR="001503F9" w:rsidRPr="008A1A96">
        <w:rPr>
          <w:rFonts w:cs="Arial"/>
          <w:b/>
        </w:rPr>
        <w:t>Council  held</w:t>
      </w:r>
      <w:proofErr w:type="gramEnd"/>
      <w:r w:rsidR="001503F9" w:rsidRPr="008A1A96">
        <w:rPr>
          <w:rFonts w:cs="Arial"/>
          <w:b/>
        </w:rPr>
        <w:t xml:space="preserve"> on </w:t>
      </w:r>
      <w:r w:rsidR="0013311F" w:rsidRPr="008A1A96">
        <w:rPr>
          <w:rFonts w:cs="Arial"/>
          <w:b/>
        </w:rPr>
        <w:t xml:space="preserve">Thursday </w:t>
      </w:r>
      <w:r w:rsidR="00F30F5A" w:rsidRPr="008A1A96">
        <w:rPr>
          <w:rFonts w:cs="Arial"/>
          <w:b/>
        </w:rPr>
        <w:t>9</w:t>
      </w:r>
      <w:r w:rsidR="00F30F5A" w:rsidRPr="008A1A96">
        <w:rPr>
          <w:rFonts w:cs="Arial"/>
          <w:b/>
          <w:vertAlign w:val="superscript"/>
        </w:rPr>
        <w:t>th</w:t>
      </w:r>
      <w:r w:rsidR="00F30F5A" w:rsidRPr="008A1A96">
        <w:rPr>
          <w:rFonts w:cs="Arial"/>
          <w:b/>
        </w:rPr>
        <w:t xml:space="preserve"> August</w:t>
      </w:r>
      <w:r w:rsidR="00EC3984" w:rsidRPr="008A1A96">
        <w:rPr>
          <w:rFonts w:cs="Arial"/>
          <w:b/>
        </w:rPr>
        <w:t xml:space="preserve"> 2018</w:t>
      </w:r>
      <w:r w:rsidR="0022755C" w:rsidRPr="008A1A96">
        <w:rPr>
          <w:rFonts w:cs="Arial"/>
          <w:b/>
        </w:rPr>
        <w:t xml:space="preserve"> </w:t>
      </w:r>
      <w:r w:rsidR="00F30F5A" w:rsidRPr="008A1A96">
        <w:rPr>
          <w:rFonts w:cs="Arial"/>
          <w:b/>
        </w:rPr>
        <w:t>c</w:t>
      </w:r>
      <w:r w:rsidR="0022755C" w:rsidRPr="008A1A96">
        <w:rPr>
          <w:rFonts w:cs="Arial"/>
          <w:b/>
        </w:rPr>
        <w:t xml:space="preserve">ommencing </w:t>
      </w:r>
      <w:r w:rsidR="00EC2599" w:rsidRPr="008A1A96">
        <w:rPr>
          <w:rFonts w:cs="Arial"/>
          <w:b/>
        </w:rPr>
        <w:t>7</w:t>
      </w:r>
      <w:r w:rsidR="006B4A26" w:rsidRPr="008A1A96">
        <w:rPr>
          <w:rFonts w:cs="Arial"/>
          <w:b/>
        </w:rPr>
        <w:t>pm at</w:t>
      </w:r>
      <w:r w:rsidR="00515D08" w:rsidRPr="008A1A96">
        <w:rPr>
          <w:rFonts w:cs="Arial"/>
          <w:b/>
        </w:rPr>
        <w:t xml:space="preserve"> Great Bavington</w:t>
      </w:r>
      <w:r w:rsidR="006B4A26" w:rsidRPr="008A1A96">
        <w:rPr>
          <w:rFonts w:cs="Arial"/>
          <w:b/>
        </w:rPr>
        <w:t xml:space="preserve"> URC Church </w:t>
      </w:r>
      <w:r w:rsidR="00EC2599" w:rsidRPr="008A1A96">
        <w:rPr>
          <w:rFonts w:cs="Arial"/>
          <w:b/>
        </w:rPr>
        <w:t>meeting room</w:t>
      </w:r>
    </w:p>
    <w:p w14:paraId="467C408E" w14:textId="7ACED975" w:rsidR="008A1A96" w:rsidRPr="008A1A96" w:rsidRDefault="008A1A96" w:rsidP="008A1A96">
      <w:r w:rsidRPr="008A1A96">
        <w:rPr>
          <w:b/>
        </w:rPr>
        <w:t>Those Present:</w:t>
      </w:r>
      <w:r w:rsidRPr="008A1A96">
        <w:rPr>
          <w:b/>
        </w:rPr>
        <w:tab/>
      </w:r>
      <w:r w:rsidRPr="008A1A96">
        <w:t xml:space="preserve">P Acton (Chairman), N Bell, C Hogg, J </w:t>
      </w:r>
      <w:proofErr w:type="gramStart"/>
      <w:r w:rsidRPr="008A1A96">
        <w:t>Spearman,  P</w:t>
      </w:r>
      <w:proofErr w:type="gramEnd"/>
      <w:r w:rsidRPr="008A1A96">
        <w:t xml:space="preserve"> Ramsde</w:t>
      </w:r>
      <w:r w:rsidR="003952A0">
        <w:t>n</w:t>
      </w:r>
    </w:p>
    <w:p w14:paraId="285E436C" w14:textId="31C8B513" w:rsidR="00C8766F" w:rsidRPr="00502997" w:rsidRDefault="004D4982" w:rsidP="004D4982">
      <w:pPr>
        <w:spacing w:after="0"/>
        <w:rPr>
          <w:b/>
        </w:rPr>
      </w:pPr>
      <w:r w:rsidRPr="00502997">
        <w:rPr>
          <w:b/>
        </w:rPr>
        <w:t>201</w:t>
      </w:r>
      <w:r w:rsidR="00AF4DFF" w:rsidRPr="00502997">
        <w:rPr>
          <w:b/>
        </w:rPr>
        <w:t>8</w:t>
      </w:r>
      <w:r w:rsidRPr="00502997">
        <w:rPr>
          <w:b/>
        </w:rPr>
        <w:t>/</w:t>
      </w:r>
      <w:r w:rsidR="00503BAF">
        <w:rPr>
          <w:b/>
        </w:rPr>
        <w:t>31</w:t>
      </w:r>
      <w:r w:rsidRPr="00502997">
        <w:rPr>
          <w:b/>
        </w:rPr>
        <w:tab/>
      </w:r>
      <w:r w:rsidR="00C8766F" w:rsidRPr="00502997">
        <w:rPr>
          <w:b/>
        </w:rPr>
        <w:t>Apologies for Absence</w:t>
      </w:r>
    </w:p>
    <w:p w14:paraId="610805CD" w14:textId="0BC53990" w:rsidR="008A1A96" w:rsidRDefault="00053B27" w:rsidP="004D3692">
      <w:pPr>
        <w:spacing w:after="0"/>
      </w:pPr>
      <w:r>
        <w:t>There were no apologies for absence.</w:t>
      </w:r>
    </w:p>
    <w:p w14:paraId="283DFA51" w14:textId="77777777" w:rsidR="00053B27" w:rsidRPr="00053B27" w:rsidRDefault="00053B27" w:rsidP="004D3692">
      <w:pPr>
        <w:spacing w:after="0"/>
      </w:pPr>
    </w:p>
    <w:p w14:paraId="434D3CEF" w14:textId="7DA93FF8" w:rsidR="004D3692" w:rsidRPr="00502997" w:rsidRDefault="00EC3984" w:rsidP="004D3692">
      <w:pPr>
        <w:spacing w:after="0"/>
        <w:rPr>
          <w:b/>
        </w:rPr>
      </w:pPr>
      <w:r w:rsidRPr="00502997">
        <w:rPr>
          <w:b/>
        </w:rPr>
        <w:t>201</w:t>
      </w:r>
      <w:r w:rsidR="00AF4DFF" w:rsidRPr="00502997">
        <w:rPr>
          <w:b/>
        </w:rPr>
        <w:t>8</w:t>
      </w:r>
      <w:r w:rsidRPr="00502997">
        <w:rPr>
          <w:b/>
        </w:rPr>
        <w:t>/</w:t>
      </w:r>
      <w:r w:rsidR="00503BAF">
        <w:rPr>
          <w:b/>
        </w:rPr>
        <w:t>32</w:t>
      </w:r>
      <w:r w:rsidR="004D4982" w:rsidRPr="00502997">
        <w:rPr>
          <w:b/>
        </w:rPr>
        <w:tab/>
      </w:r>
      <w:r w:rsidR="00C8766F" w:rsidRPr="00502997">
        <w:rPr>
          <w:b/>
        </w:rPr>
        <w:t>Disclosure of interests by members regarding agenda items</w:t>
      </w:r>
    </w:p>
    <w:p w14:paraId="4B2D9C5A" w14:textId="4C171549" w:rsidR="008A1A96" w:rsidRDefault="008E586B" w:rsidP="004D4982">
      <w:pPr>
        <w:spacing w:after="0"/>
      </w:pPr>
      <w:r>
        <w:t>C Hogg declared an interest in Planning Application for Bavington Mount.</w:t>
      </w:r>
    </w:p>
    <w:p w14:paraId="2EAB9B7A" w14:textId="77777777" w:rsidR="00053B27" w:rsidRPr="00053B27" w:rsidRDefault="00053B27" w:rsidP="004D4982">
      <w:pPr>
        <w:spacing w:after="0"/>
      </w:pPr>
    </w:p>
    <w:p w14:paraId="229904E0" w14:textId="0BD37B4B" w:rsidR="00C8766F" w:rsidRPr="00502997" w:rsidRDefault="004248BC" w:rsidP="004D4982">
      <w:pPr>
        <w:spacing w:after="0"/>
        <w:rPr>
          <w:b/>
        </w:rPr>
      </w:pPr>
      <w:r w:rsidRPr="00502997">
        <w:rPr>
          <w:b/>
        </w:rPr>
        <w:t>201</w:t>
      </w:r>
      <w:r w:rsidR="00AF4DFF" w:rsidRPr="00502997">
        <w:rPr>
          <w:b/>
        </w:rPr>
        <w:t>8</w:t>
      </w:r>
      <w:r w:rsidRPr="00502997">
        <w:rPr>
          <w:b/>
        </w:rPr>
        <w:t>/</w:t>
      </w:r>
      <w:r w:rsidR="00503BAF">
        <w:rPr>
          <w:b/>
        </w:rPr>
        <w:t>33</w:t>
      </w:r>
      <w:r w:rsidR="004D4982" w:rsidRPr="00502997">
        <w:rPr>
          <w:b/>
        </w:rPr>
        <w:tab/>
      </w:r>
      <w:r w:rsidR="00C8766F" w:rsidRPr="00502997">
        <w:rPr>
          <w:b/>
        </w:rPr>
        <w:t xml:space="preserve">Approval of minutes taken at the </w:t>
      </w:r>
      <w:r w:rsidR="004C167E" w:rsidRPr="00502997">
        <w:rPr>
          <w:b/>
        </w:rPr>
        <w:t xml:space="preserve">meeting </w:t>
      </w:r>
      <w:proofErr w:type="gramStart"/>
      <w:r w:rsidR="004D4982" w:rsidRPr="00502997">
        <w:rPr>
          <w:b/>
        </w:rPr>
        <w:t xml:space="preserve">held </w:t>
      </w:r>
      <w:r w:rsidR="00D9296A" w:rsidRPr="00502997">
        <w:rPr>
          <w:b/>
        </w:rPr>
        <w:t xml:space="preserve"> </w:t>
      </w:r>
      <w:r w:rsidR="00503BAF">
        <w:rPr>
          <w:b/>
        </w:rPr>
        <w:t>3</w:t>
      </w:r>
      <w:proofErr w:type="gramEnd"/>
      <w:r w:rsidR="00503BAF" w:rsidRPr="00503BAF">
        <w:rPr>
          <w:b/>
          <w:vertAlign w:val="superscript"/>
        </w:rPr>
        <w:t>rd</w:t>
      </w:r>
      <w:r w:rsidR="00503BAF">
        <w:rPr>
          <w:b/>
        </w:rPr>
        <w:t xml:space="preserve"> May 2018</w:t>
      </w:r>
    </w:p>
    <w:p w14:paraId="7138ED0C" w14:textId="262AC9D3" w:rsidR="008A1A96" w:rsidRDefault="008E586B" w:rsidP="004D4982">
      <w:pPr>
        <w:spacing w:after="0"/>
      </w:pPr>
      <w:r>
        <w:t>P Ramsden proposed and J Spearman seconded t</w:t>
      </w:r>
      <w:r w:rsidR="008A1A96">
        <w:t>he minutes of the previous meeting held 3</w:t>
      </w:r>
      <w:r w:rsidR="00053B27">
        <w:t>r</w:t>
      </w:r>
      <w:r w:rsidR="008A1A96">
        <w:t xml:space="preserve">d May 2018 </w:t>
      </w:r>
      <w:r w:rsidR="003C04F3">
        <w:t xml:space="preserve">be accepted </w:t>
      </w:r>
      <w:r w:rsidR="008A1A96">
        <w:t>as a true record</w:t>
      </w:r>
      <w:r>
        <w:t>, all in agreement.</w:t>
      </w:r>
    </w:p>
    <w:p w14:paraId="3E16E1C4" w14:textId="77777777" w:rsidR="008A1A96" w:rsidRPr="008A1A96" w:rsidRDefault="008A1A96" w:rsidP="004D4982">
      <w:pPr>
        <w:spacing w:after="0"/>
      </w:pPr>
    </w:p>
    <w:p w14:paraId="635CD326" w14:textId="2FD3F3B3" w:rsidR="00C8766F" w:rsidRDefault="004248BC" w:rsidP="004D4982">
      <w:pPr>
        <w:spacing w:after="0"/>
        <w:rPr>
          <w:b/>
        </w:rPr>
      </w:pPr>
      <w:r>
        <w:rPr>
          <w:b/>
        </w:rPr>
        <w:t>201</w:t>
      </w:r>
      <w:r w:rsidR="00AF4DFF">
        <w:rPr>
          <w:b/>
        </w:rPr>
        <w:t>8</w:t>
      </w:r>
      <w:r>
        <w:rPr>
          <w:b/>
        </w:rPr>
        <w:t>/</w:t>
      </w:r>
      <w:r w:rsidR="00503BAF">
        <w:rPr>
          <w:b/>
        </w:rPr>
        <w:t>34</w:t>
      </w:r>
      <w:r w:rsidR="004D4982">
        <w:rPr>
          <w:b/>
        </w:rPr>
        <w:tab/>
      </w:r>
      <w:r w:rsidR="004C167E" w:rsidRPr="004D4982">
        <w:rPr>
          <w:b/>
        </w:rPr>
        <w:t xml:space="preserve">Matters arising from meeting </w:t>
      </w:r>
      <w:r w:rsidR="00B63FAC">
        <w:rPr>
          <w:b/>
        </w:rPr>
        <w:t xml:space="preserve">held </w:t>
      </w:r>
      <w:r w:rsidR="00503BAF">
        <w:rPr>
          <w:b/>
        </w:rPr>
        <w:t>3</w:t>
      </w:r>
      <w:r w:rsidR="00503BAF" w:rsidRPr="00503BAF">
        <w:rPr>
          <w:b/>
          <w:vertAlign w:val="superscript"/>
        </w:rPr>
        <w:t>rd</w:t>
      </w:r>
      <w:r w:rsidR="00503BAF">
        <w:rPr>
          <w:b/>
        </w:rPr>
        <w:t xml:space="preserve"> May 2018</w:t>
      </w:r>
    </w:p>
    <w:p w14:paraId="417E8F34" w14:textId="2C3FD48C" w:rsidR="008A1A96" w:rsidRDefault="008E586B" w:rsidP="00EA1FF0">
      <w:pPr>
        <w:spacing w:after="0"/>
      </w:pPr>
      <w:r>
        <w:t>There were no matters arising from the meeting held 3</w:t>
      </w:r>
      <w:r w:rsidRPr="008E586B">
        <w:rPr>
          <w:vertAlign w:val="superscript"/>
        </w:rPr>
        <w:t>rd</w:t>
      </w:r>
      <w:r>
        <w:t xml:space="preserve"> May 2018.</w:t>
      </w:r>
    </w:p>
    <w:p w14:paraId="7077E1C7" w14:textId="77777777" w:rsidR="008E586B" w:rsidRPr="00D60ECB" w:rsidRDefault="008E586B" w:rsidP="00EA1FF0">
      <w:pPr>
        <w:spacing w:after="0"/>
      </w:pPr>
    </w:p>
    <w:p w14:paraId="50B71F07" w14:textId="27C9C84A" w:rsidR="00EA1FF0" w:rsidRDefault="00EA1FF0" w:rsidP="00EA1FF0">
      <w:pPr>
        <w:spacing w:after="0"/>
        <w:rPr>
          <w:b/>
        </w:rPr>
      </w:pPr>
      <w:r w:rsidRPr="00EA1FF0">
        <w:rPr>
          <w:b/>
        </w:rPr>
        <w:t>2018/</w:t>
      </w:r>
      <w:r w:rsidR="00503BAF">
        <w:rPr>
          <w:b/>
        </w:rPr>
        <w:t>35</w:t>
      </w:r>
      <w:r w:rsidRPr="00EA1FF0">
        <w:rPr>
          <w:b/>
        </w:rPr>
        <w:tab/>
        <w:t>Ray Wind Farm Fund Update</w:t>
      </w:r>
    </w:p>
    <w:p w14:paraId="0A7B90B1" w14:textId="017C180D" w:rsidR="00465780" w:rsidRDefault="008E586B" w:rsidP="00EA1FF0">
      <w:pPr>
        <w:spacing w:after="0"/>
      </w:pPr>
      <w:r>
        <w:t>Community Interest Company now ha</w:t>
      </w:r>
      <w:r w:rsidR="00BB1B35">
        <w:t>d</w:t>
      </w:r>
      <w:r>
        <w:t xml:space="preserve"> formal legal agreement with Vattenfall </w:t>
      </w:r>
      <w:r w:rsidR="00465780">
        <w:t>and</w:t>
      </w:r>
      <w:r>
        <w:t xml:space="preserve"> monies</w:t>
      </w:r>
      <w:r w:rsidR="00465780">
        <w:t xml:space="preserve"> had been</w:t>
      </w:r>
      <w:r>
        <w:t xml:space="preserve"> received for 2017-18, </w:t>
      </w:r>
      <w:r w:rsidR="00465780">
        <w:t xml:space="preserve">with </w:t>
      </w:r>
      <w:r>
        <w:t xml:space="preserve">fund split into small grants </w:t>
      </w:r>
      <w:proofErr w:type="spellStart"/>
      <w:r>
        <w:t>programm</w:t>
      </w:r>
      <w:r w:rsidR="00465780">
        <w:t>e</w:t>
      </w:r>
      <w:proofErr w:type="spellEnd"/>
      <w:r>
        <w:t xml:space="preserve"> run by the Community Foundation, and who had distributed £90K this financial year.  Second part of fund</w:t>
      </w:r>
      <w:r w:rsidR="00465780">
        <w:t>ing</w:t>
      </w:r>
      <w:r>
        <w:t xml:space="preserve"> </w:t>
      </w:r>
      <w:r w:rsidR="003C04F3">
        <w:t>is with the</w:t>
      </w:r>
      <w:r>
        <w:t xml:space="preserve"> Community Interest Company who will support strategic initiatives identified by the community. </w:t>
      </w:r>
      <w:r w:rsidR="002A0706">
        <w:t xml:space="preserve"> An additional</w:t>
      </w:r>
      <w:r>
        <w:t xml:space="preserve"> £100k had gone to community Foundation to top up their funds and £30K put into a legacy fund, run by the Community Foundation, and </w:t>
      </w:r>
      <w:r w:rsidR="00FA3B29">
        <w:t xml:space="preserve">which </w:t>
      </w:r>
      <w:r>
        <w:t xml:space="preserve">had </w:t>
      </w:r>
      <w:r w:rsidR="002A0706">
        <w:t xml:space="preserve">also </w:t>
      </w:r>
      <w:r>
        <w:t xml:space="preserve">been topped up by £15K.  Monies also received for the next 12 months, with Windfarm looking to appoint an administrator.  In terms of strategic initiatives and further to broadband proposals discussed at the Bavington public meeting, six Parish Council’s had been asked to nominate </w:t>
      </w:r>
      <w:r w:rsidR="003C04F3">
        <w:t>a representative</w:t>
      </w:r>
      <w:r>
        <w:t xml:space="preserve">, and </w:t>
      </w:r>
    </w:p>
    <w:p w14:paraId="0132311F" w14:textId="60647F7C" w:rsidR="00FA3B29" w:rsidRDefault="008E586B" w:rsidP="00EA1FF0">
      <w:pPr>
        <w:spacing w:after="0"/>
      </w:pPr>
      <w:r>
        <w:t xml:space="preserve">P Ramsden formally proposed Bavington PC nominate Lynne Rawles.   There is </w:t>
      </w:r>
      <w:proofErr w:type="gramStart"/>
      <w:r>
        <w:t>a  Strategic</w:t>
      </w:r>
      <w:proofErr w:type="gramEnd"/>
      <w:r>
        <w:t xml:space="preserve"> Initiative Sub-Committee  attempting to promote community initiatives, and proposals raised had been the potential to support Scots Gap medical </w:t>
      </w:r>
      <w:proofErr w:type="spellStart"/>
      <w:r>
        <w:t>centre</w:t>
      </w:r>
      <w:proofErr w:type="spellEnd"/>
      <w:r>
        <w:t>; improving mobile phone coverage and community transport.</w:t>
      </w:r>
      <w:r w:rsidR="00FA3B29">
        <w:t xml:space="preserve">  </w:t>
      </w:r>
    </w:p>
    <w:p w14:paraId="112CD48F" w14:textId="77777777" w:rsidR="00FA3B29" w:rsidRDefault="00FA3B29" w:rsidP="00EA1FF0">
      <w:pPr>
        <w:spacing w:after="0"/>
      </w:pPr>
    </w:p>
    <w:p w14:paraId="03159907" w14:textId="58F3FB42" w:rsidR="008E586B" w:rsidRPr="008E586B" w:rsidRDefault="00FA3B29" w:rsidP="00EA1FF0">
      <w:pPr>
        <w:spacing w:after="0"/>
      </w:pPr>
      <w:r>
        <w:t>P Acton proposed L Rawles as Bavington representative, N Bell seconded, all in agreement.</w:t>
      </w:r>
    </w:p>
    <w:p w14:paraId="0CBE4BF5" w14:textId="77777777" w:rsidR="008A1A96" w:rsidRDefault="008A1A96" w:rsidP="00470025">
      <w:pPr>
        <w:spacing w:after="0"/>
        <w:rPr>
          <w:b/>
        </w:rPr>
      </w:pPr>
    </w:p>
    <w:p w14:paraId="1C2E3932" w14:textId="2F48890C" w:rsidR="004D323D" w:rsidRPr="00470025" w:rsidRDefault="00B63FAC" w:rsidP="00470025">
      <w:pPr>
        <w:spacing w:after="0"/>
      </w:pPr>
      <w:r>
        <w:rPr>
          <w:b/>
        </w:rPr>
        <w:t>201</w:t>
      </w:r>
      <w:r w:rsidR="00AF4DFF">
        <w:rPr>
          <w:b/>
        </w:rPr>
        <w:t>8</w:t>
      </w:r>
      <w:r>
        <w:rPr>
          <w:b/>
        </w:rPr>
        <w:t>/</w:t>
      </w:r>
      <w:r w:rsidR="00503BAF">
        <w:rPr>
          <w:b/>
        </w:rPr>
        <w:t>36</w:t>
      </w:r>
      <w:r w:rsidR="004D4982">
        <w:rPr>
          <w:b/>
        </w:rPr>
        <w:tab/>
      </w:r>
      <w:r w:rsidR="00C8766F" w:rsidRPr="004D4982">
        <w:rPr>
          <w:b/>
        </w:rPr>
        <w:t>Correspondence</w:t>
      </w:r>
      <w:r w:rsidR="00470025">
        <w:rPr>
          <w:b/>
        </w:rPr>
        <w:t xml:space="preserve">: </w:t>
      </w:r>
      <w:r w:rsidR="00470025">
        <w:t>CPRE – newsletter; County Council – disposing of hazardous waste</w:t>
      </w:r>
      <w:r w:rsidR="00557A37">
        <w:t xml:space="preserve">; </w:t>
      </w:r>
      <w:bookmarkStart w:id="1" w:name="_Hlk520443662"/>
      <w:r w:rsidR="00557A37">
        <w:t>County Council – notice of Annual Town and Parish Conference 11/10/18</w:t>
      </w:r>
    </w:p>
    <w:bookmarkEnd w:id="1"/>
    <w:p w14:paraId="59981320" w14:textId="77777777" w:rsidR="00470025" w:rsidRPr="00470025" w:rsidRDefault="00470025" w:rsidP="00470025">
      <w:pPr>
        <w:pStyle w:val="ListParagraph"/>
        <w:spacing w:after="0"/>
      </w:pPr>
    </w:p>
    <w:p w14:paraId="38C7ABC0" w14:textId="335F0EE2" w:rsidR="00CC492F" w:rsidRDefault="004D4982" w:rsidP="004D4982">
      <w:pPr>
        <w:spacing w:after="0"/>
        <w:rPr>
          <w:b/>
        </w:rPr>
      </w:pPr>
      <w:r>
        <w:rPr>
          <w:b/>
        </w:rPr>
        <w:t>201</w:t>
      </w:r>
      <w:r w:rsidR="00AF4DFF">
        <w:rPr>
          <w:b/>
        </w:rPr>
        <w:t>8</w:t>
      </w:r>
      <w:r>
        <w:rPr>
          <w:b/>
        </w:rPr>
        <w:t>/</w:t>
      </w:r>
      <w:r w:rsidR="00503BAF">
        <w:rPr>
          <w:b/>
        </w:rPr>
        <w:t>37</w:t>
      </w:r>
      <w:r>
        <w:rPr>
          <w:b/>
        </w:rPr>
        <w:tab/>
      </w:r>
      <w:r w:rsidR="00C8766F" w:rsidRPr="004D4982">
        <w:rPr>
          <w:b/>
        </w:rPr>
        <w:t>Finance</w:t>
      </w:r>
    </w:p>
    <w:p w14:paraId="5F14B54C" w14:textId="77B3698A" w:rsidR="005F447E" w:rsidRDefault="00EC3984" w:rsidP="004D4982">
      <w:pPr>
        <w:spacing w:after="0"/>
        <w:rPr>
          <w:b/>
        </w:rPr>
      </w:pPr>
      <w:r>
        <w:rPr>
          <w:b/>
        </w:rPr>
        <w:t>201</w:t>
      </w:r>
      <w:r w:rsidR="00AF4DFF">
        <w:rPr>
          <w:b/>
        </w:rPr>
        <w:t>8</w:t>
      </w:r>
      <w:r>
        <w:rPr>
          <w:b/>
        </w:rPr>
        <w:t>/</w:t>
      </w:r>
      <w:r w:rsidR="00503BAF">
        <w:rPr>
          <w:b/>
        </w:rPr>
        <w:t>37</w:t>
      </w:r>
      <w:r w:rsidR="002979C4">
        <w:rPr>
          <w:b/>
        </w:rPr>
        <w:t>/</w:t>
      </w:r>
      <w:r w:rsidR="005F447E">
        <w:rPr>
          <w:b/>
        </w:rPr>
        <w:t>01</w:t>
      </w:r>
      <w:r w:rsidR="005F447E">
        <w:rPr>
          <w:b/>
        </w:rPr>
        <w:tab/>
        <w:t>To authorise the following payment:</w:t>
      </w:r>
    </w:p>
    <w:p w14:paraId="24ED8FC4" w14:textId="1D7FB14A" w:rsidR="007601C5" w:rsidRPr="007601C5" w:rsidRDefault="007601C5" w:rsidP="007601C5">
      <w:pPr>
        <w:pStyle w:val="ListParagraph"/>
        <w:numPr>
          <w:ilvl w:val="0"/>
          <w:numId w:val="32"/>
        </w:numPr>
        <w:spacing w:after="0"/>
      </w:pPr>
      <w:r>
        <w:t>NALC – annual subscription - £47.74</w:t>
      </w:r>
    </w:p>
    <w:p w14:paraId="1D4EEBA9" w14:textId="77777777" w:rsidR="00F30F5A" w:rsidRDefault="00F30F5A" w:rsidP="004D4982">
      <w:pPr>
        <w:spacing w:after="0"/>
        <w:rPr>
          <w:b/>
        </w:rPr>
      </w:pPr>
    </w:p>
    <w:p w14:paraId="096161FE" w14:textId="52302D83" w:rsidR="00AA1A65" w:rsidRDefault="00D22BDC" w:rsidP="004D4982">
      <w:pPr>
        <w:spacing w:after="0"/>
        <w:rPr>
          <w:b/>
        </w:rPr>
      </w:pPr>
      <w:r>
        <w:rPr>
          <w:b/>
        </w:rPr>
        <w:t>201</w:t>
      </w:r>
      <w:r w:rsidR="00AF4DFF">
        <w:rPr>
          <w:b/>
        </w:rPr>
        <w:t>8</w:t>
      </w:r>
      <w:r w:rsidR="001F7576">
        <w:rPr>
          <w:b/>
        </w:rPr>
        <w:t>/</w:t>
      </w:r>
      <w:r w:rsidR="00503BAF">
        <w:rPr>
          <w:b/>
        </w:rPr>
        <w:t>38</w:t>
      </w:r>
      <w:r w:rsidR="002979C4">
        <w:rPr>
          <w:b/>
        </w:rPr>
        <w:tab/>
        <w:t>P</w:t>
      </w:r>
      <w:r w:rsidR="00AA1A65" w:rsidRPr="004D4982">
        <w:rPr>
          <w:b/>
        </w:rPr>
        <w:t>lanning</w:t>
      </w:r>
    </w:p>
    <w:p w14:paraId="77F91367" w14:textId="10347BB3" w:rsidR="0054655D" w:rsidRDefault="00EC3984" w:rsidP="004D4982">
      <w:pPr>
        <w:spacing w:after="0"/>
      </w:pPr>
      <w:r>
        <w:rPr>
          <w:b/>
        </w:rPr>
        <w:t>201</w:t>
      </w:r>
      <w:r w:rsidR="00AF4DFF">
        <w:rPr>
          <w:b/>
        </w:rPr>
        <w:t>8</w:t>
      </w:r>
      <w:r>
        <w:rPr>
          <w:b/>
        </w:rPr>
        <w:t>/</w:t>
      </w:r>
      <w:r w:rsidR="00503BAF">
        <w:rPr>
          <w:b/>
        </w:rPr>
        <w:t>38</w:t>
      </w:r>
      <w:r w:rsidR="004D4982">
        <w:rPr>
          <w:b/>
        </w:rPr>
        <w:t>/01</w:t>
      </w:r>
      <w:r w:rsidR="004D4982">
        <w:rPr>
          <w:b/>
        </w:rPr>
        <w:tab/>
        <w:t>Planning Applications</w:t>
      </w:r>
      <w:r w:rsidR="0054655D">
        <w:rPr>
          <w:b/>
        </w:rPr>
        <w:t xml:space="preserve"> </w:t>
      </w:r>
      <w:r w:rsidR="00515D08">
        <w:rPr>
          <w:b/>
        </w:rPr>
        <w:t>received:</w:t>
      </w:r>
      <w:r w:rsidR="0054655D">
        <w:rPr>
          <w:b/>
        </w:rPr>
        <w:t xml:space="preserve"> </w:t>
      </w:r>
      <w:r w:rsidR="0054655D">
        <w:t xml:space="preserve"> </w:t>
      </w:r>
    </w:p>
    <w:p w14:paraId="487A3B0C" w14:textId="721331ED" w:rsidR="000A7A7F" w:rsidRDefault="000A7A7F" w:rsidP="007378F9">
      <w:pPr>
        <w:pStyle w:val="ListParagraph"/>
        <w:numPr>
          <w:ilvl w:val="0"/>
          <w:numId w:val="31"/>
        </w:numPr>
        <w:spacing w:after="0"/>
      </w:pPr>
      <w:r>
        <w:t>18/00734/FUL:  Steel Rigg Farm, proposed change of use of part of an existing equestrian paddock by constructing a menage/outdoor arena for personal use</w:t>
      </w:r>
      <w:r w:rsidR="00693131">
        <w:t xml:space="preserve"> – no objections</w:t>
      </w:r>
    </w:p>
    <w:p w14:paraId="6B0B7274" w14:textId="1798AF98" w:rsidR="007378F9" w:rsidRDefault="007378F9" w:rsidP="007378F9">
      <w:pPr>
        <w:pStyle w:val="ListParagraph"/>
        <w:numPr>
          <w:ilvl w:val="0"/>
          <w:numId w:val="31"/>
        </w:numPr>
        <w:spacing w:after="0"/>
      </w:pPr>
      <w:r>
        <w:t>18/01624/VARYCO: Bavington Mount – variation of condition 2 (approved plans) pursuant to planning application 16/03666/FUL in order to alter plans to include new steel beam detail</w:t>
      </w:r>
      <w:r w:rsidR="00693131">
        <w:t xml:space="preserve"> – no objections</w:t>
      </w:r>
    </w:p>
    <w:p w14:paraId="10D11590" w14:textId="02638359" w:rsidR="003D7BD7" w:rsidRDefault="003D7BD7" w:rsidP="007378F9">
      <w:pPr>
        <w:pStyle w:val="ListParagraph"/>
        <w:numPr>
          <w:ilvl w:val="0"/>
          <w:numId w:val="31"/>
        </w:numPr>
        <w:spacing w:after="0"/>
      </w:pPr>
      <w:r>
        <w:t>Land north of Steel Rigg Cottage – conversion of existing steel framed agricultural shed to a single dwelling</w:t>
      </w:r>
      <w:r w:rsidR="00693131">
        <w:t xml:space="preserve"> – no objections</w:t>
      </w:r>
    </w:p>
    <w:p w14:paraId="019831F3" w14:textId="24FE1AE1" w:rsidR="00A42641" w:rsidRDefault="00A42641" w:rsidP="004D4982">
      <w:pPr>
        <w:spacing w:after="0"/>
        <w:rPr>
          <w:b/>
        </w:rPr>
      </w:pPr>
      <w:bookmarkStart w:id="2" w:name="_Hlk516832364"/>
      <w:r>
        <w:rPr>
          <w:b/>
        </w:rPr>
        <w:t>2018/38/02</w:t>
      </w:r>
      <w:r>
        <w:rPr>
          <w:b/>
        </w:rPr>
        <w:tab/>
        <w:t>Approval of Planning Application received:</w:t>
      </w:r>
    </w:p>
    <w:p w14:paraId="2670AD06" w14:textId="496548BF" w:rsidR="00A42641" w:rsidRDefault="00A42641" w:rsidP="00A42641">
      <w:pPr>
        <w:pStyle w:val="ListParagraph"/>
        <w:numPr>
          <w:ilvl w:val="0"/>
          <w:numId w:val="33"/>
        </w:numPr>
        <w:spacing w:after="0"/>
      </w:pPr>
      <w:r>
        <w:t>18/00606/FUL: Homilton Farm, Capheaton – cattle shed</w:t>
      </w:r>
    </w:p>
    <w:p w14:paraId="60736824" w14:textId="4E7B7D45" w:rsidR="008727C6" w:rsidRPr="00A42641" w:rsidRDefault="008727C6" w:rsidP="00CC2979">
      <w:pPr>
        <w:pStyle w:val="ListParagraph"/>
        <w:numPr>
          <w:ilvl w:val="0"/>
          <w:numId w:val="31"/>
        </w:numPr>
        <w:spacing w:after="0"/>
      </w:pPr>
      <w:r>
        <w:t>18/01624/VARYCO: Bavington Mount – variation of condition 2 (approved plans) pursuant to planning application</w:t>
      </w:r>
      <w:r w:rsidR="00CC2979">
        <w:t xml:space="preserve"> 16/03666/FUL in order to alter plans to include new steel beam detail</w:t>
      </w:r>
    </w:p>
    <w:p w14:paraId="71A3C352" w14:textId="77777777" w:rsidR="00CC2979" w:rsidRDefault="00CC2979" w:rsidP="004D4982">
      <w:pPr>
        <w:spacing w:after="0"/>
        <w:rPr>
          <w:b/>
        </w:rPr>
      </w:pPr>
    </w:p>
    <w:p w14:paraId="7763CA07" w14:textId="72819E53" w:rsidR="000E31C9" w:rsidRDefault="000E31C9" w:rsidP="004D4982">
      <w:pPr>
        <w:spacing w:after="0"/>
        <w:rPr>
          <w:b/>
        </w:rPr>
      </w:pPr>
      <w:r>
        <w:rPr>
          <w:b/>
        </w:rPr>
        <w:t>2018/38/0</w:t>
      </w:r>
      <w:r w:rsidR="00A42641">
        <w:rPr>
          <w:b/>
        </w:rPr>
        <w:t>3</w:t>
      </w:r>
      <w:r>
        <w:rPr>
          <w:b/>
        </w:rPr>
        <w:tab/>
        <w:t>Northumberland Local Plan Consultation</w:t>
      </w:r>
    </w:p>
    <w:bookmarkEnd w:id="2"/>
    <w:p w14:paraId="46595EEB" w14:textId="459723FF" w:rsidR="00F30F5A" w:rsidRDefault="00E71063" w:rsidP="004D4982">
      <w:pPr>
        <w:spacing w:after="0"/>
      </w:pPr>
      <w:r>
        <w:t>Renewable energy</w:t>
      </w:r>
      <w:r w:rsidR="00084E3F">
        <w:t xml:space="preserve"> and quarry industry</w:t>
      </w:r>
      <w:r>
        <w:t xml:space="preserve"> may be of concern to Bavington parish – P Ramsden to look through document and </w:t>
      </w:r>
      <w:r w:rsidR="00084E3F">
        <w:t>advise of any points that should be submitted.</w:t>
      </w:r>
    </w:p>
    <w:p w14:paraId="13E1F0D3" w14:textId="77777777" w:rsidR="005B53ED" w:rsidRDefault="005B53ED" w:rsidP="004D4982">
      <w:pPr>
        <w:spacing w:after="0"/>
      </w:pPr>
    </w:p>
    <w:p w14:paraId="6FA0E279" w14:textId="6BC129DE" w:rsidR="003013E2" w:rsidRDefault="00EC3984" w:rsidP="004D4982">
      <w:pPr>
        <w:spacing w:after="0"/>
        <w:rPr>
          <w:b/>
        </w:rPr>
      </w:pPr>
      <w:r>
        <w:rPr>
          <w:b/>
        </w:rPr>
        <w:t>201</w:t>
      </w:r>
      <w:r w:rsidR="00AF4DFF">
        <w:rPr>
          <w:b/>
        </w:rPr>
        <w:t>8</w:t>
      </w:r>
      <w:r>
        <w:rPr>
          <w:b/>
        </w:rPr>
        <w:t>/</w:t>
      </w:r>
      <w:r w:rsidR="00F30F5A">
        <w:rPr>
          <w:b/>
        </w:rPr>
        <w:t>39</w:t>
      </w:r>
      <w:r w:rsidR="003013E2">
        <w:rPr>
          <w:b/>
        </w:rPr>
        <w:tab/>
        <w:t>Dangerous bend, B6342 Little Bavington</w:t>
      </w:r>
    </w:p>
    <w:p w14:paraId="45D5E283" w14:textId="72BB481E" w:rsidR="008A1A96" w:rsidRPr="00084E3F" w:rsidRDefault="00084E3F" w:rsidP="004D4982">
      <w:pPr>
        <w:spacing w:after="0"/>
        <w:rPr>
          <w:rFonts w:cs="Arial"/>
        </w:rPr>
      </w:pPr>
      <w:r>
        <w:rPr>
          <w:rFonts w:cs="Arial"/>
        </w:rPr>
        <w:t xml:space="preserve">Report had been forwarded from N </w:t>
      </w:r>
      <w:proofErr w:type="spellStart"/>
      <w:r>
        <w:rPr>
          <w:rFonts w:cs="Arial"/>
        </w:rPr>
        <w:t>Snowdon</w:t>
      </w:r>
      <w:proofErr w:type="spellEnd"/>
      <w:r w:rsidR="00465780">
        <w:rPr>
          <w:rFonts w:cs="Arial"/>
        </w:rPr>
        <w:t>,</w:t>
      </w:r>
      <w:r>
        <w:rPr>
          <w:rFonts w:cs="Arial"/>
        </w:rPr>
        <w:t xml:space="preserve"> County Council.  Gateway 40mph signage appeared to be the most appropriate recommendation with costings included</w:t>
      </w:r>
      <w:r w:rsidR="00DA0A6C">
        <w:rPr>
          <w:rFonts w:cs="Arial"/>
        </w:rPr>
        <w:t xml:space="preserve"> and it was agreed to reply to confirm support</w:t>
      </w:r>
      <w:r w:rsidR="007B4F31">
        <w:rPr>
          <w:rFonts w:cs="Arial"/>
        </w:rPr>
        <w:t xml:space="preserve"> and endorse the gateway signage.</w:t>
      </w:r>
      <w:r w:rsidR="00DA0A6C">
        <w:rPr>
          <w:rFonts w:cs="Arial"/>
        </w:rPr>
        <w:t xml:space="preserve">  </w:t>
      </w:r>
      <w:r>
        <w:rPr>
          <w:rFonts w:cs="Arial"/>
        </w:rPr>
        <w:t xml:space="preserve">  </w:t>
      </w:r>
    </w:p>
    <w:p w14:paraId="65095673" w14:textId="77777777" w:rsidR="00084E3F" w:rsidRDefault="00084E3F" w:rsidP="004D4982">
      <w:pPr>
        <w:spacing w:after="0"/>
        <w:rPr>
          <w:rFonts w:cs="Arial"/>
          <w:b/>
        </w:rPr>
      </w:pPr>
    </w:p>
    <w:p w14:paraId="5F7042BD" w14:textId="7B74AB20" w:rsidR="003E0A3A" w:rsidRDefault="00E97DC4" w:rsidP="004D4982">
      <w:pPr>
        <w:spacing w:after="0"/>
        <w:rPr>
          <w:rFonts w:cs="Arial"/>
          <w:b/>
        </w:rPr>
      </w:pPr>
      <w:r>
        <w:rPr>
          <w:rFonts w:cs="Arial"/>
          <w:b/>
        </w:rPr>
        <w:t>2018/4</w:t>
      </w:r>
      <w:r w:rsidR="00F30F5A">
        <w:rPr>
          <w:rFonts w:cs="Arial"/>
          <w:b/>
        </w:rPr>
        <w:t>0</w:t>
      </w:r>
      <w:r>
        <w:rPr>
          <w:rFonts w:cs="Arial"/>
          <w:b/>
        </w:rPr>
        <w:tab/>
        <w:t>Local Transport Plan feedback 2018-19/Approve submission 2019-20</w:t>
      </w:r>
    </w:p>
    <w:p w14:paraId="20CC8777" w14:textId="10FB439F" w:rsidR="008A1A96" w:rsidRPr="0028392D" w:rsidRDefault="0028392D" w:rsidP="004D4982">
      <w:pPr>
        <w:spacing w:after="0"/>
        <w:rPr>
          <w:rFonts w:cs="Arial"/>
        </w:rPr>
      </w:pPr>
      <w:r>
        <w:rPr>
          <w:rFonts w:cs="Arial"/>
        </w:rPr>
        <w:t>Feedback from 2018-19 requests as follows: Passing places on road between B6342 and Great Bavington and C222 between Little Bavington and War Memorial do not score well against LTP criteria; Nameplate sign, Bavington Village – not applicable.</w:t>
      </w:r>
      <w:r w:rsidR="001649E7">
        <w:rPr>
          <w:rFonts w:cs="Arial"/>
        </w:rPr>
        <w:t xml:space="preserve">  It was agreed to include 40mph gateway signage at Little Bavington</w:t>
      </w:r>
      <w:r w:rsidR="00CD04D4">
        <w:rPr>
          <w:rFonts w:cs="Arial"/>
        </w:rPr>
        <w:t xml:space="preserve"> in the 2019-20 submission</w:t>
      </w:r>
      <w:r w:rsidR="001649E7">
        <w:rPr>
          <w:rFonts w:cs="Arial"/>
        </w:rPr>
        <w:t xml:space="preserve">.  </w:t>
      </w:r>
    </w:p>
    <w:p w14:paraId="1EF04CFF" w14:textId="77777777" w:rsidR="007B4F31" w:rsidRDefault="007B4F31" w:rsidP="004D4982">
      <w:pPr>
        <w:spacing w:after="0"/>
        <w:rPr>
          <w:rFonts w:cs="Arial"/>
          <w:b/>
        </w:rPr>
      </w:pPr>
    </w:p>
    <w:p w14:paraId="6298B319" w14:textId="56C35713" w:rsidR="005D13EF" w:rsidRDefault="005D13EF" w:rsidP="004D4982">
      <w:pPr>
        <w:spacing w:after="0"/>
        <w:rPr>
          <w:rFonts w:cs="Arial"/>
          <w:b/>
        </w:rPr>
      </w:pPr>
      <w:r>
        <w:rPr>
          <w:rFonts w:cs="Arial"/>
          <w:b/>
        </w:rPr>
        <w:t>2018/</w:t>
      </w:r>
      <w:r w:rsidR="00503BAF">
        <w:rPr>
          <w:rFonts w:cs="Arial"/>
          <w:b/>
        </w:rPr>
        <w:t>4</w:t>
      </w:r>
      <w:r w:rsidR="00F30F5A">
        <w:rPr>
          <w:rFonts w:cs="Arial"/>
          <w:b/>
        </w:rPr>
        <w:t>1</w:t>
      </w:r>
      <w:r>
        <w:rPr>
          <w:rFonts w:cs="Arial"/>
          <w:b/>
        </w:rPr>
        <w:tab/>
      </w:r>
      <w:r w:rsidR="00F30F5A">
        <w:rPr>
          <w:rFonts w:cs="Arial"/>
          <w:b/>
        </w:rPr>
        <w:t>Adoption of documents relating</w:t>
      </w:r>
      <w:r w:rsidRPr="00ED76E6">
        <w:rPr>
          <w:rFonts w:cs="Arial"/>
          <w:b/>
        </w:rPr>
        <w:t xml:space="preserve"> to General Data Protection Regulations (GDPR</w:t>
      </w:r>
      <w:r w:rsidR="00AE5C91">
        <w:rPr>
          <w:rFonts w:cs="Arial"/>
          <w:b/>
        </w:rPr>
        <w:t>)</w:t>
      </w:r>
    </w:p>
    <w:p w14:paraId="7A36EFD0" w14:textId="6D8204BE" w:rsidR="008A1A96" w:rsidRPr="001649E7" w:rsidRDefault="00C87894" w:rsidP="004D4982">
      <w:pPr>
        <w:spacing w:after="0"/>
      </w:pPr>
      <w:r>
        <w:t>P Ramsden proposed and P Acton seconded adopting documentation, all in agreement.</w:t>
      </w:r>
    </w:p>
    <w:p w14:paraId="0844FCE9" w14:textId="77777777" w:rsidR="001649E7" w:rsidRDefault="001649E7" w:rsidP="004D4982">
      <w:pPr>
        <w:spacing w:after="0"/>
        <w:rPr>
          <w:b/>
        </w:rPr>
      </w:pPr>
    </w:p>
    <w:p w14:paraId="10F16E39" w14:textId="2FFCD387" w:rsidR="00D87484" w:rsidRDefault="00D87484" w:rsidP="004D4982">
      <w:pPr>
        <w:spacing w:after="0"/>
        <w:rPr>
          <w:b/>
        </w:rPr>
      </w:pPr>
      <w:r>
        <w:rPr>
          <w:b/>
        </w:rPr>
        <w:t>2018/4</w:t>
      </w:r>
      <w:r w:rsidR="00F30F5A">
        <w:rPr>
          <w:b/>
        </w:rPr>
        <w:t>2</w:t>
      </w:r>
      <w:r>
        <w:rPr>
          <w:b/>
        </w:rPr>
        <w:tab/>
        <w:t>Renewal of Great Bavington interpretation panel</w:t>
      </w:r>
    </w:p>
    <w:p w14:paraId="114BA81B" w14:textId="125DE476" w:rsidR="00C87894" w:rsidRPr="00C87894" w:rsidRDefault="00027F21" w:rsidP="004D4982">
      <w:pPr>
        <w:spacing w:after="0"/>
      </w:pPr>
      <w:r>
        <w:t>Backing board underneath plastic layer is disintegrating</w:t>
      </w:r>
      <w:r w:rsidR="00BD2E5F">
        <w:t xml:space="preserve">.  The panel was originally created as part of </w:t>
      </w:r>
      <w:r w:rsidR="00465780">
        <w:t xml:space="preserve">the </w:t>
      </w:r>
      <w:r w:rsidR="00BD2E5F">
        <w:t>Millennium Project and had been funded by Heritage</w:t>
      </w:r>
      <w:r w:rsidR="00CD04D4">
        <w:t xml:space="preserve"> Lottery Fund</w:t>
      </w:r>
      <w:r w:rsidR="00BD2E5F">
        <w:t xml:space="preserve"> Awards for All grants and the same artwork could </w:t>
      </w:r>
      <w:r w:rsidR="002A0706">
        <w:t xml:space="preserve">possibly </w:t>
      </w:r>
      <w:r w:rsidR="00BD2E5F">
        <w:t>be used</w:t>
      </w:r>
      <w:r w:rsidR="002A0706">
        <w:t>,</w:t>
      </w:r>
      <w:r w:rsidR="00BD2E5F">
        <w:t xml:space="preserve"> but would need some adaption.  N Bell had contacted a sign company who had suggested something printed on coated </w:t>
      </w:r>
      <w:proofErr w:type="spellStart"/>
      <w:r w:rsidR="00BD2E5F">
        <w:t>aluminium</w:t>
      </w:r>
      <w:proofErr w:type="spellEnd"/>
      <w:r w:rsidR="00BD2E5F">
        <w:t xml:space="preserve"> which has long-term resistance to ultra violet light and external weather conditions.  Assuming the artwork is provided, panel would be £150 plus VAT, excluding backing board.  Existing lectern post can be reused, and installation charge would be extra.  P Acton proposed and P Ramsden seconded going ahead with the project, all in agreement, preferably with the existing artwork, slightly amended.</w:t>
      </w:r>
    </w:p>
    <w:p w14:paraId="5EA7E5E1" w14:textId="77777777" w:rsidR="008A1A96" w:rsidRDefault="008A1A96" w:rsidP="004D4982">
      <w:pPr>
        <w:spacing w:after="0"/>
        <w:rPr>
          <w:b/>
        </w:rPr>
      </w:pPr>
    </w:p>
    <w:p w14:paraId="7E4B7621" w14:textId="4A71AD58" w:rsidR="009159E1" w:rsidRDefault="009159E1" w:rsidP="004D4982">
      <w:pPr>
        <w:spacing w:after="0"/>
        <w:rPr>
          <w:b/>
        </w:rPr>
      </w:pPr>
      <w:r>
        <w:rPr>
          <w:b/>
        </w:rPr>
        <w:t>2018/4</w:t>
      </w:r>
      <w:r w:rsidR="00F30F5A">
        <w:rPr>
          <w:b/>
        </w:rPr>
        <w:t>3</w:t>
      </w:r>
      <w:r>
        <w:rPr>
          <w:b/>
        </w:rPr>
        <w:tab/>
        <w:t>Feedback from pub</w:t>
      </w:r>
      <w:r w:rsidR="00053B27">
        <w:rPr>
          <w:b/>
        </w:rPr>
        <w:t>l</w:t>
      </w:r>
      <w:r>
        <w:rPr>
          <w:b/>
        </w:rPr>
        <w:t>ic meeting 24/7/18</w:t>
      </w:r>
    </w:p>
    <w:p w14:paraId="05691A17" w14:textId="37123119" w:rsidR="008A1A96" w:rsidRPr="008C3C15" w:rsidRDefault="008C3C15" w:rsidP="004D4982">
      <w:pPr>
        <w:spacing w:after="0"/>
      </w:pPr>
      <w:r>
        <w:t xml:space="preserve">Feedback </w:t>
      </w:r>
      <w:r w:rsidR="002A0706">
        <w:t xml:space="preserve">from the meeting </w:t>
      </w:r>
      <w:r>
        <w:t xml:space="preserve">had </w:t>
      </w:r>
      <w:r w:rsidR="002A0706">
        <w:t xml:space="preserve">been the village are concerned about the </w:t>
      </w:r>
      <w:r>
        <w:t>quarry extension encroachment</w:t>
      </w:r>
      <w:r w:rsidR="002A0706">
        <w:t xml:space="preserve"> and</w:t>
      </w:r>
      <w:r>
        <w:t xml:space="preserve"> oppos</w:t>
      </w:r>
      <w:r w:rsidR="002A0706">
        <w:t>e</w:t>
      </w:r>
      <w:r>
        <w:t xml:space="preserve"> the proposals.</w:t>
      </w:r>
      <w:r w:rsidR="00BE3E48">
        <w:t xml:space="preserve">  Clerk had taken detailed report of parishioner’s views at</w:t>
      </w:r>
      <w:r w:rsidR="002A0706">
        <w:t xml:space="preserve"> the</w:t>
      </w:r>
      <w:r w:rsidR="00BE3E48">
        <w:t xml:space="preserve"> meeting which would be important when commenting on the planning application.</w:t>
      </w:r>
      <w:r w:rsidR="0059779A">
        <w:t xml:space="preserve">  </w:t>
      </w:r>
      <w:r w:rsidR="00640D44">
        <w:t xml:space="preserve"> When </w:t>
      </w:r>
      <w:proofErr w:type="spellStart"/>
      <w:r w:rsidR="00640D44">
        <w:t>Divet</w:t>
      </w:r>
      <w:proofErr w:type="spellEnd"/>
      <w:r w:rsidR="00640D44">
        <w:t xml:space="preserve"> Hill </w:t>
      </w:r>
      <w:r w:rsidR="00465780">
        <w:t>extension receives planning</w:t>
      </w:r>
      <w:r w:rsidR="00640D44">
        <w:t xml:space="preserve"> permission the existing </w:t>
      </w:r>
      <w:proofErr w:type="spellStart"/>
      <w:r w:rsidR="00640D44">
        <w:t>Divet</w:t>
      </w:r>
      <w:proofErr w:type="spellEnd"/>
      <w:r w:rsidR="00CD04D4">
        <w:t xml:space="preserve"> Hill</w:t>
      </w:r>
      <w:r w:rsidR="00640D44">
        <w:t xml:space="preserve"> Farm buildings will be demolished, and</w:t>
      </w:r>
      <w:r w:rsidR="00EB3122">
        <w:t xml:space="preserve"> it would be useful to photograph the buildings before this occurs.</w:t>
      </w:r>
      <w:r w:rsidR="00692D1A">
        <w:t xml:space="preserve">  N Bell to seek permission, as a member of the public.</w:t>
      </w:r>
    </w:p>
    <w:p w14:paraId="2847A3E3" w14:textId="77777777" w:rsidR="008C3C15" w:rsidRDefault="008C3C15" w:rsidP="004D4982">
      <w:pPr>
        <w:spacing w:after="0"/>
        <w:rPr>
          <w:b/>
        </w:rPr>
      </w:pPr>
    </w:p>
    <w:p w14:paraId="0A1D21B7" w14:textId="2A870365" w:rsidR="00C8766F" w:rsidRDefault="00EC3984" w:rsidP="004D4982">
      <w:pPr>
        <w:spacing w:after="0"/>
        <w:rPr>
          <w:b/>
        </w:rPr>
      </w:pPr>
      <w:r>
        <w:rPr>
          <w:b/>
        </w:rPr>
        <w:t>201</w:t>
      </w:r>
      <w:r w:rsidR="00AF4DFF">
        <w:rPr>
          <w:b/>
        </w:rPr>
        <w:t>8</w:t>
      </w:r>
      <w:r>
        <w:rPr>
          <w:b/>
        </w:rPr>
        <w:t>/</w:t>
      </w:r>
      <w:r w:rsidR="00503BAF">
        <w:rPr>
          <w:b/>
        </w:rPr>
        <w:t>4</w:t>
      </w:r>
      <w:r w:rsidR="00F30F5A">
        <w:rPr>
          <w:b/>
        </w:rPr>
        <w:t>4</w:t>
      </w:r>
      <w:r w:rsidR="004D4982">
        <w:rPr>
          <w:b/>
        </w:rPr>
        <w:tab/>
      </w:r>
      <w:r w:rsidR="00C8766F" w:rsidRPr="004D4982">
        <w:rPr>
          <w:b/>
        </w:rPr>
        <w:t>Any other Business</w:t>
      </w:r>
    </w:p>
    <w:p w14:paraId="1899F650" w14:textId="7869767D" w:rsidR="00692D1A" w:rsidRDefault="00285238" w:rsidP="00692D1A">
      <w:pPr>
        <w:pStyle w:val="ListParagraph"/>
        <w:numPr>
          <w:ilvl w:val="0"/>
          <w:numId w:val="31"/>
        </w:numPr>
        <w:spacing w:after="0"/>
      </w:pPr>
      <w:r>
        <w:t>The f</w:t>
      </w:r>
      <w:r w:rsidR="00692D1A">
        <w:t xml:space="preserve">ire hydrant in </w:t>
      </w:r>
      <w:r>
        <w:t xml:space="preserve">the </w:t>
      </w:r>
      <w:r w:rsidR="00692D1A">
        <w:t xml:space="preserve">village beside </w:t>
      </w:r>
      <w:r>
        <w:t xml:space="preserve">the </w:t>
      </w:r>
      <w:r w:rsidR="00692D1A">
        <w:t xml:space="preserve">interpretation panel has a meter on it for the farm, and in the past a standpipe could be attached, </w:t>
      </w:r>
      <w:r>
        <w:t xml:space="preserve">however </w:t>
      </w:r>
      <w:r w:rsidR="00692D1A">
        <w:t xml:space="preserve">when </w:t>
      </w:r>
      <w:r>
        <w:t xml:space="preserve">the </w:t>
      </w:r>
      <w:r w:rsidR="00692D1A">
        <w:t xml:space="preserve">fire brigade attended last week </w:t>
      </w:r>
      <w:r>
        <w:t>there had been problems with accessing the mains water</w:t>
      </w:r>
      <w:r w:rsidR="00692D1A">
        <w:t>, and it had been suggested asking Northumbrian Water if it could be used again for a standpipe</w:t>
      </w:r>
      <w:r>
        <w:t>.  However, it was agreed to contact the Fire Brigade to voice concern about the lack of a standpipe.</w:t>
      </w:r>
    </w:p>
    <w:p w14:paraId="62A1A5A5" w14:textId="1E20A505" w:rsidR="00285238" w:rsidRPr="00692D1A" w:rsidRDefault="00DA57BD" w:rsidP="00692D1A">
      <w:pPr>
        <w:pStyle w:val="ListParagraph"/>
        <w:numPr>
          <w:ilvl w:val="0"/>
          <w:numId w:val="31"/>
        </w:numPr>
        <w:spacing w:after="0"/>
      </w:pPr>
      <w:r>
        <w:t>No feedback from By-ways Open to All Traffic</w:t>
      </w:r>
      <w:r w:rsidR="00465780">
        <w:t xml:space="preserve"> consultation.</w:t>
      </w:r>
    </w:p>
    <w:p w14:paraId="6C8F11E5" w14:textId="77777777" w:rsidR="00BD2E5F" w:rsidRPr="004D4982" w:rsidRDefault="00BD2E5F" w:rsidP="004D4982">
      <w:pPr>
        <w:spacing w:after="0"/>
        <w:rPr>
          <w:b/>
        </w:rPr>
      </w:pPr>
    </w:p>
    <w:p w14:paraId="1AA3105F" w14:textId="2C1A85A0" w:rsidR="00C8766F" w:rsidRDefault="005615E6" w:rsidP="004D4982">
      <w:pPr>
        <w:spacing w:after="0"/>
        <w:rPr>
          <w:b/>
        </w:rPr>
      </w:pPr>
      <w:r>
        <w:rPr>
          <w:b/>
        </w:rPr>
        <w:t>201</w:t>
      </w:r>
      <w:r w:rsidR="00AF4DFF">
        <w:rPr>
          <w:b/>
        </w:rPr>
        <w:t>8</w:t>
      </w:r>
      <w:r>
        <w:rPr>
          <w:b/>
        </w:rPr>
        <w:t>/</w:t>
      </w:r>
      <w:r w:rsidR="00503BAF">
        <w:rPr>
          <w:b/>
        </w:rPr>
        <w:t>4</w:t>
      </w:r>
      <w:r w:rsidR="00F30F5A">
        <w:rPr>
          <w:b/>
        </w:rPr>
        <w:t>5</w:t>
      </w:r>
      <w:r w:rsidR="004D4982">
        <w:rPr>
          <w:b/>
        </w:rPr>
        <w:tab/>
      </w:r>
      <w:r w:rsidR="00C8766F" w:rsidRPr="004D4982">
        <w:rPr>
          <w:b/>
        </w:rPr>
        <w:t>Date of Next Meeting</w:t>
      </w:r>
    </w:p>
    <w:p w14:paraId="1085177B" w14:textId="3EA83BF5" w:rsidR="008A1A96" w:rsidRPr="008A1A96" w:rsidRDefault="008A1A96" w:rsidP="004D4982">
      <w:pPr>
        <w:spacing w:after="0"/>
      </w:pPr>
      <w:r>
        <w:t>The next meeting of Bavington Parish Council will be held on Thursday 1</w:t>
      </w:r>
      <w:r w:rsidRPr="008A1A96">
        <w:rPr>
          <w:vertAlign w:val="superscript"/>
        </w:rPr>
        <w:t>st</w:t>
      </w:r>
      <w:r>
        <w:t xml:space="preserve"> </w:t>
      </w:r>
      <w:r w:rsidR="00053B27">
        <w:t>November</w:t>
      </w:r>
      <w:r>
        <w:t xml:space="preserve"> 2018 commencing 7pm in Great Bavington URC Church Hall</w:t>
      </w:r>
    </w:p>
    <w:p w14:paraId="7CB7CA66" w14:textId="77777777" w:rsidR="00313A76" w:rsidRDefault="00313A76" w:rsidP="004D4982">
      <w:pPr>
        <w:spacing w:after="0"/>
        <w:rPr>
          <w:b/>
        </w:rPr>
      </w:pPr>
      <w:r>
        <w:rPr>
          <w:noProof/>
          <w:lang w:val="en-GB" w:eastAsia="en-GB"/>
        </w:rPr>
        <w:drawing>
          <wp:inline distT="0" distB="0" distL="0" distR="0" wp14:anchorId="1E52316F" wp14:editId="459DA5BB">
            <wp:extent cx="1476375" cy="5524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552450"/>
                    </a:xfrm>
                    <a:prstGeom prst="rect">
                      <a:avLst/>
                    </a:prstGeom>
                    <a:noFill/>
                    <a:ln>
                      <a:noFill/>
                    </a:ln>
                  </pic:spPr>
                </pic:pic>
              </a:graphicData>
            </a:graphic>
          </wp:inline>
        </w:drawing>
      </w:r>
    </w:p>
    <w:p w14:paraId="31DCAC9B" w14:textId="34493C99" w:rsidR="009C2E59" w:rsidRPr="00EA1FF0" w:rsidRDefault="008A1A96" w:rsidP="00313A76">
      <w:pPr>
        <w:tabs>
          <w:tab w:val="left" w:pos="1080"/>
        </w:tabs>
        <w:rPr>
          <w:rFonts w:cs="Arial"/>
        </w:rPr>
      </w:pPr>
      <w:r>
        <w:rPr>
          <w:rFonts w:cs="Arial"/>
        </w:rPr>
        <w:t xml:space="preserve">The meeting closed at </w:t>
      </w:r>
      <w:r w:rsidR="00DA57BD">
        <w:rPr>
          <w:rFonts w:cs="Arial"/>
        </w:rPr>
        <w:t>8pm</w:t>
      </w:r>
    </w:p>
    <w:p w14:paraId="79D69264" w14:textId="77777777" w:rsidR="009C2E59" w:rsidRPr="00EA1FF0" w:rsidRDefault="009C2E59" w:rsidP="009C2E59">
      <w:pPr>
        <w:spacing w:after="0"/>
        <w:rPr>
          <w:rFonts w:cs="Arial"/>
        </w:rPr>
      </w:pPr>
      <w:r w:rsidRPr="00EA1FF0">
        <w:rPr>
          <w:rFonts w:cs="Arial"/>
        </w:rPr>
        <w:t>Claire Miller</w:t>
      </w:r>
    </w:p>
    <w:p w14:paraId="37BB0F99" w14:textId="77777777" w:rsidR="009C2E59" w:rsidRPr="00EA1FF0" w:rsidRDefault="009C2E59" w:rsidP="004D4982">
      <w:pPr>
        <w:spacing w:after="0"/>
        <w:rPr>
          <w:b/>
        </w:rPr>
      </w:pPr>
      <w:r w:rsidRPr="00EA1FF0">
        <w:rPr>
          <w:rFonts w:cs="Arial"/>
        </w:rPr>
        <w:t>Parish Clerk</w:t>
      </w:r>
    </w:p>
    <w:sectPr w:rsidR="009C2E59" w:rsidRPr="00EA1FF0" w:rsidSect="00313A76">
      <w:headerReference w:type="even" r:id="rId8"/>
      <w:headerReference w:type="default" r:id="rId9"/>
      <w:footerReference w:type="even" r:id="rId10"/>
      <w:footerReference w:type="default" r:id="rId11"/>
      <w:headerReference w:type="first" r:id="rId12"/>
      <w:footerReference w:type="first" r:id="rId13"/>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41851" w14:textId="77777777" w:rsidR="007712CE" w:rsidRDefault="007712CE" w:rsidP="005711B2">
      <w:pPr>
        <w:spacing w:after="0"/>
      </w:pPr>
      <w:r>
        <w:separator/>
      </w:r>
    </w:p>
  </w:endnote>
  <w:endnote w:type="continuationSeparator" w:id="0">
    <w:p w14:paraId="773ECCBD" w14:textId="77777777" w:rsidR="007712CE" w:rsidRDefault="007712CE" w:rsidP="00571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C4AA" w14:textId="77777777" w:rsidR="005711B2" w:rsidRDefault="00571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3402" w14:textId="77777777" w:rsidR="005711B2" w:rsidRDefault="00571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D7DA" w14:textId="77777777" w:rsidR="005711B2" w:rsidRDefault="00571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0EA55" w14:textId="77777777" w:rsidR="007712CE" w:rsidRDefault="007712CE" w:rsidP="005711B2">
      <w:pPr>
        <w:spacing w:after="0"/>
      </w:pPr>
      <w:r>
        <w:separator/>
      </w:r>
    </w:p>
  </w:footnote>
  <w:footnote w:type="continuationSeparator" w:id="0">
    <w:p w14:paraId="5F736ED2" w14:textId="77777777" w:rsidR="007712CE" w:rsidRDefault="007712CE" w:rsidP="005711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CDEC" w14:textId="77777777" w:rsidR="005711B2" w:rsidRDefault="00571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09445"/>
      <w:docPartObj>
        <w:docPartGallery w:val="Watermarks"/>
        <w:docPartUnique/>
      </w:docPartObj>
    </w:sdtPr>
    <w:sdtEndPr/>
    <w:sdtContent>
      <w:p w14:paraId="72BDCA1B" w14:textId="667358C8" w:rsidR="005711B2" w:rsidRDefault="007712CE">
        <w:pPr>
          <w:pStyle w:val="Header"/>
        </w:pPr>
        <w:r>
          <w:rPr>
            <w:noProof/>
          </w:rPr>
          <w:pict w14:anchorId="06264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0C48" w14:textId="77777777" w:rsidR="005711B2" w:rsidRDefault="00571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9751628"/>
    <w:multiLevelType w:val="hybridMultilevel"/>
    <w:tmpl w:val="CB14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1"/>
  </w:num>
  <w:num w:numId="3">
    <w:abstractNumId w:val="8"/>
  </w:num>
  <w:num w:numId="4">
    <w:abstractNumId w:val="33"/>
  </w:num>
  <w:num w:numId="5">
    <w:abstractNumId w:val="32"/>
  </w:num>
  <w:num w:numId="6">
    <w:abstractNumId w:val="27"/>
  </w:num>
  <w:num w:numId="7">
    <w:abstractNumId w:val="13"/>
  </w:num>
  <w:num w:numId="8">
    <w:abstractNumId w:val="6"/>
  </w:num>
  <w:num w:numId="9">
    <w:abstractNumId w:val="15"/>
  </w:num>
  <w:num w:numId="10">
    <w:abstractNumId w:val="14"/>
  </w:num>
  <w:num w:numId="11">
    <w:abstractNumId w:val="23"/>
  </w:num>
  <w:num w:numId="12">
    <w:abstractNumId w:val="10"/>
  </w:num>
  <w:num w:numId="13">
    <w:abstractNumId w:val="4"/>
  </w:num>
  <w:num w:numId="14">
    <w:abstractNumId w:val="21"/>
  </w:num>
  <w:num w:numId="15">
    <w:abstractNumId w:val="16"/>
  </w:num>
  <w:num w:numId="16">
    <w:abstractNumId w:val="24"/>
  </w:num>
  <w:num w:numId="17">
    <w:abstractNumId w:val="25"/>
  </w:num>
  <w:num w:numId="18">
    <w:abstractNumId w:val="1"/>
  </w:num>
  <w:num w:numId="19">
    <w:abstractNumId w:val="3"/>
  </w:num>
  <w:num w:numId="20">
    <w:abstractNumId w:val="29"/>
  </w:num>
  <w:num w:numId="21">
    <w:abstractNumId w:val="0"/>
  </w:num>
  <w:num w:numId="22">
    <w:abstractNumId w:val="5"/>
  </w:num>
  <w:num w:numId="23">
    <w:abstractNumId w:val="12"/>
  </w:num>
  <w:num w:numId="24">
    <w:abstractNumId w:val="19"/>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7"/>
  </w:num>
  <w:num w:numId="28">
    <w:abstractNumId w:val="9"/>
  </w:num>
  <w:num w:numId="29">
    <w:abstractNumId w:val="18"/>
  </w:num>
  <w:num w:numId="30">
    <w:abstractNumId w:val="31"/>
  </w:num>
  <w:num w:numId="31">
    <w:abstractNumId w:val="20"/>
  </w:num>
  <w:num w:numId="32">
    <w:abstractNumId w:val="17"/>
  </w:num>
  <w:num w:numId="33">
    <w:abstractNumId w:val="2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27F21"/>
    <w:rsid w:val="00053B27"/>
    <w:rsid w:val="00060847"/>
    <w:rsid w:val="00060F7A"/>
    <w:rsid w:val="00084E3F"/>
    <w:rsid w:val="000948BA"/>
    <w:rsid w:val="000968A8"/>
    <w:rsid w:val="000A3B44"/>
    <w:rsid w:val="000A7A7F"/>
    <w:rsid w:val="000E31C9"/>
    <w:rsid w:val="000F4BAE"/>
    <w:rsid w:val="00111937"/>
    <w:rsid w:val="00114A9C"/>
    <w:rsid w:val="0013311F"/>
    <w:rsid w:val="001355B4"/>
    <w:rsid w:val="001503F9"/>
    <w:rsid w:val="001649E7"/>
    <w:rsid w:val="001911CA"/>
    <w:rsid w:val="00193ED3"/>
    <w:rsid w:val="001B32FB"/>
    <w:rsid w:val="001C4EE8"/>
    <w:rsid w:val="001F0B09"/>
    <w:rsid w:val="001F7576"/>
    <w:rsid w:val="00212AC8"/>
    <w:rsid w:val="0022755C"/>
    <w:rsid w:val="00273433"/>
    <w:rsid w:val="0028392D"/>
    <w:rsid w:val="00285238"/>
    <w:rsid w:val="002909DF"/>
    <w:rsid w:val="002979C4"/>
    <w:rsid w:val="002A0706"/>
    <w:rsid w:val="002A42E9"/>
    <w:rsid w:val="002E60BF"/>
    <w:rsid w:val="003013E2"/>
    <w:rsid w:val="00313A76"/>
    <w:rsid w:val="00321C94"/>
    <w:rsid w:val="00344E67"/>
    <w:rsid w:val="003541E8"/>
    <w:rsid w:val="00382590"/>
    <w:rsid w:val="00393642"/>
    <w:rsid w:val="003952A0"/>
    <w:rsid w:val="003A7D28"/>
    <w:rsid w:val="003B6C0E"/>
    <w:rsid w:val="003C04F3"/>
    <w:rsid w:val="003D7BD7"/>
    <w:rsid w:val="003E0A3A"/>
    <w:rsid w:val="004057D7"/>
    <w:rsid w:val="0040737C"/>
    <w:rsid w:val="004248BC"/>
    <w:rsid w:val="004254EB"/>
    <w:rsid w:val="00431B2A"/>
    <w:rsid w:val="004656C6"/>
    <w:rsid w:val="00465780"/>
    <w:rsid w:val="00470025"/>
    <w:rsid w:val="00487EFD"/>
    <w:rsid w:val="004B688F"/>
    <w:rsid w:val="004C167E"/>
    <w:rsid w:val="004C5BC1"/>
    <w:rsid w:val="004C6F60"/>
    <w:rsid w:val="004D323D"/>
    <w:rsid w:val="004D3692"/>
    <w:rsid w:val="004D4982"/>
    <w:rsid w:val="004D5E3E"/>
    <w:rsid w:val="00502997"/>
    <w:rsid w:val="00503BAF"/>
    <w:rsid w:val="00515D08"/>
    <w:rsid w:val="0052028C"/>
    <w:rsid w:val="00532204"/>
    <w:rsid w:val="0053502D"/>
    <w:rsid w:val="0054655D"/>
    <w:rsid w:val="00553CAD"/>
    <w:rsid w:val="00557A37"/>
    <w:rsid w:val="005615E6"/>
    <w:rsid w:val="005711B2"/>
    <w:rsid w:val="00587613"/>
    <w:rsid w:val="0059779A"/>
    <w:rsid w:val="005B53ED"/>
    <w:rsid w:val="005B5F63"/>
    <w:rsid w:val="005D13EF"/>
    <w:rsid w:val="005F447E"/>
    <w:rsid w:val="00613305"/>
    <w:rsid w:val="0061419E"/>
    <w:rsid w:val="00640D44"/>
    <w:rsid w:val="0064124C"/>
    <w:rsid w:val="00642EF3"/>
    <w:rsid w:val="00646201"/>
    <w:rsid w:val="00655299"/>
    <w:rsid w:val="00674A7D"/>
    <w:rsid w:val="00675AD3"/>
    <w:rsid w:val="00675D11"/>
    <w:rsid w:val="0068681D"/>
    <w:rsid w:val="00692D1A"/>
    <w:rsid w:val="00693131"/>
    <w:rsid w:val="006B1873"/>
    <w:rsid w:val="006B4A26"/>
    <w:rsid w:val="006F2697"/>
    <w:rsid w:val="006F36D8"/>
    <w:rsid w:val="00731EE5"/>
    <w:rsid w:val="007378F9"/>
    <w:rsid w:val="00757A3B"/>
    <w:rsid w:val="007601C5"/>
    <w:rsid w:val="007712CE"/>
    <w:rsid w:val="007849BD"/>
    <w:rsid w:val="007A3DF7"/>
    <w:rsid w:val="007B4F31"/>
    <w:rsid w:val="007D3909"/>
    <w:rsid w:val="00811724"/>
    <w:rsid w:val="00827054"/>
    <w:rsid w:val="008446B7"/>
    <w:rsid w:val="008727C6"/>
    <w:rsid w:val="00877C6F"/>
    <w:rsid w:val="00893629"/>
    <w:rsid w:val="008A0582"/>
    <w:rsid w:val="008A18AD"/>
    <w:rsid w:val="008A1A96"/>
    <w:rsid w:val="008A338F"/>
    <w:rsid w:val="008C3C15"/>
    <w:rsid w:val="008C5C9C"/>
    <w:rsid w:val="008E586B"/>
    <w:rsid w:val="008F234C"/>
    <w:rsid w:val="00905039"/>
    <w:rsid w:val="009148F6"/>
    <w:rsid w:val="009159E1"/>
    <w:rsid w:val="00915C1C"/>
    <w:rsid w:val="009200F9"/>
    <w:rsid w:val="00925E22"/>
    <w:rsid w:val="009267B0"/>
    <w:rsid w:val="00946579"/>
    <w:rsid w:val="0095398E"/>
    <w:rsid w:val="009B7CDA"/>
    <w:rsid w:val="009C2E59"/>
    <w:rsid w:val="009C4415"/>
    <w:rsid w:val="009D310C"/>
    <w:rsid w:val="009D6F86"/>
    <w:rsid w:val="009F4CC8"/>
    <w:rsid w:val="00A07B5C"/>
    <w:rsid w:val="00A24BA6"/>
    <w:rsid w:val="00A42641"/>
    <w:rsid w:val="00A641C4"/>
    <w:rsid w:val="00A67D59"/>
    <w:rsid w:val="00AA1A65"/>
    <w:rsid w:val="00AE068E"/>
    <w:rsid w:val="00AE1D65"/>
    <w:rsid w:val="00AE5C91"/>
    <w:rsid w:val="00AF4DFF"/>
    <w:rsid w:val="00B1330A"/>
    <w:rsid w:val="00B156F7"/>
    <w:rsid w:val="00B312F4"/>
    <w:rsid w:val="00B45CDE"/>
    <w:rsid w:val="00B532B8"/>
    <w:rsid w:val="00B63FAC"/>
    <w:rsid w:val="00B84AF3"/>
    <w:rsid w:val="00B85BEA"/>
    <w:rsid w:val="00B92724"/>
    <w:rsid w:val="00B92E59"/>
    <w:rsid w:val="00BB1566"/>
    <w:rsid w:val="00BB1B35"/>
    <w:rsid w:val="00BB7CCD"/>
    <w:rsid w:val="00BC4AE0"/>
    <w:rsid w:val="00BD2E5F"/>
    <w:rsid w:val="00BE19C9"/>
    <w:rsid w:val="00BE3E48"/>
    <w:rsid w:val="00BE7C86"/>
    <w:rsid w:val="00BF6B60"/>
    <w:rsid w:val="00C149A5"/>
    <w:rsid w:val="00C21814"/>
    <w:rsid w:val="00C8766F"/>
    <w:rsid w:val="00C87894"/>
    <w:rsid w:val="00CA45DC"/>
    <w:rsid w:val="00CB7029"/>
    <w:rsid w:val="00CC2979"/>
    <w:rsid w:val="00CC492F"/>
    <w:rsid w:val="00CD04D4"/>
    <w:rsid w:val="00CD4645"/>
    <w:rsid w:val="00D22BDC"/>
    <w:rsid w:val="00D3261D"/>
    <w:rsid w:val="00D60ECB"/>
    <w:rsid w:val="00D72AED"/>
    <w:rsid w:val="00D87484"/>
    <w:rsid w:val="00D9296A"/>
    <w:rsid w:val="00DA0A6C"/>
    <w:rsid w:val="00DA4538"/>
    <w:rsid w:val="00DA518C"/>
    <w:rsid w:val="00DA57BD"/>
    <w:rsid w:val="00DD2B65"/>
    <w:rsid w:val="00DD666C"/>
    <w:rsid w:val="00DE0562"/>
    <w:rsid w:val="00DF1BE8"/>
    <w:rsid w:val="00E06C74"/>
    <w:rsid w:val="00E5496E"/>
    <w:rsid w:val="00E5654D"/>
    <w:rsid w:val="00E71063"/>
    <w:rsid w:val="00E97DC4"/>
    <w:rsid w:val="00EA1FF0"/>
    <w:rsid w:val="00EB3122"/>
    <w:rsid w:val="00EB56C3"/>
    <w:rsid w:val="00EC2599"/>
    <w:rsid w:val="00EC3984"/>
    <w:rsid w:val="00EC58B4"/>
    <w:rsid w:val="00ED6A68"/>
    <w:rsid w:val="00EE152D"/>
    <w:rsid w:val="00F078DC"/>
    <w:rsid w:val="00F23274"/>
    <w:rsid w:val="00F30F5A"/>
    <w:rsid w:val="00F34C34"/>
    <w:rsid w:val="00F944F6"/>
    <w:rsid w:val="00FA3B29"/>
    <w:rsid w:val="00FB2EB7"/>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 w:type="paragraph" w:styleId="Header">
    <w:name w:val="header"/>
    <w:basedOn w:val="Normal"/>
    <w:link w:val="HeaderChar"/>
    <w:uiPriority w:val="99"/>
    <w:unhideWhenUsed/>
    <w:rsid w:val="005711B2"/>
    <w:pPr>
      <w:tabs>
        <w:tab w:val="center" w:pos="4513"/>
        <w:tab w:val="right" w:pos="9026"/>
      </w:tabs>
      <w:spacing w:after="0"/>
    </w:pPr>
  </w:style>
  <w:style w:type="character" w:customStyle="1" w:styleId="HeaderChar">
    <w:name w:val="Header Char"/>
    <w:basedOn w:val="DefaultParagraphFont"/>
    <w:link w:val="Header"/>
    <w:uiPriority w:val="99"/>
    <w:rsid w:val="005711B2"/>
  </w:style>
  <w:style w:type="paragraph" w:styleId="Footer">
    <w:name w:val="footer"/>
    <w:basedOn w:val="Normal"/>
    <w:link w:val="FooterChar"/>
    <w:uiPriority w:val="99"/>
    <w:unhideWhenUsed/>
    <w:rsid w:val="005711B2"/>
    <w:pPr>
      <w:tabs>
        <w:tab w:val="center" w:pos="4513"/>
        <w:tab w:val="right" w:pos="9026"/>
      </w:tabs>
      <w:spacing w:after="0"/>
    </w:pPr>
  </w:style>
  <w:style w:type="character" w:customStyle="1" w:styleId="FooterChar">
    <w:name w:val="Footer Char"/>
    <w:basedOn w:val="DefaultParagraphFont"/>
    <w:link w:val="Footer"/>
    <w:uiPriority w:val="99"/>
    <w:rsid w:val="0057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2018-08-11T08:48:00Z</cp:lastPrinted>
  <dcterms:created xsi:type="dcterms:W3CDTF">2018-08-13T07:07:00Z</dcterms:created>
  <dcterms:modified xsi:type="dcterms:W3CDTF">2018-08-13T07:07:00Z</dcterms:modified>
</cp:coreProperties>
</file>