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B1925" w14:textId="45067206" w:rsidR="0001617C" w:rsidRPr="000513F1" w:rsidRDefault="00BC5D0B" w:rsidP="00BC5D0B">
      <w:pPr>
        <w:rPr>
          <w:rFonts w:cs="Arial"/>
          <w:b/>
          <w:bCs/>
        </w:rPr>
      </w:pPr>
      <w:r w:rsidRPr="000513F1">
        <w:rPr>
          <w:rFonts w:cs="Arial"/>
          <w:b/>
          <w:bCs/>
        </w:rPr>
        <w:t xml:space="preserve">Minutes </w:t>
      </w:r>
      <w:proofErr w:type="gramStart"/>
      <w:r w:rsidRPr="000513F1">
        <w:rPr>
          <w:rFonts w:cs="Arial"/>
          <w:b/>
          <w:bCs/>
        </w:rPr>
        <w:t xml:space="preserve">of </w:t>
      </w:r>
      <w:r w:rsidR="00602ED0" w:rsidRPr="000513F1">
        <w:rPr>
          <w:rFonts w:cs="Arial"/>
          <w:b/>
          <w:bCs/>
        </w:rPr>
        <w:t xml:space="preserve"> </w:t>
      </w:r>
      <w:r w:rsidR="00D06117" w:rsidRPr="000513F1">
        <w:rPr>
          <w:rFonts w:cs="Arial"/>
          <w:b/>
          <w:bCs/>
        </w:rPr>
        <w:t>extraordinary</w:t>
      </w:r>
      <w:proofErr w:type="gramEnd"/>
      <w:r w:rsidR="00D06117" w:rsidRPr="000513F1">
        <w:rPr>
          <w:rFonts w:cs="Arial"/>
          <w:b/>
          <w:bCs/>
        </w:rPr>
        <w:t xml:space="preserve"> </w:t>
      </w:r>
      <w:r w:rsidR="005E7F42" w:rsidRPr="000513F1">
        <w:rPr>
          <w:rFonts w:cs="Arial"/>
          <w:b/>
          <w:bCs/>
        </w:rPr>
        <w:t>electronic</w:t>
      </w:r>
      <w:r w:rsidR="009C2E59" w:rsidRPr="000513F1">
        <w:rPr>
          <w:rFonts w:cs="Arial"/>
          <w:b/>
          <w:bCs/>
        </w:rPr>
        <w:t xml:space="preserve"> meeting of Bavington Parish</w:t>
      </w:r>
      <w:r w:rsidR="001503F9" w:rsidRPr="000513F1">
        <w:rPr>
          <w:rFonts w:cs="Arial"/>
          <w:b/>
          <w:bCs/>
        </w:rPr>
        <w:t xml:space="preserve"> Council  held on </w:t>
      </w:r>
      <w:r w:rsidR="00D06117" w:rsidRPr="000513F1">
        <w:rPr>
          <w:rFonts w:cs="Arial"/>
          <w:b/>
          <w:bCs/>
        </w:rPr>
        <w:t>Monday 7</w:t>
      </w:r>
      <w:r w:rsidR="00D06117" w:rsidRPr="000513F1">
        <w:rPr>
          <w:rFonts w:cs="Arial"/>
          <w:b/>
          <w:bCs/>
          <w:vertAlign w:val="superscript"/>
        </w:rPr>
        <w:t>th</w:t>
      </w:r>
      <w:r w:rsidR="00D06117" w:rsidRPr="000513F1">
        <w:rPr>
          <w:rFonts w:cs="Arial"/>
          <w:b/>
          <w:bCs/>
        </w:rPr>
        <w:t xml:space="preserve"> December</w:t>
      </w:r>
      <w:r w:rsidR="0022755C" w:rsidRPr="000513F1">
        <w:rPr>
          <w:rFonts w:cs="Arial"/>
          <w:b/>
          <w:bCs/>
        </w:rPr>
        <w:t xml:space="preserve"> </w:t>
      </w:r>
      <w:r w:rsidR="00F30F5A" w:rsidRPr="000513F1">
        <w:rPr>
          <w:rFonts w:cs="Arial"/>
          <w:b/>
          <w:bCs/>
        </w:rPr>
        <w:t>c</w:t>
      </w:r>
      <w:r w:rsidR="0022755C" w:rsidRPr="000513F1">
        <w:rPr>
          <w:rFonts w:cs="Arial"/>
          <w:b/>
          <w:bCs/>
        </w:rPr>
        <w:t>ommencing</w:t>
      </w:r>
      <w:r w:rsidR="00950510" w:rsidRPr="000513F1">
        <w:rPr>
          <w:rFonts w:cs="Arial"/>
          <w:b/>
          <w:bCs/>
        </w:rPr>
        <w:t xml:space="preserve"> at</w:t>
      </w:r>
      <w:r w:rsidR="0022755C" w:rsidRPr="000513F1">
        <w:rPr>
          <w:rFonts w:cs="Arial"/>
          <w:b/>
          <w:bCs/>
        </w:rPr>
        <w:t xml:space="preserve"> </w:t>
      </w:r>
      <w:r w:rsidR="00D06117" w:rsidRPr="000513F1">
        <w:rPr>
          <w:rFonts w:cs="Arial"/>
          <w:b/>
          <w:bCs/>
        </w:rPr>
        <w:t>6</w:t>
      </w:r>
      <w:r w:rsidR="006B4A26" w:rsidRPr="000513F1">
        <w:rPr>
          <w:rFonts w:cs="Arial"/>
          <w:b/>
          <w:bCs/>
        </w:rPr>
        <w:t>pm</w:t>
      </w:r>
      <w:r w:rsidR="009C2E59" w:rsidRPr="000513F1">
        <w:rPr>
          <w:rFonts w:cs="Arial"/>
          <w:b/>
          <w:bCs/>
        </w:rPr>
        <w:t xml:space="preserve"> </w:t>
      </w:r>
    </w:p>
    <w:p w14:paraId="4B3AD2DD" w14:textId="53B95C1A" w:rsidR="000513F1" w:rsidRDefault="000513F1" w:rsidP="004D4982">
      <w:pPr>
        <w:spacing w:after="0"/>
        <w:rPr>
          <w:b/>
        </w:rPr>
      </w:pPr>
      <w:r>
        <w:rPr>
          <w:b/>
        </w:rPr>
        <w:t>Those Present:</w:t>
      </w:r>
      <w:r>
        <w:rPr>
          <w:b/>
        </w:rPr>
        <w:tab/>
      </w:r>
      <w:r>
        <w:rPr>
          <w:bCs/>
        </w:rPr>
        <w:t>P Acton (Chairman), P Ramsden, L Robson,</w:t>
      </w:r>
      <w:r w:rsidR="007772AC">
        <w:rPr>
          <w:bCs/>
        </w:rPr>
        <w:t xml:space="preserve"> R Taylor,</w:t>
      </w:r>
      <w:r>
        <w:rPr>
          <w:bCs/>
        </w:rPr>
        <w:t xml:space="preserve"> seven members of the public</w:t>
      </w:r>
      <w:r>
        <w:rPr>
          <w:b/>
        </w:rPr>
        <w:tab/>
      </w:r>
    </w:p>
    <w:p w14:paraId="7E5E8407" w14:textId="77777777" w:rsidR="000513F1" w:rsidRDefault="000513F1" w:rsidP="004D4982">
      <w:pPr>
        <w:spacing w:after="0"/>
        <w:rPr>
          <w:b/>
        </w:rPr>
      </w:pPr>
    </w:p>
    <w:p w14:paraId="285E436C" w14:textId="02407894" w:rsidR="00C8766F" w:rsidRPr="00502997" w:rsidRDefault="00077354" w:rsidP="004D4982">
      <w:pPr>
        <w:spacing w:after="0"/>
        <w:rPr>
          <w:b/>
        </w:rPr>
      </w:pPr>
      <w:r>
        <w:rPr>
          <w:b/>
        </w:rPr>
        <w:t>202</w:t>
      </w:r>
      <w:r w:rsidR="00D06117">
        <w:rPr>
          <w:b/>
        </w:rPr>
        <w:t>0</w:t>
      </w:r>
      <w:r w:rsidR="004D4982" w:rsidRPr="00502997">
        <w:rPr>
          <w:b/>
        </w:rPr>
        <w:t>/</w:t>
      </w:r>
      <w:r w:rsidR="00D06117">
        <w:rPr>
          <w:b/>
        </w:rPr>
        <w:t>EXTRAORDINARY/</w:t>
      </w:r>
      <w:r>
        <w:rPr>
          <w:b/>
        </w:rPr>
        <w:t>01</w:t>
      </w:r>
      <w:r w:rsidR="004D4982" w:rsidRPr="00502997">
        <w:rPr>
          <w:b/>
        </w:rPr>
        <w:tab/>
      </w:r>
      <w:r w:rsidR="00C8766F" w:rsidRPr="00502997">
        <w:rPr>
          <w:b/>
        </w:rPr>
        <w:t>Apologies for Absence</w:t>
      </w:r>
    </w:p>
    <w:p w14:paraId="16EF0166" w14:textId="368DB328" w:rsidR="00D06117" w:rsidRPr="000513F1" w:rsidRDefault="009F014A" w:rsidP="004D3692">
      <w:pPr>
        <w:spacing w:after="0"/>
        <w:rPr>
          <w:bCs/>
        </w:rPr>
      </w:pPr>
      <w:r>
        <w:rPr>
          <w:bCs/>
        </w:rPr>
        <w:t>J Spearman, C Hogg</w:t>
      </w:r>
    </w:p>
    <w:p w14:paraId="59550BE7" w14:textId="77777777" w:rsidR="0045118C" w:rsidRDefault="0045118C" w:rsidP="004D3692">
      <w:pPr>
        <w:spacing w:after="0"/>
        <w:rPr>
          <w:b/>
        </w:rPr>
      </w:pPr>
    </w:p>
    <w:p w14:paraId="434D3CEF" w14:textId="519D345F" w:rsidR="004D3692" w:rsidRPr="00502997" w:rsidRDefault="00077354" w:rsidP="004D3692">
      <w:pPr>
        <w:spacing w:after="0"/>
        <w:rPr>
          <w:b/>
        </w:rPr>
      </w:pPr>
      <w:r>
        <w:rPr>
          <w:b/>
        </w:rPr>
        <w:t>202</w:t>
      </w:r>
      <w:r w:rsidR="00D06117">
        <w:rPr>
          <w:b/>
        </w:rPr>
        <w:t>0/EXTRAORDINARY</w:t>
      </w:r>
      <w:r w:rsidR="00EC3984" w:rsidRPr="00502997">
        <w:rPr>
          <w:b/>
        </w:rPr>
        <w:t>/</w:t>
      </w:r>
      <w:r>
        <w:rPr>
          <w:b/>
        </w:rPr>
        <w:t>02</w:t>
      </w:r>
      <w:r w:rsidR="004D4982" w:rsidRPr="00502997">
        <w:rPr>
          <w:b/>
        </w:rPr>
        <w:tab/>
      </w:r>
      <w:r w:rsidR="00C8766F" w:rsidRPr="00502997">
        <w:rPr>
          <w:b/>
        </w:rPr>
        <w:t>Disclosure of interests by members regarding agenda items</w:t>
      </w:r>
    </w:p>
    <w:p w14:paraId="0527673B" w14:textId="573256A9" w:rsidR="00642EF3" w:rsidRPr="00BC5D0B" w:rsidRDefault="00BC5D0B" w:rsidP="004D3692">
      <w:pPr>
        <w:spacing w:after="0"/>
        <w:rPr>
          <w:rFonts w:cs="Arial"/>
          <w:bCs/>
          <w:iCs/>
        </w:rPr>
      </w:pPr>
      <w:r>
        <w:rPr>
          <w:rFonts w:cs="Arial"/>
          <w:bCs/>
          <w:iCs/>
        </w:rPr>
        <w:t>There were no Declaration of Interests.</w:t>
      </w:r>
    </w:p>
    <w:p w14:paraId="5777FCDC" w14:textId="77777777" w:rsidR="00D06117" w:rsidRPr="00E247E5" w:rsidRDefault="00D06117" w:rsidP="004D4982">
      <w:pPr>
        <w:spacing w:after="0"/>
        <w:rPr>
          <w:bCs/>
        </w:rPr>
      </w:pPr>
    </w:p>
    <w:p w14:paraId="096161FE" w14:textId="428E1CEF" w:rsidR="00AA1A65" w:rsidRDefault="00D06117" w:rsidP="004D4982">
      <w:pPr>
        <w:spacing w:after="0"/>
        <w:rPr>
          <w:b/>
        </w:rPr>
      </w:pPr>
      <w:r>
        <w:rPr>
          <w:b/>
        </w:rPr>
        <w:t>2020/EXTRAORDINARY/03</w:t>
      </w:r>
      <w:r w:rsidR="008E7992">
        <w:rPr>
          <w:b/>
        </w:rPr>
        <w:tab/>
      </w:r>
      <w:r w:rsidR="0045118C">
        <w:rPr>
          <w:b/>
        </w:rPr>
        <w:t xml:space="preserve">To consider </w:t>
      </w:r>
      <w:r w:rsidR="002979C4">
        <w:rPr>
          <w:b/>
        </w:rPr>
        <w:t>P</w:t>
      </w:r>
      <w:r w:rsidR="00AA1A65" w:rsidRPr="004D4982">
        <w:rPr>
          <w:b/>
        </w:rPr>
        <w:t>lanning</w:t>
      </w:r>
      <w:r>
        <w:rPr>
          <w:b/>
        </w:rPr>
        <w:t xml:space="preserve"> Applications received relating to Divet Hill Quarry</w:t>
      </w:r>
    </w:p>
    <w:p w14:paraId="1096AC73" w14:textId="39792394" w:rsidR="00FA2632" w:rsidRPr="00DB0843" w:rsidRDefault="00DB0843" w:rsidP="00DB0843">
      <w:pPr>
        <w:pStyle w:val="ListParagraph"/>
        <w:numPr>
          <w:ilvl w:val="0"/>
          <w:numId w:val="46"/>
        </w:numPr>
        <w:spacing w:after="0"/>
        <w:ind w:left="360"/>
        <w:rPr>
          <w:b/>
        </w:rPr>
      </w:pPr>
      <w:r w:rsidRPr="00FA2632">
        <w:rPr>
          <w:b/>
        </w:rPr>
        <w:t>20/03660/CCMEIA: Divet Hill Quarry – Lateral extension to north of existing quarry boundary for the phased extraction of approximately 2.7 million tonnes of whinstone and restoration of site to agricultural grassland and nature conservation uses.</w:t>
      </w:r>
      <w:r>
        <w:rPr>
          <w:b/>
        </w:rPr>
        <w:t xml:space="preserve">  </w:t>
      </w:r>
      <w:r w:rsidR="00FA2632" w:rsidRPr="00DB0843">
        <w:rPr>
          <w:bCs/>
        </w:rPr>
        <w:t>P Ramsden had drafted Parish Council objection to the proposals as follows:</w:t>
      </w:r>
    </w:p>
    <w:p w14:paraId="737155C7" w14:textId="3A1301AC" w:rsidR="00CC7554" w:rsidRDefault="00F30D22" w:rsidP="00CC7554">
      <w:r>
        <w:t>“</w:t>
      </w:r>
      <w:r w:rsidR="00CC7554">
        <w:t xml:space="preserve">This proposal if allowed would bring quarrying operations very close to the Conservation Area of Great Bavington as well as to other local households.  The Council believe this would result in excess </w:t>
      </w:r>
      <w:r w:rsidR="00B55A05">
        <w:t>n</w:t>
      </w:r>
      <w:r w:rsidR="00CC7554">
        <w:t>oise, both in relation to blasting and subsequent quarry operations.  There would be an unacceptable risk of dust and significant adverse impact on the setting of the Conservation Area.</w:t>
      </w:r>
      <w:r w:rsidR="00C328BC">
        <w:t xml:space="preserve">  </w:t>
      </w:r>
      <w:r w:rsidR="00CC7554">
        <w:t>It is the Council view that the local community have lived with the Quarry over a number of years but this proposal represents a threat on a different scale to any previous planning application by the Quarry.  The Parish Council are unanimous in rejecting this proposal for the reasons outlined.  We would be grateful if you could carry this view forward in the determination of the application.</w:t>
      </w:r>
      <w:r>
        <w:t>”</w:t>
      </w:r>
    </w:p>
    <w:p w14:paraId="3988FCA4" w14:textId="07311D01" w:rsidR="00FA2632" w:rsidRDefault="008C2AF2" w:rsidP="00CC7554">
      <w:pPr>
        <w:spacing w:after="0"/>
        <w:rPr>
          <w:bCs/>
        </w:rPr>
      </w:pPr>
      <w:r>
        <w:rPr>
          <w:bCs/>
        </w:rPr>
        <w:t xml:space="preserve">There is clear agreement the community </w:t>
      </w:r>
      <w:r w:rsidR="0074322E">
        <w:rPr>
          <w:bCs/>
        </w:rPr>
        <w:t>are</w:t>
      </w:r>
      <w:r>
        <w:rPr>
          <w:bCs/>
        </w:rPr>
        <w:t xml:space="preserve"> against the proposals</w:t>
      </w:r>
      <w:r w:rsidR="009007DF">
        <w:rPr>
          <w:bCs/>
        </w:rPr>
        <w:t>.</w:t>
      </w:r>
      <w:r w:rsidR="0086128F">
        <w:rPr>
          <w:bCs/>
        </w:rPr>
        <w:t xml:space="preserve"> </w:t>
      </w:r>
    </w:p>
    <w:p w14:paraId="310DC2FE" w14:textId="3564A7ED" w:rsidR="00DB012E" w:rsidRDefault="00DB012E" w:rsidP="00CC7554">
      <w:pPr>
        <w:spacing w:after="0"/>
        <w:rPr>
          <w:bCs/>
        </w:rPr>
      </w:pPr>
    </w:p>
    <w:p w14:paraId="5B47674B" w14:textId="637CD3FF" w:rsidR="00FA2632" w:rsidRPr="00DB0843" w:rsidRDefault="00DB0843" w:rsidP="00DB0843">
      <w:pPr>
        <w:pStyle w:val="ListParagraph"/>
        <w:numPr>
          <w:ilvl w:val="0"/>
          <w:numId w:val="46"/>
        </w:numPr>
        <w:spacing w:after="0"/>
        <w:ind w:left="360"/>
        <w:rPr>
          <w:b/>
        </w:rPr>
      </w:pPr>
      <w:r w:rsidRPr="00FA2632">
        <w:rPr>
          <w:b/>
        </w:rPr>
        <w:t xml:space="preserve">20/03661/VARCCM: </w:t>
      </w:r>
      <w:proofErr w:type="spellStart"/>
      <w:r w:rsidRPr="00FA2632">
        <w:rPr>
          <w:b/>
        </w:rPr>
        <w:t>Divet</w:t>
      </w:r>
      <w:proofErr w:type="spellEnd"/>
      <w:r w:rsidRPr="00FA2632">
        <w:rPr>
          <w:b/>
        </w:rPr>
        <w:t xml:space="preserve"> Hill Quarry – Variation of conditions 1 to 17/04637/VARCCM to extend the duration of consented operations, amend the approved documentation associated with the operation and amend the noise limits applicable to the operation</w:t>
      </w:r>
      <w:r>
        <w:rPr>
          <w:b/>
        </w:rPr>
        <w:t xml:space="preserve">: </w:t>
      </w:r>
      <w:r w:rsidR="00FA2632" w:rsidRPr="00DB0843">
        <w:rPr>
          <w:b/>
        </w:rPr>
        <w:t xml:space="preserve"> </w:t>
      </w:r>
      <w:r w:rsidR="00DB012E" w:rsidRPr="00DB0843">
        <w:rPr>
          <w:bCs/>
        </w:rPr>
        <w:t>An in</w:t>
      </w:r>
      <w:bookmarkStart w:id="0" w:name="_GoBack"/>
      <w:bookmarkEnd w:id="0"/>
      <w:r w:rsidR="00DB012E" w:rsidRPr="00DB0843">
        <w:rPr>
          <w:bCs/>
        </w:rPr>
        <w:t xml:space="preserve">crease in noise limits and working hours had been requested </w:t>
      </w:r>
      <w:r w:rsidR="00FA2632" w:rsidRPr="00DB0843">
        <w:rPr>
          <w:bCs/>
        </w:rPr>
        <w:t>with</w:t>
      </w:r>
      <w:r w:rsidR="00DB012E" w:rsidRPr="00DB0843">
        <w:rPr>
          <w:bCs/>
        </w:rPr>
        <w:t xml:space="preserve"> a </w:t>
      </w:r>
      <w:r w:rsidR="00FA2632" w:rsidRPr="00DB0843">
        <w:rPr>
          <w:bCs/>
        </w:rPr>
        <w:t xml:space="preserve">2 </w:t>
      </w:r>
      <w:r w:rsidR="00DB012E" w:rsidRPr="00DB0843">
        <w:rPr>
          <w:bCs/>
        </w:rPr>
        <w:t xml:space="preserve">decibel </w:t>
      </w:r>
      <w:r w:rsidR="00FA2632" w:rsidRPr="00DB0843">
        <w:rPr>
          <w:bCs/>
        </w:rPr>
        <w:t xml:space="preserve">noise </w:t>
      </w:r>
      <w:r w:rsidR="00DB012E" w:rsidRPr="00DB0843">
        <w:rPr>
          <w:bCs/>
        </w:rPr>
        <w:t>increase</w:t>
      </w:r>
      <w:r w:rsidR="007646C9" w:rsidRPr="00DB0843">
        <w:rPr>
          <w:bCs/>
        </w:rPr>
        <w:t xml:space="preserve">, the current limit being 42 </w:t>
      </w:r>
      <w:r w:rsidR="008F5FA0" w:rsidRPr="00DB0843">
        <w:rPr>
          <w:bCs/>
        </w:rPr>
        <w:t>d</w:t>
      </w:r>
      <w:r w:rsidR="007646C9" w:rsidRPr="00DB0843">
        <w:rPr>
          <w:bCs/>
        </w:rPr>
        <w:t>ecibels at Little Bavington</w:t>
      </w:r>
      <w:r w:rsidR="00DB012E" w:rsidRPr="00DB0843">
        <w:rPr>
          <w:bCs/>
        </w:rPr>
        <w:t>.</w:t>
      </w:r>
      <w:r w:rsidR="00830DC3" w:rsidRPr="00DB0843">
        <w:rPr>
          <w:bCs/>
        </w:rPr>
        <w:t xml:space="preserve">  Parishioner had concerns about the proximity of 250m of the proposed site to the conservation area.</w:t>
      </w:r>
      <w:r w:rsidR="00F30D22" w:rsidRPr="00DB0843">
        <w:rPr>
          <w:bCs/>
        </w:rPr>
        <w:t xml:space="preserve"> </w:t>
      </w:r>
      <w:r w:rsidR="00FA2632" w:rsidRPr="00DB0843">
        <w:rPr>
          <w:bCs/>
        </w:rPr>
        <w:t>It was resolved P Ramsden would draft a</w:t>
      </w:r>
      <w:r w:rsidR="00F30D22" w:rsidRPr="00DB0843">
        <w:rPr>
          <w:bCs/>
        </w:rPr>
        <w:t xml:space="preserve"> further short direct objection to the noise issues</w:t>
      </w:r>
      <w:r w:rsidR="000B5428" w:rsidRPr="00DB0843">
        <w:rPr>
          <w:bCs/>
        </w:rPr>
        <w:t xml:space="preserve"> to be circulated to all Cllr’s for </w:t>
      </w:r>
      <w:proofErr w:type="spellStart"/>
      <w:r w:rsidR="000B5428" w:rsidRPr="00DB0843">
        <w:rPr>
          <w:bCs/>
        </w:rPr>
        <w:t>authorisation</w:t>
      </w:r>
      <w:proofErr w:type="spellEnd"/>
      <w:r w:rsidR="00FA2632" w:rsidRPr="00DB0843">
        <w:rPr>
          <w:bCs/>
        </w:rPr>
        <w:t>.</w:t>
      </w:r>
    </w:p>
    <w:p w14:paraId="44B3B0DE" w14:textId="7AC1B09C" w:rsidR="00FA2632" w:rsidRDefault="00FA2632" w:rsidP="00CC7554">
      <w:pPr>
        <w:spacing w:after="0"/>
        <w:rPr>
          <w:bCs/>
        </w:rPr>
      </w:pPr>
    </w:p>
    <w:p w14:paraId="3DFBDD00" w14:textId="67F74643" w:rsidR="0045118C" w:rsidRPr="00CC7554" w:rsidRDefault="00FA2632" w:rsidP="00CC7554">
      <w:pPr>
        <w:spacing w:after="0"/>
        <w:rPr>
          <w:bCs/>
        </w:rPr>
      </w:pPr>
      <w:r>
        <w:rPr>
          <w:bCs/>
        </w:rPr>
        <w:t>The deadline date for submission was 10</w:t>
      </w:r>
      <w:r w:rsidRPr="00FA2632">
        <w:rPr>
          <w:bCs/>
          <w:vertAlign w:val="superscript"/>
        </w:rPr>
        <w:t>th</w:t>
      </w:r>
      <w:r>
        <w:rPr>
          <w:bCs/>
        </w:rPr>
        <w:t xml:space="preserve"> December, however a little leeway could be given on this.</w:t>
      </w:r>
      <w:r w:rsidR="006403EB">
        <w:rPr>
          <w:bCs/>
        </w:rPr>
        <w:t xml:space="preserve"> </w:t>
      </w:r>
      <w:r w:rsidR="007646C9">
        <w:rPr>
          <w:bCs/>
        </w:rPr>
        <w:t xml:space="preserve"> </w:t>
      </w:r>
      <w:r w:rsidR="00797F2A">
        <w:rPr>
          <w:bCs/>
        </w:rPr>
        <w:t xml:space="preserve">  </w:t>
      </w:r>
      <w:r w:rsidR="00D32B84">
        <w:rPr>
          <w:bCs/>
        </w:rPr>
        <w:t xml:space="preserve"> </w:t>
      </w:r>
      <w:r w:rsidR="00DB012E">
        <w:rPr>
          <w:bCs/>
        </w:rPr>
        <w:t xml:space="preserve"> </w:t>
      </w:r>
    </w:p>
    <w:p w14:paraId="7C961653" w14:textId="77777777" w:rsidR="00D06117" w:rsidRDefault="00D06117" w:rsidP="004D4982">
      <w:pPr>
        <w:spacing w:after="0"/>
        <w:rPr>
          <w:b/>
        </w:rPr>
      </w:pPr>
    </w:p>
    <w:p w14:paraId="1AA3105F" w14:textId="5EBB2E89" w:rsidR="00C8766F" w:rsidRDefault="009B0F67" w:rsidP="004D4982">
      <w:pPr>
        <w:spacing w:after="0"/>
        <w:rPr>
          <w:b/>
        </w:rPr>
      </w:pPr>
      <w:r>
        <w:rPr>
          <w:b/>
        </w:rPr>
        <w:t>20</w:t>
      </w:r>
      <w:r w:rsidR="00AD45A9">
        <w:rPr>
          <w:b/>
        </w:rPr>
        <w:t>2</w:t>
      </w:r>
      <w:r w:rsidR="00D06117">
        <w:rPr>
          <w:b/>
        </w:rPr>
        <w:t>0</w:t>
      </w:r>
      <w:r w:rsidR="005615E6">
        <w:rPr>
          <w:b/>
        </w:rPr>
        <w:t>/</w:t>
      </w:r>
      <w:r w:rsidR="00D06117">
        <w:rPr>
          <w:b/>
        </w:rPr>
        <w:t>EXTRAORDINARY</w:t>
      </w:r>
      <w:r w:rsidR="005D0470">
        <w:rPr>
          <w:b/>
        </w:rPr>
        <w:t>/</w:t>
      </w:r>
      <w:r w:rsidR="00D06117">
        <w:rPr>
          <w:b/>
        </w:rPr>
        <w:t>04</w:t>
      </w:r>
      <w:r w:rsidR="00E05D5F">
        <w:rPr>
          <w:b/>
        </w:rPr>
        <w:tab/>
      </w:r>
      <w:r w:rsidR="00C8766F" w:rsidRPr="004D4982">
        <w:rPr>
          <w:b/>
        </w:rPr>
        <w:t>Date of Next Meeting</w:t>
      </w:r>
    </w:p>
    <w:p w14:paraId="76D1B9FA" w14:textId="1295F982" w:rsidR="00E05D5F" w:rsidRDefault="00BC5D0B" w:rsidP="004D4982">
      <w:pPr>
        <w:spacing w:after="0"/>
        <w:rPr>
          <w:bCs/>
        </w:rPr>
      </w:pPr>
      <w:r>
        <w:rPr>
          <w:bCs/>
        </w:rPr>
        <w:t>The next meeting of Bavington Parish Council will be held on Thursday 4</w:t>
      </w:r>
      <w:r w:rsidRPr="00BC5D0B">
        <w:rPr>
          <w:bCs/>
          <w:vertAlign w:val="superscript"/>
        </w:rPr>
        <w:t>th</w:t>
      </w:r>
      <w:r>
        <w:rPr>
          <w:bCs/>
        </w:rPr>
        <w:t xml:space="preserve"> February 2021 commencing 7pm.</w:t>
      </w:r>
    </w:p>
    <w:p w14:paraId="1E91A2A8" w14:textId="77777777" w:rsidR="00BC5D0B" w:rsidRPr="00BC5D0B" w:rsidRDefault="00BC5D0B" w:rsidP="004D4982">
      <w:pPr>
        <w:spacing w:after="0"/>
        <w:rPr>
          <w:bCs/>
        </w:rPr>
      </w:pPr>
    </w:p>
    <w:p w14:paraId="7CB7CA66" w14:textId="77777777" w:rsidR="00313A76" w:rsidRDefault="00313A76" w:rsidP="004D4982">
      <w:pPr>
        <w:spacing w:after="0"/>
        <w:rPr>
          <w:b/>
        </w:rPr>
      </w:pPr>
      <w:r>
        <w:rPr>
          <w:noProof/>
          <w:lang w:val="en-GB" w:eastAsia="en-GB"/>
        </w:rPr>
        <w:drawing>
          <wp:inline distT="0" distB="0" distL="0" distR="0" wp14:anchorId="1E52316F" wp14:editId="1A19541B">
            <wp:extent cx="1476375" cy="781050"/>
            <wp:effectExtent l="0" t="0" r="9525" b="0"/>
            <wp:docPr id="2" name="Picture 2" descr="Clerk signato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14:paraId="79D69264" w14:textId="7B7C2EBB" w:rsidR="009C2E59" w:rsidRPr="00EA1FF0" w:rsidRDefault="00BC5D0B" w:rsidP="009C2E59">
      <w:pPr>
        <w:spacing w:after="0"/>
        <w:rPr>
          <w:rFonts w:cs="Arial"/>
        </w:rPr>
      </w:pPr>
      <w:r>
        <w:rPr>
          <w:rFonts w:cs="Arial"/>
        </w:rPr>
        <w:t>C</w:t>
      </w:r>
      <w:r w:rsidR="009C2E59" w:rsidRPr="00EA1FF0">
        <w:rPr>
          <w:rFonts w:cs="Arial"/>
        </w:rPr>
        <w:t>laire Miller</w:t>
      </w:r>
    </w:p>
    <w:p w14:paraId="37BB0F99" w14:textId="116EA435" w:rsidR="009C2E59" w:rsidRDefault="009C2E59" w:rsidP="004D4982">
      <w:pPr>
        <w:spacing w:after="0"/>
        <w:rPr>
          <w:rFonts w:cs="Arial"/>
        </w:rPr>
      </w:pPr>
      <w:r w:rsidRPr="00EA1FF0">
        <w:rPr>
          <w:rFonts w:cs="Arial"/>
        </w:rPr>
        <w:t>Parish Clerk</w:t>
      </w:r>
    </w:p>
    <w:p w14:paraId="5C9E4CBC" w14:textId="3FF2AD13" w:rsidR="00CE5F9F" w:rsidRDefault="00CE5F9F" w:rsidP="004D4982">
      <w:pPr>
        <w:spacing w:after="0"/>
        <w:rPr>
          <w:rFonts w:cs="Arial"/>
        </w:rPr>
      </w:pPr>
    </w:p>
    <w:p w14:paraId="5BE69781" w14:textId="35A62FA6" w:rsidR="00CE5F9F" w:rsidRPr="00BC5D0B" w:rsidRDefault="00BC5D0B" w:rsidP="004D4982">
      <w:pPr>
        <w:spacing w:after="0"/>
        <w:rPr>
          <w:bCs/>
        </w:rPr>
      </w:pPr>
      <w:r>
        <w:rPr>
          <w:bCs/>
        </w:rPr>
        <w:t xml:space="preserve">The meeting closed at </w:t>
      </w:r>
      <w:r w:rsidR="00FA2632">
        <w:rPr>
          <w:bCs/>
        </w:rPr>
        <w:t>630pm.</w:t>
      </w:r>
    </w:p>
    <w:sectPr w:rsidR="00CE5F9F" w:rsidRPr="00BC5D0B" w:rsidSect="00313A76">
      <w:headerReference w:type="even" r:id="rId9"/>
      <w:headerReference w:type="default" r:id="rId10"/>
      <w:footerReference w:type="even" r:id="rId11"/>
      <w:footerReference w:type="default" r:id="rId12"/>
      <w:headerReference w:type="first" r:id="rId13"/>
      <w:footerReference w:type="first" r:id="rId14"/>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CF3D8" w14:textId="77777777" w:rsidR="009F1D03" w:rsidRDefault="009F1D03" w:rsidP="00FA2632">
      <w:pPr>
        <w:spacing w:after="0"/>
      </w:pPr>
      <w:r>
        <w:separator/>
      </w:r>
    </w:p>
  </w:endnote>
  <w:endnote w:type="continuationSeparator" w:id="0">
    <w:p w14:paraId="0939EE8D" w14:textId="77777777" w:rsidR="009F1D03" w:rsidRDefault="009F1D03" w:rsidP="00FA26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90D4" w14:textId="77777777" w:rsidR="00FA2632" w:rsidRDefault="00FA2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90CA6" w14:textId="77777777" w:rsidR="00FA2632" w:rsidRDefault="00FA26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736F7" w14:textId="77777777" w:rsidR="00FA2632" w:rsidRDefault="00FA2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ABF20" w14:textId="77777777" w:rsidR="009F1D03" w:rsidRDefault="009F1D03" w:rsidP="00FA2632">
      <w:pPr>
        <w:spacing w:after="0"/>
      </w:pPr>
      <w:r>
        <w:separator/>
      </w:r>
    </w:p>
  </w:footnote>
  <w:footnote w:type="continuationSeparator" w:id="0">
    <w:p w14:paraId="31C216B8" w14:textId="77777777" w:rsidR="009F1D03" w:rsidRDefault="009F1D03" w:rsidP="00FA26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1E60" w14:textId="77777777" w:rsidR="00FA2632" w:rsidRDefault="00FA2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664827"/>
      <w:docPartObj>
        <w:docPartGallery w:val="Watermarks"/>
        <w:docPartUnique/>
      </w:docPartObj>
    </w:sdtPr>
    <w:sdtEndPr/>
    <w:sdtContent>
      <w:p w14:paraId="790D0A03" w14:textId="533AFC1E" w:rsidR="00FA2632" w:rsidRDefault="009F1D03">
        <w:pPr>
          <w:pStyle w:val="Header"/>
        </w:pPr>
        <w:r>
          <w:rPr>
            <w:noProof/>
          </w:rPr>
          <w:pict w14:anchorId="7FE492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EEB18" w14:textId="77777777" w:rsidR="00FA2632" w:rsidRDefault="00FA2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760B2"/>
    <w:multiLevelType w:val="hybridMultilevel"/>
    <w:tmpl w:val="BD3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D7172"/>
    <w:multiLevelType w:val="hybridMultilevel"/>
    <w:tmpl w:val="F21A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C22E9"/>
    <w:multiLevelType w:val="hybridMultilevel"/>
    <w:tmpl w:val="00E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90CD8"/>
    <w:multiLevelType w:val="hybridMultilevel"/>
    <w:tmpl w:val="ABE6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B03E9"/>
    <w:multiLevelType w:val="hybridMultilevel"/>
    <w:tmpl w:val="479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A6255"/>
    <w:multiLevelType w:val="hybridMultilevel"/>
    <w:tmpl w:val="36D0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0302D"/>
    <w:multiLevelType w:val="hybridMultilevel"/>
    <w:tmpl w:val="EDA8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E51EA"/>
    <w:multiLevelType w:val="hybridMultilevel"/>
    <w:tmpl w:val="7BDE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70219"/>
    <w:multiLevelType w:val="hybridMultilevel"/>
    <w:tmpl w:val="0E84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62EA7"/>
    <w:multiLevelType w:val="hybridMultilevel"/>
    <w:tmpl w:val="E91C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5411D"/>
    <w:multiLevelType w:val="hybridMultilevel"/>
    <w:tmpl w:val="850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B02EA4"/>
    <w:multiLevelType w:val="hybridMultilevel"/>
    <w:tmpl w:val="1678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624236"/>
    <w:multiLevelType w:val="hybridMultilevel"/>
    <w:tmpl w:val="2160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04C58"/>
    <w:multiLevelType w:val="hybridMultilevel"/>
    <w:tmpl w:val="06BC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9751628"/>
    <w:multiLevelType w:val="hybridMultilevel"/>
    <w:tmpl w:val="832C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F34BB1"/>
    <w:multiLevelType w:val="hybridMultilevel"/>
    <w:tmpl w:val="4B6E3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C4C63"/>
    <w:multiLevelType w:val="hybridMultilevel"/>
    <w:tmpl w:val="6DF8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E056C4"/>
    <w:multiLevelType w:val="hybridMultilevel"/>
    <w:tmpl w:val="D71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0E0D28"/>
    <w:multiLevelType w:val="hybridMultilevel"/>
    <w:tmpl w:val="CC3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20E3D"/>
    <w:multiLevelType w:val="hybridMultilevel"/>
    <w:tmpl w:val="E6A0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F1668E3"/>
    <w:multiLevelType w:val="hybridMultilevel"/>
    <w:tmpl w:val="494A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B07E1B"/>
    <w:multiLevelType w:val="hybridMultilevel"/>
    <w:tmpl w:val="63E8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CF13D7"/>
    <w:multiLevelType w:val="hybridMultilevel"/>
    <w:tmpl w:val="C42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285AA9"/>
    <w:multiLevelType w:val="hybridMultilevel"/>
    <w:tmpl w:val="BDA6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EA2758"/>
    <w:multiLevelType w:val="hybridMultilevel"/>
    <w:tmpl w:val="0EDC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A008BC"/>
    <w:multiLevelType w:val="hybridMultilevel"/>
    <w:tmpl w:val="7D18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16"/>
  </w:num>
  <w:num w:numId="3">
    <w:abstractNumId w:val="12"/>
  </w:num>
  <w:num w:numId="4">
    <w:abstractNumId w:val="47"/>
  </w:num>
  <w:num w:numId="5">
    <w:abstractNumId w:val="46"/>
  </w:num>
  <w:num w:numId="6">
    <w:abstractNumId w:val="39"/>
  </w:num>
  <w:num w:numId="7">
    <w:abstractNumId w:val="19"/>
  </w:num>
  <w:num w:numId="8">
    <w:abstractNumId w:val="8"/>
  </w:num>
  <w:num w:numId="9">
    <w:abstractNumId w:val="25"/>
  </w:num>
  <w:num w:numId="10">
    <w:abstractNumId w:val="20"/>
  </w:num>
  <w:num w:numId="11">
    <w:abstractNumId w:val="34"/>
  </w:num>
  <w:num w:numId="12">
    <w:abstractNumId w:val="15"/>
  </w:num>
  <w:num w:numId="13">
    <w:abstractNumId w:val="6"/>
  </w:num>
  <w:num w:numId="14">
    <w:abstractNumId w:val="32"/>
  </w:num>
  <w:num w:numId="15">
    <w:abstractNumId w:val="26"/>
  </w:num>
  <w:num w:numId="16">
    <w:abstractNumId w:val="35"/>
  </w:num>
  <w:num w:numId="17">
    <w:abstractNumId w:val="36"/>
  </w:num>
  <w:num w:numId="18">
    <w:abstractNumId w:val="1"/>
  </w:num>
  <w:num w:numId="19">
    <w:abstractNumId w:val="4"/>
  </w:num>
  <w:num w:numId="20">
    <w:abstractNumId w:val="42"/>
  </w:num>
  <w:num w:numId="21">
    <w:abstractNumId w:val="0"/>
  </w:num>
  <w:num w:numId="22">
    <w:abstractNumId w:val="7"/>
  </w:num>
  <w:num w:numId="23">
    <w:abstractNumId w:val="18"/>
  </w:num>
  <w:num w:numId="24">
    <w:abstractNumId w:val="29"/>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9"/>
  </w:num>
  <w:num w:numId="28">
    <w:abstractNumId w:val="13"/>
  </w:num>
  <w:num w:numId="29">
    <w:abstractNumId w:val="28"/>
  </w:num>
  <w:num w:numId="30">
    <w:abstractNumId w:val="45"/>
  </w:num>
  <w:num w:numId="31">
    <w:abstractNumId w:val="30"/>
  </w:num>
  <w:num w:numId="32">
    <w:abstractNumId w:val="27"/>
  </w:num>
  <w:num w:numId="33">
    <w:abstractNumId w:val="40"/>
  </w:num>
  <w:num w:numId="34">
    <w:abstractNumId w:val="33"/>
  </w:num>
  <w:num w:numId="35">
    <w:abstractNumId w:val="41"/>
  </w:num>
  <w:num w:numId="36">
    <w:abstractNumId w:val="48"/>
  </w:num>
  <w:num w:numId="37">
    <w:abstractNumId w:val="10"/>
  </w:num>
  <w:num w:numId="38">
    <w:abstractNumId w:val="24"/>
  </w:num>
  <w:num w:numId="39">
    <w:abstractNumId w:val="11"/>
  </w:num>
  <w:num w:numId="40">
    <w:abstractNumId w:val="17"/>
  </w:num>
  <w:num w:numId="41">
    <w:abstractNumId w:val="37"/>
  </w:num>
  <w:num w:numId="42">
    <w:abstractNumId w:val="22"/>
  </w:num>
  <w:num w:numId="43">
    <w:abstractNumId w:val="43"/>
  </w:num>
  <w:num w:numId="44">
    <w:abstractNumId w:val="5"/>
  </w:num>
  <w:num w:numId="45">
    <w:abstractNumId w:val="14"/>
  </w:num>
  <w:num w:numId="46">
    <w:abstractNumId w:val="31"/>
  </w:num>
  <w:num w:numId="47">
    <w:abstractNumId w:val="23"/>
  </w:num>
  <w:num w:numId="48">
    <w:abstractNumId w:val="3"/>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90"/>
    <w:rsid w:val="0001617C"/>
    <w:rsid w:val="000254A6"/>
    <w:rsid w:val="0003004A"/>
    <w:rsid w:val="00034836"/>
    <w:rsid w:val="00042C8B"/>
    <w:rsid w:val="000513F1"/>
    <w:rsid w:val="00057B2A"/>
    <w:rsid w:val="00060847"/>
    <w:rsid w:val="00060F7A"/>
    <w:rsid w:val="000614D1"/>
    <w:rsid w:val="00077354"/>
    <w:rsid w:val="00083876"/>
    <w:rsid w:val="00092D04"/>
    <w:rsid w:val="000948BA"/>
    <w:rsid w:val="000968A8"/>
    <w:rsid w:val="000A3B44"/>
    <w:rsid w:val="000A7A7F"/>
    <w:rsid w:val="000B29FC"/>
    <w:rsid w:val="000B4FE9"/>
    <w:rsid w:val="000B5428"/>
    <w:rsid w:val="000C2735"/>
    <w:rsid w:val="000C5812"/>
    <w:rsid w:val="000D0C29"/>
    <w:rsid w:val="000D5D7D"/>
    <w:rsid w:val="000E31C9"/>
    <w:rsid w:val="000F4BAE"/>
    <w:rsid w:val="000F6762"/>
    <w:rsid w:val="00111937"/>
    <w:rsid w:val="00114A9C"/>
    <w:rsid w:val="001262D1"/>
    <w:rsid w:val="0013311F"/>
    <w:rsid w:val="001355B4"/>
    <w:rsid w:val="001503F9"/>
    <w:rsid w:val="001B32FB"/>
    <w:rsid w:val="001C4EE8"/>
    <w:rsid w:val="001D02FA"/>
    <w:rsid w:val="001D3F1F"/>
    <w:rsid w:val="001E711D"/>
    <w:rsid w:val="001F0B09"/>
    <w:rsid w:val="001F7576"/>
    <w:rsid w:val="00212AC8"/>
    <w:rsid w:val="002140A9"/>
    <w:rsid w:val="00220FB3"/>
    <w:rsid w:val="0022755C"/>
    <w:rsid w:val="002275FE"/>
    <w:rsid w:val="00241135"/>
    <w:rsid w:val="0025597F"/>
    <w:rsid w:val="00271A7D"/>
    <w:rsid w:val="00273433"/>
    <w:rsid w:val="00284C58"/>
    <w:rsid w:val="002909DF"/>
    <w:rsid w:val="00296CC0"/>
    <w:rsid w:val="002979C4"/>
    <w:rsid w:val="002A42E9"/>
    <w:rsid w:val="002A61BF"/>
    <w:rsid w:val="002B0F52"/>
    <w:rsid w:val="002D04C7"/>
    <w:rsid w:val="002D3D34"/>
    <w:rsid w:val="002E60BF"/>
    <w:rsid w:val="002F2AB5"/>
    <w:rsid w:val="003013E2"/>
    <w:rsid w:val="00301465"/>
    <w:rsid w:val="00313A76"/>
    <w:rsid w:val="00321C94"/>
    <w:rsid w:val="003425A5"/>
    <w:rsid w:val="00344E67"/>
    <w:rsid w:val="003541E8"/>
    <w:rsid w:val="00370981"/>
    <w:rsid w:val="00382590"/>
    <w:rsid w:val="003A409A"/>
    <w:rsid w:val="003A7736"/>
    <w:rsid w:val="003A7D28"/>
    <w:rsid w:val="003B6C0E"/>
    <w:rsid w:val="003C4FF7"/>
    <w:rsid w:val="003D5078"/>
    <w:rsid w:val="003D7BD7"/>
    <w:rsid w:val="003E0A3A"/>
    <w:rsid w:val="004057D7"/>
    <w:rsid w:val="0040737C"/>
    <w:rsid w:val="00410BB7"/>
    <w:rsid w:val="004248BC"/>
    <w:rsid w:val="004254EB"/>
    <w:rsid w:val="00431B2A"/>
    <w:rsid w:val="004437D3"/>
    <w:rsid w:val="0045118C"/>
    <w:rsid w:val="004656C6"/>
    <w:rsid w:val="00470025"/>
    <w:rsid w:val="004778D9"/>
    <w:rsid w:val="00487EFD"/>
    <w:rsid w:val="004A0B91"/>
    <w:rsid w:val="004B688F"/>
    <w:rsid w:val="004C167E"/>
    <w:rsid w:val="004C3E3C"/>
    <w:rsid w:val="004C5BC1"/>
    <w:rsid w:val="004C6F60"/>
    <w:rsid w:val="004D323D"/>
    <w:rsid w:val="004D3692"/>
    <w:rsid w:val="004D4982"/>
    <w:rsid w:val="004D5E3E"/>
    <w:rsid w:val="004D6D81"/>
    <w:rsid w:val="004E56EB"/>
    <w:rsid w:val="00502997"/>
    <w:rsid w:val="00503BAF"/>
    <w:rsid w:val="00515D08"/>
    <w:rsid w:val="0052028C"/>
    <w:rsid w:val="00532204"/>
    <w:rsid w:val="0053502D"/>
    <w:rsid w:val="0054655D"/>
    <w:rsid w:val="00552AA0"/>
    <w:rsid w:val="00553CAD"/>
    <w:rsid w:val="00557A37"/>
    <w:rsid w:val="005615E6"/>
    <w:rsid w:val="00563959"/>
    <w:rsid w:val="00572A6A"/>
    <w:rsid w:val="00587613"/>
    <w:rsid w:val="00587C73"/>
    <w:rsid w:val="005B5F63"/>
    <w:rsid w:val="005D0470"/>
    <w:rsid w:val="005D13EF"/>
    <w:rsid w:val="005D572B"/>
    <w:rsid w:val="005E224A"/>
    <w:rsid w:val="005E7F42"/>
    <w:rsid w:val="005F447E"/>
    <w:rsid w:val="00602ED0"/>
    <w:rsid w:val="0061419E"/>
    <w:rsid w:val="006403EB"/>
    <w:rsid w:val="0064124C"/>
    <w:rsid w:val="00642EF3"/>
    <w:rsid w:val="00646201"/>
    <w:rsid w:val="00655299"/>
    <w:rsid w:val="00674A7D"/>
    <w:rsid w:val="00675AD3"/>
    <w:rsid w:val="006B1873"/>
    <w:rsid w:val="006B40EF"/>
    <w:rsid w:val="006B4A26"/>
    <w:rsid w:val="006B7742"/>
    <w:rsid w:val="006E0B22"/>
    <w:rsid w:val="006E47E0"/>
    <w:rsid w:val="006F1089"/>
    <w:rsid w:val="006F2697"/>
    <w:rsid w:val="006F36D8"/>
    <w:rsid w:val="007065BF"/>
    <w:rsid w:val="00731EE5"/>
    <w:rsid w:val="007378F9"/>
    <w:rsid w:val="0074322E"/>
    <w:rsid w:val="007505CC"/>
    <w:rsid w:val="00757A3B"/>
    <w:rsid w:val="007601C5"/>
    <w:rsid w:val="007620D5"/>
    <w:rsid w:val="007646C9"/>
    <w:rsid w:val="00773049"/>
    <w:rsid w:val="007772AC"/>
    <w:rsid w:val="007836B2"/>
    <w:rsid w:val="007849BD"/>
    <w:rsid w:val="00797F2A"/>
    <w:rsid w:val="007B3490"/>
    <w:rsid w:val="007B4669"/>
    <w:rsid w:val="007C3104"/>
    <w:rsid w:val="007D3909"/>
    <w:rsid w:val="007E547D"/>
    <w:rsid w:val="00811724"/>
    <w:rsid w:val="00827054"/>
    <w:rsid w:val="00830DC3"/>
    <w:rsid w:val="008446B7"/>
    <w:rsid w:val="00854BD2"/>
    <w:rsid w:val="0086128F"/>
    <w:rsid w:val="0087039A"/>
    <w:rsid w:val="008727C6"/>
    <w:rsid w:val="0087427C"/>
    <w:rsid w:val="00877C6F"/>
    <w:rsid w:val="00877FA5"/>
    <w:rsid w:val="00881914"/>
    <w:rsid w:val="00893629"/>
    <w:rsid w:val="00894E90"/>
    <w:rsid w:val="008A0582"/>
    <w:rsid w:val="008A0CEF"/>
    <w:rsid w:val="008A18AD"/>
    <w:rsid w:val="008A338F"/>
    <w:rsid w:val="008C2AF2"/>
    <w:rsid w:val="008C5C9C"/>
    <w:rsid w:val="008E2FF3"/>
    <w:rsid w:val="008E52B8"/>
    <w:rsid w:val="008E7992"/>
    <w:rsid w:val="008F5FA0"/>
    <w:rsid w:val="008F73B1"/>
    <w:rsid w:val="009007DF"/>
    <w:rsid w:val="00905039"/>
    <w:rsid w:val="009148F6"/>
    <w:rsid w:val="009159E1"/>
    <w:rsid w:val="00915C1C"/>
    <w:rsid w:val="00925E22"/>
    <w:rsid w:val="009267B0"/>
    <w:rsid w:val="00940617"/>
    <w:rsid w:val="00946579"/>
    <w:rsid w:val="00950510"/>
    <w:rsid w:val="0095398E"/>
    <w:rsid w:val="00962AA4"/>
    <w:rsid w:val="00992889"/>
    <w:rsid w:val="009A1E3B"/>
    <w:rsid w:val="009A7AE4"/>
    <w:rsid w:val="009B0F67"/>
    <w:rsid w:val="009B63FE"/>
    <w:rsid w:val="009B7CDA"/>
    <w:rsid w:val="009C2E59"/>
    <w:rsid w:val="009C4415"/>
    <w:rsid w:val="009C474C"/>
    <w:rsid w:val="009D310C"/>
    <w:rsid w:val="009D6F86"/>
    <w:rsid w:val="009F014A"/>
    <w:rsid w:val="009F1D03"/>
    <w:rsid w:val="009F4CC8"/>
    <w:rsid w:val="009F6FE7"/>
    <w:rsid w:val="00A07B5C"/>
    <w:rsid w:val="00A10DFC"/>
    <w:rsid w:val="00A24BA6"/>
    <w:rsid w:val="00A4241C"/>
    <w:rsid w:val="00A42641"/>
    <w:rsid w:val="00A472FA"/>
    <w:rsid w:val="00A641C4"/>
    <w:rsid w:val="00A9544F"/>
    <w:rsid w:val="00AA1A65"/>
    <w:rsid w:val="00AA4682"/>
    <w:rsid w:val="00AC6B22"/>
    <w:rsid w:val="00AD2F60"/>
    <w:rsid w:val="00AD45A9"/>
    <w:rsid w:val="00AE068E"/>
    <w:rsid w:val="00AE1D65"/>
    <w:rsid w:val="00AE5C91"/>
    <w:rsid w:val="00AF45DD"/>
    <w:rsid w:val="00AF4DFF"/>
    <w:rsid w:val="00B1330A"/>
    <w:rsid w:val="00B156F7"/>
    <w:rsid w:val="00B312F4"/>
    <w:rsid w:val="00B45CDE"/>
    <w:rsid w:val="00B47AAA"/>
    <w:rsid w:val="00B532B8"/>
    <w:rsid w:val="00B539BD"/>
    <w:rsid w:val="00B55A05"/>
    <w:rsid w:val="00B63FAC"/>
    <w:rsid w:val="00B7238B"/>
    <w:rsid w:val="00B75D50"/>
    <w:rsid w:val="00B77A85"/>
    <w:rsid w:val="00B84AF3"/>
    <w:rsid w:val="00B85BEA"/>
    <w:rsid w:val="00B92724"/>
    <w:rsid w:val="00B92E59"/>
    <w:rsid w:val="00BB1566"/>
    <w:rsid w:val="00BB2723"/>
    <w:rsid w:val="00BB58EC"/>
    <w:rsid w:val="00BB7CCD"/>
    <w:rsid w:val="00BC4AE0"/>
    <w:rsid w:val="00BC5D0B"/>
    <w:rsid w:val="00BD5A4C"/>
    <w:rsid w:val="00BE7C86"/>
    <w:rsid w:val="00C149A5"/>
    <w:rsid w:val="00C15DEC"/>
    <w:rsid w:val="00C21814"/>
    <w:rsid w:val="00C328BC"/>
    <w:rsid w:val="00C777D3"/>
    <w:rsid w:val="00C8766F"/>
    <w:rsid w:val="00CA45DC"/>
    <w:rsid w:val="00CA5F22"/>
    <w:rsid w:val="00CC492F"/>
    <w:rsid w:val="00CC7554"/>
    <w:rsid w:val="00CD4645"/>
    <w:rsid w:val="00CE5F9F"/>
    <w:rsid w:val="00CF2A16"/>
    <w:rsid w:val="00CF54B5"/>
    <w:rsid w:val="00D01C2D"/>
    <w:rsid w:val="00D05828"/>
    <w:rsid w:val="00D06117"/>
    <w:rsid w:val="00D072AF"/>
    <w:rsid w:val="00D22BDC"/>
    <w:rsid w:val="00D3261D"/>
    <w:rsid w:val="00D32B84"/>
    <w:rsid w:val="00D565BE"/>
    <w:rsid w:val="00D57DCE"/>
    <w:rsid w:val="00D72AED"/>
    <w:rsid w:val="00D87484"/>
    <w:rsid w:val="00D9296A"/>
    <w:rsid w:val="00DA4538"/>
    <w:rsid w:val="00DA518C"/>
    <w:rsid w:val="00DA64AB"/>
    <w:rsid w:val="00DB012E"/>
    <w:rsid w:val="00DB0843"/>
    <w:rsid w:val="00DD666C"/>
    <w:rsid w:val="00DE0562"/>
    <w:rsid w:val="00DF19D5"/>
    <w:rsid w:val="00DF1BE8"/>
    <w:rsid w:val="00DF2303"/>
    <w:rsid w:val="00E0540D"/>
    <w:rsid w:val="00E05D5F"/>
    <w:rsid w:val="00E06C74"/>
    <w:rsid w:val="00E247E5"/>
    <w:rsid w:val="00E4621E"/>
    <w:rsid w:val="00E5496E"/>
    <w:rsid w:val="00E5654D"/>
    <w:rsid w:val="00E57898"/>
    <w:rsid w:val="00E93B0B"/>
    <w:rsid w:val="00E952E0"/>
    <w:rsid w:val="00E97DC4"/>
    <w:rsid w:val="00EA1FF0"/>
    <w:rsid w:val="00EB3087"/>
    <w:rsid w:val="00EB56C3"/>
    <w:rsid w:val="00EC2599"/>
    <w:rsid w:val="00EC3984"/>
    <w:rsid w:val="00EC58B4"/>
    <w:rsid w:val="00ED4151"/>
    <w:rsid w:val="00ED6A68"/>
    <w:rsid w:val="00EE152D"/>
    <w:rsid w:val="00EF7E86"/>
    <w:rsid w:val="00F0364C"/>
    <w:rsid w:val="00F078DC"/>
    <w:rsid w:val="00F14613"/>
    <w:rsid w:val="00F15F4B"/>
    <w:rsid w:val="00F23274"/>
    <w:rsid w:val="00F30D22"/>
    <w:rsid w:val="00F30F5A"/>
    <w:rsid w:val="00F34C34"/>
    <w:rsid w:val="00F35F40"/>
    <w:rsid w:val="00F81427"/>
    <w:rsid w:val="00F92A14"/>
    <w:rsid w:val="00F944F6"/>
    <w:rsid w:val="00FA2322"/>
    <w:rsid w:val="00FA2632"/>
    <w:rsid w:val="00FB2EB7"/>
    <w:rsid w:val="00FB4DE8"/>
    <w:rsid w:val="00FD467F"/>
    <w:rsid w:val="00FD4D46"/>
    <w:rsid w:val="00FF0D2A"/>
    <w:rsid w:val="00FF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AB2760"/>
  <w15:docId w15:val="{6F38E224-078E-45DC-96B9-76DD6C87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0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 w:type="character" w:styleId="Hyperlink">
    <w:name w:val="Hyperlink"/>
    <w:basedOn w:val="DefaultParagraphFont"/>
    <w:uiPriority w:val="99"/>
    <w:semiHidden/>
    <w:unhideWhenUsed/>
    <w:rsid w:val="0001617C"/>
    <w:rPr>
      <w:color w:val="0000FF"/>
      <w:u w:val="single"/>
    </w:rPr>
  </w:style>
  <w:style w:type="paragraph" w:styleId="NoSpacing">
    <w:name w:val="No Spacing"/>
    <w:uiPriority w:val="1"/>
    <w:qFormat/>
    <w:rsid w:val="007620D5"/>
    <w:pPr>
      <w:spacing w:after="0"/>
    </w:pPr>
  </w:style>
  <w:style w:type="character" w:customStyle="1" w:styleId="Heading1Char">
    <w:name w:val="Heading 1 Char"/>
    <w:basedOn w:val="DefaultParagraphFont"/>
    <w:link w:val="Heading1"/>
    <w:uiPriority w:val="9"/>
    <w:rsid w:val="007620D5"/>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FA2632"/>
    <w:pPr>
      <w:tabs>
        <w:tab w:val="center" w:pos="4513"/>
        <w:tab w:val="right" w:pos="9026"/>
      </w:tabs>
      <w:spacing w:after="0"/>
    </w:pPr>
  </w:style>
  <w:style w:type="character" w:customStyle="1" w:styleId="HeaderChar">
    <w:name w:val="Header Char"/>
    <w:basedOn w:val="DefaultParagraphFont"/>
    <w:link w:val="Header"/>
    <w:uiPriority w:val="99"/>
    <w:rsid w:val="00FA2632"/>
  </w:style>
  <w:style w:type="paragraph" w:styleId="Footer">
    <w:name w:val="footer"/>
    <w:basedOn w:val="Normal"/>
    <w:link w:val="FooterChar"/>
    <w:uiPriority w:val="99"/>
    <w:unhideWhenUsed/>
    <w:rsid w:val="00FA2632"/>
    <w:pPr>
      <w:tabs>
        <w:tab w:val="center" w:pos="4513"/>
        <w:tab w:val="right" w:pos="9026"/>
      </w:tabs>
      <w:spacing w:after="0"/>
    </w:pPr>
  </w:style>
  <w:style w:type="character" w:customStyle="1" w:styleId="FooterChar">
    <w:name w:val="Footer Char"/>
    <w:basedOn w:val="DefaultParagraphFont"/>
    <w:link w:val="Footer"/>
    <w:uiPriority w:val="99"/>
    <w:rsid w:val="00FA2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52">
      <w:bodyDiv w:val="1"/>
      <w:marLeft w:val="0"/>
      <w:marRight w:val="0"/>
      <w:marTop w:val="0"/>
      <w:marBottom w:val="0"/>
      <w:divBdr>
        <w:top w:val="none" w:sz="0" w:space="0" w:color="auto"/>
        <w:left w:val="none" w:sz="0" w:space="0" w:color="auto"/>
        <w:bottom w:val="none" w:sz="0" w:space="0" w:color="auto"/>
        <w:right w:val="none" w:sz="0" w:space="0" w:color="auto"/>
      </w:divBdr>
    </w:div>
    <w:div w:id="293609210">
      <w:bodyDiv w:val="1"/>
      <w:marLeft w:val="0"/>
      <w:marRight w:val="0"/>
      <w:marTop w:val="0"/>
      <w:marBottom w:val="0"/>
      <w:divBdr>
        <w:top w:val="none" w:sz="0" w:space="0" w:color="auto"/>
        <w:left w:val="none" w:sz="0" w:space="0" w:color="auto"/>
        <w:bottom w:val="none" w:sz="0" w:space="0" w:color="auto"/>
        <w:right w:val="none" w:sz="0" w:space="0" w:color="auto"/>
      </w:divBdr>
    </w:div>
    <w:div w:id="409423166">
      <w:bodyDiv w:val="1"/>
      <w:marLeft w:val="0"/>
      <w:marRight w:val="0"/>
      <w:marTop w:val="0"/>
      <w:marBottom w:val="0"/>
      <w:divBdr>
        <w:top w:val="none" w:sz="0" w:space="0" w:color="auto"/>
        <w:left w:val="none" w:sz="0" w:space="0" w:color="auto"/>
        <w:bottom w:val="none" w:sz="0" w:space="0" w:color="auto"/>
        <w:right w:val="none" w:sz="0" w:space="0" w:color="auto"/>
      </w:divBdr>
    </w:div>
    <w:div w:id="659695732">
      <w:bodyDiv w:val="1"/>
      <w:marLeft w:val="0"/>
      <w:marRight w:val="0"/>
      <w:marTop w:val="0"/>
      <w:marBottom w:val="0"/>
      <w:divBdr>
        <w:top w:val="none" w:sz="0" w:space="0" w:color="auto"/>
        <w:left w:val="none" w:sz="0" w:space="0" w:color="auto"/>
        <w:bottom w:val="none" w:sz="0" w:space="0" w:color="auto"/>
        <w:right w:val="none" w:sz="0" w:space="0" w:color="auto"/>
      </w:divBdr>
    </w:div>
    <w:div w:id="919100495">
      <w:bodyDiv w:val="1"/>
      <w:marLeft w:val="0"/>
      <w:marRight w:val="0"/>
      <w:marTop w:val="0"/>
      <w:marBottom w:val="0"/>
      <w:divBdr>
        <w:top w:val="none" w:sz="0" w:space="0" w:color="auto"/>
        <w:left w:val="none" w:sz="0" w:space="0" w:color="auto"/>
        <w:bottom w:val="none" w:sz="0" w:space="0" w:color="auto"/>
        <w:right w:val="none" w:sz="0" w:space="0" w:color="auto"/>
      </w:divBdr>
    </w:div>
    <w:div w:id="1121654158">
      <w:bodyDiv w:val="1"/>
      <w:marLeft w:val="0"/>
      <w:marRight w:val="0"/>
      <w:marTop w:val="0"/>
      <w:marBottom w:val="0"/>
      <w:divBdr>
        <w:top w:val="none" w:sz="0" w:space="0" w:color="auto"/>
        <w:left w:val="none" w:sz="0" w:space="0" w:color="auto"/>
        <w:bottom w:val="none" w:sz="0" w:space="0" w:color="auto"/>
        <w:right w:val="none" w:sz="0" w:space="0" w:color="auto"/>
      </w:divBdr>
    </w:div>
    <w:div w:id="1245914963">
      <w:bodyDiv w:val="1"/>
      <w:marLeft w:val="0"/>
      <w:marRight w:val="0"/>
      <w:marTop w:val="0"/>
      <w:marBottom w:val="0"/>
      <w:divBdr>
        <w:top w:val="none" w:sz="0" w:space="0" w:color="auto"/>
        <w:left w:val="none" w:sz="0" w:space="0" w:color="auto"/>
        <w:bottom w:val="none" w:sz="0" w:space="0" w:color="auto"/>
        <w:right w:val="none" w:sz="0" w:space="0" w:color="auto"/>
      </w:divBdr>
    </w:div>
    <w:div w:id="1848863391">
      <w:bodyDiv w:val="1"/>
      <w:marLeft w:val="0"/>
      <w:marRight w:val="0"/>
      <w:marTop w:val="0"/>
      <w:marBottom w:val="0"/>
      <w:divBdr>
        <w:top w:val="none" w:sz="0" w:space="0" w:color="auto"/>
        <w:left w:val="none" w:sz="0" w:space="0" w:color="auto"/>
        <w:bottom w:val="none" w:sz="0" w:space="0" w:color="auto"/>
        <w:right w:val="none" w:sz="0" w:space="0" w:color="auto"/>
      </w:divBdr>
    </w:div>
    <w:div w:id="21262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B0EAC-7413-49C1-9A8D-61FB32DF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2020-12-07T18:33:00Z</cp:lastPrinted>
  <dcterms:created xsi:type="dcterms:W3CDTF">2020-12-19T08:36:00Z</dcterms:created>
  <dcterms:modified xsi:type="dcterms:W3CDTF">2020-12-19T08:36:00Z</dcterms:modified>
</cp:coreProperties>
</file>