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5673" w14:textId="65CEF36E" w:rsidR="0032443E" w:rsidRPr="00D06620" w:rsidRDefault="0032443E" w:rsidP="00DB1275">
      <w:pPr>
        <w:spacing w:after="0" w:line="240" w:lineRule="auto"/>
        <w:jc w:val="left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___</w:t>
      </w:r>
      <w:proofErr w:type="spellStart"/>
      <w:r w:rsidR="003C5FD9">
        <w:rPr>
          <w:rFonts w:eastAsia="Times New Roman" w:cs="Arial"/>
          <w:b/>
          <w:sz w:val="28"/>
          <w:szCs w:val="28"/>
        </w:rPr>
        <w:t>Kirkwhelpington</w:t>
      </w:r>
      <w:proofErr w:type="spellEnd"/>
      <w:r w:rsidR="003C5FD9">
        <w:rPr>
          <w:rFonts w:eastAsia="Times New Roman" w:cs="Arial"/>
          <w:b/>
          <w:sz w:val="28"/>
          <w:szCs w:val="28"/>
        </w:rPr>
        <w:t xml:space="preserve"> </w:t>
      </w:r>
      <w:r w:rsidR="00DB1275">
        <w:rPr>
          <w:rFonts w:eastAsia="Times New Roman" w:cs="Arial"/>
          <w:b/>
          <w:sz w:val="28"/>
          <w:szCs w:val="28"/>
        </w:rPr>
        <w:t>Parish Council</w:t>
      </w:r>
      <w:r>
        <w:rPr>
          <w:rFonts w:eastAsia="Times New Roman" w:cs="Arial"/>
          <w:b/>
          <w:sz w:val="28"/>
          <w:szCs w:val="28"/>
        </w:rPr>
        <w:t>__________</w:t>
      </w:r>
    </w:p>
    <w:p w14:paraId="75C1004E" w14:textId="77777777" w:rsidR="0032443E" w:rsidRPr="00D06620" w:rsidRDefault="0032443E" w:rsidP="0032443E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835A202" w14:textId="77777777" w:rsidR="0032443E" w:rsidRPr="00D06620" w:rsidRDefault="0032443E" w:rsidP="003244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14:paraId="0C94C8F9" w14:textId="77777777" w:rsidR="0032443E" w:rsidRPr="00D06620" w:rsidRDefault="0032443E" w:rsidP="00324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2EEAC4F" w14:textId="77777777" w:rsidR="0032443E" w:rsidRPr="00D06620" w:rsidRDefault="0032443E" w:rsidP="003244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95520D9" w14:textId="77777777" w:rsidR="0032443E" w:rsidRPr="00D06620" w:rsidRDefault="0032443E" w:rsidP="003244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  <w:gridCol w:w="1533"/>
      </w:tblGrid>
      <w:tr w:rsidR="00DB1275" w:rsidRPr="00D06620" w14:paraId="4AE00AAA" w14:textId="77777777" w:rsidTr="00731D7B">
        <w:tc>
          <w:tcPr>
            <w:tcW w:w="6912" w:type="dxa"/>
          </w:tcPr>
          <w:p w14:paraId="31DA0FFB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15A3E049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DB1275" w:rsidRPr="00D06620" w14:paraId="64A424F2" w14:textId="77777777" w:rsidTr="00731D7B">
        <w:tc>
          <w:tcPr>
            <w:tcW w:w="6912" w:type="dxa"/>
          </w:tcPr>
          <w:p w14:paraId="1005F3CD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F66C35B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38F9127" w14:textId="75C05616" w:rsidR="00DB1275" w:rsidRPr="00DB1275" w:rsidRDefault="0032443E" w:rsidP="00DB127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B1275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DB1275" w:rsidRPr="00DB1275">
              <w:rPr>
                <w:rFonts w:eastAsia="Times New Roman" w:cs="Arial"/>
                <w:b/>
                <w:sz w:val="18"/>
                <w:szCs w:val="18"/>
              </w:rPr>
              <w:t>16 June 2019</w:t>
            </w:r>
          </w:p>
          <w:p w14:paraId="346169A1" w14:textId="4B06163A" w:rsidR="0032443E" w:rsidRPr="00DB1275" w:rsidRDefault="0032443E" w:rsidP="00DB1275">
            <w:pPr>
              <w:pStyle w:val="ListParagraph"/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B1275">
              <w:rPr>
                <w:rFonts w:eastAsia="Times New Roman" w:cs="Arial"/>
                <w:b/>
                <w:sz w:val="18"/>
                <w:szCs w:val="18"/>
              </w:rPr>
              <w:t>____________________________________</w:t>
            </w:r>
            <w:r w:rsidRPr="00DB1275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181E0ABA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38E2EC0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  <w:bookmarkStart w:id="0" w:name="_GoBack"/>
            <w:bookmarkEnd w:id="0"/>
          </w:p>
          <w:p w14:paraId="10A469E6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ECA4A28" w14:textId="1AB643B6" w:rsidR="00DB1275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 w:rsidR="00DB1275">
              <w:rPr>
                <w:rFonts w:eastAsia="Times New Roman" w:cs="Arial"/>
                <w:sz w:val="18"/>
                <w:szCs w:val="18"/>
              </w:rPr>
              <w:t>C Miller, RFO/Clerk 14Addycombe Close, Rothbury, NE65 7QF 01669 621565</w:t>
            </w:r>
          </w:p>
          <w:p w14:paraId="0E7F507C" w14:textId="7F0C3616" w:rsidR="0032443E" w:rsidRPr="00D06620" w:rsidRDefault="003C5FD9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clairemillerparishclerk@hotmail.co.uk</w:t>
            </w:r>
            <w:r w:rsidR="0032443E"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</w:t>
            </w:r>
          </w:p>
          <w:p w14:paraId="453F53CD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297EC680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7F91ECF8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CE972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7D47DEC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DEFB9D3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B8AD7E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7E48C72" w14:textId="77777777" w:rsidR="0032443E" w:rsidRPr="00D06620" w:rsidRDefault="0032443E" w:rsidP="00731D7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5ECCACD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182D0F10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3A7A491" w14:textId="77777777" w:rsidR="0032443E" w:rsidRPr="00D06620" w:rsidRDefault="0032443E" w:rsidP="00731D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1611AA8" w14:textId="77777777" w:rsidR="0032443E" w:rsidRPr="00D06620" w:rsidRDefault="0032443E" w:rsidP="00731D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2548598D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3A04ABD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76030AB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37DB33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E10D84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9D06090" w14:textId="77777777" w:rsidR="0032443E" w:rsidRPr="00D06620" w:rsidRDefault="0032443E" w:rsidP="00731D7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3A154576" w14:textId="77777777" w:rsidR="0032443E" w:rsidRPr="00D06620" w:rsidRDefault="0032443E" w:rsidP="00731D7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D168ED7" w14:textId="77777777" w:rsidR="0032443E" w:rsidRPr="00D06620" w:rsidRDefault="0032443E" w:rsidP="00731D7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572B92E" w14:textId="77777777" w:rsidR="0032443E" w:rsidRPr="00AF05D5" w:rsidRDefault="0032443E" w:rsidP="00731D7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D36E2D7" w14:textId="77777777" w:rsidR="0032443E" w:rsidRDefault="0032443E" w:rsidP="00731D7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DA936BD" w14:textId="77777777" w:rsidR="0032443E" w:rsidRPr="00AF05D5" w:rsidRDefault="0032443E" w:rsidP="00731D7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FA5A1F6" w14:textId="44C26491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DB1275">
              <w:rPr>
                <w:rFonts w:eastAsia="Times New Roman" w:cs="Arial"/>
                <w:b/>
                <w:sz w:val="18"/>
                <w:szCs w:val="18"/>
              </w:rPr>
              <w:t>C Miller, RFO/Clerk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_______________________________</w:t>
            </w:r>
          </w:p>
          <w:p w14:paraId="10434824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33449B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9DB9246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7876878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0BF67B5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9FA79B8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91C8880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6AD4554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499582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1F98EF1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ED90F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E000CB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8B3F4B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A07E806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5D2ED5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DDA7680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100CD2A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6CB94B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B15A6EB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8B16F2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02B0BE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44346FD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40702D9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04F561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5466D12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9D3156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1E98775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FE6854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F5034E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A8CA84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2120B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EF19DD2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6404CBD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CCEB7E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730BC8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97A450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8774CC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986085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6BBA0D0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71524E1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3492FE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81084" w14:textId="77777777" w:rsidR="0032443E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9E3D58" w14:textId="77777777" w:rsidR="0032443E" w:rsidRPr="00D06620" w:rsidRDefault="0032443E" w:rsidP="0073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93BE970" w14:textId="77777777" w:rsidR="0015211E" w:rsidRDefault="0015211E"/>
    <w:sectPr w:rsidR="00152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79C5"/>
    <w:multiLevelType w:val="hybridMultilevel"/>
    <w:tmpl w:val="0B425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3E"/>
    <w:rsid w:val="0015211E"/>
    <w:rsid w:val="0032443E"/>
    <w:rsid w:val="003C5FD9"/>
    <w:rsid w:val="007D4BE1"/>
    <w:rsid w:val="00D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5B55"/>
  <w15:chartTrackingRefBased/>
  <w15:docId w15:val="{310C92BA-8A2A-48F9-BB2A-96D81C6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43E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2</cp:revision>
  <dcterms:created xsi:type="dcterms:W3CDTF">2019-04-02T20:08:00Z</dcterms:created>
  <dcterms:modified xsi:type="dcterms:W3CDTF">2019-04-02T20:08:00Z</dcterms:modified>
</cp:coreProperties>
</file>