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A" w:rsidRPr="000028AD" w:rsidRDefault="000028AD" w:rsidP="009542AD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9542AD" w:rsidRPr="00917128">
        <w:rPr>
          <w:rFonts w:cs="Arial"/>
          <w:sz w:val="24"/>
          <w:szCs w:val="24"/>
        </w:rPr>
        <w:t xml:space="preserve">inutes of </w:t>
      </w:r>
      <w:r w:rsidR="00DC4E2A" w:rsidRPr="00917128">
        <w:rPr>
          <w:rFonts w:cs="Arial"/>
          <w:sz w:val="24"/>
          <w:szCs w:val="24"/>
        </w:rPr>
        <w:t xml:space="preserve"> meeting of Kirkwhelpington Parish Council held at the </w:t>
      </w:r>
      <w:r w:rsidR="00CB2C8E"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  <w:t>Memorial Hall</w:t>
      </w:r>
      <w:r w:rsidR="00DC4E2A" w:rsidRPr="00917128"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Kirkwhelpington</w:t>
      </w:r>
      <w:r w:rsidR="00DC4E2A" w:rsidRPr="00917128">
        <w:rPr>
          <w:rFonts w:cs="Arial"/>
          <w:sz w:val="24"/>
          <w:szCs w:val="24"/>
          <w:shd w:val="clear" w:color="auto" w:fill="FFFFFF"/>
        </w:rPr>
        <w:t xml:space="preserve"> </w:t>
      </w:r>
      <w:r w:rsidR="00DC4E2A" w:rsidRPr="00917128">
        <w:rPr>
          <w:rFonts w:cs="Arial"/>
          <w:sz w:val="24"/>
          <w:szCs w:val="24"/>
        </w:rPr>
        <w:t>on the 1st day of M</w:t>
      </w:r>
      <w:r w:rsidR="009542AD" w:rsidRPr="00917128">
        <w:rPr>
          <w:rFonts w:cs="Arial"/>
          <w:sz w:val="24"/>
          <w:szCs w:val="24"/>
        </w:rPr>
        <w:t>arch 2016 at 7.30pm</w:t>
      </w:r>
      <w:r>
        <w:rPr>
          <w:rFonts w:cs="Arial"/>
          <w:sz w:val="24"/>
          <w:szCs w:val="24"/>
        </w:rPr>
        <w:t xml:space="preserve">.  </w:t>
      </w:r>
      <w:r>
        <w:rPr>
          <w:rFonts w:cs="Arial"/>
          <w:b/>
          <w:sz w:val="24"/>
          <w:szCs w:val="24"/>
        </w:rPr>
        <w:t>PLEASE NOTE MINUTES ARE DRAFT UNTIL APPROVED AT NEXT PARISH COUNCIL MEETING.</w:t>
      </w:r>
      <w:bookmarkStart w:id="0" w:name="_GoBack"/>
      <w:bookmarkEnd w:id="0"/>
    </w:p>
    <w:p w:rsidR="00CB2C8E" w:rsidRDefault="009542AD" w:rsidP="00CB2C8E">
      <w:pPr>
        <w:spacing w:after="0"/>
        <w:rPr>
          <w:rFonts w:cs="Arial"/>
          <w:sz w:val="24"/>
          <w:szCs w:val="24"/>
        </w:rPr>
      </w:pPr>
      <w:r w:rsidRPr="00917128">
        <w:rPr>
          <w:rFonts w:cs="Arial"/>
          <w:b/>
          <w:sz w:val="24"/>
          <w:szCs w:val="24"/>
        </w:rPr>
        <w:t>Those Present:</w:t>
      </w:r>
      <w:r w:rsidRPr="00917128">
        <w:rPr>
          <w:rFonts w:cs="Arial"/>
          <w:b/>
          <w:sz w:val="24"/>
          <w:szCs w:val="24"/>
        </w:rPr>
        <w:tab/>
      </w:r>
      <w:r w:rsidRPr="00917128">
        <w:rPr>
          <w:rFonts w:cs="Arial"/>
          <w:sz w:val="24"/>
          <w:szCs w:val="24"/>
        </w:rPr>
        <w:t xml:space="preserve">Cllr R Thornton (Chairman), Cllr E Rogerson, Cllr P Senior, </w:t>
      </w:r>
      <w:r w:rsidR="003B5B02" w:rsidRPr="00917128">
        <w:rPr>
          <w:rFonts w:cs="Arial"/>
          <w:sz w:val="24"/>
          <w:szCs w:val="24"/>
        </w:rPr>
        <w:t xml:space="preserve"> Cllr J Brown, Cllr E Purves </w:t>
      </w:r>
    </w:p>
    <w:p w:rsidR="009542AD" w:rsidRDefault="00CB2C8E" w:rsidP="00CB2C8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B5B02" w:rsidRPr="00917128">
        <w:rPr>
          <w:rFonts w:cs="Arial"/>
          <w:sz w:val="24"/>
          <w:szCs w:val="24"/>
        </w:rPr>
        <w:t>C Miller (Clerk)</w:t>
      </w:r>
    </w:p>
    <w:p w:rsidR="00CB2C8E" w:rsidRPr="00917128" w:rsidRDefault="00CB2C8E" w:rsidP="00CB2C8E">
      <w:pPr>
        <w:spacing w:after="0"/>
        <w:rPr>
          <w:rFonts w:cs="Arial"/>
          <w:b/>
          <w:sz w:val="24"/>
          <w:szCs w:val="24"/>
        </w:rPr>
      </w:pPr>
    </w:p>
    <w:p w:rsidR="00C33EE0" w:rsidRPr="00917128" w:rsidRDefault="008A1EE0" w:rsidP="009542AD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14</w:t>
      </w:r>
      <w:r w:rsidRPr="00917128">
        <w:rPr>
          <w:b/>
          <w:sz w:val="24"/>
          <w:szCs w:val="24"/>
        </w:rPr>
        <w:tab/>
      </w:r>
      <w:r w:rsidR="00C33EE0" w:rsidRPr="00917128">
        <w:rPr>
          <w:b/>
          <w:sz w:val="24"/>
          <w:szCs w:val="24"/>
        </w:rPr>
        <w:t>Apologies for Absence</w:t>
      </w:r>
    </w:p>
    <w:p w:rsidR="009542AD" w:rsidRPr="00917128" w:rsidRDefault="00133DB0" w:rsidP="009542AD">
      <w:pPr>
        <w:spacing w:after="0"/>
        <w:rPr>
          <w:sz w:val="24"/>
          <w:szCs w:val="24"/>
        </w:rPr>
      </w:pPr>
      <w:r w:rsidRPr="00917128">
        <w:rPr>
          <w:sz w:val="24"/>
          <w:szCs w:val="24"/>
        </w:rPr>
        <w:t>Cllr K Fortune</w:t>
      </w:r>
      <w:r w:rsidR="00AF697D" w:rsidRPr="00917128">
        <w:rPr>
          <w:sz w:val="24"/>
          <w:szCs w:val="24"/>
        </w:rPr>
        <w:t>, Cllr J Riddle (Northumberland County Council)</w:t>
      </w:r>
    </w:p>
    <w:p w:rsidR="00C33EE0" w:rsidRPr="00917128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C33EE0" w:rsidRPr="00917128" w:rsidRDefault="008A1EE0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15</w:t>
      </w:r>
      <w:r w:rsidRPr="00917128">
        <w:rPr>
          <w:b/>
          <w:sz w:val="24"/>
          <w:szCs w:val="24"/>
        </w:rPr>
        <w:tab/>
      </w:r>
      <w:r w:rsidR="00C33EE0" w:rsidRPr="00917128">
        <w:rPr>
          <w:b/>
          <w:sz w:val="24"/>
          <w:szCs w:val="24"/>
        </w:rPr>
        <w:t>Declarations of Interest</w:t>
      </w:r>
    </w:p>
    <w:p w:rsidR="00133DB0" w:rsidRPr="00917128" w:rsidRDefault="003B5B02" w:rsidP="008A1EE0">
      <w:pPr>
        <w:spacing w:after="0"/>
        <w:rPr>
          <w:sz w:val="24"/>
          <w:szCs w:val="24"/>
        </w:rPr>
      </w:pPr>
      <w:r w:rsidRPr="00917128">
        <w:rPr>
          <w:sz w:val="24"/>
          <w:szCs w:val="24"/>
        </w:rPr>
        <w:t>There were no Declarations of Interest.</w:t>
      </w:r>
    </w:p>
    <w:p w:rsidR="00C33EE0" w:rsidRPr="00917128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C33EE0" w:rsidRPr="00917128" w:rsidRDefault="008A1EE0" w:rsidP="008A1EE0">
      <w:pPr>
        <w:spacing w:after="0"/>
        <w:jc w:val="both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16</w:t>
      </w:r>
      <w:r w:rsidRPr="00917128">
        <w:rPr>
          <w:b/>
          <w:sz w:val="24"/>
          <w:szCs w:val="24"/>
        </w:rPr>
        <w:tab/>
      </w:r>
      <w:r w:rsidR="00C33EE0" w:rsidRPr="00917128">
        <w:rPr>
          <w:b/>
          <w:sz w:val="24"/>
          <w:szCs w:val="24"/>
        </w:rPr>
        <w:t xml:space="preserve">Minutes of meeting held </w:t>
      </w:r>
      <w:r w:rsidR="00DC4E2A" w:rsidRPr="00917128">
        <w:rPr>
          <w:b/>
          <w:sz w:val="24"/>
          <w:szCs w:val="24"/>
        </w:rPr>
        <w:t>12</w:t>
      </w:r>
      <w:r w:rsidR="00DC4E2A" w:rsidRPr="00917128">
        <w:rPr>
          <w:b/>
          <w:sz w:val="24"/>
          <w:szCs w:val="24"/>
          <w:vertAlign w:val="superscript"/>
        </w:rPr>
        <w:t>th</w:t>
      </w:r>
      <w:r w:rsidR="00DC4E2A" w:rsidRPr="00917128">
        <w:rPr>
          <w:b/>
          <w:sz w:val="24"/>
          <w:szCs w:val="24"/>
        </w:rPr>
        <w:t xml:space="preserve"> January</w:t>
      </w:r>
      <w:r w:rsidR="00C33EE0" w:rsidRPr="00917128">
        <w:rPr>
          <w:b/>
          <w:sz w:val="24"/>
          <w:szCs w:val="24"/>
        </w:rPr>
        <w:t xml:space="preserve"> 201</w:t>
      </w:r>
      <w:r w:rsidR="00DC4E2A" w:rsidRPr="00917128">
        <w:rPr>
          <w:b/>
          <w:sz w:val="24"/>
          <w:szCs w:val="24"/>
        </w:rPr>
        <w:t>6</w:t>
      </w:r>
    </w:p>
    <w:p w:rsidR="009542AD" w:rsidRPr="00917128" w:rsidRDefault="009542AD" w:rsidP="008A1EE0">
      <w:pPr>
        <w:spacing w:after="0"/>
        <w:jc w:val="both"/>
        <w:rPr>
          <w:sz w:val="24"/>
          <w:szCs w:val="24"/>
        </w:rPr>
      </w:pPr>
      <w:r w:rsidRPr="00917128">
        <w:rPr>
          <w:sz w:val="24"/>
          <w:szCs w:val="24"/>
        </w:rPr>
        <w:t>The minutes of the previous meeting were agreed as a true record</w:t>
      </w:r>
      <w:r w:rsidR="003B5B02" w:rsidRPr="00917128">
        <w:rPr>
          <w:sz w:val="24"/>
          <w:szCs w:val="24"/>
        </w:rPr>
        <w:t>, after minor amendment</w:t>
      </w:r>
      <w:r w:rsidRPr="00917128">
        <w:rPr>
          <w:sz w:val="24"/>
          <w:szCs w:val="24"/>
        </w:rPr>
        <w:t>.</w:t>
      </w:r>
    </w:p>
    <w:p w:rsidR="009542AD" w:rsidRPr="00917128" w:rsidRDefault="009542AD" w:rsidP="008A1EE0">
      <w:pPr>
        <w:spacing w:after="0"/>
        <w:jc w:val="both"/>
        <w:rPr>
          <w:sz w:val="24"/>
          <w:szCs w:val="24"/>
        </w:rPr>
      </w:pPr>
    </w:p>
    <w:p w:rsidR="00C33EE0" w:rsidRPr="00917128" w:rsidRDefault="008A1EE0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17</w:t>
      </w:r>
      <w:r w:rsidRPr="00917128">
        <w:rPr>
          <w:b/>
          <w:sz w:val="24"/>
          <w:szCs w:val="24"/>
        </w:rPr>
        <w:tab/>
      </w:r>
      <w:r w:rsidR="00C33EE0" w:rsidRPr="00917128">
        <w:rPr>
          <w:b/>
          <w:sz w:val="24"/>
          <w:szCs w:val="24"/>
        </w:rPr>
        <w:t xml:space="preserve">Matters arising from meeting held </w:t>
      </w:r>
      <w:r w:rsidR="00DC4E2A" w:rsidRPr="00917128">
        <w:rPr>
          <w:b/>
          <w:sz w:val="24"/>
          <w:szCs w:val="24"/>
        </w:rPr>
        <w:t>12</w:t>
      </w:r>
      <w:r w:rsidR="00DC4E2A" w:rsidRPr="00917128">
        <w:rPr>
          <w:b/>
          <w:sz w:val="24"/>
          <w:szCs w:val="24"/>
          <w:vertAlign w:val="superscript"/>
        </w:rPr>
        <w:t>th</w:t>
      </w:r>
      <w:r w:rsidR="00DC4E2A" w:rsidRPr="00917128">
        <w:rPr>
          <w:b/>
          <w:sz w:val="24"/>
          <w:szCs w:val="24"/>
        </w:rPr>
        <w:t xml:space="preserve"> January 2016</w:t>
      </w:r>
    </w:p>
    <w:p w:rsidR="003B5B02" w:rsidRPr="00917128" w:rsidRDefault="003B5B02" w:rsidP="00CB2C8E">
      <w:pPr>
        <w:pStyle w:val="ListParagraph"/>
        <w:numPr>
          <w:ilvl w:val="0"/>
          <w:numId w:val="24"/>
        </w:numPr>
        <w:spacing w:after="0"/>
        <w:ind w:left="360"/>
        <w:rPr>
          <w:sz w:val="24"/>
          <w:szCs w:val="24"/>
        </w:rPr>
      </w:pPr>
      <w:r w:rsidRPr="00917128">
        <w:rPr>
          <w:sz w:val="24"/>
          <w:szCs w:val="24"/>
        </w:rPr>
        <w:t>Lime tree in village had been inspected by gardeners, with trimming of low branches advised, which they had offered to carry out free of charge, however if further works required</w:t>
      </w:r>
      <w:r w:rsidR="00917128" w:rsidRPr="00917128">
        <w:rPr>
          <w:sz w:val="24"/>
          <w:szCs w:val="24"/>
        </w:rPr>
        <w:t>, a</w:t>
      </w:r>
      <w:r w:rsidRPr="00917128">
        <w:rPr>
          <w:sz w:val="24"/>
          <w:szCs w:val="24"/>
        </w:rPr>
        <w:t xml:space="preserve"> cost to </w:t>
      </w:r>
      <w:r w:rsidR="00917128" w:rsidRPr="00917128">
        <w:rPr>
          <w:sz w:val="24"/>
          <w:szCs w:val="24"/>
        </w:rPr>
        <w:t xml:space="preserve">the </w:t>
      </w:r>
      <w:r w:rsidR="00CB2C8E">
        <w:rPr>
          <w:sz w:val="24"/>
          <w:szCs w:val="24"/>
        </w:rPr>
        <w:t>PC would ensue and p</w:t>
      </w:r>
      <w:r w:rsidRPr="00917128">
        <w:rPr>
          <w:sz w:val="24"/>
          <w:szCs w:val="24"/>
        </w:rPr>
        <w:t>ermission from County Council</w:t>
      </w:r>
      <w:r w:rsidR="00CB2C8E">
        <w:rPr>
          <w:sz w:val="24"/>
          <w:szCs w:val="24"/>
        </w:rPr>
        <w:t>,</w:t>
      </w:r>
      <w:r w:rsidRPr="00917128">
        <w:rPr>
          <w:sz w:val="24"/>
          <w:szCs w:val="24"/>
        </w:rPr>
        <w:t xml:space="preserve"> </w:t>
      </w:r>
      <w:r w:rsidR="00CB2C8E">
        <w:rPr>
          <w:sz w:val="24"/>
          <w:szCs w:val="24"/>
        </w:rPr>
        <w:t>which would take</w:t>
      </w:r>
      <w:r w:rsidRPr="00917128">
        <w:rPr>
          <w:sz w:val="24"/>
          <w:szCs w:val="24"/>
        </w:rPr>
        <w:t xml:space="preserve"> approximately 6 weeks.  Discussion followed regarding extent of works required, and it was agreed </w:t>
      </w:r>
      <w:r w:rsidR="00917128" w:rsidRPr="00917128">
        <w:rPr>
          <w:sz w:val="24"/>
          <w:szCs w:val="24"/>
        </w:rPr>
        <w:t xml:space="preserve"> gardeners</w:t>
      </w:r>
      <w:r w:rsidRPr="00917128">
        <w:rPr>
          <w:sz w:val="24"/>
          <w:szCs w:val="24"/>
        </w:rPr>
        <w:t xml:space="preserve"> should action parts of tree they could reach with their extended saw</w:t>
      </w:r>
      <w:r w:rsidR="00917128" w:rsidRPr="00917128">
        <w:rPr>
          <w:sz w:val="24"/>
          <w:szCs w:val="24"/>
        </w:rPr>
        <w:t>, negating the need for NCC permission</w:t>
      </w:r>
      <w:r w:rsidRPr="00917128">
        <w:rPr>
          <w:sz w:val="24"/>
          <w:szCs w:val="24"/>
        </w:rPr>
        <w:t>.  Cllr R Thornton to c</w:t>
      </w:r>
      <w:r w:rsidR="00917128" w:rsidRPr="00917128">
        <w:rPr>
          <w:sz w:val="24"/>
          <w:szCs w:val="24"/>
        </w:rPr>
        <w:t>onfirm</w:t>
      </w:r>
      <w:r w:rsidRPr="00917128">
        <w:rPr>
          <w:sz w:val="24"/>
          <w:szCs w:val="24"/>
        </w:rPr>
        <w:t xml:space="preserve"> with gardeners.</w:t>
      </w:r>
    </w:p>
    <w:p w:rsidR="00C46035" w:rsidRPr="00917128" w:rsidRDefault="00133DB0" w:rsidP="00CB2C8E">
      <w:pPr>
        <w:pStyle w:val="ListParagraph"/>
        <w:numPr>
          <w:ilvl w:val="0"/>
          <w:numId w:val="24"/>
        </w:numPr>
        <w:spacing w:after="0"/>
        <w:ind w:left="360"/>
        <w:rPr>
          <w:sz w:val="24"/>
          <w:szCs w:val="24"/>
        </w:rPr>
      </w:pPr>
      <w:r w:rsidRPr="00917128">
        <w:rPr>
          <w:sz w:val="24"/>
          <w:szCs w:val="24"/>
        </w:rPr>
        <w:t xml:space="preserve">Northumberland County Council had confirmed drainage works required on Kirkwhelpington to Wallington road reported after last meeting had been cleared, and report of </w:t>
      </w:r>
      <w:r w:rsidR="003B5B02" w:rsidRPr="00917128">
        <w:rPr>
          <w:sz w:val="24"/>
          <w:szCs w:val="24"/>
        </w:rPr>
        <w:t>corrosion on</w:t>
      </w:r>
      <w:r w:rsidRPr="00917128">
        <w:rPr>
          <w:sz w:val="24"/>
          <w:szCs w:val="24"/>
        </w:rPr>
        <w:t xml:space="preserve"> road had been passed to Highways Department.</w:t>
      </w:r>
    </w:p>
    <w:p w:rsidR="00133DB0" w:rsidRPr="00917128" w:rsidRDefault="00133DB0" w:rsidP="00CB2C8E">
      <w:pPr>
        <w:pStyle w:val="ListParagraph"/>
        <w:numPr>
          <w:ilvl w:val="0"/>
          <w:numId w:val="24"/>
        </w:numPr>
        <w:spacing w:after="0"/>
        <w:ind w:left="360"/>
        <w:rPr>
          <w:sz w:val="24"/>
          <w:szCs w:val="24"/>
        </w:rPr>
      </w:pPr>
      <w:r w:rsidRPr="00917128">
        <w:rPr>
          <w:sz w:val="24"/>
          <w:szCs w:val="24"/>
        </w:rPr>
        <w:t>ISOS to c</w:t>
      </w:r>
      <w:r w:rsidR="003B5B02" w:rsidRPr="00917128">
        <w:rPr>
          <w:sz w:val="24"/>
          <w:szCs w:val="24"/>
        </w:rPr>
        <w:t>ontact</w:t>
      </w:r>
      <w:r w:rsidRPr="00917128">
        <w:rPr>
          <w:sz w:val="24"/>
          <w:szCs w:val="24"/>
        </w:rPr>
        <w:t xml:space="preserve"> structural engineer and request drawing for new retaining wall between 7-11 Meadowlands.  However the fence between Meadowlands and Eastlands cannot be removed as the wall is over 600mm high and a health and safety risk, however </w:t>
      </w:r>
      <w:r w:rsidR="003B5B02" w:rsidRPr="00917128">
        <w:rPr>
          <w:sz w:val="24"/>
          <w:szCs w:val="24"/>
        </w:rPr>
        <w:t>it would</w:t>
      </w:r>
      <w:r w:rsidRPr="00917128">
        <w:rPr>
          <w:sz w:val="24"/>
          <w:szCs w:val="24"/>
        </w:rPr>
        <w:t xml:space="preserve"> be repaired or replaced in line with wall replacement.</w:t>
      </w:r>
      <w:r w:rsidR="000272E1" w:rsidRPr="00917128">
        <w:rPr>
          <w:sz w:val="24"/>
          <w:szCs w:val="24"/>
        </w:rPr>
        <w:t xml:space="preserve">   </w:t>
      </w:r>
      <w:r w:rsidR="00781D8E" w:rsidRPr="00917128">
        <w:rPr>
          <w:sz w:val="24"/>
          <w:szCs w:val="24"/>
        </w:rPr>
        <w:t xml:space="preserve">Clerk to reply and state </w:t>
      </w:r>
      <w:r w:rsidR="000272E1" w:rsidRPr="00917128">
        <w:rPr>
          <w:sz w:val="24"/>
          <w:szCs w:val="24"/>
        </w:rPr>
        <w:t xml:space="preserve">it is the fence on the east side of Meadowlands </w:t>
      </w:r>
      <w:r w:rsidR="00CB2C8E">
        <w:rPr>
          <w:sz w:val="24"/>
          <w:szCs w:val="24"/>
        </w:rPr>
        <w:t xml:space="preserve">the PC had </w:t>
      </w:r>
      <w:r w:rsidR="000272E1" w:rsidRPr="00917128">
        <w:rPr>
          <w:sz w:val="24"/>
          <w:szCs w:val="24"/>
        </w:rPr>
        <w:t>request</w:t>
      </w:r>
      <w:r w:rsidR="00CB2C8E">
        <w:rPr>
          <w:sz w:val="24"/>
          <w:szCs w:val="24"/>
        </w:rPr>
        <w:t>ed</w:t>
      </w:r>
      <w:r w:rsidR="000272E1" w:rsidRPr="00917128">
        <w:rPr>
          <w:sz w:val="24"/>
          <w:szCs w:val="24"/>
        </w:rPr>
        <w:t xml:space="preserve"> removal</w:t>
      </w:r>
      <w:r w:rsidR="00CB2C8E">
        <w:rPr>
          <w:sz w:val="24"/>
          <w:szCs w:val="24"/>
        </w:rPr>
        <w:t xml:space="preserve"> of</w:t>
      </w:r>
      <w:r w:rsidR="000272E1" w:rsidRPr="00917128">
        <w:rPr>
          <w:sz w:val="24"/>
          <w:szCs w:val="24"/>
        </w:rPr>
        <w:t xml:space="preserve">, not the fence on top of the wall, and believe </w:t>
      </w:r>
      <w:r w:rsidR="00CB2C8E">
        <w:rPr>
          <w:sz w:val="24"/>
          <w:szCs w:val="24"/>
        </w:rPr>
        <w:t xml:space="preserve">wall </w:t>
      </w:r>
      <w:r w:rsidR="000272E1" w:rsidRPr="00917128">
        <w:rPr>
          <w:sz w:val="24"/>
          <w:szCs w:val="24"/>
        </w:rPr>
        <w:t>problems could be as a result of drainage issues.</w:t>
      </w:r>
    </w:p>
    <w:p w:rsidR="00017CFA" w:rsidRPr="00917128" w:rsidRDefault="00017CFA" w:rsidP="00CB2C8E">
      <w:pPr>
        <w:pStyle w:val="ListParagraph"/>
        <w:numPr>
          <w:ilvl w:val="0"/>
          <w:numId w:val="24"/>
        </w:numPr>
        <w:spacing w:after="0"/>
        <w:ind w:left="360"/>
        <w:rPr>
          <w:sz w:val="24"/>
          <w:szCs w:val="24"/>
        </w:rPr>
      </w:pPr>
      <w:r w:rsidRPr="00917128">
        <w:rPr>
          <w:sz w:val="24"/>
          <w:szCs w:val="24"/>
        </w:rPr>
        <w:t>Community Foundation had contacted clerk regarding funding application</w:t>
      </w:r>
      <w:r w:rsidR="00CB2C8E">
        <w:rPr>
          <w:sz w:val="24"/>
          <w:szCs w:val="24"/>
        </w:rPr>
        <w:t>, to request minor additional information</w:t>
      </w:r>
      <w:r w:rsidRPr="00917128">
        <w:rPr>
          <w:sz w:val="24"/>
          <w:szCs w:val="24"/>
        </w:rPr>
        <w:t xml:space="preserve"> </w:t>
      </w:r>
      <w:r w:rsidR="00CB2C8E">
        <w:rPr>
          <w:sz w:val="24"/>
          <w:szCs w:val="24"/>
        </w:rPr>
        <w:t>and they would be meeting in the near future to deliberate the application</w:t>
      </w:r>
      <w:r w:rsidRPr="00917128">
        <w:rPr>
          <w:sz w:val="24"/>
          <w:szCs w:val="24"/>
        </w:rPr>
        <w:t>.</w:t>
      </w:r>
    </w:p>
    <w:p w:rsidR="00017CFA" w:rsidRPr="00917128" w:rsidRDefault="00017CFA" w:rsidP="00CB2C8E">
      <w:pPr>
        <w:pStyle w:val="ListParagraph"/>
        <w:numPr>
          <w:ilvl w:val="0"/>
          <w:numId w:val="24"/>
        </w:numPr>
        <w:spacing w:after="0"/>
        <w:ind w:left="360"/>
        <w:rPr>
          <w:sz w:val="24"/>
          <w:szCs w:val="24"/>
        </w:rPr>
      </w:pPr>
      <w:r w:rsidRPr="00917128">
        <w:rPr>
          <w:sz w:val="24"/>
          <w:szCs w:val="24"/>
        </w:rPr>
        <w:t>Training had been carried out for defibrillator use.</w:t>
      </w:r>
    </w:p>
    <w:p w:rsidR="003B5B02" w:rsidRPr="00917128" w:rsidRDefault="003B5B02" w:rsidP="003B5B02">
      <w:pPr>
        <w:pStyle w:val="ListParagraph"/>
        <w:spacing w:after="0"/>
        <w:rPr>
          <w:sz w:val="24"/>
          <w:szCs w:val="24"/>
        </w:rPr>
      </w:pPr>
    </w:p>
    <w:p w:rsidR="00C46035" w:rsidRPr="00917128" w:rsidRDefault="00C46035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18</w:t>
      </w:r>
      <w:r w:rsidRPr="00917128">
        <w:rPr>
          <w:b/>
          <w:sz w:val="24"/>
          <w:szCs w:val="24"/>
        </w:rPr>
        <w:tab/>
        <w:t>Youth Club</w:t>
      </w:r>
    </w:p>
    <w:p w:rsidR="000272E1" w:rsidRPr="00917128" w:rsidRDefault="00017CFA" w:rsidP="008A1EE0">
      <w:pPr>
        <w:spacing w:after="0"/>
        <w:rPr>
          <w:sz w:val="24"/>
          <w:szCs w:val="24"/>
        </w:rPr>
      </w:pPr>
      <w:r w:rsidRPr="00917128">
        <w:rPr>
          <w:sz w:val="24"/>
          <w:szCs w:val="24"/>
        </w:rPr>
        <w:t>Club would not be running in March 2016.</w:t>
      </w:r>
    </w:p>
    <w:p w:rsidR="00C33EE0" w:rsidRPr="00917128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A35C98" w:rsidRPr="00917128" w:rsidRDefault="00DC4E2A" w:rsidP="00A35C98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2016/19</w:t>
      </w:r>
      <w:r w:rsidR="008A1EE0" w:rsidRPr="00917128">
        <w:rPr>
          <w:b/>
          <w:sz w:val="24"/>
          <w:szCs w:val="24"/>
        </w:rPr>
        <w:tab/>
      </w:r>
      <w:r w:rsidR="00C33EE0" w:rsidRPr="00917128">
        <w:rPr>
          <w:b/>
          <w:sz w:val="24"/>
          <w:szCs w:val="24"/>
        </w:rPr>
        <w:t>Correspondence</w:t>
      </w:r>
    </w:p>
    <w:p w:rsidR="00A35C98" w:rsidRPr="00917128" w:rsidRDefault="00A35C98" w:rsidP="00CB2C8E">
      <w:pPr>
        <w:pStyle w:val="ListParagraph"/>
        <w:numPr>
          <w:ilvl w:val="0"/>
          <w:numId w:val="23"/>
        </w:numPr>
        <w:spacing w:after="0"/>
        <w:ind w:left="360"/>
        <w:rPr>
          <w:b/>
          <w:sz w:val="24"/>
          <w:szCs w:val="24"/>
        </w:rPr>
      </w:pPr>
      <w:r w:rsidRPr="00917128">
        <w:rPr>
          <w:sz w:val="24"/>
          <w:szCs w:val="24"/>
        </w:rPr>
        <w:t>NCC – Local Development Framework</w:t>
      </w:r>
      <w:r w:rsidR="00017CFA" w:rsidRPr="00917128">
        <w:rPr>
          <w:sz w:val="24"/>
          <w:szCs w:val="24"/>
        </w:rPr>
        <w:t xml:space="preserve"> – </w:t>
      </w:r>
      <w:r w:rsidR="00042019" w:rsidRPr="00917128">
        <w:rPr>
          <w:sz w:val="24"/>
          <w:szCs w:val="24"/>
        </w:rPr>
        <w:t xml:space="preserve"> key issues had arisen from consultation on the Pre-Submission Draft Core Strategy and </w:t>
      </w:r>
      <w:r w:rsidR="00017CFA" w:rsidRPr="00917128">
        <w:rPr>
          <w:sz w:val="24"/>
          <w:szCs w:val="24"/>
        </w:rPr>
        <w:t xml:space="preserve">further consultation stage </w:t>
      </w:r>
      <w:r w:rsidR="00042019" w:rsidRPr="00917128">
        <w:rPr>
          <w:sz w:val="24"/>
          <w:szCs w:val="24"/>
        </w:rPr>
        <w:t xml:space="preserve">is </w:t>
      </w:r>
      <w:r w:rsidR="00017CFA" w:rsidRPr="00917128">
        <w:rPr>
          <w:sz w:val="24"/>
          <w:szCs w:val="24"/>
        </w:rPr>
        <w:t>now r</w:t>
      </w:r>
      <w:r w:rsidR="00042019" w:rsidRPr="00917128">
        <w:rPr>
          <w:sz w:val="24"/>
          <w:szCs w:val="24"/>
        </w:rPr>
        <w:t>equired, with final plan to be adopted Summer 2017</w:t>
      </w:r>
      <w:r w:rsidR="00017CFA" w:rsidRPr="00917128">
        <w:rPr>
          <w:sz w:val="24"/>
          <w:szCs w:val="24"/>
        </w:rPr>
        <w:t>.</w:t>
      </w:r>
    </w:p>
    <w:p w:rsidR="00A35C98" w:rsidRPr="00917128" w:rsidRDefault="00A35C98" w:rsidP="00CB2C8E">
      <w:pPr>
        <w:pStyle w:val="ListParagraph"/>
        <w:numPr>
          <w:ilvl w:val="0"/>
          <w:numId w:val="23"/>
        </w:numPr>
        <w:spacing w:after="0"/>
        <w:ind w:left="360"/>
        <w:rPr>
          <w:b/>
          <w:sz w:val="24"/>
          <w:szCs w:val="24"/>
        </w:rPr>
      </w:pPr>
      <w:r w:rsidRPr="00917128">
        <w:rPr>
          <w:sz w:val="24"/>
          <w:szCs w:val="24"/>
        </w:rPr>
        <w:t xml:space="preserve">NCC – </w:t>
      </w:r>
      <w:r w:rsidR="00017CFA" w:rsidRPr="00917128">
        <w:rPr>
          <w:sz w:val="24"/>
          <w:szCs w:val="24"/>
        </w:rPr>
        <w:t xml:space="preserve">notice of </w:t>
      </w:r>
      <w:r w:rsidRPr="00917128">
        <w:rPr>
          <w:sz w:val="24"/>
          <w:szCs w:val="24"/>
        </w:rPr>
        <w:t>Street Lighting</w:t>
      </w:r>
      <w:r w:rsidR="00042019" w:rsidRPr="00917128">
        <w:rPr>
          <w:sz w:val="24"/>
          <w:szCs w:val="24"/>
        </w:rPr>
        <w:t xml:space="preserve"> refurbishment throughout Northumberland</w:t>
      </w:r>
    </w:p>
    <w:p w:rsidR="003B5B02" w:rsidRPr="00917128" w:rsidRDefault="00133DB0" w:rsidP="00CB2C8E">
      <w:pPr>
        <w:pStyle w:val="ListParagraph"/>
        <w:numPr>
          <w:ilvl w:val="0"/>
          <w:numId w:val="23"/>
        </w:numPr>
        <w:spacing w:after="0"/>
        <w:ind w:left="360"/>
        <w:rPr>
          <w:b/>
          <w:sz w:val="24"/>
          <w:szCs w:val="24"/>
        </w:rPr>
      </w:pPr>
      <w:r w:rsidRPr="00917128">
        <w:rPr>
          <w:sz w:val="24"/>
          <w:szCs w:val="24"/>
        </w:rPr>
        <w:t>Ray Wind Farm Community Benefit Fund – requesting PC representation to sit on Steering Group</w:t>
      </w:r>
      <w:r w:rsidR="00042019" w:rsidRPr="00917128">
        <w:rPr>
          <w:sz w:val="24"/>
          <w:szCs w:val="24"/>
        </w:rPr>
        <w:t>, and a further member of the parish to sit on the interview panel for the steering group.  Cllr A Purves nominated Cllr R Thornton as a member of the Steering Group, Cllr E Rogerson seconded, carried.  It was agreed to ask for clarification on the second nomination, ie, how much time would be required</w:t>
      </w:r>
      <w:r w:rsidR="00CB2C8E">
        <w:rPr>
          <w:sz w:val="24"/>
          <w:szCs w:val="24"/>
        </w:rPr>
        <w:t xml:space="preserve"> from the representative</w:t>
      </w:r>
      <w:r w:rsidR="00042019" w:rsidRPr="00917128">
        <w:rPr>
          <w:sz w:val="24"/>
          <w:szCs w:val="24"/>
        </w:rPr>
        <w:t>.</w:t>
      </w:r>
    </w:p>
    <w:p w:rsidR="003B5B02" w:rsidRPr="00917128" w:rsidRDefault="003B5B02" w:rsidP="003B5B02">
      <w:pPr>
        <w:pStyle w:val="ListParagraph"/>
        <w:spacing w:after="0"/>
        <w:ind w:left="780"/>
        <w:jc w:val="both"/>
        <w:rPr>
          <w:b/>
          <w:sz w:val="24"/>
          <w:szCs w:val="24"/>
        </w:rPr>
      </w:pPr>
    </w:p>
    <w:p w:rsidR="003B5B02" w:rsidRPr="00917128" w:rsidRDefault="003B5B02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2016/20</w:t>
      </w:r>
      <w:r w:rsidRPr="00917128">
        <w:rPr>
          <w:b/>
          <w:sz w:val="24"/>
          <w:szCs w:val="24"/>
        </w:rPr>
        <w:tab/>
        <w:t>Finance</w:t>
      </w:r>
    </w:p>
    <w:p w:rsidR="00C33EE0" w:rsidRPr="00917128" w:rsidRDefault="008A1EE0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20</w:t>
      </w:r>
      <w:r w:rsidRPr="00917128">
        <w:rPr>
          <w:b/>
          <w:sz w:val="24"/>
          <w:szCs w:val="24"/>
        </w:rPr>
        <w:t>/01</w:t>
      </w:r>
      <w:r w:rsidRPr="00917128">
        <w:rPr>
          <w:b/>
          <w:sz w:val="24"/>
          <w:szCs w:val="24"/>
        </w:rPr>
        <w:tab/>
      </w:r>
      <w:r w:rsidR="00C33EE0" w:rsidRPr="00917128">
        <w:rPr>
          <w:b/>
          <w:sz w:val="24"/>
          <w:szCs w:val="24"/>
        </w:rPr>
        <w:t xml:space="preserve">Bank Balance: </w:t>
      </w:r>
      <w:r w:rsidR="00C33EE0" w:rsidRPr="00917128">
        <w:rPr>
          <w:sz w:val="24"/>
          <w:szCs w:val="24"/>
        </w:rPr>
        <w:t>£</w:t>
      </w:r>
      <w:r w:rsidR="001B3793" w:rsidRPr="00917128">
        <w:rPr>
          <w:sz w:val="24"/>
          <w:szCs w:val="24"/>
        </w:rPr>
        <w:t>2961.37</w:t>
      </w:r>
    </w:p>
    <w:p w:rsidR="00C33EE0" w:rsidRPr="00917128" w:rsidRDefault="008A1EE0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20</w:t>
      </w:r>
      <w:r w:rsidRPr="00917128">
        <w:rPr>
          <w:b/>
          <w:sz w:val="24"/>
          <w:szCs w:val="24"/>
        </w:rPr>
        <w:t>/02</w:t>
      </w:r>
      <w:r w:rsidRPr="00917128">
        <w:rPr>
          <w:b/>
          <w:sz w:val="24"/>
          <w:szCs w:val="24"/>
        </w:rPr>
        <w:tab/>
      </w:r>
      <w:r w:rsidR="009542AD" w:rsidRPr="00917128">
        <w:rPr>
          <w:b/>
          <w:sz w:val="24"/>
          <w:szCs w:val="24"/>
        </w:rPr>
        <w:t>The following i</w:t>
      </w:r>
      <w:r w:rsidR="00C33EE0" w:rsidRPr="00917128">
        <w:rPr>
          <w:b/>
          <w:sz w:val="24"/>
          <w:szCs w:val="24"/>
        </w:rPr>
        <w:t xml:space="preserve">nvoices </w:t>
      </w:r>
      <w:r w:rsidR="009542AD" w:rsidRPr="00917128">
        <w:rPr>
          <w:b/>
          <w:sz w:val="24"/>
          <w:szCs w:val="24"/>
        </w:rPr>
        <w:t>were authorised</w:t>
      </w:r>
    </w:p>
    <w:p w:rsidR="00820711" w:rsidRPr="00917128" w:rsidRDefault="00820711" w:rsidP="0082071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917128">
        <w:rPr>
          <w:sz w:val="24"/>
          <w:szCs w:val="24"/>
        </w:rPr>
        <w:t>Kirkwhelpington Memorial Hall - £255.50</w:t>
      </w:r>
    </w:p>
    <w:p w:rsidR="00042019" w:rsidRPr="00917128" w:rsidRDefault="00042019" w:rsidP="00042019">
      <w:pPr>
        <w:pStyle w:val="ListParagraph"/>
        <w:spacing w:after="0"/>
        <w:ind w:left="1800"/>
        <w:rPr>
          <w:sz w:val="24"/>
          <w:szCs w:val="24"/>
        </w:rPr>
      </w:pPr>
    </w:p>
    <w:p w:rsidR="00DC4E2A" w:rsidRPr="00917128" w:rsidRDefault="00DC4E2A" w:rsidP="00DC4E2A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2016/20/03</w:t>
      </w:r>
      <w:r w:rsidRPr="00917128">
        <w:rPr>
          <w:b/>
          <w:sz w:val="24"/>
          <w:szCs w:val="24"/>
        </w:rPr>
        <w:tab/>
        <w:t>Future of Pantomime</w:t>
      </w:r>
    </w:p>
    <w:p w:rsidR="009542AD" w:rsidRPr="00917128" w:rsidRDefault="00D812E1" w:rsidP="00144DC5">
      <w:pPr>
        <w:spacing w:after="0"/>
        <w:rPr>
          <w:sz w:val="24"/>
          <w:szCs w:val="24"/>
        </w:rPr>
      </w:pPr>
      <w:r w:rsidRPr="00917128">
        <w:rPr>
          <w:sz w:val="24"/>
          <w:szCs w:val="24"/>
        </w:rPr>
        <w:lastRenderedPageBreak/>
        <w:t>It was agreed not t</w:t>
      </w:r>
      <w:r w:rsidR="002A506D" w:rsidRPr="00917128">
        <w:rPr>
          <w:sz w:val="24"/>
          <w:szCs w:val="24"/>
        </w:rPr>
        <w:t xml:space="preserve">o organise a pantomime for 2016, Clerk to contact </w:t>
      </w:r>
      <w:r w:rsidR="005B101B" w:rsidRPr="00917128">
        <w:rPr>
          <w:sz w:val="24"/>
          <w:szCs w:val="24"/>
        </w:rPr>
        <w:t>Stage and Production Company</w:t>
      </w:r>
    </w:p>
    <w:p w:rsidR="00144DC5" w:rsidRDefault="00144DC5" w:rsidP="00144DC5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20</w:t>
      </w:r>
      <w:r w:rsidRPr="00917128">
        <w:rPr>
          <w:b/>
          <w:sz w:val="24"/>
          <w:szCs w:val="24"/>
        </w:rPr>
        <w:t>/</w:t>
      </w:r>
      <w:r w:rsidR="00DC4E2A" w:rsidRPr="00917128">
        <w:rPr>
          <w:b/>
          <w:sz w:val="24"/>
          <w:szCs w:val="24"/>
        </w:rPr>
        <w:t>04</w:t>
      </w:r>
      <w:r w:rsidRPr="00917128">
        <w:rPr>
          <w:b/>
          <w:sz w:val="24"/>
          <w:szCs w:val="24"/>
        </w:rPr>
        <w:tab/>
        <w:t>Other financial matters</w:t>
      </w:r>
    </w:p>
    <w:p w:rsidR="00CB2C8E" w:rsidRPr="00CB2C8E" w:rsidRDefault="00CB2C8E" w:rsidP="00144DC5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C33EE0" w:rsidRPr="00917128" w:rsidRDefault="00C33EE0" w:rsidP="00A40317">
      <w:pPr>
        <w:pStyle w:val="ListParagraph"/>
        <w:spacing w:after="0"/>
        <w:ind w:left="1440"/>
        <w:rPr>
          <w:sz w:val="24"/>
          <w:szCs w:val="24"/>
        </w:rPr>
      </w:pPr>
    </w:p>
    <w:p w:rsidR="00C33EE0" w:rsidRPr="00917128" w:rsidRDefault="008A1EE0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21</w:t>
      </w:r>
      <w:r w:rsidRPr="00917128">
        <w:rPr>
          <w:b/>
          <w:sz w:val="24"/>
          <w:szCs w:val="24"/>
        </w:rPr>
        <w:tab/>
      </w:r>
      <w:r w:rsidR="00C33EE0" w:rsidRPr="00917128">
        <w:rPr>
          <w:b/>
          <w:sz w:val="24"/>
          <w:szCs w:val="24"/>
        </w:rPr>
        <w:t>Planning Matters</w:t>
      </w:r>
    </w:p>
    <w:p w:rsidR="00C33EE0" w:rsidRPr="00917128" w:rsidRDefault="008A1EE0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21</w:t>
      </w:r>
      <w:r w:rsidRPr="00917128">
        <w:rPr>
          <w:b/>
          <w:sz w:val="24"/>
          <w:szCs w:val="24"/>
        </w:rPr>
        <w:t>/01</w:t>
      </w:r>
      <w:r w:rsidRPr="00917128">
        <w:rPr>
          <w:b/>
          <w:sz w:val="24"/>
          <w:szCs w:val="24"/>
        </w:rPr>
        <w:tab/>
      </w:r>
      <w:r w:rsidR="00A90FC3" w:rsidRPr="00917128">
        <w:rPr>
          <w:b/>
          <w:sz w:val="24"/>
          <w:szCs w:val="24"/>
        </w:rPr>
        <w:t xml:space="preserve">Planning </w:t>
      </w:r>
      <w:r w:rsidR="00C33EE0" w:rsidRPr="00917128">
        <w:rPr>
          <w:b/>
          <w:sz w:val="24"/>
          <w:szCs w:val="24"/>
        </w:rPr>
        <w:t xml:space="preserve">Applications: </w:t>
      </w:r>
    </w:p>
    <w:p w:rsidR="00D812E1" w:rsidRPr="00917128" w:rsidRDefault="00D812E1" w:rsidP="008A1EE0">
      <w:pPr>
        <w:spacing w:after="0"/>
        <w:rPr>
          <w:sz w:val="24"/>
          <w:szCs w:val="24"/>
        </w:rPr>
      </w:pPr>
      <w:r w:rsidRPr="00917128">
        <w:rPr>
          <w:sz w:val="24"/>
          <w:szCs w:val="24"/>
        </w:rPr>
        <w:t>None received.</w:t>
      </w:r>
    </w:p>
    <w:p w:rsidR="00D812E1" w:rsidRPr="00917128" w:rsidRDefault="00D812E1" w:rsidP="008A1EE0">
      <w:pPr>
        <w:spacing w:after="0"/>
        <w:rPr>
          <w:sz w:val="24"/>
          <w:szCs w:val="24"/>
        </w:rPr>
      </w:pPr>
    </w:p>
    <w:p w:rsidR="00A40317" w:rsidRPr="00917128" w:rsidRDefault="008A1EE0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21</w:t>
      </w:r>
      <w:r w:rsidRPr="00917128">
        <w:rPr>
          <w:b/>
          <w:sz w:val="24"/>
          <w:szCs w:val="24"/>
        </w:rPr>
        <w:t>/0</w:t>
      </w:r>
      <w:r w:rsidR="00F748A1" w:rsidRPr="00917128">
        <w:rPr>
          <w:b/>
          <w:sz w:val="24"/>
          <w:szCs w:val="24"/>
        </w:rPr>
        <w:t>2</w:t>
      </w:r>
      <w:r w:rsidRPr="00917128">
        <w:rPr>
          <w:b/>
          <w:sz w:val="24"/>
          <w:szCs w:val="24"/>
        </w:rPr>
        <w:tab/>
      </w:r>
      <w:r w:rsidR="00A40317" w:rsidRPr="00917128">
        <w:rPr>
          <w:b/>
          <w:sz w:val="24"/>
          <w:szCs w:val="24"/>
        </w:rPr>
        <w:t>Approval of Planning Application:</w:t>
      </w:r>
    </w:p>
    <w:p w:rsidR="00D812E1" w:rsidRPr="00917128" w:rsidRDefault="00D812E1" w:rsidP="008A1EE0">
      <w:pPr>
        <w:spacing w:after="0"/>
        <w:rPr>
          <w:sz w:val="24"/>
          <w:szCs w:val="24"/>
        </w:rPr>
      </w:pPr>
      <w:r w:rsidRPr="00917128">
        <w:rPr>
          <w:sz w:val="24"/>
          <w:szCs w:val="24"/>
        </w:rPr>
        <w:t>None received.</w:t>
      </w:r>
    </w:p>
    <w:p w:rsidR="00D812E1" w:rsidRPr="00917128" w:rsidRDefault="00D812E1" w:rsidP="008A1EE0">
      <w:pPr>
        <w:spacing w:after="0"/>
        <w:rPr>
          <w:sz w:val="24"/>
          <w:szCs w:val="24"/>
        </w:rPr>
      </w:pPr>
    </w:p>
    <w:p w:rsidR="00F748A1" w:rsidRPr="00917128" w:rsidRDefault="00F748A1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2016/21/03</w:t>
      </w:r>
      <w:r w:rsidRPr="00917128">
        <w:rPr>
          <w:b/>
          <w:sz w:val="24"/>
          <w:szCs w:val="24"/>
        </w:rPr>
        <w:tab/>
        <w:t>Any Other Planning Matters</w:t>
      </w:r>
    </w:p>
    <w:p w:rsidR="00D812E1" w:rsidRPr="00917128" w:rsidRDefault="005B101B" w:rsidP="008A1EE0">
      <w:pPr>
        <w:spacing w:after="0"/>
        <w:rPr>
          <w:sz w:val="24"/>
          <w:szCs w:val="24"/>
        </w:rPr>
      </w:pPr>
      <w:r w:rsidRPr="00917128">
        <w:rPr>
          <w:sz w:val="24"/>
          <w:szCs w:val="24"/>
        </w:rPr>
        <w:t>Footpaths for proposals at Eastlands discussed, which seemed to suggest the issue had not been looked at closely enough.</w:t>
      </w:r>
    </w:p>
    <w:p w:rsidR="00C33EE0" w:rsidRPr="00917128" w:rsidRDefault="00C33EE0" w:rsidP="00A40317">
      <w:pPr>
        <w:pStyle w:val="ListParagraph"/>
        <w:spacing w:after="0"/>
        <w:ind w:left="1080"/>
        <w:rPr>
          <w:b/>
          <w:sz w:val="24"/>
          <w:szCs w:val="24"/>
        </w:rPr>
      </w:pPr>
    </w:p>
    <w:p w:rsidR="00C33EE0" w:rsidRPr="00917128" w:rsidRDefault="00C46035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22</w:t>
      </w:r>
      <w:r w:rsidR="008A1EE0" w:rsidRPr="00917128">
        <w:rPr>
          <w:b/>
          <w:sz w:val="24"/>
          <w:szCs w:val="24"/>
        </w:rPr>
        <w:tab/>
      </w:r>
      <w:r w:rsidR="00C33EE0" w:rsidRPr="00917128">
        <w:rPr>
          <w:b/>
          <w:sz w:val="24"/>
          <w:szCs w:val="24"/>
        </w:rPr>
        <w:t>Play Ground</w:t>
      </w:r>
    </w:p>
    <w:p w:rsidR="002D451D" w:rsidRPr="00917128" w:rsidRDefault="0018393F" w:rsidP="008A1EE0">
      <w:pPr>
        <w:spacing w:after="0"/>
        <w:rPr>
          <w:sz w:val="24"/>
          <w:szCs w:val="24"/>
        </w:rPr>
      </w:pPr>
      <w:r w:rsidRPr="00917128">
        <w:rPr>
          <w:sz w:val="24"/>
          <w:szCs w:val="24"/>
        </w:rPr>
        <w:t>Swing had not yet been installed.</w:t>
      </w:r>
    </w:p>
    <w:p w:rsidR="0018393F" w:rsidRPr="00917128" w:rsidRDefault="0018393F" w:rsidP="008A1EE0">
      <w:pPr>
        <w:spacing w:after="0"/>
        <w:rPr>
          <w:sz w:val="24"/>
          <w:szCs w:val="24"/>
        </w:rPr>
      </w:pPr>
    </w:p>
    <w:p w:rsidR="002D451D" w:rsidRPr="00917128" w:rsidRDefault="002D451D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2016/23</w:t>
      </w:r>
      <w:r w:rsidRPr="00917128">
        <w:rPr>
          <w:b/>
          <w:sz w:val="24"/>
          <w:szCs w:val="24"/>
        </w:rPr>
        <w:tab/>
        <w:t>Annual Review of Risk Assessment</w:t>
      </w:r>
      <w:r w:rsidR="0018393F" w:rsidRPr="00917128">
        <w:rPr>
          <w:b/>
          <w:sz w:val="24"/>
          <w:szCs w:val="24"/>
        </w:rPr>
        <w:t>/Effectiveness of Internal Audit</w:t>
      </w:r>
    </w:p>
    <w:p w:rsidR="0018393F" w:rsidRPr="00917128" w:rsidRDefault="0018393F" w:rsidP="008A1EE0">
      <w:pPr>
        <w:spacing w:after="0"/>
        <w:rPr>
          <w:sz w:val="24"/>
          <w:szCs w:val="24"/>
        </w:rPr>
      </w:pPr>
      <w:r w:rsidRPr="00917128">
        <w:rPr>
          <w:sz w:val="24"/>
          <w:szCs w:val="24"/>
        </w:rPr>
        <w:t xml:space="preserve">Annual review of Risk Assessment/Effectiveness of Internal Audit carried out and it was agreed it was sufficient for the present needs of Kirkwhelpington Parish Council.  </w:t>
      </w:r>
    </w:p>
    <w:p w:rsidR="005436D0" w:rsidRPr="00917128" w:rsidRDefault="005436D0" w:rsidP="005436D0">
      <w:pPr>
        <w:pStyle w:val="ListParagraph"/>
        <w:spacing w:after="0"/>
        <w:rPr>
          <w:b/>
          <w:sz w:val="24"/>
          <w:szCs w:val="24"/>
        </w:rPr>
      </w:pPr>
    </w:p>
    <w:p w:rsidR="00AF697D" w:rsidRPr="00917128" w:rsidRDefault="00C46035" w:rsidP="00AF697D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</w:t>
      </w:r>
      <w:r w:rsidR="00DC4E2A" w:rsidRPr="00917128">
        <w:rPr>
          <w:b/>
          <w:sz w:val="24"/>
          <w:szCs w:val="24"/>
        </w:rPr>
        <w:t>2</w:t>
      </w:r>
      <w:r w:rsidR="002D451D" w:rsidRPr="00917128">
        <w:rPr>
          <w:b/>
          <w:sz w:val="24"/>
          <w:szCs w:val="24"/>
        </w:rPr>
        <w:t>4</w:t>
      </w:r>
      <w:r w:rsidR="008A1EE0" w:rsidRPr="00917128">
        <w:rPr>
          <w:b/>
          <w:sz w:val="24"/>
          <w:szCs w:val="24"/>
        </w:rPr>
        <w:tab/>
      </w:r>
      <w:r w:rsidR="00DC4E2A" w:rsidRPr="00917128">
        <w:rPr>
          <w:b/>
          <w:sz w:val="24"/>
          <w:szCs w:val="24"/>
        </w:rPr>
        <w:t>Urgent</w:t>
      </w:r>
      <w:r w:rsidR="00C33EE0" w:rsidRPr="00917128">
        <w:rPr>
          <w:b/>
          <w:sz w:val="24"/>
          <w:szCs w:val="24"/>
        </w:rPr>
        <w:t xml:space="preserve"> Business</w:t>
      </w:r>
    </w:p>
    <w:p w:rsidR="00AF697D" w:rsidRPr="00917128" w:rsidRDefault="006F5023" w:rsidP="00CB2C8E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 w:rsidRPr="00917128">
        <w:rPr>
          <w:sz w:val="24"/>
          <w:szCs w:val="24"/>
        </w:rPr>
        <w:t>Cllr  P Senior wished to raise the matter of £1.58 weekly</w:t>
      </w:r>
      <w:r w:rsidR="00AF697D" w:rsidRPr="00917128">
        <w:rPr>
          <w:sz w:val="24"/>
          <w:szCs w:val="24"/>
        </w:rPr>
        <w:t xml:space="preserve"> service</w:t>
      </w:r>
      <w:r w:rsidRPr="00917128">
        <w:rPr>
          <w:sz w:val="24"/>
          <w:szCs w:val="24"/>
        </w:rPr>
        <w:t xml:space="preserve"> charge for grass cutting/</w:t>
      </w:r>
      <w:r w:rsidR="00AF697D" w:rsidRPr="00917128">
        <w:rPr>
          <w:sz w:val="24"/>
          <w:szCs w:val="24"/>
        </w:rPr>
        <w:t>maintenance of shrubs and trees that ISOS were to implement</w:t>
      </w:r>
      <w:r w:rsidRPr="00917128">
        <w:rPr>
          <w:sz w:val="24"/>
          <w:szCs w:val="24"/>
        </w:rPr>
        <w:t>, even though they do not carry out any grounds maintenance</w:t>
      </w:r>
      <w:r w:rsidR="00917128" w:rsidRPr="00917128">
        <w:rPr>
          <w:sz w:val="24"/>
          <w:szCs w:val="24"/>
        </w:rPr>
        <w:t xml:space="preserve"> within Kirkwhelpington</w:t>
      </w:r>
      <w:r w:rsidRPr="00917128">
        <w:rPr>
          <w:sz w:val="24"/>
          <w:szCs w:val="24"/>
        </w:rPr>
        <w:t xml:space="preserve">, which the Parish Council actions.  </w:t>
      </w:r>
      <w:r w:rsidR="00AF697D" w:rsidRPr="00917128">
        <w:rPr>
          <w:sz w:val="24"/>
          <w:szCs w:val="24"/>
        </w:rPr>
        <w:t xml:space="preserve">It was agreed Clerk would contact ISOS </w:t>
      </w:r>
      <w:r w:rsidR="00917128" w:rsidRPr="00917128">
        <w:rPr>
          <w:sz w:val="24"/>
          <w:szCs w:val="24"/>
        </w:rPr>
        <w:t>detailing</w:t>
      </w:r>
      <w:r w:rsidR="00AF697D" w:rsidRPr="00917128">
        <w:rPr>
          <w:sz w:val="24"/>
          <w:szCs w:val="24"/>
        </w:rPr>
        <w:t xml:space="preserve"> concerns the Parish Council had received from parishoners regarding the service charge, and pointing out the Parish Council carry out this service and residents are</w:t>
      </w:r>
      <w:r w:rsidR="00917128" w:rsidRPr="00917128">
        <w:rPr>
          <w:sz w:val="24"/>
          <w:szCs w:val="24"/>
        </w:rPr>
        <w:t xml:space="preserve"> therefore</w:t>
      </w:r>
      <w:r w:rsidR="00AF697D" w:rsidRPr="00917128">
        <w:rPr>
          <w:sz w:val="24"/>
          <w:szCs w:val="24"/>
        </w:rPr>
        <w:t xml:space="preserve"> already charged through their precept.  </w:t>
      </w:r>
    </w:p>
    <w:p w:rsidR="00AF697D" w:rsidRPr="00917128" w:rsidRDefault="00AF697D" w:rsidP="00CB2C8E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 w:rsidRPr="00917128">
        <w:rPr>
          <w:sz w:val="24"/>
          <w:szCs w:val="24"/>
        </w:rPr>
        <w:t>Flooding on A696 problematic, with every drain between Kirkwhelpington and Ponteland being blocked, with problems also at Holly Burn, Clerk to contact Northumberland County Council.</w:t>
      </w:r>
    </w:p>
    <w:p w:rsidR="00AF697D" w:rsidRPr="00917128" w:rsidRDefault="00AF697D" w:rsidP="00CB2C8E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 w:rsidRPr="00917128">
        <w:rPr>
          <w:sz w:val="24"/>
          <w:szCs w:val="24"/>
        </w:rPr>
        <w:t>Inconsiderate parking within the village</w:t>
      </w:r>
      <w:r w:rsidR="00C350C1" w:rsidRPr="00917128">
        <w:rPr>
          <w:sz w:val="24"/>
          <w:szCs w:val="24"/>
        </w:rPr>
        <w:t xml:space="preserve"> reported</w:t>
      </w:r>
      <w:r w:rsidRPr="00917128">
        <w:rPr>
          <w:sz w:val="24"/>
          <w:szCs w:val="24"/>
        </w:rPr>
        <w:t>,</w:t>
      </w:r>
      <w:r w:rsidR="00C350C1" w:rsidRPr="00917128">
        <w:rPr>
          <w:sz w:val="24"/>
          <w:szCs w:val="24"/>
        </w:rPr>
        <w:t xml:space="preserve"> particularly in vicinity of Memorial Hall,</w:t>
      </w:r>
      <w:r w:rsidRPr="00917128">
        <w:rPr>
          <w:sz w:val="24"/>
          <w:szCs w:val="24"/>
        </w:rPr>
        <w:t xml:space="preserve"> </w:t>
      </w:r>
      <w:r w:rsidR="00D7540B" w:rsidRPr="00917128">
        <w:rPr>
          <w:sz w:val="24"/>
          <w:szCs w:val="24"/>
        </w:rPr>
        <w:t xml:space="preserve">and it was </w:t>
      </w:r>
      <w:r w:rsidR="00C350C1" w:rsidRPr="00917128">
        <w:rPr>
          <w:sz w:val="24"/>
          <w:szCs w:val="24"/>
        </w:rPr>
        <w:t>agreed to place</w:t>
      </w:r>
      <w:r w:rsidR="00D7540B" w:rsidRPr="00917128">
        <w:rPr>
          <w:sz w:val="24"/>
          <w:szCs w:val="24"/>
        </w:rPr>
        <w:t xml:space="preserve"> an</w:t>
      </w:r>
      <w:r w:rsidR="00C350C1" w:rsidRPr="00917128">
        <w:rPr>
          <w:sz w:val="24"/>
          <w:szCs w:val="24"/>
        </w:rPr>
        <w:t xml:space="preserve"> article in Chimes newsletter</w:t>
      </w:r>
      <w:r w:rsidR="00196EA3" w:rsidRPr="00917128">
        <w:rPr>
          <w:sz w:val="24"/>
          <w:szCs w:val="24"/>
        </w:rPr>
        <w:t xml:space="preserve"> stating the Parish Council are concerned with the erratic and inconsiderate parking within the village </w:t>
      </w:r>
      <w:r w:rsidR="00D7540B" w:rsidRPr="00917128">
        <w:rPr>
          <w:sz w:val="24"/>
          <w:szCs w:val="24"/>
        </w:rPr>
        <w:t>and it</w:t>
      </w:r>
      <w:r w:rsidR="00196EA3" w:rsidRPr="00917128">
        <w:rPr>
          <w:sz w:val="24"/>
          <w:szCs w:val="24"/>
        </w:rPr>
        <w:t xml:space="preserve"> ha</w:t>
      </w:r>
      <w:r w:rsidR="00D7540B" w:rsidRPr="00917128">
        <w:rPr>
          <w:sz w:val="24"/>
          <w:szCs w:val="24"/>
        </w:rPr>
        <w:t>d</w:t>
      </w:r>
      <w:r w:rsidR="00196EA3" w:rsidRPr="00917128">
        <w:rPr>
          <w:sz w:val="24"/>
          <w:szCs w:val="24"/>
        </w:rPr>
        <w:t xml:space="preserve"> been brought to the</w:t>
      </w:r>
      <w:r w:rsidR="00D7540B" w:rsidRPr="00917128">
        <w:rPr>
          <w:sz w:val="24"/>
          <w:szCs w:val="24"/>
        </w:rPr>
        <w:t xml:space="preserve"> Parish Council’s</w:t>
      </w:r>
      <w:r w:rsidR="00196EA3" w:rsidRPr="00917128">
        <w:rPr>
          <w:sz w:val="24"/>
          <w:szCs w:val="24"/>
        </w:rPr>
        <w:t xml:space="preserve"> attention</w:t>
      </w:r>
      <w:r w:rsidR="00D7540B" w:rsidRPr="00917128">
        <w:rPr>
          <w:sz w:val="24"/>
          <w:szCs w:val="24"/>
        </w:rPr>
        <w:t xml:space="preserve"> that</w:t>
      </w:r>
      <w:r w:rsidR="00196EA3" w:rsidRPr="00917128">
        <w:rPr>
          <w:sz w:val="24"/>
          <w:szCs w:val="24"/>
        </w:rPr>
        <w:t xml:space="preserve"> if there was an incident, </w:t>
      </w:r>
      <w:r w:rsidR="00D7540B" w:rsidRPr="00917128">
        <w:rPr>
          <w:sz w:val="24"/>
          <w:szCs w:val="24"/>
        </w:rPr>
        <w:t xml:space="preserve">access for </w:t>
      </w:r>
      <w:r w:rsidR="00196EA3" w:rsidRPr="00917128">
        <w:rPr>
          <w:sz w:val="24"/>
          <w:szCs w:val="24"/>
        </w:rPr>
        <w:t>emergency services would be severely hampered</w:t>
      </w:r>
      <w:r w:rsidR="00C350C1" w:rsidRPr="00917128">
        <w:rPr>
          <w:sz w:val="24"/>
          <w:szCs w:val="24"/>
        </w:rPr>
        <w:t xml:space="preserve">.  </w:t>
      </w:r>
      <w:r w:rsidR="00D7540B" w:rsidRPr="00917128">
        <w:rPr>
          <w:sz w:val="24"/>
          <w:szCs w:val="24"/>
        </w:rPr>
        <w:t xml:space="preserve"> It was also agreed a</w:t>
      </w:r>
      <w:r w:rsidR="00C350C1" w:rsidRPr="00917128">
        <w:rPr>
          <w:sz w:val="24"/>
          <w:szCs w:val="24"/>
        </w:rPr>
        <w:t xml:space="preserve"> disabled parking space outside of </w:t>
      </w:r>
      <w:r w:rsidR="00D7540B" w:rsidRPr="00917128">
        <w:rPr>
          <w:sz w:val="24"/>
          <w:szCs w:val="24"/>
        </w:rPr>
        <w:t>the Memorial H</w:t>
      </w:r>
      <w:r w:rsidR="00C350C1" w:rsidRPr="00917128">
        <w:rPr>
          <w:sz w:val="24"/>
          <w:szCs w:val="24"/>
        </w:rPr>
        <w:t xml:space="preserve">all would be beneficial, </w:t>
      </w:r>
      <w:r w:rsidR="00D7540B" w:rsidRPr="00917128">
        <w:rPr>
          <w:sz w:val="24"/>
          <w:szCs w:val="24"/>
        </w:rPr>
        <w:t xml:space="preserve">and </w:t>
      </w:r>
      <w:r w:rsidR="00C350C1" w:rsidRPr="00917128">
        <w:rPr>
          <w:sz w:val="24"/>
          <w:szCs w:val="24"/>
        </w:rPr>
        <w:t xml:space="preserve">Clerk </w:t>
      </w:r>
      <w:r w:rsidR="00D7540B" w:rsidRPr="00917128">
        <w:rPr>
          <w:sz w:val="24"/>
          <w:szCs w:val="24"/>
        </w:rPr>
        <w:t>would</w:t>
      </w:r>
      <w:r w:rsidR="00C350C1" w:rsidRPr="00917128">
        <w:rPr>
          <w:sz w:val="24"/>
          <w:szCs w:val="24"/>
        </w:rPr>
        <w:t xml:space="preserve"> contact Northumberland County Council and make </w:t>
      </w:r>
      <w:r w:rsidR="00917128" w:rsidRPr="00917128">
        <w:rPr>
          <w:sz w:val="24"/>
          <w:szCs w:val="24"/>
        </w:rPr>
        <w:t xml:space="preserve">a </w:t>
      </w:r>
      <w:r w:rsidR="00C350C1" w:rsidRPr="00917128">
        <w:rPr>
          <w:sz w:val="24"/>
          <w:szCs w:val="24"/>
        </w:rPr>
        <w:t>request.</w:t>
      </w:r>
    </w:p>
    <w:p w:rsidR="00BC2511" w:rsidRPr="00917128" w:rsidRDefault="00C071E3" w:rsidP="00CB2C8E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 w:rsidRPr="00917128">
        <w:rPr>
          <w:sz w:val="24"/>
          <w:szCs w:val="24"/>
        </w:rPr>
        <w:t>Queen’s forthcoming 90</w:t>
      </w:r>
      <w:r w:rsidRPr="00917128">
        <w:rPr>
          <w:sz w:val="24"/>
          <w:szCs w:val="24"/>
          <w:vertAlign w:val="superscript"/>
        </w:rPr>
        <w:t>th</w:t>
      </w:r>
      <w:r w:rsidRPr="00917128">
        <w:rPr>
          <w:sz w:val="24"/>
          <w:szCs w:val="24"/>
        </w:rPr>
        <w:t xml:space="preserve"> birthday discussed,</w:t>
      </w:r>
      <w:r w:rsidR="00F543C9" w:rsidRPr="00917128">
        <w:rPr>
          <w:sz w:val="24"/>
          <w:szCs w:val="24"/>
        </w:rPr>
        <w:t xml:space="preserve"> with several parishioners asking if there were any plans to celebrate</w:t>
      </w:r>
      <w:r w:rsidR="00112BFC" w:rsidRPr="00917128">
        <w:rPr>
          <w:sz w:val="24"/>
          <w:szCs w:val="24"/>
        </w:rPr>
        <w:t>,  however the Parish Council had no plans to celebrate this.</w:t>
      </w:r>
    </w:p>
    <w:p w:rsidR="00D7540B" w:rsidRPr="00917128" w:rsidRDefault="00BC2511" w:rsidP="00CB2C8E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 w:rsidRPr="00917128">
        <w:rPr>
          <w:sz w:val="24"/>
          <w:szCs w:val="24"/>
        </w:rPr>
        <w:t>Numerous wagons travelling due to Ray Wind Farm</w:t>
      </w:r>
      <w:r w:rsidR="00917128" w:rsidRPr="00917128">
        <w:rPr>
          <w:sz w:val="24"/>
          <w:szCs w:val="24"/>
        </w:rPr>
        <w:t xml:space="preserve"> construction</w:t>
      </w:r>
      <w:r w:rsidRPr="00917128">
        <w:rPr>
          <w:sz w:val="24"/>
          <w:szCs w:val="24"/>
        </w:rPr>
        <w:t>, and it had been thought acc</w:t>
      </w:r>
      <w:r w:rsidR="00917128" w:rsidRPr="00917128">
        <w:rPr>
          <w:sz w:val="24"/>
          <w:szCs w:val="24"/>
        </w:rPr>
        <w:t xml:space="preserve">ess would be on main road then </w:t>
      </w:r>
      <w:r w:rsidRPr="00917128">
        <w:rPr>
          <w:sz w:val="24"/>
          <w:szCs w:val="24"/>
        </w:rPr>
        <w:t xml:space="preserve"> through their own site, however this not occurring and </w:t>
      </w:r>
      <w:r w:rsidR="00917128" w:rsidRPr="00917128">
        <w:rPr>
          <w:sz w:val="24"/>
          <w:szCs w:val="24"/>
        </w:rPr>
        <w:t>it was agreed Cllr R Thornton would</w:t>
      </w:r>
      <w:r w:rsidRPr="00917128">
        <w:rPr>
          <w:sz w:val="24"/>
          <w:szCs w:val="24"/>
        </w:rPr>
        <w:t xml:space="preserve"> contact Wind Farm company to discuss this.</w:t>
      </w:r>
      <w:r w:rsidR="00917128" w:rsidRPr="00917128">
        <w:rPr>
          <w:sz w:val="24"/>
          <w:szCs w:val="24"/>
        </w:rPr>
        <w:t xml:space="preserve">  It was also </w:t>
      </w:r>
      <w:r w:rsidR="00CB2C8E">
        <w:rPr>
          <w:sz w:val="24"/>
          <w:szCs w:val="24"/>
        </w:rPr>
        <w:t xml:space="preserve">agreed </w:t>
      </w:r>
      <w:r w:rsidR="00917128" w:rsidRPr="00917128">
        <w:rPr>
          <w:sz w:val="24"/>
          <w:szCs w:val="24"/>
        </w:rPr>
        <w:t xml:space="preserve">Clerk would contact County Council and ask if roads would be reinstated after works completed.    </w:t>
      </w:r>
      <w:r w:rsidR="00C071E3" w:rsidRPr="00917128">
        <w:rPr>
          <w:sz w:val="24"/>
          <w:szCs w:val="24"/>
        </w:rPr>
        <w:t xml:space="preserve"> </w:t>
      </w:r>
    </w:p>
    <w:p w:rsidR="00C33EE0" w:rsidRPr="00917128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B47CF0" w:rsidRPr="00917128" w:rsidRDefault="002D451D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2016/25</w:t>
      </w:r>
      <w:r w:rsidR="008A1EE0" w:rsidRPr="00917128">
        <w:rPr>
          <w:b/>
          <w:sz w:val="24"/>
          <w:szCs w:val="24"/>
        </w:rPr>
        <w:tab/>
      </w:r>
      <w:r w:rsidR="00B47CF0" w:rsidRPr="00917128">
        <w:rPr>
          <w:b/>
          <w:sz w:val="24"/>
          <w:szCs w:val="24"/>
        </w:rPr>
        <w:t>Information Items</w:t>
      </w:r>
    </w:p>
    <w:p w:rsidR="00133DB0" w:rsidRPr="00917128" w:rsidRDefault="00133DB0" w:rsidP="00CB2C8E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 w:rsidRPr="00917128">
        <w:rPr>
          <w:sz w:val="24"/>
          <w:szCs w:val="24"/>
        </w:rPr>
        <w:t>Northumberland County Council – Resident’s Festival</w:t>
      </w:r>
    </w:p>
    <w:p w:rsidR="00133DB0" w:rsidRPr="00917128" w:rsidRDefault="00133DB0" w:rsidP="00CB2C8E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 w:rsidRPr="00917128">
        <w:rPr>
          <w:sz w:val="24"/>
          <w:szCs w:val="24"/>
        </w:rPr>
        <w:t>Northumberland &amp; Newcastle Society – City and County newsletter</w:t>
      </w:r>
    </w:p>
    <w:p w:rsidR="00133DB0" w:rsidRPr="00917128" w:rsidRDefault="00133DB0" w:rsidP="00CB2C8E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 w:rsidRPr="00917128">
        <w:rPr>
          <w:sz w:val="24"/>
          <w:szCs w:val="24"/>
        </w:rPr>
        <w:t>CPRE - newsletter</w:t>
      </w:r>
    </w:p>
    <w:p w:rsidR="00C33EE0" w:rsidRPr="00917128" w:rsidRDefault="00C33EE0" w:rsidP="00A40317">
      <w:pPr>
        <w:pStyle w:val="ListParagraph"/>
        <w:spacing w:after="0"/>
        <w:ind w:left="1440"/>
        <w:rPr>
          <w:b/>
          <w:sz w:val="24"/>
          <w:szCs w:val="24"/>
        </w:rPr>
      </w:pPr>
    </w:p>
    <w:p w:rsidR="00C33EE0" w:rsidRPr="00917128" w:rsidRDefault="002D451D" w:rsidP="008A1EE0">
      <w:pPr>
        <w:spacing w:after="0"/>
        <w:rPr>
          <w:b/>
          <w:sz w:val="24"/>
          <w:szCs w:val="24"/>
        </w:rPr>
      </w:pPr>
      <w:r w:rsidRPr="00917128">
        <w:rPr>
          <w:b/>
          <w:sz w:val="24"/>
          <w:szCs w:val="24"/>
        </w:rPr>
        <w:t>2016/26</w:t>
      </w:r>
      <w:r w:rsidR="008A1EE0" w:rsidRPr="00917128">
        <w:rPr>
          <w:b/>
          <w:sz w:val="24"/>
          <w:szCs w:val="24"/>
        </w:rPr>
        <w:tab/>
      </w:r>
      <w:r w:rsidR="00C33EE0" w:rsidRPr="00917128">
        <w:rPr>
          <w:b/>
          <w:sz w:val="24"/>
          <w:szCs w:val="24"/>
        </w:rPr>
        <w:t>Date of next Meeting</w:t>
      </w:r>
    </w:p>
    <w:p w:rsidR="00C33EE0" w:rsidRPr="00917128" w:rsidRDefault="009542AD" w:rsidP="00A40317">
      <w:pPr>
        <w:spacing w:after="0"/>
        <w:rPr>
          <w:sz w:val="24"/>
          <w:szCs w:val="24"/>
        </w:rPr>
      </w:pPr>
      <w:r w:rsidRPr="00917128">
        <w:rPr>
          <w:sz w:val="24"/>
          <w:szCs w:val="24"/>
        </w:rPr>
        <w:lastRenderedPageBreak/>
        <w:t>The next meeting of Kirkwhelpington Parish Council will be held on Tuesday 3</w:t>
      </w:r>
      <w:r w:rsidRPr="00917128">
        <w:rPr>
          <w:sz w:val="24"/>
          <w:szCs w:val="24"/>
          <w:vertAlign w:val="superscript"/>
        </w:rPr>
        <w:t>rd</w:t>
      </w:r>
      <w:r w:rsidRPr="00917128">
        <w:rPr>
          <w:sz w:val="24"/>
          <w:szCs w:val="24"/>
        </w:rPr>
        <w:t xml:space="preserve"> May 2016 commencing 730pm in Kirkwhelpington Memorial </w:t>
      </w:r>
      <w:r w:rsidR="00133DB0" w:rsidRPr="00917128">
        <w:rPr>
          <w:sz w:val="24"/>
          <w:szCs w:val="24"/>
        </w:rPr>
        <w:t>Hall</w:t>
      </w:r>
      <w:r w:rsidR="00A4093D">
        <w:rPr>
          <w:sz w:val="24"/>
          <w:szCs w:val="24"/>
        </w:rPr>
        <w:t>.</w:t>
      </w:r>
      <w:r w:rsidR="00BE152C">
        <w:rPr>
          <w:sz w:val="24"/>
          <w:szCs w:val="24"/>
        </w:rPr>
        <w:t xml:space="preserve">  It was agreed Cllr R Thornton would contact Kitty Anderson to ask if a presentation regarding Capability Brown would be possible for the Annual Parish Meeting.</w:t>
      </w:r>
    </w:p>
    <w:sectPr w:rsidR="00C33EE0" w:rsidRPr="00917128" w:rsidSect="00CB2C8E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D2"/>
    <w:multiLevelType w:val="hybridMultilevel"/>
    <w:tmpl w:val="B776B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77027A"/>
    <w:multiLevelType w:val="hybridMultilevel"/>
    <w:tmpl w:val="50EA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6"/>
  </w:num>
  <w:num w:numId="5">
    <w:abstractNumId w:val="1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23"/>
  </w:num>
  <w:num w:numId="14">
    <w:abstractNumId w:val="3"/>
  </w:num>
  <w:num w:numId="15">
    <w:abstractNumId w:val="20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0"/>
  </w:num>
  <w:num w:numId="21">
    <w:abstractNumId w:val="17"/>
  </w:num>
  <w:num w:numId="22">
    <w:abstractNumId w:val="15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9"/>
    <w:rsid w:val="00001A75"/>
    <w:rsid w:val="000028AD"/>
    <w:rsid w:val="00017CFA"/>
    <w:rsid w:val="000272E1"/>
    <w:rsid w:val="00042019"/>
    <w:rsid w:val="00082D94"/>
    <w:rsid w:val="000A6ECF"/>
    <w:rsid w:val="000E60E9"/>
    <w:rsid w:val="00112BFC"/>
    <w:rsid w:val="00133DB0"/>
    <w:rsid w:val="00144DC5"/>
    <w:rsid w:val="0014737D"/>
    <w:rsid w:val="00174193"/>
    <w:rsid w:val="0018393F"/>
    <w:rsid w:val="00196EA3"/>
    <w:rsid w:val="001B3793"/>
    <w:rsid w:val="001D1550"/>
    <w:rsid w:val="001F0B09"/>
    <w:rsid w:val="00204459"/>
    <w:rsid w:val="00217DEB"/>
    <w:rsid w:val="00231AB6"/>
    <w:rsid w:val="002A506D"/>
    <w:rsid w:val="002D451D"/>
    <w:rsid w:val="00353EDF"/>
    <w:rsid w:val="003653B1"/>
    <w:rsid w:val="00365D50"/>
    <w:rsid w:val="003B5B02"/>
    <w:rsid w:val="00436412"/>
    <w:rsid w:val="0045155B"/>
    <w:rsid w:val="00497DE6"/>
    <w:rsid w:val="004B5EF8"/>
    <w:rsid w:val="004F126F"/>
    <w:rsid w:val="005436D0"/>
    <w:rsid w:val="00553A02"/>
    <w:rsid w:val="00553CB3"/>
    <w:rsid w:val="00575B3E"/>
    <w:rsid w:val="005A5445"/>
    <w:rsid w:val="005B101B"/>
    <w:rsid w:val="00636F74"/>
    <w:rsid w:val="006F5023"/>
    <w:rsid w:val="00711FC5"/>
    <w:rsid w:val="00761950"/>
    <w:rsid w:val="00781504"/>
    <w:rsid w:val="00781D8E"/>
    <w:rsid w:val="007950C9"/>
    <w:rsid w:val="007D74FD"/>
    <w:rsid w:val="007F2067"/>
    <w:rsid w:val="00820711"/>
    <w:rsid w:val="00845B49"/>
    <w:rsid w:val="00845C27"/>
    <w:rsid w:val="00897CEC"/>
    <w:rsid w:val="008A1EE0"/>
    <w:rsid w:val="008C5C9C"/>
    <w:rsid w:val="00915C1C"/>
    <w:rsid w:val="00917128"/>
    <w:rsid w:val="00943B30"/>
    <w:rsid w:val="009542AD"/>
    <w:rsid w:val="009C33D7"/>
    <w:rsid w:val="00A35C98"/>
    <w:rsid w:val="00A40317"/>
    <w:rsid w:val="00A4093D"/>
    <w:rsid w:val="00A90AEF"/>
    <w:rsid w:val="00A90FC3"/>
    <w:rsid w:val="00AD223E"/>
    <w:rsid w:val="00AF6275"/>
    <w:rsid w:val="00AF697D"/>
    <w:rsid w:val="00B47CF0"/>
    <w:rsid w:val="00B509B2"/>
    <w:rsid w:val="00B92724"/>
    <w:rsid w:val="00BB20CD"/>
    <w:rsid w:val="00BC2511"/>
    <w:rsid w:val="00BE152C"/>
    <w:rsid w:val="00C071E3"/>
    <w:rsid w:val="00C33EE0"/>
    <w:rsid w:val="00C350C1"/>
    <w:rsid w:val="00C46035"/>
    <w:rsid w:val="00C73071"/>
    <w:rsid w:val="00C743B5"/>
    <w:rsid w:val="00C776C0"/>
    <w:rsid w:val="00CB2C8E"/>
    <w:rsid w:val="00D531B1"/>
    <w:rsid w:val="00D7540B"/>
    <w:rsid w:val="00D812E1"/>
    <w:rsid w:val="00D83317"/>
    <w:rsid w:val="00DA03F7"/>
    <w:rsid w:val="00DC4E2A"/>
    <w:rsid w:val="00DC7548"/>
    <w:rsid w:val="00E200CF"/>
    <w:rsid w:val="00E96709"/>
    <w:rsid w:val="00EC185C"/>
    <w:rsid w:val="00F14961"/>
    <w:rsid w:val="00F543C9"/>
    <w:rsid w:val="00F748A1"/>
    <w:rsid w:val="00F82ECE"/>
    <w:rsid w:val="00F90476"/>
    <w:rsid w:val="00FE05AE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5</cp:revision>
  <cp:lastPrinted>2016-03-01T21:38:00Z</cp:lastPrinted>
  <dcterms:created xsi:type="dcterms:W3CDTF">2016-03-01T20:48:00Z</dcterms:created>
  <dcterms:modified xsi:type="dcterms:W3CDTF">2016-04-19T12:01:00Z</dcterms:modified>
</cp:coreProperties>
</file>