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2A" w:rsidRPr="00124F04" w:rsidRDefault="00AA3E1B" w:rsidP="00AA3E1B">
      <w:pPr>
        <w:rPr>
          <w:rFonts w:cs="Arial"/>
          <w:b/>
        </w:rPr>
      </w:pPr>
      <w:r w:rsidRPr="00124F04">
        <w:rPr>
          <w:rFonts w:cs="Arial"/>
          <w:b/>
        </w:rPr>
        <w:t xml:space="preserve">Minutes of </w:t>
      </w:r>
      <w:r w:rsidR="00DC4E2A" w:rsidRPr="00124F04">
        <w:rPr>
          <w:rFonts w:cs="Arial"/>
          <w:b/>
        </w:rPr>
        <w:t xml:space="preserve"> meeting of Kirkwhelpington Parish Council held at the </w:t>
      </w:r>
      <w:r w:rsidR="00DC4E2A" w:rsidRPr="00124F04">
        <w:rPr>
          <w:rStyle w:val="Emphasis"/>
          <w:rFonts w:cs="Arial"/>
          <w:b/>
          <w:bCs/>
          <w:i w:val="0"/>
          <w:iCs w:val="0"/>
          <w:shd w:val="clear" w:color="auto" w:fill="FFFFFF"/>
        </w:rPr>
        <w:t>Memorial Hall, Kirkwhelpington</w:t>
      </w:r>
      <w:r w:rsidR="00DC4E2A" w:rsidRPr="00124F04">
        <w:rPr>
          <w:rFonts w:cs="Arial"/>
          <w:b/>
          <w:shd w:val="clear" w:color="auto" w:fill="FFFFFF"/>
        </w:rPr>
        <w:t xml:space="preserve"> </w:t>
      </w:r>
      <w:r w:rsidR="00DC4E2A" w:rsidRPr="00124F04">
        <w:rPr>
          <w:rFonts w:cs="Arial"/>
          <w:b/>
        </w:rPr>
        <w:t xml:space="preserve">on </w:t>
      </w:r>
      <w:r w:rsidR="006F287E" w:rsidRPr="00124F04">
        <w:rPr>
          <w:rFonts w:cs="Arial"/>
          <w:b/>
        </w:rPr>
        <w:t xml:space="preserve">Tuesday </w:t>
      </w:r>
      <w:r w:rsidR="000618E9" w:rsidRPr="00124F04">
        <w:rPr>
          <w:rFonts w:cs="Arial"/>
          <w:b/>
        </w:rPr>
        <w:t>9</w:t>
      </w:r>
      <w:r w:rsidR="00B52144" w:rsidRPr="00124F04">
        <w:rPr>
          <w:rFonts w:cs="Arial"/>
          <w:b/>
          <w:vertAlign w:val="superscript"/>
        </w:rPr>
        <w:t>th</w:t>
      </w:r>
      <w:r w:rsidR="000618E9" w:rsidRPr="00124F04">
        <w:rPr>
          <w:rFonts w:cs="Arial"/>
          <w:b/>
        </w:rPr>
        <w:t xml:space="preserve"> of May</w:t>
      </w:r>
      <w:r w:rsidR="006F287E" w:rsidRPr="00124F04">
        <w:rPr>
          <w:rFonts w:cs="Arial"/>
          <w:b/>
        </w:rPr>
        <w:t xml:space="preserve"> 2017</w:t>
      </w:r>
      <w:r w:rsidRPr="00124F04">
        <w:rPr>
          <w:rFonts w:cs="Arial"/>
          <w:b/>
        </w:rPr>
        <w:t xml:space="preserve"> at 7.30pm</w:t>
      </w:r>
    </w:p>
    <w:p w:rsidR="00AA3E1B" w:rsidRPr="00124F04" w:rsidRDefault="00AA3E1B" w:rsidP="00AA3E1B">
      <w:pPr>
        <w:rPr>
          <w:rFonts w:cs="Arial"/>
        </w:rPr>
      </w:pPr>
      <w:r w:rsidRPr="00124F04">
        <w:rPr>
          <w:b/>
        </w:rPr>
        <w:t>Those Present:</w:t>
      </w:r>
      <w:r w:rsidRPr="00124F04">
        <w:rPr>
          <w:b/>
        </w:rPr>
        <w:tab/>
      </w:r>
      <w:r w:rsidRPr="00124F04">
        <w:t>C</w:t>
      </w:r>
      <w:r w:rsidRPr="00124F04">
        <w:rPr>
          <w:rFonts w:cs="Arial"/>
        </w:rPr>
        <w:t>llr Thornton,  Cllr A Purves,   J Brown, K Fortune, J Brown C Miller (Clerk</w:t>
      </w:r>
      <w:r w:rsidR="00151A39" w:rsidRPr="00124F04">
        <w:rPr>
          <w:rFonts w:cs="Arial"/>
        </w:rPr>
        <w:t>), three members of the public</w:t>
      </w:r>
    </w:p>
    <w:p w:rsidR="00C33EE0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F165FB" w:rsidRPr="00124F04">
        <w:rPr>
          <w:b/>
        </w:rPr>
        <w:t>7</w:t>
      </w:r>
      <w:r w:rsidRPr="00124F04">
        <w:rPr>
          <w:b/>
        </w:rPr>
        <w:t>/</w:t>
      </w:r>
      <w:r w:rsidR="000618E9" w:rsidRPr="00124F04">
        <w:rPr>
          <w:b/>
        </w:rPr>
        <w:t>32</w:t>
      </w:r>
      <w:r w:rsidR="00A144EA" w:rsidRPr="00124F04">
        <w:rPr>
          <w:b/>
        </w:rPr>
        <w:tab/>
      </w:r>
      <w:r w:rsidR="00C33EE0" w:rsidRPr="00124F04">
        <w:rPr>
          <w:b/>
        </w:rPr>
        <w:t>Apologies for Absence</w:t>
      </w:r>
    </w:p>
    <w:p w:rsidR="00AA3E1B" w:rsidRPr="00124F04" w:rsidRDefault="00151A39" w:rsidP="008A1EE0">
      <w:pPr>
        <w:spacing w:after="0"/>
      </w:pPr>
      <w:r w:rsidRPr="00124F04">
        <w:t>P Senior.</w:t>
      </w:r>
    </w:p>
    <w:p w:rsidR="00151A39" w:rsidRPr="00124F04" w:rsidRDefault="00151A39" w:rsidP="008A1EE0">
      <w:pPr>
        <w:spacing w:after="0"/>
      </w:pPr>
    </w:p>
    <w:p w:rsidR="00C33EE0" w:rsidRPr="00124F04" w:rsidRDefault="00F165FB" w:rsidP="008A1EE0">
      <w:pPr>
        <w:spacing w:after="0"/>
        <w:rPr>
          <w:b/>
        </w:rPr>
      </w:pPr>
      <w:r w:rsidRPr="00124F04">
        <w:rPr>
          <w:b/>
        </w:rPr>
        <w:t>2017</w:t>
      </w:r>
      <w:r w:rsidR="008A1EE0" w:rsidRPr="00124F04">
        <w:rPr>
          <w:b/>
        </w:rPr>
        <w:t>/</w:t>
      </w:r>
      <w:r w:rsidR="000618E9" w:rsidRPr="00124F04">
        <w:rPr>
          <w:b/>
        </w:rPr>
        <w:t>33</w:t>
      </w:r>
      <w:r w:rsidR="00A144EA" w:rsidRPr="00124F04">
        <w:rPr>
          <w:b/>
        </w:rPr>
        <w:tab/>
      </w:r>
      <w:r w:rsidR="00C33EE0" w:rsidRPr="00124F04">
        <w:rPr>
          <w:b/>
        </w:rPr>
        <w:t>Declarations of Interest</w:t>
      </w:r>
    </w:p>
    <w:p w:rsidR="00AA3E1B" w:rsidRPr="00124F04" w:rsidRDefault="00151A39" w:rsidP="008A1EE0">
      <w:pPr>
        <w:spacing w:after="0"/>
      </w:pPr>
      <w:r w:rsidRPr="00124F04">
        <w:t>There were no Declaration of Interests.</w:t>
      </w:r>
    </w:p>
    <w:p w:rsidR="00151A39" w:rsidRPr="00124F04" w:rsidRDefault="00151A39" w:rsidP="008A1EE0">
      <w:pPr>
        <w:spacing w:after="0"/>
      </w:pPr>
    </w:p>
    <w:p w:rsidR="00827A58" w:rsidRPr="00124F04" w:rsidRDefault="00827A58" w:rsidP="008A1EE0">
      <w:pPr>
        <w:spacing w:after="0"/>
        <w:rPr>
          <w:b/>
        </w:rPr>
      </w:pPr>
      <w:r w:rsidRPr="00124F04">
        <w:rPr>
          <w:b/>
        </w:rPr>
        <w:t>2017/</w:t>
      </w:r>
      <w:r w:rsidR="000618E9" w:rsidRPr="00124F04">
        <w:rPr>
          <w:b/>
        </w:rPr>
        <w:t>34</w:t>
      </w:r>
      <w:r w:rsidRPr="00124F04">
        <w:rPr>
          <w:b/>
        </w:rPr>
        <w:tab/>
        <w:t>Public questions</w:t>
      </w:r>
    </w:p>
    <w:p w:rsidR="00AA3E1B" w:rsidRPr="00124F04" w:rsidRDefault="00151A39" w:rsidP="006F287E">
      <w:pPr>
        <w:spacing w:after="0"/>
      </w:pPr>
      <w:r w:rsidRPr="00124F04">
        <w:t>There were no public questions.</w:t>
      </w:r>
    </w:p>
    <w:p w:rsidR="00151A39" w:rsidRPr="00124F04" w:rsidRDefault="00151A39" w:rsidP="006F287E">
      <w:pPr>
        <w:spacing w:after="0"/>
      </w:pPr>
    </w:p>
    <w:p w:rsidR="00C33EE0" w:rsidRPr="00124F04" w:rsidRDefault="000618E9" w:rsidP="006F287E">
      <w:pPr>
        <w:spacing w:after="0"/>
        <w:rPr>
          <w:b/>
        </w:rPr>
      </w:pPr>
      <w:r w:rsidRPr="00124F04">
        <w:rPr>
          <w:b/>
        </w:rPr>
        <w:t>2017/35</w:t>
      </w:r>
      <w:r w:rsidR="006533B3" w:rsidRPr="00124F04">
        <w:rPr>
          <w:b/>
        </w:rPr>
        <w:tab/>
      </w:r>
      <w:r w:rsidR="00DF56C4" w:rsidRPr="00124F04">
        <w:rPr>
          <w:b/>
        </w:rPr>
        <w:t>Minutes of previous meeting</w:t>
      </w:r>
    </w:p>
    <w:p w:rsidR="00AA3E1B" w:rsidRPr="00124F04" w:rsidRDefault="00151A39" w:rsidP="008A1EE0">
      <w:pPr>
        <w:spacing w:after="0"/>
      </w:pPr>
      <w:r w:rsidRPr="00124F04">
        <w:t>The minutes of the previous meeting were agreed as a true record.</w:t>
      </w:r>
    </w:p>
    <w:p w:rsidR="00151A39" w:rsidRPr="00124F04" w:rsidRDefault="00151A39" w:rsidP="008A1EE0">
      <w:pPr>
        <w:spacing w:after="0"/>
      </w:pPr>
    </w:p>
    <w:p w:rsidR="00C33EE0" w:rsidRPr="00124F04" w:rsidRDefault="006F287E" w:rsidP="008A1EE0">
      <w:pPr>
        <w:spacing w:after="0"/>
        <w:rPr>
          <w:b/>
        </w:rPr>
      </w:pPr>
      <w:r w:rsidRPr="00124F04">
        <w:rPr>
          <w:b/>
        </w:rPr>
        <w:t>2017</w:t>
      </w:r>
      <w:r w:rsidR="008A1EE0" w:rsidRPr="00124F04">
        <w:rPr>
          <w:b/>
        </w:rPr>
        <w:t>/</w:t>
      </w:r>
      <w:r w:rsidR="000618E9" w:rsidRPr="00124F04">
        <w:rPr>
          <w:b/>
        </w:rPr>
        <w:t>3</w:t>
      </w:r>
      <w:r w:rsidR="004C79F5" w:rsidRPr="00124F04">
        <w:rPr>
          <w:b/>
        </w:rPr>
        <w:t>6</w:t>
      </w:r>
      <w:r w:rsidR="008A1EE0" w:rsidRPr="00124F04">
        <w:rPr>
          <w:b/>
        </w:rPr>
        <w:tab/>
      </w:r>
      <w:r w:rsidR="00C33EE0" w:rsidRPr="00124F04">
        <w:rPr>
          <w:b/>
        </w:rPr>
        <w:t xml:space="preserve">Matters arising from </w:t>
      </w:r>
      <w:r w:rsidR="0067312A" w:rsidRPr="00124F04">
        <w:rPr>
          <w:b/>
        </w:rPr>
        <w:t>previous meeting</w:t>
      </w:r>
    </w:p>
    <w:p w:rsidR="004C79F5" w:rsidRPr="00124F04" w:rsidRDefault="004C79F5" w:rsidP="004C79F5">
      <w:pPr>
        <w:pStyle w:val="ListParagraph"/>
        <w:numPr>
          <w:ilvl w:val="0"/>
          <w:numId w:val="32"/>
        </w:numPr>
        <w:spacing w:after="0"/>
      </w:pPr>
      <w:r w:rsidRPr="00124F04">
        <w:rPr>
          <w:b/>
        </w:rPr>
        <w:t xml:space="preserve">Verges: </w:t>
      </w:r>
      <w:r w:rsidRPr="00124F04">
        <w:t>Confirmation County Council would not carry out work as they were</w:t>
      </w:r>
      <w:r w:rsidR="0023367E" w:rsidRPr="00124F04">
        <w:t xml:space="preserve"> not dangerous but aesthetic, and</w:t>
      </w:r>
      <w:r w:rsidRPr="00124F04">
        <w:t xml:space="preserve"> matter to be passed to Neighbourhood Services who may action</w:t>
      </w:r>
      <w:r w:rsidR="00151A39" w:rsidRPr="00124F04">
        <w:t xml:space="preserve">, however parishioner John Bungay from </w:t>
      </w:r>
      <w:proofErr w:type="spellStart"/>
      <w:r w:rsidR="00151A39" w:rsidRPr="00124F04">
        <w:t>BerryHills</w:t>
      </w:r>
      <w:proofErr w:type="spellEnd"/>
      <w:r w:rsidR="00151A39" w:rsidRPr="00124F04">
        <w:t xml:space="preserve"> </w:t>
      </w:r>
      <w:r w:rsidR="0023367E" w:rsidRPr="00124F04">
        <w:t xml:space="preserve">had attended to the area </w:t>
      </w:r>
      <w:r w:rsidR="00151A39" w:rsidRPr="00124F04">
        <w:t xml:space="preserve">and letter of thanks would be forwarded. </w:t>
      </w:r>
    </w:p>
    <w:p w:rsidR="00124F04" w:rsidRPr="00124F04" w:rsidRDefault="00237190" w:rsidP="0021309E">
      <w:pPr>
        <w:pStyle w:val="ListParagraph"/>
        <w:numPr>
          <w:ilvl w:val="0"/>
          <w:numId w:val="32"/>
        </w:numPr>
        <w:spacing w:after="0"/>
      </w:pPr>
      <w:r w:rsidRPr="00124F04">
        <w:rPr>
          <w:b/>
        </w:rPr>
        <w:t>Meadowlands Wall</w:t>
      </w:r>
      <w:r w:rsidR="00151A39" w:rsidRPr="00124F04">
        <w:rPr>
          <w:b/>
        </w:rPr>
        <w:t xml:space="preserve">: </w:t>
      </w:r>
      <w:r w:rsidR="00B445FD" w:rsidRPr="00124F04">
        <w:t xml:space="preserve">It was suggested drainage on field </w:t>
      </w:r>
      <w:r w:rsidR="00151A39" w:rsidRPr="00124F04">
        <w:t xml:space="preserve">be actioned before wall works, </w:t>
      </w:r>
      <w:r w:rsidR="00B445FD" w:rsidRPr="00124F04">
        <w:t xml:space="preserve">as it </w:t>
      </w:r>
      <w:r w:rsidR="00151A39" w:rsidRPr="00124F04">
        <w:t>would be pointless reinstating if the same proble</w:t>
      </w:r>
      <w:r w:rsidR="0023367E" w:rsidRPr="00124F04">
        <w:t>m occurred in the future.</w:t>
      </w:r>
      <w:r w:rsidR="00B445FD" w:rsidRPr="00124F04">
        <w:t xml:space="preserve">  As it is a community asset, funding to Ray </w:t>
      </w:r>
      <w:r w:rsidR="0023367E" w:rsidRPr="00124F04">
        <w:t>Fell wind farm may be possible with a joint application from</w:t>
      </w:r>
      <w:r w:rsidR="00B445FD" w:rsidRPr="00124F04">
        <w:t xml:space="preserve"> residents </w:t>
      </w:r>
      <w:r w:rsidR="0023367E" w:rsidRPr="00124F04">
        <w:t>and</w:t>
      </w:r>
      <w:r w:rsidR="00B445FD" w:rsidRPr="00124F04">
        <w:t xml:space="preserve"> the parish </w:t>
      </w:r>
      <w:r w:rsidR="00124F04" w:rsidRPr="00124F04">
        <w:t>council.  R</w:t>
      </w:r>
      <w:r w:rsidR="00B445FD" w:rsidRPr="00124F04">
        <w:t xml:space="preserve">esident </w:t>
      </w:r>
      <w:r w:rsidR="00124F04" w:rsidRPr="00124F04">
        <w:t xml:space="preserve">reported they </w:t>
      </w:r>
      <w:r w:rsidR="00B445FD" w:rsidRPr="00124F04">
        <w:t xml:space="preserve">had been in touch with </w:t>
      </w:r>
      <w:r w:rsidR="00124F04" w:rsidRPr="00124F04">
        <w:t xml:space="preserve">their insurance company </w:t>
      </w:r>
      <w:r w:rsidR="00AD1778">
        <w:t>who</w:t>
      </w:r>
      <w:r w:rsidR="00124F04" w:rsidRPr="00124F04">
        <w:t xml:space="preserve"> </w:t>
      </w:r>
      <w:r w:rsidR="00AD1778">
        <w:t>had confirmed they were not p</w:t>
      </w:r>
      <w:r w:rsidR="00B445FD" w:rsidRPr="00124F04">
        <w:t xml:space="preserve">repared to pay out.  </w:t>
      </w:r>
      <w:r w:rsidR="00124F04" w:rsidRPr="00124F04">
        <w:t>Drainage quotations to be sought and p</w:t>
      </w:r>
      <w:r w:rsidR="00B445FD" w:rsidRPr="00124F04">
        <w:t>ermission from Northumbrian Water</w:t>
      </w:r>
      <w:r w:rsidR="00124F04" w:rsidRPr="00124F04">
        <w:t xml:space="preserve"> could be required</w:t>
      </w:r>
      <w:r w:rsidR="00B445FD" w:rsidRPr="00124F04">
        <w:t xml:space="preserve">, and a larger portion of the field may </w:t>
      </w:r>
      <w:r w:rsidR="00124F04" w:rsidRPr="00124F04">
        <w:t xml:space="preserve">have to be </w:t>
      </w:r>
      <w:proofErr w:type="spellStart"/>
      <w:r w:rsidR="00B445FD" w:rsidRPr="00124F04">
        <w:t>utilised</w:t>
      </w:r>
      <w:proofErr w:type="spellEnd"/>
      <w:r w:rsidR="00B445FD" w:rsidRPr="00124F04">
        <w:t xml:space="preserve">. Housing </w:t>
      </w:r>
      <w:r w:rsidR="00124F04" w:rsidRPr="00124F04">
        <w:t xml:space="preserve">Association </w:t>
      </w:r>
      <w:r w:rsidR="00B445FD" w:rsidRPr="00124F04">
        <w:t>rep</w:t>
      </w:r>
      <w:r w:rsidR="00124F04" w:rsidRPr="00124F04">
        <w:t>resentative</w:t>
      </w:r>
      <w:r w:rsidR="00B445FD" w:rsidRPr="00124F04">
        <w:t xml:space="preserve"> is prepared to discuss and at</w:t>
      </w:r>
      <w:r w:rsidR="00A7213A" w:rsidRPr="00124F04">
        <w:t>tend a meeting.</w:t>
      </w:r>
      <w:r w:rsidR="00DF2B57" w:rsidRPr="00124F04">
        <w:t xml:space="preserve">  </w:t>
      </w:r>
      <w:r w:rsidR="007F4061" w:rsidRPr="00124F04">
        <w:t xml:space="preserve">Cllr R Thornton </w:t>
      </w:r>
      <w:r w:rsidR="00092A6D" w:rsidRPr="00124F04">
        <w:t>to obtain quotations</w:t>
      </w:r>
      <w:r w:rsidR="007F4061" w:rsidRPr="00124F04">
        <w:t xml:space="preserve"> for drainage, and residents to obtain consensus of options preferred, then</w:t>
      </w:r>
      <w:r w:rsidR="0072542A" w:rsidRPr="00124F04">
        <w:t xml:space="preserve"> meet</w:t>
      </w:r>
      <w:r w:rsidR="007F4061" w:rsidRPr="00124F04">
        <w:t>i</w:t>
      </w:r>
      <w:r w:rsidR="0072542A" w:rsidRPr="00124F04">
        <w:t xml:space="preserve">ng </w:t>
      </w:r>
      <w:r w:rsidR="007F4061" w:rsidRPr="00124F04">
        <w:t xml:space="preserve">to be </w:t>
      </w:r>
      <w:r w:rsidR="0072542A" w:rsidRPr="00124F04">
        <w:t xml:space="preserve">held </w:t>
      </w:r>
      <w:r w:rsidR="007F4061" w:rsidRPr="00124F04">
        <w:t>as soon as possible</w:t>
      </w:r>
      <w:r w:rsidR="00124F04" w:rsidRPr="00124F04">
        <w:t xml:space="preserve"> with Housing </w:t>
      </w:r>
      <w:proofErr w:type="spellStart"/>
      <w:r w:rsidR="00124F04" w:rsidRPr="00124F04">
        <w:t>Assocation</w:t>
      </w:r>
      <w:proofErr w:type="spellEnd"/>
      <w:r w:rsidR="00124F04" w:rsidRPr="00124F04">
        <w:t xml:space="preserve"> representative to </w:t>
      </w:r>
      <w:r w:rsidR="00AD1778">
        <w:t xml:space="preserve">also </w:t>
      </w:r>
      <w:r w:rsidR="00124F04" w:rsidRPr="00124F04">
        <w:t>be present</w:t>
      </w:r>
    </w:p>
    <w:p w:rsidR="00237190" w:rsidRPr="00124F04" w:rsidRDefault="00237190" w:rsidP="0021309E">
      <w:pPr>
        <w:pStyle w:val="ListParagraph"/>
        <w:numPr>
          <w:ilvl w:val="0"/>
          <w:numId w:val="32"/>
        </w:numPr>
        <w:spacing w:after="0"/>
      </w:pPr>
      <w:r w:rsidRPr="00124F04">
        <w:rPr>
          <w:b/>
        </w:rPr>
        <w:t>Overhanging Trees</w:t>
      </w:r>
      <w:r w:rsidR="00B445FD" w:rsidRPr="00124F04">
        <w:rPr>
          <w:b/>
        </w:rPr>
        <w:t xml:space="preserve">: </w:t>
      </w:r>
      <w:r w:rsidR="00577946" w:rsidRPr="00124F04">
        <w:t xml:space="preserve">Further correspondence had been received from </w:t>
      </w:r>
      <w:r w:rsidR="007F4061" w:rsidRPr="00124F04">
        <w:t>parishioner regarding overhanging</w:t>
      </w:r>
      <w:r w:rsidR="00577946" w:rsidRPr="00124F04">
        <w:t xml:space="preserve"> trees from church into the Old School House.</w:t>
      </w:r>
      <w:r w:rsidR="00191A7D" w:rsidRPr="00124F04">
        <w:t xml:space="preserve">  Progress cannot be made as the Archdeacon who deals with planning had not been at work for some considerable time, </w:t>
      </w:r>
      <w:r w:rsidR="00124F04" w:rsidRPr="00124F04">
        <w:t xml:space="preserve">however it was agreed by PCC representatives present that a </w:t>
      </w:r>
      <w:r w:rsidR="00191A7D" w:rsidRPr="00124F04">
        <w:t xml:space="preserve">tree surgeons report </w:t>
      </w:r>
      <w:r w:rsidR="00124F04" w:rsidRPr="00124F04">
        <w:t>is</w:t>
      </w:r>
      <w:r w:rsidR="00191A7D" w:rsidRPr="00124F04">
        <w:t xml:space="preserve"> required</w:t>
      </w:r>
      <w:r w:rsidR="00124F04" w:rsidRPr="00124F04">
        <w:t xml:space="preserve">. </w:t>
      </w:r>
      <w:r w:rsidR="00191A7D" w:rsidRPr="00124F04">
        <w:t xml:space="preserve"> Clerk to reply and </w:t>
      </w:r>
      <w:r w:rsidR="00AD1778">
        <w:t xml:space="preserve">inform </w:t>
      </w:r>
      <w:r w:rsidR="00124F04" w:rsidRPr="00124F04">
        <w:t>resident of this</w:t>
      </w:r>
      <w:r w:rsidR="00191A7D" w:rsidRPr="00124F04">
        <w:t xml:space="preserve">.  </w:t>
      </w:r>
    </w:p>
    <w:p w:rsidR="00444240" w:rsidRPr="00124F04" w:rsidRDefault="00444240" w:rsidP="00723E78">
      <w:pPr>
        <w:pStyle w:val="ListParagraph"/>
        <w:numPr>
          <w:ilvl w:val="0"/>
          <w:numId w:val="32"/>
        </w:numPr>
        <w:spacing w:after="0"/>
      </w:pPr>
      <w:r w:rsidRPr="00124F04">
        <w:t>Large upgrade on EE mobile mast to be carried out.</w:t>
      </w:r>
    </w:p>
    <w:p w:rsidR="00AA3E1B" w:rsidRPr="00124F04" w:rsidRDefault="00AA3E1B" w:rsidP="008A1EE0">
      <w:pPr>
        <w:spacing w:after="0"/>
        <w:rPr>
          <w:b/>
        </w:rPr>
      </w:pPr>
    </w:p>
    <w:p w:rsidR="00DF56C4" w:rsidRPr="00124F04" w:rsidRDefault="004C79F5" w:rsidP="008A1EE0">
      <w:pPr>
        <w:spacing w:after="0"/>
      </w:pPr>
      <w:r w:rsidRPr="00124F04">
        <w:rPr>
          <w:b/>
        </w:rPr>
        <w:t>2017/37</w:t>
      </w:r>
      <w:r w:rsidR="00DF56C4" w:rsidRPr="00124F04">
        <w:rPr>
          <w:b/>
        </w:rPr>
        <w:tab/>
        <w:t>Sulphur Well</w:t>
      </w:r>
      <w:r w:rsidR="00CE0BBB" w:rsidRPr="00124F04">
        <w:rPr>
          <w:b/>
        </w:rPr>
        <w:t xml:space="preserve">: </w:t>
      </w:r>
      <w:r w:rsidR="00CE0BBB" w:rsidRPr="00124F04">
        <w:t>Definitive Map Modification Order (No 13) 2014</w:t>
      </w:r>
      <w:r w:rsidR="00AA3E1B" w:rsidRPr="00124F04">
        <w:t xml:space="preserve"> – footpath had been legally established.</w:t>
      </w:r>
      <w:r w:rsidR="00191A7D" w:rsidRPr="00124F04">
        <w:t xml:space="preserve">  </w:t>
      </w:r>
      <w:r w:rsidR="00124F04" w:rsidRPr="00124F04">
        <w:t xml:space="preserve">It was reported </w:t>
      </w:r>
      <w:r w:rsidR="00191A7D" w:rsidRPr="00124F04">
        <w:t xml:space="preserve">stile </w:t>
      </w:r>
      <w:r w:rsidR="00AD1778">
        <w:t xml:space="preserve">on wall </w:t>
      </w:r>
      <w:r w:rsidR="00191A7D" w:rsidRPr="00124F04">
        <w:t xml:space="preserve">into field is collapsing and at the far end the wooden stile over </w:t>
      </w:r>
      <w:r w:rsidR="00124F04" w:rsidRPr="00124F04">
        <w:t xml:space="preserve">the </w:t>
      </w:r>
      <w:r w:rsidR="00191A7D" w:rsidRPr="00124F04">
        <w:t>fence needs repaired, which would be the responsibility of Northumberland Estates.  Steps from second stile down to well are breaking away and require resetting, being blocks of sandstone</w:t>
      </w:r>
      <w:r w:rsidR="007619C9" w:rsidRPr="00124F04">
        <w:t xml:space="preserve">, with suggestion Ray Wind Farm funding could be approached, or even Green Rigg, and quotations for the entire work should be </w:t>
      </w:r>
      <w:proofErr w:type="spellStart"/>
      <w:r w:rsidR="007619C9" w:rsidRPr="00124F04">
        <w:t>organi</w:t>
      </w:r>
      <w:r w:rsidR="00AD1778">
        <w:t>s</w:t>
      </w:r>
      <w:r w:rsidR="007619C9" w:rsidRPr="00124F04">
        <w:t>ed</w:t>
      </w:r>
      <w:proofErr w:type="spellEnd"/>
      <w:r w:rsidR="007619C9" w:rsidRPr="00124F04">
        <w:t>, however if the responsibility of Northumberland Estates it should be reported to County Council</w:t>
      </w:r>
      <w:r w:rsidR="00124F04" w:rsidRPr="00124F04">
        <w:t>, Clerk to action and</w:t>
      </w:r>
      <w:r w:rsidR="007619C9" w:rsidRPr="00124F04">
        <w:t xml:space="preserve"> Cllr K Fortune and D </w:t>
      </w:r>
      <w:proofErr w:type="spellStart"/>
      <w:r w:rsidR="007619C9" w:rsidRPr="00124F04">
        <w:t>Hofman</w:t>
      </w:r>
      <w:proofErr w:type="spellEnd"/>
      <w:r w:rsidR="007619C9" w:rsidRPr="00124F04">
        <w:t xml:space="preserve"> to liaise.</w:t>
      </w:r>
    </w:p>
    <w:p w:rsidR="00AA3E1B" w:rsidRPr="00124F04" w:rsidRDefault="00AA3E1B" w:rsidP="008A1EE0">
      <w:pPr>
        <w:spacing w:after="0"/>
        <w:rPr>
          <w:b/>
        </w:rPr>
      </w:pPr>
    </w:p>
    <w:p w:rsidR="00C46035" w:rsidRPr="00124F04" w:rsidRDefault="00C46035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0618E9" w:rsidRPr="00124F04">
        <w:rPr>
          <w:b/>
        </w:rPr>
        <w:t>3</w:t>
      </w:r>
      <w:r w:rsidR="004C79F5" w:rsidRPr="00124F04">
        <w:rPr>
          <w:b/>
        </w:rPr>
        <w:t>8</w:t>
      </w:r>
      <w:r w:rsidRPr="00124F04">
        <w:rPr>
          <w:b/>
        </w:rPr>
        <w:tab/>
        <w:t>Youth Club</w:t>
      </w:r>
    </w:p>
    <w:p w:rsidR="00444240" w:rsidRPr="00124F04" w:rsidRDefault="00444240" w:rsidP="00E86E44">
      <w:pPr>
        <w:spacing w:after="0"/>
      </w:pPr>
      <w:r w:rsidRPr="00124F04">
        <w:t>Slightly lower numbers further to restart of youth club, and proposals to increase the equipment at play area ongoing.</w:t>
      </w:r>
    </w:p>
    <w:p w:rsidR="00736831" w:rsidRPr="00124F04" w:rsidRDefault="00736831" w:rsidP="00E86E44">
      <w:pPr>
        <w:spacing w:after="0"/>
      </w:pPr>
    </w:p>
    <w:p w:rsidR="00E86E44" w:rsidRPr="00124F04" w:rsidRDefault="004C79F5" w:rsidP="00E86E44">
      <w:pPr>
        <w:spacing w:after="0"/>
        <w:rPr>
          <w:b/>
        </w:rPr>
      </w:pPr>
      <w:r w:rsidRPr="00124F04">
        <w:rPr>
          <w:b/>
        </w:rPr>
        <w:t>2017/39</w:t>
      </w:r>
      <w:r w:rsidR="008A1EE0" w:rsidRPr="00124F04">
        <w:rPr>
          <w:b/>
        </w:rPr>
        <w:tab/>
      </w:r>
      <w:r w:rsidR="00C33EE0" w:rsidRPr="00124F04">
        <w:rPr>
          <w:b/>
        </w:rPr>
        <w:t>Correspondence</w:t>
      </w:r>
    </w:p>
    <w:p w:rsidR="007D7315" w:rsidRPr="00124F04" w:rsidRDefault="00444240" w:rsidP="007D7315">
      <w:pPr>
        <w:pStyle w:val="ListParagraph"/>
        <w:numPr>
          <w:ilvl w:val="0"/>
          <w:numId w:val="33"/>
        </w:numPr>
        <w:spacing w:after="0"/>
        <w:jc w:val="both"/>
        <w:rPr>
          <w:b/>
        </w:rPr>
      </w:pPr>
      <w:r w:rsidRPr="00124F04">
        <w:t>No correspondence had been received.</w:t>
      </w:r>
    </w:p>
    <w:p w:rsidR="00444240" w:rsidRPr="00124F04" w:rsidRDefault="00444240" w:rsidP="00444240">
      <w:pPr>
        <w:pStyle w:val="ListParagraph"/>
        <w:spacing w:after="0"/>
        <w:jc w:val="both"/>
        <w:rPr>
          <w:b/>
        </w:rPr>
      </w:pPr>
    </w:p>
    <w:p w:rsidR="00C33EE0" w:rsidRPr="00124F04" w:rsidRDefault="00D25C25" w:rsidP="00E86E44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40</w:t>
      </w:r>
      <w:r w:rsidR="008A1EE0" w:rsidRPr="00124F04">
        <w:rPr>
          <w:b/>
        </w:rPr>
        <w:tab/>
      </w:r>
      <w:r w:rsidR="00C33EE0" w:rsidRPr="00124F04">
        <w:rPr>
          <w:b/>
        </w:rPr>
        <w:t>Finance</w:t>
      </w:r>
    </w:p>
    <w:p w:rsidR="00C33EE0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4C79F5" w:rsidRPr="00124F04">
        <w:rPr>
          <w:b/>
        </w:rPr>
        <w:t>7/40</w:t>
      </w:r>
      <w:r w:rsidRPr="00124F04">
        <w:rPr>
          <w:b/>
        </w:rPr>
        <w:t>/01</w:t>
      </w:r>
      <w:r w:rsidRPr="00124F04">
        <w:rPr>
          <w:b/>
        </w:rPr>
        <w:tab/>
      </w:r>
      <w:r w:rsidR="00C33EE0" w:rsidRPr="00124F04">
        <w:rPr>
          <w:b/>
        </w:rPr>
        <w:t xml:space="preserve">Bank Balance: </w:t>
      </w:r>
      <w:r w:rsidR="00C33EE0" w:rsidRPr="00124F04">
        <w:t>£</w:t>
      </w:r>
      <w:r w:rsidR="004C79F5" w:rsidRPr="00124F04">
        <w:t>6740.77</w:t>
      </w:r>
      <w:r w:rsidR="006F287E" w:rsidRPr="00124F04">
        <w:t xml:space="preserve"> </w:t>
      </w:r>
      <w:r w:rsidR="007A44E7" w:rsidRPr="00124F04">
        <w:t xml:space="preserve">as at </w:t>
      </w:r>
      <w:r w:rsidR="00DF56C4" w:rsidRPr="00124F04">
        <w:t>30</w:t>
      </w:r>
      <w:r w:rsidR="007A44E7" w:rsidRPr="00124F04">
        <w:t>/</w:t>
      </w:r>
      <w:r w:rsidR="00F35F5F" w:rsidRPr="00124F04">
        <w:t>0</w:t>
      </w:r>
      <w:r w:rsidR="00DF56C4" w:rsidRPr="00124F04">
        <w:t>4</w:t>
      </w:r>
      <w:r w:rsidR="007A44E7" w:rsidRPr="00124F04">
        <w:t>/1</w:t>
      </w:r>
      <w:r w:rsidR="00F35F5F" w:rsidRPr="00124F04">
        <w:t>7</w:t>
      </w:r>
    </w:p>
    <w:p w:rsidR="00C33EE0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40</w:t>
      </w:r>
      <w:r w:rsidR="00DB78EE" w:rsidRPr="00124F04">
        <w:rPr>
          <w:b/>
        </w:rPr>
        <w:t>/</w:t>
      </w:r>
      <w:r w:rsidRPr="00124F04">
        <w:rPr>
          <w:b/>
        </w:rPr>
        <w:t>02</w:t>
      </w:r>
      <w:r w:rsidRPr="00124F04">
        <w:rPr>
          <w:b/>
        </w:rPr>
        <w:tab/>
      </w:r>
      <w:r w:rsidR="00C33EE0" w:rsidRPr="00124F04">
        <w:rPr>
          <w:b/>
        </w:rPr>
        <w:t>Invoices for payment</w:t>
      </w:r>
    </w:p>
    <w:p w:rsidR="00F21ACD" w:rsidRPr="00124F04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 xml:space="preserve">Kirkwhelpington Memorial Hall </w:t>
      </w:r>
      <w:r w:rsidR="007A44E7" w:rsidRPr="00124F04">
        <w:t>– W/C maintenance -</w:t>
      </w:r>
      <w:r w:rsidRPr="00124F04">
        <w:t xml:space="preserve"> £255.50</w:t>
      </w:r>
    </w:p>
    <w:p w:rsidR="006F287E" w:rsidRPr="00124F04" w:rsidRDefault="006F287E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lastRenderedPageBreak/>
        <w:t xml:space="preserve">C Miller – </w:t>
      </w:r>
      <w:r w:rsidR="000618E9" w:rsidRPr="00124F04">
        <w:t>March, April</w:t>
      </w:r>
      <w:r w:rsidRPr="00124F04">
        <w:t xml:space="preserve"> salary and expenses</w:t>
      </w:r>
      <w:r w:rsidR="005A0FE6" w:rsidRPr="00124F04">
        <w:t xml:space="preserve"> - £</w:t>
      </w:r>
      <w:r w:rsidR="00DD6968" w:rsidRPr="00124F04">
        <w:t>336.02</w:t>
      </w:r>
    </w:p>
    <w:p w:rsidR="005A0FE6" w:rsidRPr="00124F04" w:rsidRDefault="005A0FE6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>HMRC -  PAYE on above</w:t>
      </w:r>
      <w:r w:rsidR="00DF56C4" w:rsidRPr="00124F04">
        <w:t xml:space="preserve"> - £</w:t>
      </w:r>
      <w:r w:rsidR="00DD6968" w:rsidRPr="00124F04">
        <w:t>54.00</w:t>
      </w:r>
    </w:p>
    <w:p w:rsidR="00F7119F" w:rsidRPr="00124F04" w:rsidRDefault="00F7119F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>Robson &amp; Cowan - £24.50 (oil)</w:t>
      </w:r>
      <w:r w:rsidR="008F2E22" w:rsidRPr="00124F04">
        <w:t xml:space="preserve"> £50.40 (fuel</w:t>
      </w:r>
      <w:r w:rsidR="00444240" w:rsidRPr="00124F04">
        <w:t>)</w:t>
      </w:r>
    </w:p>
    <w:p w:rsidR="008F2E22" w:rsidRPr="00124F04" w:rsidRDefault="008F2E22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>NALC – annual subscription - £88.42</w:t>
      </w:r>
    </w:p>
    <w:p w:rsidR="00D25F1F" w:rsidRPr="00124F04" w:rsidRDefault="00191A7D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>Came &amp; Company</w:t>
      </w:r>
      <w:r w:rsidR="00D25F1F" w:rsidRPr="00124F04">
        <w:t xml:space="preserve"> – annual insurance</w:t>
      </w:r>
      <w:r w:rsidR="00444240" w:rsidRPr="00124F04">
        <w:t xml:space="preserve"> - £562.03</w:t>
      </w:r>
    </w:p>
    <w:p w:rsidR="00D25F1F" w:rsidRPr="00124F04" w:rsidRDefault="00D25F1F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124F04">
        <w:t>Northumberland &amp; Newcastle Society – annual membership -£25.00</w:t>
      </w:r>
      <w:r w:rsidR="00444240" w:rsidRPr="00124F04">
        <w:t xml:space="preserve"> – Cllr A Purves declared an interest</w:t>
      </w:r>
      <w:r w:rsidR="00124F04" w:rsidRPr="00124F04">
        <w:t>.</w:t>
      </w:r>
    </w:p>
    <w:p w:rsidR="00AA3E1B" w:rsidRPr="00124F04" w:rsidRDefault="00AA3E1B" w:rsidP="008A1EE0">
      <w:pPr>
        <w:spacing w:after="0"/>
        <w:rPr>
          <w:b/>
        </w:rPr>
      </w:pPr>
    </w:p>
    <w:p w:rsidR="00AA3E1B" w:rsidRPr="00124F04" w:rsidRDefault="004C79F5" w:rsidP="008A1EE0">
      <w:pPr>
        <w:spacing w:after="0"/>
        <w:rPr>
          <w:b/>
        </w:rPr>
      </w:pPr>
      <w:r w:rsidRPr="00124F04">
        <w:rPr>
          <w:b/>
        </w:rPr>
        <w:t>2017/40</w:t>
      </w:r>
      <w:r w:rsidR="00CC09FB" w:rsidRPr="00124F04">
        <w:rPr>
          <w:b/>
        </w:rPr>
        <w:t>/03</w:t>
      </w:r>
      <w:r w:rsidR="00CC09FB" w:rsidRPr="00124F04">
        <w:rPr>
          <w:b/>
        </w:rPr>
        <w:tab/>
        <w:t>Request for Donation</w:t>
      </w:r>
    </w:p>
    <w:p w:rsidR="00CC09FB" w:rsidRPr="00124F04" w:rsidRDefault="00CC09FB" w:rsidP="008A1EE0">
      <w:pPr>
        <w:spacing w:after="0"/>
      </w:pPr>
      <w:r w:rsidRPr="00124F04">
        <w:t>PCC of Kirkwhelpington &amp; Kirkharle</w:t>
      </w:r>
      <w:r w:rsidR="00AA3E1B" w:rsidRPr="00124F04">
        <w:t xml:space="preserve"> had requested a donation towards the cos</w:t>
      </w:r>
      <w:r w:rsidR="00444240" w:rsidRPr="00124F04">
        <w:t>t of the churchyard maintenance – Cllr A Purves declared an interest.</w:t>
      </w:r>
      <w:r w:rsidR="001B0A6E" w:rsidRPr="00124F04">
        <w:t xml:space="preserve">  Payments had not been given in recent years, and it was proposed by Cllr Rogerson </w:t>
      </w:r>
      <w:r w:rsidR="00124F04" w:rsidRPr="00124F04">
        <w:t>and</w:t>
      </w:r>
      <w:r w:rsidR="001B0A6E" w:rsidRPr="00124F04">
        <w:t xml:space="preserve"> seconded by Cllr Fortune</w:t>
      </w:r>
      <w:r w:rsidR="00124F04" w:rsidRPr="00124F04">
        <w:t xml:space="preserve"> a donation be given, Cllr Brown proposed £250</w:t>
      </w:r>
      <w:r w:rsidR="001B0A6E" w:rsidRPr="00124F04">
        <w:t xml:space="preserve">, Cllr </w:t>
      </w:r>
      <w:r w:rsidR="00C848B8" w:rsidRPr="00124F04">
        <w:t>Rogerson</w:t>
      </w:r>
      <w:r w:rsidR="001B0A6E" w:rsidRPr="00124F04">
        <w:t xml:space="preserve"> seconded, all in agreement</w:t>
      </w:r>
      <w:r w:rsidR="00124F04" w:rsidRPr="00124F04">
        <w:t>.</w:t>
      </w:r>
    </w:p>
    <w:p w:rsidR="00AA3E1B" w:rsidRPr="00124F04" w:rsidRDefault="00AA3E1B" w:rsidP="008A1EE0">
      <w:pPr>
        <w:spacing w:after="0"/>
        <w:rPr>
          <w:b/>
        </w:rPr>
      </w:pPr>
    </w:p>
    <w:p w:rsidR="00171A83" w:rsidRPr="00124F04" w:rsidRDefault="00171A83" w:rsidP="008A1EE0">
      <w:pPr>
        <w:spacing w:after="0"/>
        <w:rPr>
          <w:b/>
        </w:rPr>
      </w:pPr>
      <w:r w:rsidRPr="00124F04">
        <w:rPr>
          <w:b/>
        </w:rPr>
        <w:t>2017/40/04</w:t>
      </w:r>
      <w:r w:rsidRPr="00124F04">
        <w:rPr>
          <w:b/>
        </w:rPr>
        <w:tab/>
        <w:t xml:space="preserve">Approval of </w:t>
      </w:r>
      <w:r w:rsidR="008F0E70" w:rsidRPr="00124F04">
        <w:rPr>
          <w:b/>
        </w:rPr>
        <w:t xml:space="preserve"> </w:t>
      </w:r>
      <w:r w:rsidRPr="00124F04">
        <w:rPr>
          <w:b/>
        </w:rPr>
        <w:t>Annual Governance Statement 2016/17 &amp; Accounting Statements 2016/17</w:t>
      </w:r>
    </w:p>
    <w:p w:rsidR="00AA3E1B" w:rsidRPr="00124F04" w:rsidRDefault="00AA3E1B" w:rsidP="00AA3E1B">
      <w:pPr>
        <w:spacing w:after="0"/>
        <w:rPr>
          <w:rFonts w:cs="Arial"/>
        </w:rPr>
      </w:pPr>
      <w:r w:rsidRPr="00124F04">
        <w:rPr>
          <w:rFonts w:cs="Arial"/>
          <w:b/>
        </w:rPr>
        <w:t xml:space="preserve">Section 1 Annual Governance Statement: </w:t>
      </w:r>
      <w:r w:rsidRPr="00124F04">
        <w:rPr>
          <w:rFonts w:cs="Arial"/>
        </w:rPr>
        <w:t>C</w:t>
      </w:r>
      <w:r w:rsidR="00124F04" w:rsidRPr="00124F04">
        <w:rPr>
          <w:rFonts w:cs="Arial"/>
        </w:rPr>
        <w:t>lerk</w:t>
      </w:r>
      <w:r w:rsidRPr="00124F04">
        <w:rPr>
          <w:rFonts w:cs="Arial"/>
        </w:rPr>
        <w:t xml:space="preserve"> read out all points which were  agreed with; </w:t>
      </w:r>
      <w:r w:rsidRPr="00124F04">
        <w:rPr>
          <w:rFonts w:cs="Arial"/>
          <w:b/>
        </w:rPr>
        <w:t xml:space="preserve">Section 2 Statement and Accounting Statements year ending 31/3/17: </w:t>
      </w:r>
      <w:r w:rsidRPr="00124F04">
        <w:rPr>
          <w:rFonts w:cs="Arial"/>
        </w:rPr>
        <w:t>Figures agreed as a true record</w:t>
      </w:r>
      <w:r w:rsidR="00AD1778">
        <w:rPr>
          <w:rFonts w:cs="Arial"/>
        </w:rPr>
        <w:t xml:space="preserve">, and </w:t>
      </w:r>
      <w:r w:rsidR="00124F04" w:rsidRPr="00124F04">
        <w:rPr>
          <w:rFonts w:cs="Arial"/>
        </w:rPr>
        <w:t xml:space="preserve"> </w:t>
      </w:r>
      <w:r w:rsidRPr="00124F04">
        <w:rPr>
          <w:rFonts w:cs="Arial"/>
        </w:rPr>
        <w:t xml:space="preserve">document accepted as a true record. </w:t>
      </w:r>
    </w:p>
    <w:p w:rsidR="00AA3E1B" w:rsidRPr="00124F04" w:rsidRDefault="00AA3E1B" w:rsidP="008A1EE0">
      <w:pPr>
        <w:spacing w:after="0"/>
        <w:rPr>
          <w:b/>
        </w:rPr>
      </w:pPr>
    </w:p>
    <w:p w:rsidR="00C33EE0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41</w:t>
      </w:r>
      <w:r w:rsidRPr="00124F04">
        <w:rPr>
          <w:b/>
        </w:rPr>
        <w:tab/>
      </w:r>
      <w:r w:rsidR="00C33EE0" w:rsidRPr="00124F04">
        <w:rPr>
          <w:b/>
        </w:rPr>
        <w:t>Planning Matters</w:t>
      </w:r>
    </w:p>
    <w:p w:rsidR="00C33EE0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41</w:t>
      </w:r>
      <w:r w:rsidRPr="00124F04">
        <w:rPr>
          <w:b/>
        </w:rPr>
        <w:t>/01</w:t>
      </w:r>
      <w:r w:rsidRPr="00124F04">
        <w:rPr>
          <w:b/>
        </w:rPr>
        <w:tab/>
      </w:r>
      <w:r w:rsidR="00A90FC3" w:rsidRPr="00124F04">
        <w:rPr>
          <w:b/>
        </w:rPr>
        <w:t xml:space="preserve">Planning </w:t>
      </w:r>
      <w:r w:rsidR="00C33EE0" w:rsidRPr="00124F04">
        <w:rPr>
          <w:b/>
        </w:rPr>
        <w:t xml:space="preserve">Applications </w:t>
      </w:r>
      <w:r w:rsidR="00237190" w:rsidRPr="00124F04">
        <w:rPr>
          <w:b/>
        </w:rPr>
        <w:t>received</w:t>
      </w:r>
    </w:p>
    <w:p w:rsidR="00AA3E1B" w:rsidRPr="00124F04" w:rsidRDefault="00124F04" w:rsidP="008A1EE0">
      <w:pPr>
        <w:spacing w:after="0"/>
      </w:pPr>
      <w:r w:rsidRPr="00124F04">
        <w:t>None received.</w:t>
      </w:r>
    </w:p>
    <w:p w:rsidR="00A40317" w:rsidRPr="00124F04" w:rsidRDefault="008A1EE0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41</w:t>
      </w:r>
      <w:r w:rsidRPr="00124F04">
        <w:rPr>
          <w:b/>
        </w:rPr>
        <w:t>/0</w:t>
      </w:r>
      <w:r w:rsidR="00F748A1" w:rsidRPr="00124F04">
        <w:rPr>
          <w:b/>
        </w:rPr>
        <w:t>2</w:t>
      </w:r>
      <w:r w:rsidRPr="00124F04">
        <w:rPr>
          <w:b/>
        </w:rPr>
        <w:tab/>
      </w:r>
      <w:r w:rsidR="00A40317" w:rsidRPr="00124F04">
        <w:rPr>
          <w:b/>
        </w:rPr>
        <w:t>Approval of Planning Application</w:t>
      </w:r>
    </w:p>
    <w:p w:rsidR="00AA3E1B" w:rsidRPr="00124F04" w:rsidRDefault="00124F04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</w:pPr>
      <w:r w:rsidRPr="00124F04">
        <w:t>None received.</w:t>
      </w:r>
    </w:p>
    <w:p w:rsidR="001B0A6E" w:rsidRPr="00124F04" w:rsidRDefault="001B0A6E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</w:pPr>
    </w:p>
    <w:p w:rsidR="004E4C39" w:rsidRPr="00124F04" w:rsidRDefault="004C79F5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 w:rsidRPr="00124F04">
        <w:rPr>
          <w:b/>
        </w:rPr>
        <w:t>2017/42</w:t>
      </w:r>
      <w:r w:rsidR="008A1EE0" w:rsidRPr="00124F04">
        <w:rPr>
          <w:b/>
        </w:rPr>
        <w:tab/>
      </w:r>
      <w:r w:rsidR="00C33EE0" w:rsidRPr="00124F04">
        <w:rPr>
          <w:b/>
        </w:rPr>
        <w:t>Play Ground</w:t>
      </w:r>
      <w:r w:rsidR="00F35F5F" w:rsidRPr="00124F04">
        <w:rPr>
          <w:b/>
        </w:rPr>
        <w:tab/>
      </w:r>
    </w:p>
    <w:p w:rsidR="00AA3E1B" w:rsidRPr="00124F04" w:rsidRDefault="001B0A6E" w:rsidP="008A1EE0">
      <w:pPr>
        <w:spacing w:after="0"/>
      </w:pPr>
      <w:r w:rsidRPr="00124F04">
        <w:t>Ongoing.</w:t>
      </w:r>
    </w:p>
    <w:p w:rsidR="001B0A6E" w:rsidRPr="00124F04" w:rsidRDefault="001B0A6E" w:rsidP="008A1EE0">
      <w:pPr>
        <w:spacing w:after="0"/>
      </w:pPr>
    </w:p>
    <w:p w:rsidR="004E4C39" w:rsidRPr="00124F04" w:rsidRDefault="004E4C39" w:rsidP="008A1EE0">
      <w:pPr>
        <w:spacing w:after="0"/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43</w:t>
      </w:r>
      <w:r w:rsidRPr="00124F04">
        <w:rPr>
          <w:b/>
        </w:rPr>
        <w:tab/>
        <w:t>Ray Fell Wind Farm</w:t>
      </w:r>
      <w:r w:rsidR="007A70E5" w:rsidRPr="00124F04">
        <w:rPr>
          <w:b/>
        </w:rPr>
        <w:t>/Community Benefit Fund</w:t>
      </w:r>
    </w:p>
    <w:p w:rsidR="00AA3E1B" w:rsidRPr="00124F04" w:rsidRDefault="001B0A6E" w:rsidP="008A1EE0">
      <w:pPr>
        <w:spacing w:after="0"/>
      </w:pPr>
      <w:r w:rsidRPr="00124F04">
        <w:t>Discussed earlier.</w:t>
      </w:r>
    </w:p>
    <w:p w:rsidR="001B0A6E" w:rsidRPr="00124F04" w:rsidRDefault="001B0A6E" w:rsidP="008A1EE0">
      <w:pPr>
        <w:spacing w:after="0"/>
      </w:pPr>
    </w:p>
    <w:p w:rsidR="00C33EE0" w:rsidRPr="00124F04" w:rsidRDefault="00C46035" w:rsidP="008A1EE0">
      <w:pPr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44</w:t>
      </w:r>
      <w:r w:rsidR="008A1EE0" w:rsidRPr="00124F04">
        <w:rPr>
          <w:b/>
        </w:rPr>
        <w:tab/>
      </w:r>
      <w:r w:rsidR="00DC4E2A" w:rsidRPr="00124F04">
        <w:rPr>
          <w:b/>
        </w:rPr>
        <w:t>Urgent</w:t>
      </w:r>
      <w:r w:rsidR="00C33EE0" w:rsidRPr="00124F04">
        <w:rPr>
          <w:b/>
        </w:rPr>
        <w:t xml:space="preserve"> Business</w:t>
      </w:r>
    </w:p>
    <w:p w:rsidR="00AA3E1B" w:rsidRPr="00124F04" w:rsidRDefault="001B0A6E" w:rsidP="001B0A6E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 w:rsidRPr="00124F04">
        <w:t xml:space="preserve">Wood had been dumped in Lord John Steven’s field where </w:t>
      </w:r>
      <w:r w:rsidR="00124F04" w:rsidRPr="00124F04">
        <w:t xml:space="preserve">annual </w:t>
      </w:r>
      <w:r w:rsidRPr="00124F04">
        <w:t xml:space="preserve">bonfire </w:t>
      </w:r>
      <w:r w:rsidR="00124F04" w:rsidRPr="00124F04">
        <w:t xml:space="preserve">is </w:t>
      </w:r>
      <w:r w:rsidRPr="00124F04">
        <w:t xml:space="preserve">held, and it had been requested PC place a notice on the fence forbidding this.  However it </w:t>
      </w:r>
      <w:r w:rsidR="00124F04" w:rsidRPr="00124F04">
        <w:t>was</w:t>
      </w:r>
      <w:r w:rsidRPr="00124F04">
        <w:t xml:space="preserve"> thought more beneficial to </w:t>
      </w:r>
      <w:r w:rsidR="00D92456" w:rsidRPr="00124F04">
        <w:t xml:space="preserve">place a notice in Church Chimes, then review the situation regarding signage.  Cllr Rogerson to ask if assistance </w:t>
      </w:r>
      <w:r w:rsidR="00124F04" w:rsidRPr="00124F04">
        <w:t xml:space="preserve">is </w:t>
      </w:r>
      <w:r w:rsidR="00D92456" w:rsidRPr="00124F04">
        <w:t>required in removing</w:t>
      </w:r>
      <w:r w:rsidR="00124F04" w:rsidRPr="00124F04">
        <w:t xml:space="preserve"> the debris</w:t>
      </w:r>
      <w:r w:rsidR="00D92456" w:rsidRPr="00124F04">
        <w:t>.</w:t>
      </w:r>
    </w:p>
    <w:p w:rsidR="001B0A6E" w:rsidRPr="00124F04" w:rsidRDefault="00D92456" w:rsidP="0093051D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 w:rsidRPr="00124F04">
        <w:t>Seats in</w:t>
      </w:r>
      <w:r w:rsidR="00124F04" w:rsidRPr="00124F04">
        <w:t xml:space="preserve"> the</w:t>
      </w:r>
      <w:r w:rsidRPr="00124F04">
        <w:t xml:space="preserve"> village in a d</w:t>
      </w:r>
      <w:r w:rsidR="00124F04" w:rsidRPr="00124F04">
        <w:t>isgraceful state, particularly structure</w:t>
      </w:r>
      <w:r w:rsidRPr="00124F04">
        <w:t xml:space="preserve"> at the telephone exchange, and </w:t>
      </w:r>
      <w:r w:rsidR="00124F04" w:rsidRPr="00124F04">
        <w:t xml:space="preserve">several </w:t>
      </w:r>
      <w:r w:rsidRPr="00124F04">
        <w:t>others requir</w:t>
      </w:r>
      <w:r w:rsidR="00124F04" w:rsidRPr="00124F04">
        <w:t>ing</w:t>
      </w:r>
      <w:r w:rsidRPr="00124F04">
        <w:t xml:space="preserve"> attention</w:t>
      </w:r>
      <w:r w:rsidR="00124F04" w:rsidRPr="00124F04">
        <w:t>/repainting</w:t>
      </w:r>
      <w:r w:rsidRPr="00124F04">
        <w:t>.   It was agreed full inspection be carried out, repairs established, wo</w:t>
      </w:r>
      <w:r w:rsidR="00124F04" w:rsidRPr="00124F04">
        <w:t>od purchased and work actioned.</w:t>
      </w:r>
    </w:p>
    <w:p w:rsidR="00124F04" w:rsidRPr="00124F04" w:rsidRDefault="00124F04" w:rsidP="00124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</w:p>
    <w:p w:rsidR="005A0FE6" w:rsidRPr="00124F04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124F04">
        <w:rPr>
          <w:b/>
        </w:rPr>
        <w:t>201</w:t>
      </w:r>
      <w:r w:rsidR="006F287E" w:rsidRPr="00124F04">
        <w:rPr>
          <w:b/>
        </w:rPr>
        <w:t>7</w:t>
      </w:r>
      <w:r w:rsidRPr="00124F04">
        <w:rPr>
          <w:b/>
        </w:rPr>
        <w:t>/</w:t>
      </w:r>
      <w:r w:rsidR="004C79F5" w:rsidRPr="00124F04">
        <w:rPr>
          <w:b/>
        </w:rPr>
        <w:t>45</w:t>
      </w:r>
      <w:r w:rsidR="008A1EE0" w:rsidRPr="00124F04">
        <w:rPr>
          <w:b/>
        </w:rPr>
        <w:tab/>
      </w:r>
      <w:r w:rsidR="00B47CF0" w:rsidRPr="00124F04">
        <w:rPr>
          <w:b/>
        </w:rPr>
        <w:t>Information Items</w:t>
      </w:r>
    </w:p>
    <w:p w:rsidR="00AA3E1B" w:rsidRPr="00124F04" w:rsidRDefault="00D92456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 w:rsidRPr="00124F04">
        <w:t>No information items.</w:t>
      </w:r>
    </w:p>
    <w:p w:rsidR="00FE197C" w:rsidRPr="00124F04" w:rsidRDefault="00FE197C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124F04">
        <w:rPr>
          <w:b/>
        </w:rPr>
        <w:t>2016/4</w:t>
      </w:r>
      <w:r w:rsidR="004C79F5" w:rsidRPr="00124F04">
        <w:rPr>
          <w:b/>
        </w:rPr>
        <w:t>6</w:t>
      </w:r>
      <w:r w:rsidRPr="00124F04">
        <w:rPr>
          <w:b/>
        </w:rPr>
        <w:tab/>
      </w:r>
      <w:proofErr w:type="spellStart"/>
      <w:r w:rsidRPr="00124F04">
        <w:rPr>
          <w:b/>
        </w:rPr>
        <w:t>Kirkwhelpington</w:t>
      </w:r>
      <w:proofErr w:type="spellEnd"/>
      <w:r w:rsidRPr="00124F04">
        <w:rPr>
          <w:b/>
        </w:rPr>
        <w:t xml:space="preserve"> Education Trust – trustee nomination</w:t>
      </w:r>
    </w:p>
    <w:p w:rsidR="00AA3E1B" w:rsidRPr="00124F04" w:rsidRDefault="00D92456" w:rsidP="008A1EE0">
      <w:pPr>
        <w:spacing w:after="0"/>
      </w:pPr>
      <w:r w:rsidRPr="00124F04">
        <w:t xml:space="preserve">The term of a trustee for the </w:t>
      </w:r>
      <w:proofErr w:type="spellStart"/>
      <w:r w:rsidRPr="00124F04">
        <w:t>K</w:t>
      </w:r>
      <w:r w:rsidR="00AD1778">
        <w:t>irk</w:t>
      </w:r>
      <w:r w:rsidRPr="00124F04">
        <w:t>whelpington</w:t>
      </w:r>
      <w:proofErr w:type="spellEnd"/>
      <w:r w:rsidRPr="00124F04">
        <w:t xml:space="preserve"> Educational Trust finished this year, they are prepared to continue but it would be necessary for</w:t>
      </w:r>
      <w:r w:rsidR="00124F04" w:rsidRPr="00124F04">
        <w:t xml:space="preserve"> the Parish Council to nominate them</w:t>
      </w:r>
      <w:r w:rsidRPr="00124F04">
        <w:t xml:space="preserve"> again.  Cllr E Rogerson </w:t>
      </w:r>
      <w:r w:rsidR="00AD1778">
        <w:t xml:space="preserve">subsequently </w:t>
      </w:r>
      <w:r w:rsidRPr="00124F04">
        <w:t>nominated I Elliott, Cllr J Brown seconded, all in agreement.</w:t>
      </w:r>
    </w:p>
    <w:p w:rsidR="00D92456" w:rsidRPr="00124F04" w:rsidRDefault="00D92456" w:rsidP="008A1EE0">
      <w:pPr>
        <w:spacing w:after="0"/>
      </w:pPr>
    </w:p>
    <w:p w:rsidR="00C33EE0" w:rsidRPr="00124F04" w:rsidRDefault="00F35F5F" w:rsidP="008A1EE0">
      <w:pPr>
        <w:spacing w:after="0"/>
        <w:rPr>
          <w:b/>
        </w:rPr>
      </w:pPr>
      <w:r w:rsidRPr="00124F04">
        <w:rPr>
          <w:b/>
        </w:rPr>
        <w:t>2017/</w:t>
      </w:r>
      <w:r w:rsidR="00DF56C4" w:rsidRPr="00124F04">
        <w:rPr>
          <w:b/>
        </w:rPr>
        <w:t>4</w:t>
      </w:r>
      <w:r w:rsidR="004C79F5" w:rsidRPr="00124F04">
        <w:rPr>
          <w:b/>
        </w:rPr>
        <w:t>7</w:t>
      </w:r>
      <w:r w:rsidR="008A1EE0" w:rsidRPr="00124F04">
        <w:rPr>
          <w:b/>
        </w:rPr>
        <w:tab/>
      </w:r>
      <w:r w:rsidR="00C33EE0" w:rsidRPr="00124F04">
        <w:rPr>
          <w:b/>
        </w:rPr>
        <w:t>Date of next Meeting</w:t>
      </w:r>
    </w:p>
    <w:p w:rsidR="00AA3E1B" w:rsidRPr="00124F04" w:rsidRDefault="00AA3E1B" w:rsidP="008A1EE0">
      <w:pPr>
        <w:spacing w:after="0"/>
      </w:pPr>
      <w:r w:rsidRPr="00124F04">
        <w:t>The next meeting of Kirkwhelpington Parish Council will be held on Tuesday 4</w:t>
      </w:r>
      <w:r w:rsidRPr="00124F04">
        <w:rPr>
          <w:vertAlign w:val="superscript"/>
        </w:rPr>
        <w:t>th</w:t>
      </w:r>
      <w:r w:rsidRPr="00124F04">
        <w:t xml:space="preserve"> July commencing 730pm in Kirkwhelpington  Memorial Hall.</w:t>
      </w:r>
    </w:p>
    <w:p w:rsidR="00DC4E2A" w:rsidRPr="00124F04" w:rsidRDefault="00DC4E2A" w:rsidP="007A44E7">
      <w:pPr>
        <w:spacing w:after="0" w:line="276" w:lineRule="auto"/>
        <w:rPr>
          <w:rFonts w:eastAsia="Calibri" w:cs="Arial"/>
          <w:lang w:val="en-GB"/>
        </w:rPr>
      </w:pPr>
      <w:bookmarkStart w:id="0" w:name="_GoBack"/>
      <w:bookmarkEnd w:id="0"/>
      <w:r w:rsidRPr="00124F04">
        <w:rPr>
          <w:rFonts w:eastAsia="Calibri" w:cs="Arial"/>
          <w:lang w:val="en-GB"/>
        </w:rPr>
        <w:t>Claire Miller</w:t>
      </w:r>
    </w:p>
    <w:p w:rsidR="00DC4E2A" w:rsidRPr="00124F04" w:rsidRDefault="00DC4E2A" w:rsidP="007A44E7">
      <w:pPr>
        <w:spacing w:after="0" w:line="276" w:lineRule="auto"/>
        <w:rPr>
          <w:rFonts w:eastAsia="Calibri" w:cs="Arial"/>
          <w:lang w:val="en-GB"/>
        </w:rPr>
      </w:pPr>
      <w:r w:rsidRPr="00124F04">
        <w:rPr>
          <w:rFonts w:eastAsia="Calibri" w:cs="Arial"/>
          <w:lang w:val="en-GB"/>
        </w:rPr>
        <w:t>Parish Clerk</w:t>
      </w:r>
    </w:p>
    <w:p w:rsidR="00124F04" w:rsidRPr="00124F04" w:rsidRDefault="00124F04" w:rsidP="007A44E7">
      <w:pPr>
        <w:spacing w:after="0" w:line="276" w:lineRule="auto"/>
        <w:rPr>
          <w:rFonts w:eastAsia="Calibri" w:cs="Arial"/>
          <w:lang w:val="en-GB"/>
        </w:rPr>
      </w:pPr>
    </w:p>
    <w:p w:rsidR="00C3038E" w:rsidRPr="00124F04" w:rsidRDefault="008F0E70" w:rsidP="007A44E7">
      <w:pPr>
        <w:spacing w:after="0" w:line="276" w:lineRule="auto"/>
        <w:rPr>
          <w:rFonts w:eastAsia="Calibri" w:cs="Arial"/>
          <w:lang w:val="en-GB"/>
        </w:rPr>
      </w:pPr>
      <w:r w:rsidRPr="00124F04">
        <w:rPr>
          <w:rFonts w:eastAsia="Calibri" w:cs="Arial"/>
          <w:lang w:val="en-GB"/>
        </w:rPr>
        <w:t>The meeting closed at 8</w:t>
      </w:r>
      <w:r w:rsidR="00124F04" w:rsidRPr="00124F04">
        <w:rPr>
          <w:rFonts w:eastAsia="Calibri" w:cs="Arial"/>
          <w:lang w:val="en-GB"/>
        </w:rPr>
        <w:t>45</w:t>
      </w:r>
      <w:r w:rsidRPr="00124F04">
        <w:rPr>
          <w:rFonts w:eastAsia="Calibri" w:cs="Arial"/>
          <w:lang w:val="en-GB"/>
        </w:rPr>
        <w:t>pm.</w:t>
      </w:r>
    </w:p>
    <w:p w:rsidR="00C3038E" w:rsidRPr="00124F04" w:rsidRDefault="00C3038E" w:rsidP="00A9079E">
      <w:pPr>
        <w:spacing w:after="0" w:line="276" w:lineRule="auto"/>
        <w:jc w:val="center"/>
        <w:rPr>
          <w:b/>
        </w:rPr>
      </w:pPr>
      <w:r w:rsidRPr="00124F04">
        <w:rPr>
          <w:rFonts w:eastAsia="Calibri" w:cs="Arial"/>
          <w:b/>
          <w:lang w:val="en-GB"/>
        </w:rPr>
        <w:t>www.par</w:t>
      </w:r>
      <w:r w:rsidR="00590DE3" w:rsidRPr="00124F04">
        <w:rPr>
          <w:rFonts w:eastAsia="Calibri" w:cs="Arial"/>
          <w:b/>
          <w:lang w:val="en-GB"/>
        </w:rPr>
        <w:t>ish-council.com/kirkwhelpington</w:t>
      </w:r>
    </w:p>
    <w:sectPr w:rsidR="00C3038E" w:rsidRPr="00124F04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E1AB6"/>
    <w:multiLevelType w:val="hybridMultilevel"/>
    <w:tmpl w:val="BD96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21"/>
  </w:num>
  <w:num w:numId="5">
    <w:abstractNumId w:val="2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30"/>
  </w:num>
  <w:num w:numId="14">
    <w:abstractNumId w:val="5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29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11"/>
  </w:num>
  <w:num w:numId="25">
    <w:abstractNumId w:val="32"/>
  </w:num>
  <w:num w:numId="26">
    <w:abstractNumId w:val="22"/>
  </w:num>
  <w:num w:numId="27">
    <w:abstractNumId w:val="31"/>
  </w:num>
  <w:num w:numId="28">
    <w:abstractNumId w:val="3"/>
  </w:num>
  <w:num w:numId="29">
    <w:abstractNumId w:val="17"/>
  </w:num>
  <w:num w:numId="30">
    <w:abstractNumId w:val="0"/>
  </w:num>
  <w:num w:numId="31">
    <w:abstractNumId w:val="9"/>
  </w:num>
  <w:num w:numId="32">
    <w:abstractNumId w:val="15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7438"/>
    <w:rsid w:val="00082D94"/>
    <w:rsid w:val="00092A6D"/>
    <w:rsid w:val="000A6ECF"/>
    <w:rsid w:val="000B647F"/>
    <w:rsid w:val="000E60E9"/>
    <w:rsid w:val="00124F04"/>
    <w:rsid w:val="001325DE"/>
    <w:rsid w:val="001419CB"/>
    <w:rsid w:val="00144DC5"/>
    <w:rsid w:val="0014737D"/>
    <w:rsid w:val="00151A39"/>
    <w:rsid w:val="00171A83"/>
    <w:rsid w:val="00174193"/>
    <w:rsid w:val="00191A7D"/>
    <w:rsid w:val="001B0A6E"/>
    <w:rsid w:val="001B3793"/>
    <w:rsid w:val="001D0EE5"/>
    <w:rsid w:val="001D1550"/>
    <w:rsid w:val="001E7FCB"/>
    <w:rsid w:val="001F0B09"/>
    <w:rsid w:val="00204459"/>
    <w:rsid w:val="00217DEB"/>
    <w:rsid w:val="0023367E"/>
    <w:rsid w:val="00237190"/>
    <w:rsid w:val="002539D1"/>
    <w:rsid w:val="002D451D"/>
    <w:rsid w:val="002E5CDF"/>
    <w:rsid w:val="00353EDF"/>
    <w:rsid w:val="003653B1"/>
    <w:rsid w:val="00365D50"/>
    <w:rsid w:val="00386317"/>
    <w:rsid w:val="00436412"/>
    <w:rsid w:val="00444240"/>
    <w:rsid w:val="00444638"/>
    <w:rsid w:val="0045155B"/>
    <w:rsid w:val="00497DE6"/>
    <w:rsid w:val="004B5EF8"/>
    <w:rsid w:val="004C767A"/>
    <w:rsid w:val="004C79F5"/>
    <w:rsid w:val="004E4C39"/>
    <w:rsid w:val="004F126F"/>
    <w:rsid w:val="0051720C"/>
    <w:rsid w:val="005436D0"/>
    <w:rsid w:val="00553A02"/>
    <w:rsid w:val="00553CB3"/>
    <w:rsid w:val="00577946"/>
    <w:rsid w:val="00590DE3"/>
    <w:rsid w:val="005A0FE6"/>
    <w:rsid w:val="005A5445"/>
    <w:rsid w:val="005C392E"/>
    <w:rsid w:val="0060347E"/>
    <w:rsid w:val="0060540E"/>
    <w:rsid w:val="00636F74"/>
    <w:rsid w:val="00644F1F"/>
    <w:rsid w:val="006533B3"/>
    <w:rsid w:val="0067312A"/>
    <w:rsid w:val="006B6BBE"/>
    <w:rsid w:val="006F287E"/>
    <w:rsid w:val="00711FC5"/>
    <w:rsid w:val="0072542A"/>
    <w:rsid w:val="00736831"/>
    <w:rsid w:val="00744666"/>
    <w:rsid w:val="00761950"/>
    <w:rsid w:val="007619C9"/>
    <w:rsid w:val="00781504"/>
    <w:rsid w:val="007950C9"/>
    <w:rsid w:val="007A0BC3"/>
    <w:rsid w:val="007A44E7"/>
    <w:rsid w:val="007A70E5"/>
    <w:rsid w:val="007D7315"/>
    <w:rsid w:val="007D74FD"/>
    <w:rsid w:val="007F2067"/>
    <w:rsid w:val="007F4061"/>
    <w:rsid w:val="00820711"/>
    <w:rsid w:val="00827A58"/>
    <w:rsid w:val="00845B49"/>
    <w:rsid w:val="00845C27"/>
    <w:rsid w:val="00897CEC"/>
    <w:rsid w:val="008A1EE0"/>
    <w:rsid w:val="008C5C9C"/>
    <w:rsid w:val="008F0E70"/>
    <w:rsid w:val="008F2E22"/>
    <w:rsid w:val="00915C1C"/>
    <w:rsid w:val="00943B30"/>
    <w:rsid w:val="0095219A"/>
    <w:rsid w:val="009576CF"/>
    <w:rsid w:val="009C33D7"/>
    <w:rsid w:val="009E2491"/>
    <w:rsid w:val="00A144EA"/>
    <w:rsid w:val="00A26CA0"/>
    <w:rsid w:val="00A35C98"/>
    <w:rsid w:val="00A40317"/>
    <w:rsid w:val="00A7213A"/>
    <w:rsid w:val="00A85F26"/>
    <w:rsid w:val="00A9079E"/>
    <w:rsid w:val="00A90AEF"/>
    <w:rsid w:val="00A90FC3"/>
    <w:rsid w:val="00A914F0"/>
    <w:rsid w:val="00AA22C6"/>
    <w:rsid w:val="00AA3E1B"/>
    <w:rsid w:val="00AD1778"/>
    <w:rsid w:val="00AF6275"/>
    <w:rsid w:val="00B445FD"/>
    <w:rsid w:val="00B47CF0"/>
    <w:rsid w:val="00B509B2"/>
    <w:rsid w:val="00B52144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848B8"/>
    <w:rsid w:val="00CB21AD"/>
    <w:rsid w:val="00CB4623"/>
    <w:rsid w:val="00CC09FB"/>
    <w:rsid w:val="00CC5340"/>
    <w:rsid w:val="00CE0228"/>
    <w:rsid w:val="00CE0BBB"/>
    <w:rsid w:val="00CE34F2"/>
    <w:rsid w:val="00D25C25"/>
    <w:rsid w:val="00D25F1F"/>
    <w:rsid w:val="00D531B1"/>
    <w:rsid w:val="00D83317"/>
    <w:rsid w:val="00D92456"/>
    <w:rsid w:val="00DA6687"/>
    <w:rsid w:val="00DB78EE"/>
    <w:rsid w:val="00DC4E2A"/>
    <w:rsid w:val="00DC7548"/>
    <w:rsid w:val="00DD6968"/>
    <w:rsid w:val="00DE381D"/>
    <w:rsid w:val="00DF2B57"/>
    <w:rsid w:val="00DF56C4"/>
    <w:rsid w:val="00E25399"/>
    <w:rsid w:val="00E86E44"/>
    <w:rsid w:val="00E96709"/>
    <w:rsid w:val="00F14961"/>
    <w:rsid w:val="00F165FB"/>
    <w:rsid w:val="00F21ACD"/>
    <w:rsid w:val="00F35F5F"/>
    <w:rsid w:val="00F620E4"/>
    <w:rsid w:val="00F7119F"/>
    <w:rsid w:val="00F748A1"/>
    <w:rsid w:val="00F90476"/>
    <w:rsid w:val="00FA2F9C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5069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38</cp:revision>
  <cp:lastPrinted>2017-05-09T22:12:00Z</cp:lastPrinted>
  <dcterms:created xsi:type="dcterms:W3CDTF">2017-04-28T07:55:00Z</dcterms:created>
  <dcterms:modified xsi:type="dcterms:W3CDTF">2017-05-09T22:13:00Z</dcterms:modified>
</cp:coreProperties>
</file>