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59B05846" w:rsidR="00AE6248" w:rsidRDefault="00182D73" w:rsidP="001B0F9D">
      <w:pPr>
        <w:rPr>
          <w:rFonts w:cs="Arial"/>
          <w:b/>
        </w:rPr>
      </w:pPr>
      <w:r w:rsidRPr="00182D73">
        <w:rPr>
          <w:rFonts w:cs="Arial"/>
          <w:b/>
        </w:rPr>
        <w:t>Minutes of</w:t>
      </w:r>
      <w:r w:rsidR="00515E41" w:rsidRPr="00182D73">
        <w:rPr>
          <w:rFonts w:cs="Arial"/>
          <w:b/>
        </w:rPr>
        <w:t xml:space="preserve"> ordinary meeting</w:t>
      </w:r>
      <w:r w:rsidR="00AE6248" w:rsidRPr="00182D73">
        <w:rPr>
          <w:rFonts w:cs="Arial"/>
          <w:b/>
        </w:rPr>
        <w:t xml:space="preserve"> of Kirkwhelpington Parish Council </w:t>
      </w:r>
      <w:r w:rsidR="001971F9" w:rsidRPr="00182D73">
        <w:rPr>
          <w:rFonts w:cs="Arial"/>
          <w:b/>
        </w:rPr>
        <w:t xml:space="preserve"> </w:t>
      </w:r>
      <w:r w:rsidR="00AE6248" w:rsidRPr="00182D73">
        <w:rPr>
          <w:rFonts w:cs="Arial"/>
          <w:b/>
        </w:rPr>
        <w:t xml:space="preserve">held at the </w:t>
      </w:r>
      <w:r w:rsidR="00AE6248" w:rsidRPr="00182D73">
        <w:rPr>
          <w:rStyle w:val="Emphasis"/>
          <w:rFonts w:cs="Arial"/>
          <w:b/>
          <w:i w:val="0"/>
          <w:iCs w:val="0"/>
          <w:shd w:val="clear" w:color="auto" w:fill="FFFFFF"/>
        </w:rPr>
        <w:t>Memorial Hall, Kirkwhelpington</w:t>
      </w:r>
      <w:r w:rsidR="00AE6248" w:rsidRPr="00182D73">
        <w:rPr>
          <w:rFonts w:cs="Arial"/>
          <w:b/>
          <w:shd w:val="clear" w:color="auto" w:fill="FFFFFF"/>
        </w:rPr>
        <w:t xml:space="preserve"> </w:t>
      </w:r>
      <w:r w:rsidR="00AE6248" w:rsidRPr="00182D73">
        <w:rPr>
          <w:rFonts w:cs="Arial"/>
          <w:b/>
        </w:rPr>
        <w:t>on Tuesday</w:t>
      </w:r>
      <w:r w:rsidR="00FE065D" w:rsidRPr="00182D73">
        <w:rPr>
          <w:rFonts w:cs="Arial"/>
          <w:b/>
        </w:rPr>
        <w:t xml:space="preserve"> </w:t>
      </w:r>
      <w:r w:rsidR="00616CAA" w:rsidRPr="00182D73">
        <w:rPr>
          <w:rFonts w:cs="Arial"/>
          <w:b/>
        </w:rPr>
        <w:t>3</w:t>
      </w:r>
      <w:r w:rsidR="00616CAA" w:rsidRPr="00182D73">
        <w:rPr>
          <w:rFonts w:cs="Arial"/>
          <w:b/>
          <w:vertAlign w:val="superscript"/>
        </w:rPr>
        <w:t>rd</w:t>
      </w:r>
      <w:r w:rsidR="00616CAA" w:rsidRPr="00182D73">
        <w:rPr>
          <w:rFonts w:cs="Arial"/>
          <w:b/>
        </w:rPr>
        <w:t xml:space="preserve"> September</w:t>
      </w:r>
      <w:r w:rsidR="00670A37" w:rsidRPr="00182D73">
        <w:rPr>
          <w:rFonts w:cs="Arial"/>
          <w:b/>
        </w:rPr>
        <w:t xml:space="preserve"> 201</w:t>
      </w:r>
      <w:r w:rsidR="00A37B6C" w:rsidRPr="00182D73">
        <w:rPr>
          <w:rFonts w:cs="Arial"/>
          <w:b/>
        </w:rPr>
        <w:t>9</w:t>
      </w:r>
      <w:r w:rsidR="00F3123D" w:rsidRPr="00182D73">
        <w:rPr>
          <w:rFonts w:cs="Arial"/>
          <w:b/>
        </w:rPr>
        <w:t xml:space="preserve"> commencing </w:t>
      </w:r>
      <w:r w:rsidR="00AE6248" w:rsidRPr="00182D73">
        <w:rPr>
          <w:rFonts w:cs="Arial"/>
          <w:b/>
        </w:rPr>
        <w:t>7</w:t>
      </w:r>
      <w:r w:rsidR="00A4032C" w:rsidRPr="00182D73">
        <w:rPr>
          <w:rFonts w:cs="Arial"/>
          <w:b/>
        </w:rPr>
        <w:t>30</w:t>
      </w:r>
      <w:r w:rsidR="00AE6248" w:rsidRPr="00182D73">
        <w:rPr>
          <w:rFonts w:cs="Arial"/>
          <w:b/>
        </w:rPr>
        <w:t>pm</w:t>
      </w:r>
    </w:p>
    <w:p w14:paraId="5B22A029" w14:textId="2D94678A" w:rsidR="00182D73" w:rsidRPr="007D0A8E" w:rsidRDefault="00182D73" w:rsidP="00182D73">
      <w:pPr>
        <w:spacing w:after="0"/>
        <w:rPr>
          <w:b/>
        </w:rPr>
      </w:pPr>
      <w:r>
        <w:rPr>
          <w:b/>
        </w:rPr>
        <w:t>Those Present:</w:t>
      </w:r>
      <w:r>
        <w:rPr>
          <w:b/>
        </w:rPr>
        <w:tab/>
      </w:r>
      <w:r w:rsidRPr="007D0A8E">
        <w:t>R Thornton</w:t>
      </w:r>
      <w:r>
        <w:t xml:space="preserve"> (Chairman)</w:t>
      </w:r>
      <w:r w:rsidRPr="007D0A8E">
        <w:t>,</w:t>
      </w:r>
      <w:r>
        <w:t xml:space="preserve"> </w:t>
      </w:r>
      <w:r w:rsidR="00A11E18">
        <w:t>A Purves</w:t>
      </w:r>
      <w:r>
        <w:t>, E Rogerson,</w:t>
      </w:r>
      <w:r w:rsidR="00D57AC5">
        <w:t xml:space="preserve"> K Fortune,</w:t>
      </w:r>
      <w:r w:rsidR="00E00DF3">
        <w:t xml:space="preserve"> M Neale, </w:t>
      </w:r>
      <w:r>
        <w:t xml:space="preserve"> </w:t>
      </w:r>
      <w:r w:rsidRPr="00D04889">
        <w:t>C Miller (Clerk</w:t>
      </w:r>
      <w:r>
        <w:t>), one member of the public</w:t>
      </w:r>
    </w:p>
    <w:p w14:paraId="44DB9863" w14:textId="77777777" w:rsidR="00182D73" w:rsidRDefault="00182D73" w:rsidP="008A1EE0">
      <w:pPr>
        <w:spacing w:after="0"/>
        <w:rPr>
          <w:bCs/>
        </w:rPr>
      </w:pPr>
    </w:p>
    <w:p w14:paraId="4FC3912D" w14:textId="5A6737FC" w:rsidR="00C33EE0" w:rsidRPr="00182D73" w:rsidRDefault="00DD2088" w:rsidP="008A1EE0">
      <w:pPr>
        <w:spacing w:after="0"/>
        <w:rPr>
          <w:b/>
        </w:rPr>
      </w:pPr>
      <w:r w:rsidRPr="00182D73">
        <w:rPr>
          <w:b/>
        </w:rPr>
        <w:t>2019</w:t>
      </w:r>
      <w:r w:rsidR="008A1EE0" w:rsidRPr="00182D73">
        <w:rPr>
          <w:b/>
        </w:rPr>
        <w:t>/</w:t>
      </w:r>
      <w:r w:rsidR="00616CAA" w:rsidRPr="00182D73">
        <w:rPr>
          <w:b/>
        </w:rPr>
        <w:t>54</w:t>
      </w:r>
      <w:r w:rsidR="00A144EA" w:rsidRPr="00182D73">
        <w:rPr>
          <w:b/>
        </w:rPr>
        <w:tab/>
      </w:r>
      <w:r w:rsidR="00C33EE0" w:rsidRPr="00182D73">
        <w:rPr>
          <w:b/>
        </w:rPr>
        <w:t>Apologies for Absence</w:t>
      </w:r>
    </w:p>
    <w:p w14:paraId="269D499B" w14:textId="37390A65" w:rsidR="00182D73" w:rsidRDefault="00A11E18" w:rsidP="008A1EE0">
      <w:pPr>
        <w:spacing w:after="0"/>
        <w:rPr>
          <w:bCs/>
        </w:rPr>
      </w:pPr>
      <w:r>
        <w:rPr>
          <w:bCs/>
        </w:rPr>
        <w:t>P Senior</w:t>
      </w:r>
    </w:p>
    <w:p w14:paraId="538C70D0" w14:textId="77777777" w:rsidR="00A11E18" w:rsidRPr="00A11E18" w:rsidRDefault="00A11E18" w:rsidP="008A1EE0">
      <w:pPr>
        <w:spacing w:after="0"/>
        <w:rPr>
          <w:bCs/>
        </w:rPr>
      </w:pPr>
    </w:p>
    <w:p w14:paraId="1448A242" w14:textId="3771DFA3" w:rsidR="001B0F9D" w:rsidRPr="00182D73" w:rsidRDefault="00DD2088" w:rsidP="008A1EE0">
      <w:pPr>
        <w:spacing w:after="0"/>
        <w:rPr>
          <w:b/>
        </w:rPr>
      </w:pPr>
      <w:r w:rsidRPr="00182D73">
        <w:rPr>
          <w:b/>
        </w:rPr>
        <w:t>2019</w:t>
      </w:r>
      <w:r w:rsidR="008A1EE0" w:rsidRPr="00182D73">
        <w:rPr>
          <w:b/>
        </w:rPr>
        <w:t>/</w:t>
      </w:r>
      <w:r w:rsidR="00616CAA" w:rsidRPr="00182D73">
        <w:rPr>
          <w:b/>
        </w:rPr>
        <w:t>55</w:t>
      </w:r>
      <w:r w:rsidR="00A144EA" w:rsidRPr="00182D73">
        <w:rPr>
          <w:b/>
        </w:rPr>
        <w:tab/>
      </w:r>
      <w:r w:rsidR="00C33EE0" w:rsidRPr="00182D73">
        <w:rPr>
          <w:b/>
        </w:rPr>
        <w:t>Declarations of Interest</w:t>
      </w:r>
    </w:p>
    <w:p w14:paraId="37CB8C86" w14:textId="630E0057" w:rsidR="00182D73" w:rsidRDefault="00A11E18" w:rsidP="008A1EE0">
      <w:pPr>
        <w:spacing w:after="0"/>
        <w:rPr>
          <w:bCs/>
        </w:rPr>
      </w:pPr>
      <w:r>
        <w:rPr>
          <w:bCs/>
        </w:rPr>
        <w:t>There were no Declarations of Interest.</w:t>
      </w:r>
    </w:p>
    <w:p w14:paraId="2B2FF67A" w14:textId="77777777" w:rsidR="00A11E18" w:rsidRPr="00A11E18" w:rsidRDefault="00A11E18" w:rsidP="008A1EE0">
      <w:pPr>
        <w:spacing w:after="0"/>
        <w:rPr>
          <w:bCs/>
        </w:rPr>
      </w:pPr>
    </w:p>
    <w:p w14:paraId="01F281F9" w14:textId="7B1D8D88" w:rsidR="00BB5664" w:rsidRPr="00182D73" w:rsidRDefault="00BB5664" w:rsidP="008A1EE0">
      <w:pPr>
        <w:spacing w:after="0"/>
        <w:rPr>
          <w:b/>
        </w:rPr>
      </w:pPr>
      <w:r w:rsidRPr="00182D73">
        <w:rPr>
          <w:b/>
        </w:rPr>
        <w:t>2019/56</w:t>
      </w:r>
      <w:r w:rsidRPr="00182D73">
        <w:rPr>
          <w:b/>
        </w:rPr>
        <w:tab/>
        <w:t>Co-Option Vacancy</w:t>
      </w:r>
    </w:p>
    <w:p w14:paraId="608739C8" w14:textId="33BF7039" w:rsidR="00182D73" w:rsidRDefault="00E00DF3" w:rsidP="008A1EE0">
      <w:pPr>
        <w:spacing w:after="0"/>
        <w:rPr>
          <w:bCs/>
        </w:rPr>
      </w:pPr>
      <w:r>
        <w:rPr>
          <w:bCs/>
        </w:rPr>
        <w:t>E Rogerson p</w:t>
      </w:r>
      <w:r w:rsidR="00A11E18">
        <w:rPr>
          <w:bCs/>
        </w:rPr>
        <w:t>roposed M Neale</w:t>
      </w:r>
      <w:r w:rsidR="00CE64BB">
        <w:rPr>
          <w:bCs/>
        </w:rPr>
        <w:t xml:space="preserve"> be co-opted onto the Council, </w:t>
      </w:r>
      <w:r>
        <w:rPr>
          <w:bCs/>
        </w:rPr>
        <w:t>K Fortune</w:t>
      </w:r>
      <w:r w:rsidR="00CE64BB">
        <w:rPr>
          <w:bCs/>
        </w:rPr>
        <w:t xml:space="preserve"> seconded, all in agreement.</w:t>
      </w:r>
    </w:p>
    <w:p w14:paraId="28EFD6EA" w14:textId="77777777" w:rsidR="00A11E18" w:rsidRPr="00A11E18" w:rsidRDefault="00A11E18" w:rsidP="008A1EE0">
      <w:pPr>
        <w:spacing w:after="0"/>
        <w:rPr>
          <w:bCs/>
        </w:rPr>
      </w:pPr>
    </w:p>
    <w:p w14:paraId="0B02F81F" w14:textId="16DABCBC" w:rsidR="00827A58" w:rsidRPr="00182D73" w:rsidRDefault="00DD2088" w:rsidP="008A1EE0">
      <w:pPr>
        <w:spacing w:after="0"/>
        <w:rPr>
          <w:b/>
        </w:rPr>
      </w:pPr>
      <w:r w:rsidRPr="00182D73">
        <w:rPr>
          <w:b/>
        </w:rPr>
        <w:t>2019</w:t>
      </w:r>
      <w:r w:rsidR="00827A58" w:rsidRPr="00182D73">
        <w:rPr>
          <w:b/>
        </w:rPr>
        <w:t>/</w:t>
      </w:r>
      <w:r w:rsidR="00616CAA" w:rsidRPr="00182D73">
        <w:rPr>
          <w:b/>
        </w:rPr>
        <w:t>5</w:t>
      </w:r>
      <w:r w:rsidR="00BB5664" w:rsidRPr="00182D73">
        <w:rPr>
          <w:b/>
        </w:rPr>
        <w:t>7</w:t>
      </w:r>
      <w:r w:rsidR="00827A58" w:rsidRPr="00182D73">
        <w:rPr>
          <w:b/>
        </w:rPr>
        <w:tab/>
        <w:t>Public questions</w:t>
      </w:r>
    </w:p>
    <w:p w14:paraId="7F7072E3" w14:textId="045B7332" w:rsidR="00182D73" w:rsidRDefault="00D519AC" w:rsidP="006F287E">
      <w:pPr>
        <w:spacing w:after="0"/>
        <w:rPr>
          <w:bCs/>
        </w:rPr>
      </w:pPr>
      <w:r>
        <w:rPr>
          <w:bCs/>
        </w:rPr>
        <w:t>Parishioner’s wished to speak about planning application NO 19/02072/FUL: Development of two, two storey detached dwellings with ancillary garages and associated access roads, land to the South East of The Green.</w:t>
      </w:r>
    </w:p>
    <w:p w14:paraId="435EE65C" w14:textId="2AB81CCF" w:rsidR="00D519AC" w:rsidRDefault="00D519AC" w:rsidP="006F287E">
      <w:pPr>
        <w:spacing w:after="0"/>
        <w:rPr>
          <w:bCs/>
        </w:rPr>
      </w:pPr>
    </w:p>
    <w:p w14:paraId="7435EC51" w14:textId="4804519F" w:rsidR="00D519AC" w:rsidRDefault="00D519AC" w:rsidP="006F287E">
      <w:pPr>
        <w:spacing w:after="0"/>
        <w:rPr>
          <w:bCs/>
        </w:rPr>
      </w:pPr>
      <w:r>
        <w:rPr>
          <w:bCs/>
        </w:rPr>
        <w:t>14 objections had now been submitted to the County Council, which included comments related to traffic impact, loss of wildlife, the alien appearance</w:t>
      </w:r>
      <w:r w:rsidR="0053022D">
        <w:rPr>
          <w:bCs/>
        </w:rPr>
        <w:t xml:space="preserve"> of the houses,</w:t>
      </w:r>
      <w:r>
        <w:rPr>
          <w:bCs/>
        </w:rPr>
        <w:t xml:space="preserve"> proposals not being in keeping with existing buildings,</w:t>
      </w:r>
      <w:r w:rsidR="0053022D">
        <w:rPr>
          <w:bCs/>
        </w:rPr>
        <w:t xml:space="preserve"> and</w:t>
      </w:r>
      <w:r>
        <w:rPr>
          <w:bCs/>
        </w:rPr>
        <w:t xml:space="preserve"> planning reports filed which were wholly inadequate, badly drawn up, misleading and full of inaccuracies.  Boundaries and shared facilities had not been discussed with neighbours.  Parish Council to discuss and approve their response to the application further down the agenda.</w:t>
      </w:r>
    </w:p>
    <w:p w14:paraId="20D1B0F8" w14:textId="77777777" w:rsidR="00356190" w:rsidRPr="00C865B7" w:rsidRDefault="00356190" w:rsidP="006F287E">
      <w:pPr>
        <w:spacing w:after="0"/>
        <w:rPr>
          <w:bCs/>
        </w:rPr>
      </w:pPr>
    </w:p>
    <w:p w14:paraId="0BF57CF4" w14:textId="3EC0A46B" w:rsidR="00C33EE0" w:rsidRPr="00182D73" w:rsidRDefault="00DD2088" w:rsidP="006F287E">
      <w:pPr>
        <w:spacing w:after="0"/>
        <w:rPr>
          <w:b/>
        </w:rPr>
      </w:pPr>
      <w:r w:rsidRPr="00182D73">
        <w:rPr>
          <w:b/>
        </w:rPr>
        <w:t>2019</w:t>
      </w:r>
      <w:r w:rsidR="00593859" w:rsidRPr="00182D73">
        <w:rPr>
          <w:b/>
        </w:rPr>
        <w:t>/</w:t>
      </w:r>
      <w:r w:rsidR="00616CAA" w:rsidRPr="00182D73">
        <w:rPr>
          <w:b/>
        </w:rPr>
        <w:t>5</w:t>
      </w:r>
      <w:r w:rsidR="00BB5664" w:rsidRPr="00182D73">
        <w:rPr>
          <w:b/>
        </w:rPr>
        <w:t>8</w:t>
      </w:r>
      <w:r w:rsidR="006533B3" w:rsidRPr="00182D73">
        <w:rPr>
          <w:b/>
        </w:rPr>
        <w:tab/>
      </w:r>
      <w:r w:rsidR="00DF56C4" w:rsidRPr="00182D73">
        <w:rPr>
          <w:b/>
        </w:rPr>
        <w:t>Minutes of previous meeting</w:t>
      </w:r>
      <w:r w:rsidR="00670A37" w:rsidRPr="00182D73">
        <w:rPr>
          <w:b/>
        </w:rPr>
        <w:t xml:space="preserve"> held Tuesday</w:t>
      </w:r>
      <w:r w:rsidR="0043115D" w:rsidRPr="00182D73">
        <w:rPr>
          <w:b/>
        </w:rPr>
        <w:t xml:space="preserve"> </w:t>
      </w:r>
      <w:r w:rsidR="00616CAA" w:rsidRPr="00182D73">
        <w:rPr>
          <w:b/>
        </w:rPr>
        <w:t>2</w:t>
      </w:r>
      <w:r w:rsidR="00616CAA" w:rsidRPr="00182D73">
        <w:rPr>
          <w:b/>
          <w:vertAlign w:val="superscript"/>
        </w:rPr>
        <w:t>nd</w:t>
      </w:r>
      <w:r w:rsidR="00616CAA" w:rsidRPr="00182D73">
        <w:rPr>
          <w:b/>
        </w:rPr>
        <w:t xml:space="preserve"> July</w:t>
      </w:r>
      <w:r w:rsidR="00AE4987" w:rsidRPr="00182D73">
        <w:rPr>
          <w:b/>
        </w:rPr>
        <w:t xml:space="preserve"> 2019</w:t>
      </w:r>
    </w:p>
    <w:p w14:paraId="1489076D" w14:textId="2422950B" w:rsidR="00182D73" w:rsidRDefault="00182D73" w:rsidP="008A1EE0">
      <w:pPr>
        <w:spacing w:after="0"/>
        <w:rPr>
          <w:bCs/>
        </w:rPr>
      </w:pPr>
      <w:r>
        <w:rPr>
          <w:bCs/>
        </w:rPr>
        <w:t>The minutes of the previous meeting held on Tuesday 2</w:t>
      </w:r>
      <w:r w:rsidRPr="00182D73">
        <w:rPr>
          <w:bCs/>
          <w:vertAlign w:val="superscript"/>
        </w:rPr>
        <w:t>nd</w:t>
      </w:r>
      <w:r>
        <w:rPr>
          <w:bCs/>
        </w:rPr>
        <w:t xml:space="preserve"> July 2019 were accepted as a true record.</w:t>
      </w:r>
    </w:p>
    <w:p w14:paraId="5DBC95BF" w14:textId="77777777" w:rsidR="00182D73" w:rsidRPr="00182D73" w:rsidRDefault="00182D73" w:rsidP="008A1EE0">
      <w:pPr>
        <w:spacing w:after="0"/>
        <w:rPr>
          <w:bCs/>
        </w:rPr>
      </w:pPr>
    </w:p>
    <w:p w14:paraId="63C75F40" w14:textId="17F45C63" w:rsidR="00C33EE0" w:rsidRPr="00182D73" w:rsidRDefault="00DD2088" w:rsidP="008A1EE0">
      <w:pPr>
        <w:spacing w:after="0"/>
        <w:rPr>
          <w:b/>
        </w:rPr>
      </w:pPr>
      <w:r w:rsidRPr="00182D73">
        <w:rPr>
          <w:b/>
        </w:rPr>
        <w:t>2019</w:t>
      </w:r>
      <w:r w:rsidR="008A1EE0" w:rsidRPr="00182D73">
        <w:rPr>
          <w:b/>
        </w:rPr>
        <w:t>/</w:t>
      </w:r>
      <w:r w:rsidR="00616CAA" w:rsidRPr="00182D73">
        <w:rPr>
          <w:b/>
        </w:rPr>
        <w:t>5</w:t>
      </w:r>
      <w:r w:rsidR="00BB5664" w:rsidRPr="00182D73">
        <w:rPr>
          <w:b/>
        </w:rPr>
        <w:t>9</w:t>
      </w:r>
      <w:r w:rsidR="008A1EE0" w:rsidRPr="00182D73">
        <w:rPr>
          <w:b/>
        </w:rPr>
        <w:tab/>
      </w:r>
      <w:r w:rsidR="00C33EE0" w:rsidRPr="00182D73">
        <w:rPr>
          <w:b/>
        </w:rPr>
        <w:t xml:space="preserve">Matters arising from </w:t>
      </w:r>
      <w:r w:rsidR="0067312A" w:rsidRPr="00182D73">
        <w:rPr>
          <w:b/>
        </w:rPr>
        <w:t>previous meeting</w:t>
      </w:r>
      <w:r w:rsidR="00670A37" w:rsidRPr="00182D73">
        <w:rPr>
          <w:b/>
        </w:rPr>
        <w:t xml:space="preserve"> held Tuesday </w:t>
      </w:r>
      <w:r w:rsidR="00616CAA" w:rsidRPr="00182D73">
        <w:rPr>
          <w:b/>
        </w:rPr>
        <w:t>2</w:t>
      </w:r>
      <w:r w:rsidR="00616CAA" w:rsidRPr="00182D73">
        <w:rPr>
          <w:b/>
          <w:vertAlign w:val="superscript"/>
        </w:rPr>
        <w:t>nd</w:t>
      </w:r>
      <w:r w:rsidR="00616CAA" w:rsidRPr="00182D73">
        <w:rPr>
          <w:b/>
        </w:rPr>
        <w:t xml:space="preserve"> July</w:t>
      </w:r>
      <w:r w:rsidR="00AE4987" w:rsidRPr="00182D73">
        <w:rPr>
          <w:b/>
        </w:rPr>
        <w:t xml:space="preserve"> 2019</w:t>
      </w:r>
    </w:p>
    <w:p w14:paraId="11596A23" w14:textId="20F447F9" w:rsidR="00117B21" w:rsidRPr="00A11E18" w:rsidRDefault="00117B21" w:rsidP="009E67AD">
      <w:pPr>
        <w:pStyle w:val="ListParagraph"/>
        <w:numPr>
          <w:ilvl w:val="0"/>
          <w:numId w:val="2"/>
        </w:numPr>
        <w:spacing w:after="0"/>
        <w:rPr>
          <w:b/>
        </w:rPr>
      </w:pPr>
      <w:r w:rsidRPr="00A11E18">
        <w:rPr>
          <w:b/>
        </w:rPr>
        <w:t>Trees</w:t>
      </w:r>
      <w:r w:rsidR="00A11E18">
        <w:rPr>
          <w:b/>
        </w:rPr>
        <w:t>:</w:t>
      </w:r>
      <w:r w:rsidR="008A74D6">
        <w:rPr>
          <w:b/>
        </w:rPr>
        <w:t xml:space="preserve"> </w:t>
      </w:r>
      <w:r w:rsidR="008A74D6">
        <w:rPr>
          <w:bCs/>
        </w:rPr>
        <w:t>Nothing to report.</w:t>
      </w:r>
    </w:p>
    <w:p w14:paraId="12B768E6" w14:textId="695D1591" w:rsidR="00E001A6" w:rsidRPr="00A11E18" w:rsidRDefault="00E001A6" w:rsidP="009E67AD">
      <w:pPr>
        <w:pStyle w:val="ListParagraph"/>
        <w:numPr>
          <w:ilvl w:val="0"/>
          <w:numId w:val="2"/>
        </w:numPr>
        <w:spacing w:after="0"/>
        <w:rPr>
          <w:b/>
        </w:rPr>
      </w:pPr>
      <w:r w:rsidRPr="00A11E18">
        <w:rPr>
          <w:b/>
        </w:rPr>
        <w:t>Seat repair</w:t>
      </w:r>
      <w:r w:rsidR="00A11E18">
        <w:rPr>
          <w:b/>
        </w:rPr>
        <w:t>:</w:t>
      </w:r>
      <w:r w:rsidR="008A74D6">
        <w:rPr>
          <w:b/>
        </w:rPr>
        <w:t xml:space="preserve"> </w:t>
      </w:r>
      <w:r w:rsidR="004A52F5">
        <w:rPr>
          <w:bCs/>
        </w:rPr>
        <w:t>Seat to be moved to replace broken structure and new seat to be purchased for the village.</w:t>
      </w:r>
    </w:p>
    <w:p w14:paraId="2E98D81E" w14:textId="070F2801" w:rsidR="00E001A6" w:rsidRPr="00A11E18" w:rsidRDefault="00E001A6" w:rsidP="009E67AD">
      <w:pPr>
        <w:pStyle w:val="ListParagraph"/>
        <w:numPr>
          <w:ilvl w:val="0"/>
          <w:numId w:val="2"/>
        </w:numPr>
        <w:spacing w:after="0"/>
        <w:rPr>
          <w:b/>
        </w:rPr>
      </w:pPr>
      <w:r w:rsidRPr="00A11E18">
        <w:rPr>
          <w:b/>
        </w:rPr>
        <w:t>Purchase of goalposts</w:t>
      </w:r>
      <w:r w:rsidR="00A11E18">
        <w:rPr>
          <w:b/>
        </w:rPr>
        <w:t>:</w:t>
      </w:r>
      <w:r w:rsidR="004A52F5">
        <w:rPr>
          <w:b/>
        </w:rPr>
        <w:t xml:space="preserve"> </w:t>
      </w:r>
      <w:r w:rsidR="004A52F5">
        <w:rPr>
          <w:bCs/>
        </w:rPr>
        <w:t>Goalposts had been delivered and awaiting installation in playing field.</w:t>
      </w:r>
    </w:p>
    <w:p w14:paraId="7197845E" w14:textId="09F0A88A" w:rsidR="00807A2F" w:rsidRPr="00A11E18" w:rsidRDefault="00807A2F" w:rsidP="009E67AD">
      <w:pPr>
        <w:pStyle w:val="ListParagraph"/>
        <w:numPr>
          <w:ilvl w:val="0"/>
          <w:numId w:val="2"/>
        </w:numPr>
        <w:spacing w:after="0"/>
        <w:rPr>
          <w:b/>
        </w:rPr>
      </w:pPr>
      <w:r w:rsidRPr="00A11E18">
        <w:rPr>
          <w:b/>
        </w:rPr>
        <w:t>Play area repairs</w:t>
      </w:r>
      <w:r w:rsidR="00A11E18">
        <w:rPr>
          <w:b/>
        </w:rPr>
        <w:t>:</w:t>
      </w:r>
      <w:r w:rsidR="008A74D6">
        <w:rPr>
          <w:b/>
        </w:rPr>
        <w:t xml:space="preserve"> </w:t>
      </w:r>
      <w:r w:rsidR="00D519AC">
        <w:rPr>
          <w:bCs/>
        </w:rPr>
        <w:t>Repairs had been carried out.</w:t>
      </w:r>
    </w:p>
    <w:p w14:paraId="4B6B857A" w14:textId="41F8D418" w:rsidR="008E6EF2" w:rsidRPr="00A11E18" w:rsidRDefault="008E6EF2" w:rsidP="009E67AD">
      <w:pPr>
        <w:pStyle w:val="ListParagraph"/>
        <w:numPr>
          <w:ilvl w:val="0"/>
          <w:numId w:val="2"/>
        </w:numPr>
        <w:spacing w:after="0"/>
        <w:rPr>
          <w:b/>
        </w:rPr>
      </w:pPr>
      <w:r w:rsidRPr="00A11E18">
        <w:rPr>
          <w:b/>
        </w:rPr>
        <w:t>Reflective posts</w:t>
      </w:r>
      <w:r w:rsidR="00A11E18">
        <w:rPr>
          <w:b/>
        </w:rPr>
        <w:t>:</w:t>
      </w:r>
      <w:r w:rsidR="008A74D6">
        <w:rPr>
          <w:b/>
        </w:rPr>
        <w:t xml:space="preserve"> </w:t>
      </w:r>
      <w:r w:rsidR="00D519AC">
        <w:rPr>
          <w:bCs/>
        </w:rPr>
        <w:t>Due to a recent vehicular accident at Raylees where lack of signage had caused a major traffic accident, it was agreed to re-contact County Council and ask if posts could be installed at the village entrances before an incident occurs.</w:t>
      </w:r>
    </w:p>
    <w:p w14:paraId="19C96344" w14:textId="5DC7E5A4" w:rsidR="008E6EF2" w:rsidRPr="00A11E18" w:rsidRDefault="008E6EF2" w:rsidP="009E67AD">
      <w:pPr>
        <w:pStyle w:val="ListParagraph"/>
        <w:numPr>
          <w:ilvl w:val="0"/>
          <w:numId w:val="2"/>
        </w:numPr>
        <w:spacing w:after="0"/>
        <w:rPr>
          <w:b/>
        </w:rPr>
      </w:pPr>
      <w:r w:rsidRPr="00A11E18">
        <w:rPr>
          <w:b/>
        </w:rPr>
        <w:t>Overgrown honeysuckl</w:t>
      </w:r>
      <w:r w:rsidR="00A4032C" w:rsidRPr="00A11E18">
        <w:rPr>
          <w:b/>
        </w:rPr>
        <w:t>e</w:t>
      </w:r>
      <w:r w:rsidR="00A11E18">
        <w:rPr>
          <w:b/>
        </w:rPr>
        <w:t>:</w:t>
      </w:r>
      <w:r w:rsidR="00D519AC">
        <w:rPr>
          <w:b/>
        </w:rPr>
        <w:t xml:space="preserve"> </w:t>
      </w:r>
      <w:r w:rsidR="00D519AC">
        <w:rPr>
          <w:bCs/>
        </w:rPr>
        <w:t>Honeysuckle had been partially attended to, however still required further attention before an incident occurs.</w:t>
      </w:r>
      <w:r w:rsidR="008A74D6">
        <w:rPr>
          <w:b/>
        </w:rPr>
        <w:t xml:space="preserve"> </w:t>
      </w:r>
    </w:p>
    <w:p w14:paraId="1EA19B15" w14:textId="77777777" w:rsidR="00182D73" w:rsidRDefault="00182D73" w:rsidP="00E86E44">
      <w:pPr>
        <w:spacing w:after="0"/>
        <w:rPr>
          <w:b/>
        </w:rPr>
      </w:pPr>
    </w:p>
    <w:p w14:paraId="4801EDEF" w14:textId="26C9968E" w:rsidR="000E67A1" w:rsidRPr="00CA3D0E" w:rsidRDefault="00DD2088" w:rsidP="00E86E44">
      <w:pPr>
        <w:spacing w:after="0"/>
        <w:rPr>
          <w:b/>
        </w:rPr>
      </w:pPr>
      <w:r w:rsidRPr="00CA3D0E">
        <w:rPr>
          <w:b/>
        </w:rPr>
        <w:t>2019</w:t>
      </w:r>
      <w:r w:rsidR="00670A37" w:rsidRPr="00CA3D0E">
        <w:rPr>
          <w:b/>
        </w:rPr>
        <w:t>/</w:t>
      </w:r>
      <w:r w:rsidR="00BB5664" w:rsidRPr="00CA3D0E">
        <w:rPr>
          <w:b/>
        </w:rPr>
        <w:t>60</w:t>
      </w:r>
      <w:r w:rsidR="008A1EE0" w:rsidRPr="00CA3D0E">
        <w:rPr>
          <w:b/>
        </w:rPr>
        <w:tab/>
      </w:r>
      <w:r w:rsidR="00C33EE0" w:rsidRPr="00CA3D0E">
        <w:rPr>
          <w:b/>
        </w:rPr>
        <w:t>Correspondence</w:t>
      </w:r>
      <w:r w:rsidR="00FF6C93" w:rsidRPr="00CA3D0E">
        <w:rPr>
          <w:b/>
        </w:rPr>
        <w:t xml:space="preserve">: </w:t>
      </w:r>
    </w:p>
    <w:p w14:paraId="0ABE70C4" w14:textId="188E1E37" w:rsidR="005D3C7B" w:rsidRDefault="005D3C7B" w:rsidP="005D3C7B">
      <w:pPr>
        <w:pStyle w:val="ListParagraph"/>
        <w:numPr>
          <w:ilvl w:val="0"/>
          <w:numId w:val="4"/>
        </w:numPr>
        <w:spacing w:after="0"/>
        <w:rPr>
          <w:bCs/>
        </w:rPr>
      </w:pPr>
      <w:r>
        <w:rPr>
          <w:bCs/>
        </w:rPr>
        <w:t>Acknowledgement of grant – PCC of Kirkwhelpington &amp; Kirkharle</w:t>
      </w:r>
    </w:p>
    <w:p w14:paraId="1F29E6BE" w14:textId="3C09B23F" w:rsidR="00064564" w:rsidRDefault="00064564" w:rsidP="005D3C7B">
      <w:pPr>
        <w:pStyle w:val="ListParagraph"/>
        <w:numPr>
          <w:ilvl w:val="0"/>
          <w:numId w:val="4"/>
        </w:numPr>
        <w:spacing w:after="0"/>
        <w:rPr>
          <w:bCs/>
        </w:rPr>
      </w:pPr>
      <w:r>
        <w:rPr>
          <w:bCs/>
        </w:rPr>
        <w:t xml:space="preserve">CPRE </w:t>
      </w:r>
      <w:r w:rsidR="00E754A8">
        <w:rPr>
          <w:bCs/>
        </w:rPr>
        <w:t>–</w:t>
      </w:r>
      <w:r>
        <w:rPr>
          <w:bCs/>
        </w:rPr>
        <w:t xml:space="preserve"> newsletter</w:t>
      </w:r>
    </w:p>
    <w:p w14:paraId="6E2A81EA" w14:textId="37FDD94B" w:rsidR="00E754A8" w:rsidRDefault="00E754A8" w:rsidP="005D3C7B">
      <w:pPr>
        <w:pStyle w:val="ListParagraph"/>
        <w:numPr>
          <w:ilvl w:val="0"/>
          <w:numId w:val="4"/>
        </w:numPr>
        <w:spacing w:after="0"/>
        <w:rPr>
          <w:bCs/>
        </w:rPr>
      </w:pPr>
      <w:r>
        <w:rPr>
          <w:bCs/>
        </w:rPr>
        <w:t>Northumberland Age UK</w:t>
      </w:r>
    </w:p>
    <w:p w14:paraId="4E45C813" w14:textId="45039FD0" w:rsidR="00D370F1" w:rsidRPr="005A09D4" w:rsidRDefault="00D370F1" w:rsidP="00D370F1">
      <w:pPr>
        <w:numPr>
          <w:ilvl w:val="0"/>
          <w:numId w:val="4"/>
        </w:numPr>
        <w:tabs>
          <w:tab w:val="left" w:pos="720"/>
          <w:tab w:val="left" w:pos="1440"/>
          <w:tab w:val="left" w:pos="2160"/>
          <w:tab w:val="left" w:pos="2880"/>
          <w:tab w:val="center" w:pos="4513"/>
        </w:tabs>
        <w:spacing w:after="0" w:line="276" w:lineRule="auto"/>
        <w:rPr>
          <w:rFonts w:cs="Arial"/>
          <w:bCs/>
        </w:rPr>
      </w:pPr>
      <w:r>
        <w:rPr>
          <w:rFonts w:cs="Arial"/>
          <w:bCs/>
        </w:rPr>
        <w:t>Northumberland County Council – Waste leaflets &amp; stickers</w:t>
      </w:r>
      <w:r w:rsidR="00591F7E">
        <w:rPr>
          <w:rFonts w:cs="Arial"/>
          <w:bCs/>
        </w:rPr>
        <w:t xml:space="preserve"> – as Kirkwhelpington parish currently do not have a garden waste bin collection scheme, Clerk to contact County Council and request that this be considered</w:t>
      </w:r>
    </w:p>
    <w:p w14:paraId="655BBADF" w14:textId="77777777" w:rsidR="002915D7" w:rsidRPr="00316575" w:rsidRDefault="002915D7" w:rsidP="002915D7">
      <w:pPr>
        <w:pStyle w:val="ListParagraph"/>
        <w:numPr>
          <w:ilvl w:val="0"/>
          <w:numId w:val="4"/>
        </w:numPr>
        <w:spacing w:after="0"/>
        <w:rPr>
          <w:bCs/>
        </w:rPr>
      </w:pPr>
      <w:r>
        <w:rPr>
          <w:bCs/>
        </w:rPr>
        <w:t>Northumberland County Council – notice of 6</w:t>
      </w:r>
      <w:r w:rsidRPr="006F1F3B">
        <w:rPr>
          <w:bCs/>
          <w:vertAlign w:val="superscript"/>
        </w:rPr>
        <w:t>th</w:t>
      </w:r>
      <w:r>
        <w:rPr>
          <w:bCs/>
        </w:rPr>
        <w:t xml:space="preserve"> Annual Town &amp; Parish Council Conference</w:t>
      </w:r>
    </w:p>
    <w:p w14:paraId="2085F647" w14:textId="531A36D6" w:rsidR="00D370F1" w:rsidRPr="00C47633" w:rsidRDefault="00D370F1" w:rsidP="00C47633">
      <w:pPr>
        <w:spacing w:after="0"/>
        <w:ind w:left="360"/>
        <w:rPr>
          <w:bCs/>
        </w:rPr>
      </w:pPr>
    </w:p>
    <w:p w14:paraId="37D3894E" w14:textId="1205053A" w:rsidR="00C33EE0" w:rsidRDefault="00DD2088" w:rsidP="00E86E44">
      <w:pPr>
        <w:spacing w:after="0"/>
        <w:rPr>
          <w:b/>
        </w:rPr>
      </w:pPr>
      <w:r>
        <w:rPr>
          <w:b/>
        </w:rPr>
        <w:t>2019</w:t>
      </w:r>
      <w:r w:rsidR="00D25C25" w:rsidRPr="009C05EC">
        <w:rPr>
          <w:b/>
        </w:rPr>
        <w:t>/</w:t>
      </w:r>
      <w:r w:rsidR="00616CAA">
        <w:rPr>
          <w:b/>
        </w:rPr>
        <w:t>6</w:t>
      </w:r>
      <w:r w:rsidR="00BB5664">
        <w:rPr>
          <w:b/>
        </w:rPr>
        <w:t>1</w:t>
      </w:r>
      <w:r w:rsidR="008A1EE0" w:rsidRPr="009C05EC">
        <w:rPr>
          <w:b/>
        </w:rPr>
        <w:tab/>
      </w:r>
      <w:r w:rsidR="00C33EE0" w:rsidRPr="009C05EC">
        <w:rPr>
          <w:b/>
        </w:rPr>
        <w:t>Finance</w:t>
      </w:r>
    </w:p>
    <w:p w14:paraId="50113EE1" w14:textId="10C002AA" w:rsidR="00C33EE0" w:rsidRPr="00CA3D0E" w:rsidRDefault="00DD2088" w:rsidP="008A1EE0">
      <w:pPr>
        <w:spacing w:after="0"/>
        <w:rPr>
          <w:bCs/>
        </w:rPr>
      </w:pPr>
      <w:r w:rsidRPr="00CA3D0E">
        <w:rPr>
          <w:bCs/>
        </w:rPr>
        <w:t>2019</w:t>
      </w:r>
      <w:r w:rsidR="00A74685" w:rsidRPr="00CA3D0E">
        <w:rPr>
          <w:bCs/>
        </w:rPr>
        <w:t>/</w:t>
      </w:r>
      <w:r w:rsidR="00616CAA" w:rsidRPr="00CA3D0E">
        <w:rPr>
          <w:bCs/>
        </w:rPr>
        <w:t>6</w:t>
      </w:r>
      <w:r w:rsidR="00BB5664" w:rsidRPr="00CA3D0E">
        <w:rPr>
          <w:bCs/>
        </w:rPr>
        <w:t>1</w:t>
      </w:r>
      <w:r w:rsidR="00A74685" w:rsidRPr="00CA3D0E">
        <w:rPr>
          <w:bCs/>
        </w:rPr>
        <w:t>/</w:t>
      </w:r>
      <w:r w:rsidR="008A1EE0" w:rsidRPr="00CA3D0E">
        <w:rPr>
          <w:bCs/>
        </w:rPr>
        <w:t>01</w:t>
      </w:r>
      <w:r w:rsidR="008A1EE0" w:rsidRPr="00CA3D0E">
        <w:rPr>
          <w:bCs/>
        </w:rPr>
        <w:tab/>
      </w:r>
      <w:r w:rsidR="00C33EE0" w:rsidRPr="00CA3D0E">
        <w:rPr>
          <w:bCs/>
        </w:rPr>
        <w:t>Bank Balance: £</w:t>
      </w:r>
      <w:r w:rsidR="00CA6A2B" w:rsidRPr="00CA3D0E">
        <w:rPr>
          <w:bCs/>
        </w:rPr>
        <w:t>13719</w:t>
      </w:r>
      <w:r w:rsidR="00A34953" w:rsidRPr="00CA3D0E">
        <w:rPr>
          <w:bCs/>
        </w:rPr>
        <w:t>.93</w:t>
      </w:r>
      <w:r w:rsidR="000E7491" w:rsidRPr="00CA3D0E">
        <w:rPr>
          <w:bCs/>
        </w:rPr>
        <w:t xml:space="preserve"> </w:t>
      </w:r>
      <w:r w:rsidR="007A44E7" w:rsidRPr="00CA3D0E">
        <w:rPr>
          <w:bCs/>
        </w:rPr>
        <w:t xml:space="preserve">as at </w:t>
      </w:r>
      <w:r w:rsidR="00DA2544" w:rsidRPr="00CA3D0E">
        <w:rPr>
          <w:bCs/>
        </w:rPr>
        <w:t>30</w:t>
      </w:r>
      <w:r w:rsidR="0004054E" w:rsidRPr="00CA3D0E">
        <w:rPr>
          <w:bCs/>
        </w:rPr>
        <w:t>/</w:t>
      </w:r>
      <w:r w:rsidR="00616CAA" w:rsidRPr="00CA3D0E">
        <w:rPr>
          <w:bCs/>
        </w:rPr>
        <w:t>08</w:t>
      </w:r>
      <w:r w:rsidR="00AE4987" w:rsidRPr="00CA3D0E">
        <w:rPr>
          <w:bCs/>
        </w:rPr>
        <w:t>/</w:t>
      </w:r>
      <w:r w:rsidR="00DA2902" w:rsidRPr="00CA3D0E">
        <w:rPr>
          <w:bCs/>
        </w:rPr>
        <w:t>1</w:t>
      </w:r>
      <w:r w:rsidR="00AE4987" w:rsidRPr="00CA3D0E">
        <w:rPr>
          <w:bCs/>
        </w:rPr>
        <w:t>9</w:t>
      </w:r>
    </w:p>
    <w:p w14:paraId="40A62CB5" w14:textId="2BFBCCE8" w:rsidR="00C33EE0" w:rsidRPr="00CA3D0E" w:rsidRDefault="00DD2088" w:rsidP="008A1EE0">
      <w:pPr>
        <w:spacing w:after="0"/>
        <w:rPr>
          <w:bCs/>
        </w:rPr>
      </w:pPr>
      <w:r w:rsidRPr="00CA3D0E">
        <w:rPr>
          <w:bCs/>
        </w:rPr>
        <w:t>2019</w:t>
      </w:r>
      <w:r w:rsidR="008A1EE0" w:rsidRPr="00CA3D0E">
        <w:rPr>
          <w:bCs/>
        </w:rPr>
        <w:t>/</w:t>
      </w:r>
      <w:r w:rsidR="00616CAA" w:rsidRPr="00CA3D0E">
        <w:rPr>
          <w:bCs/>
        </w:rPr>
        <w:t>6</w:t>
      </w:r>
      <w:r w:rsidR="00BB5664" w:rsidRPr="00CA3D0E">
        <w:rPr>
          <w:bCs/>
        </w:rPr>
        <w:t>1</w:t>
      </w:r>
      <w:r w:rsidR="00DB78EE" w:rsidRPr="00CA3D0E">
        <w:rPr>
          <w:bCs/>
        </w:rPr>
        <w:t>/</w:t>
      </w:r>
      <w:r w:rsidR="008A1EE0" w:rsidRPr="00CA3D0E">
        <w:rPr>
          <w:bCs/>
        </w:rPr>
        <w:t>02</w:t>
      </w:r>
      <w:r w:rsidR="008A1EE0" w:rsidRPr="00CA3D0E">
        <w:rPr>
          <w:bCs/>
        </w:rPr>
        <w:tab/>
      </w:r>
      <w:r w:rsidR="001B0F9D" w:rsidRPr="00CA3D0E">
        <w:rPr>
          <w:bCs/>
        </w:rPr>
        <w:t xml:space="preserve">The following </w:t>
      </w:r>
      <w:r w:rsidR="00FC6C42" w:rsidRPr="00CA3D0E">
        <w:rPr>
          <w:bCs/>
        </w:rPr>
        <w:t>accounts require</w:t>
      </w:r>
      <w:r w:rsidR="00C33EE0" w:rsidRPr="00CA3D0E">
        <w:rPr>
          <w:bCs/>
        </w:rPr>
        <w:t xml:space="preserve"> </w:t>
      </w:r>
      <w:r w:rsidR="001971F9" w:rsidRPr="00CA3D0E">
        <w:rPr>
          <w:bCs/>
        </w:rPr>
        <w:t>authorisation:</w:t>
      </w:r>
    </w:p>
    <w:p w14:paraId="5CEA822C" w14:textId="1AB80BAD" w:rsidR="00AF0EC8" w:rsidRPr="00AF0EC8" w:rsidRDefault="00AF0EC8" w:rsidP="00AF0EC8">
      <w:pPr>
        <w:pStyle w:val="ListParagraph"/>
        <w:numPr>
          <w:ilvl w:val="0"/>
          <w:numId w:val="1"/>
        </w:numPr>
        <w:spacing w:after="0"/>
        <w:ind w:left="360"/>
        <w:rPr>
          <w:b/>
        </w:rPr>
      </w:pPr>
      <w:r>
        <w:t xml:space="preserve">W A Graham &amp; Sons </w:t>
      </w:r>
      <w:r w:rsidR="00FD61A6">
        <w:t>–</w:t>
      </w:r>
      <w:r>
        <w:t xml:space="preserve"> </w:t>
      </w:r>
      <w:r w:rsidR="00FD61A6">
        <w:t xml:space="preserve">drainage works - </w:t>
      </w:r>
      <w:r>
        <w:t>£3879</w:t>
      </w:r>
      <w:r w:rsidR="00FD61A6">
        <w:t xml:space="preserve"> </w:t>
      </w:r>
    </w:p>
    <w:p w14:paraId="68CBE76F" w14:textId="38B01C28" w:rsidR="00AF0EC8" w:rsidRPr="00BB5664" w:rsidRDefault="00AF0EC8" w:rsidP="00AF0EC8">
      <w:pPr>
        <w:pStyle w:val="ListParagraph"/>
        <w:numPr>
          <w:ilvl w:val="0"/>
          <w:numId w:val="1"/>
        </w:numPr>
        <w:spacing w:after="0"/>
        <w:ind w:left="360"/>
        <w:rPr>
          <w:b/>
        </w:rPr>
      </w:pPr>
      <w:r>
        <w:lastRenderedPageBreak/>
        <w:t xml:space="preserve">Live4Soccer </w:t>
      </w:r>
      <w:r w:rsidR="00FD61A6">
        <w:t>–</w:t>
      </w:r>
      <w:r>
        <w:t xml:space="preserve"> </w:t>
      </w:r>
      <w:r w:rsidR="00FD61A6">
        <w:t xml:space="preserve">football nets - </w:t>
      </w:r>
      <w:r>
        <w:t>£1179.95</w:t>
      </w:r>
    </w:p>
    <w:p w14:paraId="420DF5F8" w14:textId="77777777" w:rsidR="00AB11DD" w:rsidRPr="00AB11DD" w:rsidRDefault="007A57D2" w:rsidP="009E67AD">
      <w:pPr>
        <w:pStyle w:val="ListParagraph"/>
        <w:numPr>
          <w:ilvl w:val="0"/>
          <w:numId w:val="1"/>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2CA1F93F" w14:textId="069C0F18" w:rsidR="00315D38" w:rsidRPr="00AF0EC8" w:rsidRDefault="006F287E" w:rsidP="00AF0EC8">
      <w:pPr>
        <w:pStyle w:val="ListParagraph"/>
        <w:numPr>
          <w:ilvl w:val="0"/>
          <w:numId w:val="1"/>
        </w:numPr>
        <w:spacing w:after="0"/>
        <w:ind w:left="360"/>
        <w:rPr>
          <w:b/>
        </w:rPr>
      </w:pPr>
      <w:r w:rsidRPr="009C05EC">
        <w:t xml:space="preserve">C Miller – </w:t>
      </w:r>
      <w:r w:rsidR="00616CAA">
        <w:t xml:space="preserve"> July, August</w:t>
      </w:r>
      <w:r w:rsidR="005D6D6C">
        <w:t xml:space="preserve"> </w:t>
      </w:r>
      <w:r w:rsidR="00DA2544">
        <w:t>salary</w:t>
      </w:r>
      <w:r w:rsidR="00B872D4">
        <w:t xml:space="preserve"> </w:t>
      </w:r>
      <w:r w:rsidRPr="009C05EC">
        <w:t>and expenses</w:t>
      </w:r>
      <w:r w:rsidR="005A0FE6" w:rsidRPr="009C05EC">
        <w:t xml:space="preserve"> </w:t>
      </w:r>
      <w:r w:rsidR="00D83DBB">
        <w:t>–</w:t>
      </w:r>
      <w:r w:rsidR="005A0FE6" w:rsidRPr="009C05EC">
        <w:t xml:space="preserve"> £</w:t>
      </w:r>
      <w:r w:rsidR="00A34953">
        <w:t>284.31 (inc payment to N/Estates below)</w:t>
      </w:r>
    </w:p>
    <w:p w14:paraId="5CE3AAAB" w14:textId="638F2560" w:rsidR="005A0FE6" w:rsidRPr="005D6D6C" w:rsidRDefault="00315D38" w:rsidP="009E67AD">
      <w:pPr>
        <w:pStyle w:val="ListParagraph"/>
        <w:numPr>
          <w:ilvl w:val="0"/>
          <w:numId w:val="1"/>
        </w:numPr>
        <w:spacing w:after="0"/>
        <w:ind w:left="360"/>
        <w:rPr>
          <w:b/>
        </w:rPr>
      </w:pPr>
      <w:r w:rsidRPr="009C05EC">
        <w:t>HM</w:t>
      </w:r>
      <w:r w:rsidR="005A0FE6" w:rsidRPr="009C05EC">
        <w:t>RC -  PAYE on above</w:t>
      </w:r>
      <w:r w:rsidR="00DF56C4" w:rsidRPr="009C05EC">
        <w:t xml:space="preserve"> - £</w:t>
      </w:r>
      <w:r w:rsidR="00F3123D">
        <w:t>57.20</w:t>
      </w:r>
    </w:p>
    <w:p w14:paraId="76C247E6" w14:textId="1F7E3FE0" w:rsidR="00D77B61" w:rsidRPr="00FE29C2" w:rsidRDefault="005D6D6C" w:rsidP="00616CAA">
      <w:pPr>
        <w:pStyle w:val="ListParagraph"/>
        <w:numPr>
          <w:ilvl w:val="0"/>
          <w:numId w:val="1"/>
        </w:numPr>
        <w:spacing w:after="0"/>
        <w:ind w:left="360"/>
        <w:rPr>
          <w:b/>
        </w:rPr>
      </w:pPr>
      <w:r>
        <w:t>Robson &amp; Cowan –</w:t>
      </w:r>
      <w:r w:rsidR="006755FC">
        <w:t xml:space="preserve"> £57.38 – grasscutting expenses</w:t>
      </w:r>
      <w:r w:rsidR="00D1733F">
        <w:t xml:space="preserve"> – £49.19 - fuel</w:t>
      </w:r>
    </w:p>
    <w:p w14:paraId="67A435B6" w14:textId="1E8D0123" w:rsidR="00FE29C2" w:rsidRPr="0023070A" w:rsidRDefault="00FE29C2" w:rsidP="00616CAA">
      <w:pPr>
        <w:pStyle w:val="ListParagraph"/>
        <w:numPr>
          <w:ilvl w:val="0"/>
          <w:numId w:val="1"/>
        </w:numPr>
        <w:spacing w:after="0"/>
        <w:ind w:left="360"/>
        <w:rPr>
          <w:b/>
        </w:rPr>
      </w:pPr>
      <w:r>
        <w:t>Northumberland Estates – rent payable village green, 2.2.18 to 1.2.19, £10.00</w:t>
      </w:r>
      <w:r w:rsidR="00A34953">
        <w:t xml:space="preserve"> </w:t>
      </w:r>
    </w:p>
    <w:p w14:paraId="7700EAAE" w14:textId="59C2F003" w:rsidR="00B61B5D" w:rsidRPr="005D7121" w:rsidRDefault="0023070A" w:rsidP="00B61B5D">
      <w:pPr>
        <w:pStyle w:val="ListParagraph"/>
        <w:numPr>
          <w:ilvl w:val="0"/>
          <w:numId w:val="1"/>
        </w:numPr>
        <w:spacing w:after="0"/>
        <w:ind w:left="360"/>
        <w:rPr>
          <w:b/>
        </w:rPr>
      </w:pPr>
      <w:r>
        <w:t>PKF Littlejohn – audit fee – £240.00</w:t>
      </w:r>
    </w:p>
    <w:p w14:paraId="267E99B4" w14:textId="4DE22F6A" w:rsidR="005D7121" w:rsidRPr="00B61B5D" w:rsidRDefault="005D7121" w:rsidP="00B61B5D">
      <w:pPr>
        <w:pStyle w:val="ListParagraph"/>
        <w:numPr>
          <w:ilvl w:val="0"/>
          <w:numId w:val="1"/>
        </w:numPr>
        <w:spacing w:after="0"/>
        <w:ind w:left="360"/>
        <w:rPr>
          <w:b/>
        </w:rPr>
      </w:pPr>
      <w:r>
        <w:t>Northumberland &amp; Newcastle Society – 2019 membership - £30.00</w:t>
      </w:r>
    </w:p>
    <w:p w14:paraId="4CCD34CC" w14:textId="0664788B" w:rsidR="00182D73" w:rsidRDefault="00182D73" w:rsidP="00B61B5D">
      <w:pPr>
        <w:spacing w:after="0"/>
        <w:rPr>
          <w:bCs/>
        </w:rPr>
      </w:pPr>
    </w:p>
    <w:p w14:paraId="577131BB" w14:textId="4282766C" w:rsidR="00D069DD" w:rsidRDefault="00D069DD" w:rsidP="00B61B5D">
      <w:pPr>
        <w:spacing w:after="0"/>
        <w:rPr>
          <w:bCs/>
        </w:rPr>
      </w:pPr>
      <w:r>
        <w:rPr>
          <w:bCs/>
        </w:rPr>
        <w:t>The accounts were approved for authorisation.</w:t>
      </w:r>
    </w:p>
    <w:p w14:paraId="2205F251" w14:textId="77777777" w:rsidR="00D069DD" w:rsidRDefault="00D069DD" w:rsidP="00B61B5D">
      <w:pPr>
        <w:spacing w:after="0"/>
        <w:rPr>
          <w:bCs/>
        </w:rPr>
      </w:pPr>
    </w:p>
    <w:p w14:paraId="414107ED" w14:textId="14272E2E" w:rsidR="00B61B5D" w:rsidRPr="00D069DD" w:rsidRDefault="00B61B5D" w:rsidP="00B61B5D">
      <w:pPr>
        <w:spacing w:after="0"/>
        <w:rPr>
          <w:bCs/>
        </w:rPr>
      </w:pPr>
      <w:r w:rsidRPr="00182D73">
        <w:rPr>
          <w:b/>
        </w:rPr>
        <w:t>2019/61/03</w:t>
      </w:r>
      <w:r w:rsidRPr="00182D73">
        <w:rPr>
          <w:b/>
        </w:rPr>
        <w:tab/>
        <w:t xml:space="preserve">To receive payment of £2620.00 from Karbon Homes </w:t>
      </w:r>
      <w:r w:rsidR="00386E96">
        <w:rPr>
          <w:b/>
        </w:rPr>
        <w:t xml:space="preserve">and £694 from County Council </w:t>
      </w:r>
      <w:r w:rsidRPr="00182D73">
        <w:rPr>
          <w:b/>
        </w:rPr>
        <w:t>towards wall</w:t>
      </w:r>
      <w:r w:rsidR="00386E96">
        <w:rPr>
          <w:b/>
        </w:rPr>
        <w:t xml:space="preserve">/drainage </w:t>
      </w:r>
      <w:r w:rsidRPr="00182D73">
        <w:rPr>
          <w:b/>
        </w:rPr>
        <w:t>works</w:t>
      </w:r>
      <w:r w:rsidR="00D069DD">
        <w:rPr>
          <w:b/>
        </w:rPr>
        <w:t xml:space="preserve">: </w:t>
      </w:r>
      <w:r w:rsidR="00D069DD">
        <w:rPr>
          <w:bCs/>
        </w:rPr>
        <w:t>The receipts were noted</w:t>
      </w:r>
      <w:r w:rsidR="0053022D">
        <w:rPr>
          <w:bCs/>
        </w:rPr>
        <w:t>.</w:t>
      </w:r>
    </w:p>
    <w:p w14:paraId="051B864A" w14:textId="77777777" w:rsidR="00182D73" w:rsidRPr="00182D73" w:rsidRDefault="00182D73" w:rsidP="00B61B5D">
      <w:pPr>
        <w:spacing w:after="0"/>
        <w:rPr>
          <w:b/>
        </w:rPr>
      </w:pPr>
    </w:p>
    <w:p w14:paraId="2F7D7C0B" w14:textId="559E20B2" w:rsidR="00B61B5D" w:rsidRDefault="00E064B0" w:rsidP="00B61B5D">
      <w:pPr>
        <w:spacing w:after="0"/>
        <w:rPr>
          <w:b/>
        </w:rPr>
      </w:pPr>
      <w:r w:rsidRPr="00182D73">
        <w:rPr>
          <w:b/>
        </w:rPr>
        <w:t>2019/61/04</w:t>
      </w:r>
      <w:r w:rsidRPr="00182D73">
        <w:rPr>
          <w:b/>
        </w:rPr>
        <w:tab/>
        <w:t>To receive notice of conclusion of audit year ending 31/3/19</w:t>
      </w:r>
    </w:p>
    <w:p w14:paraId="2E593FE8" w14:textId="6C52EF68" w:rsidR="00182D73" w:rsidRPr="00182D73" w:rsidRDefault="00182D73" w:rsidP="00B61B5D">
      <w:pPr>
        <w:spacing w:after="0"/>
        <w:rPr>
          <w:bCs/>
        </w:rPr>
      </w:pPr>
      <w:r>
        <w:rPr>
          <w:bCs/>
        </w:rPr>
        <w:t xml:space="preserve">There were no matters arising from the external audit report year ending 31/3/19.   A Notice of conclusion of audit, which details rights of inspection in line with statutory requirements to be displayed in Parish Council noticeboard and web-site, along with the certified AGAR Sections 1, </w:t>
      </w:r>
      <w:r w:rsidR="0053022D">
        <w:rPr>
          <w:bCs/>
        </w:rPr>
        <w:t>2</w:t>
      </w:r>
      <w:r>
        <w:rPr>
          <w:bCs/>
        </w:rPr>
        <w:t xml:space="preserve"> &amp; 3.</w:t>
      </w:r>
    </w:p>
    <w:p w14:paraId="481480CD" w14:textId="77777777" w:rsidR="00182D73" w:rsidRPr="00182D73" w:rsidRDefault="00182D73" w:rsidP="00BB5664">
      <w:pPr>
        <w:spacing w:after="0"/>
        <w:rPr>
          <w:b/>
        </w:rPr>
      </w:pPr>
    </w:p>
    <w:p w14:paraId="3DB56E0A" w14:textId="12A48EC9" w:rsidR="00BB5664" w:rsidRDefault="00BB5664" w:rsidP="00BB5664">
      <w:pPr>
        <w:spacing w:after="0"/>
        <w:rPr>
          <w:b/>
        </w:rPr>
      </w:pPr>
      <w:r w:rsidRPr="00182D73">
        <w:rPr>
          <w:b/>
        </w:rPr>
        <w:t>2019/61/0</w:t>
      </w:r>
      <w:r w:rsidR="00E064B0" w:rsidRPr="00182D73">
        <w:rPr>
          <w:b/>
        </w:rPr>
        <w:t>5</w:t>
      </w:r>
      <w:r w:rsidRPr="00182D73">
        <w:rPr>
          <w:b/>
        </w:rPr>
        <w:tab/>
        <w:t>Additional bank signatory</w:t>
      </w:r>
    </w:p>
    <w:p w14:paraId="4E065F8A" w14:textId="19EA01AB" w:rsidR="00D069DD" w:rsidRPr="00D069DD" w:rsidRDefault="00D069DD" w:rsidP="00BB5664">
      <w:pPr>
        <w:spacing w:after="0"/>
        <w:rPr>
          <w:bCs/>
        </w:rPr>
      </w:pPr>
      <w:r>
        <w:rPr>
          <w:bCs/>
        </w:rPr>
        <w:t xml:space="preserve">It was agreed Clerk and M Neale </w:t>
      </w:r>
      <w:r w:rsidR="00591F7E">
        <w:rPr>
          <w:bCs/>
        </w:rPr>
        <w:t xml:space="preserve">would </w:t>
      </w:r>
      <w:bookmarkStart w:id="0" w:name="_GoBack"/>
      <w:bookmarkEnd w:id="0"/>
      <w:r>
        <w:rPr>
          <w:bCs/>
        </w:rPr>
        <w:t>be added as new signatories.</w:t>
      </w:r>
    </w:p>
    <w:p w14:paraId="0224974D" w14:textId="77777777" w:rsidR="00616CAA" w:rsidRPr="00D77B61" w:rsidRDefault="00616CAA" w:rsidP="00616CAA">
      <w:pPr>
        <w:pStyle w:val="ListParagraph"/>
        <w:spacing w:after="0"/>
        <w:ind w:left="360"/>
        <w:rPr>
          <w:b/>
        </w:rPr>
      </w:pPr>
    </w:p>
    <w:p w14:paraId="25175896" w14:textId="71222643" w:rsidR="00C33EE0" w:rsidRPr="009C05EC" w:rsidRDefault="00DD2088" w:rsidP="008A1EE0">
      <w:pPr>
        <w:spacing w:after="0"/>
        <w:rPr>
          <w:b/>
        </w:rPr>
      </w:pPr>
      <w:r>
        <w:rPr>
          <w:b/>
        </w:rPr>
        <w:t>2019</w:t>
      </w:r>
      <w:r w:rsidR="008A1EE0" w:rsidRPr="009C05EC">
        <w:rPr>
          <w:b/>
        </w:rPr>
        <w:t>/</w:t>
      </w:r>
      <w:r w:rsidR="00616CAA">
        <w:rPr>
          <w:b/>
        </w:rPr>
        <w:t>6</w:t>
      </w:r>
      <w:r w:rsidR="00BB5664">
        <w:rPr>
          <w:b/>
        </w:rPr>
        <w:t>2</w:t>
      </w:r>
      <w:r w:rsidR="00DA2902">
        <w:rPr>
          <w:b/>
        </w:rPr>
        <w:tab/>
      </w:r>
      <w:r w:rsidR="00C33EE0" w:rsidRPr="009C05EC">
        <w:rPr>
          <w:b/>
        </w:rPr>
        <w:t>Planning Matters</w:t>
      </w:r>
    </w:p>
    <w:p w14:paraId="0BAE2CA4" w14:textId="44E070E7" w:rsidR="00C33EE0" w:rsidRPr="00182D73" w:rsidRDefault="00DD2088" w:rsidP="008A1EE0">
      <w:pPr>
        <w:spacing w:after="0"/>
        <w:rPr>
          <w:b/>
        </w:rPr>
      </w:pPr>
      <w:r w:rsidRPr="00182D73">
        <w:rPr>
          <w:b/>
        </w:rPr>
        <w:t>2019</w:t>
      </w:r>
      <w:r w:rsidR="008A1EE0" w:rsidRPr="00182D73">
        <w:rPr>
          <w:b/>
        </w:rPr>
        <w:t>/</w:t>
      </w:r>
      <w:r w:rsidR="00616CAA" w:rsidRPr="00182D73">
        <w:rPr>
          <w:b/>
        </w:rPr>
        <w:t>6</w:t>
      </w:r>
      <w:r w:rsidR="00BB5664" w:rsidRPr="00182D73">
        <w:rPr>
          <w:b/>
        </w:rPr>
        <w:t>2</w:t>
      </w:r>
      <w:r w:rsidR="008A1EE0" w:rsidRPr="00182D73">
        <w:rPr>
          <w:b/>
        </w:rPr>
        <w:t>/01</w:t>
      </w:r>
      <w:r w:rsidR="008A1EE0" w:rsidRPr="00182D73">
        <w:rPr>
          <w:b/>
        </w:rPr>
        <w:tab/>
      </w:r>
      <w:r w:rsidR="00A90FC3" w:rsidRPr="00182D73">
        <w:rPr>
          <w:b/>
        </w:rPr>
        <w:t xml:space="preserve">Planning </w:t>
      </w:r>
      <w:r w:rsidR="00C33EE0" w:rsidRPr="00182D73">
        <w:rPr>
          <w:b/>
        </w:rPr>
        <w:t xml:space="preserve">Applications </w:t>
      </w:r>
      <w:r w:rsidR="00237190" w:rsidRPr="00182D73">
        <w:rPr>
          <w:b/>
        </w:rPr>
        <w:t>received</w:t>
      </w:r>
    </w:p>
    <w:p w14:paraId="7158261B" w14:textId="5F923868" w:rsidR="007E773E" w:rsidRPr="00CA3D0E" w:rsidRDefault="007E773E" w:rsidP="00CA3D0E">
      <w:pPr>
        <w:pStyle w:val="ListParagraph"/>
        <w:numPr>
          <w:ilvl w:val="0"/>
          <w:numId w:val="7"/>
        </w:numPr>
        <w:spacing w:after="0"/>
        <w:rPr>
          <w:bCs/>
        </w:rPr>
      </w:pPr>
      <w:r w:rsidRPr="00CA3D0E">
        <w:rPr>
          <w:bCs/>
        </w:rPr>
        <w:t>19/02107/FUL: First floor extension, Wanneylaw</w:t>
      </w:r>
      <w:r w:rsidR="00545458">
        <w:rPr>
          <w:bCs/>
        </w:rPr>
        <w:t xml:space="preserve"> – application had been refused</w:t>
      </w:r>
      <w:r w:rsidR="00D069DD">
        <w:rPr>
          <w:bCs/>
        </w:rPr>
        <w:t>, and as Parish Council had supported the application it would be taken to the Planning Committee.</w:t>
      </w:r>
    </w:p>
    <w:p w14:paraId="041188BD" w14:textId="57DB10CC" w:rsidR="00576BCF" w:rsidRDefault="00576BCF" w:rsidP="00CA3D0E">
      <w:pPr>
        <w:pStyle w:val="ListParagraph"/>
        <w:numPr>
          <w:ilvl w:val="0"/>
          <w:numId w:val="7"/>
        </w:numPr>
        <w:spacing w:after="0"/>
        <w:rPr>
          <w:bCs/>
        </w:rPr>
      </w:pPr>
      <w:r w:rsidRPr="00CA3D0E">
        <w:rPr>
          <w:bCs/>
        </w:rPr>
        <w:t>19/02072/FUL: Development of two two storey detached dwellings with ancillary garages and associated access roads, land to the South East of The Green, Kirkwhelpington</w:t>
      </w:r>
      <w:r w:rsidR="00D069DD">
        <w:rPr>
          <w:bCs/>
        </w:rPr>
        <w:t xml:space="preserve"> – it was resolved to object to the proposals based on parishioner objections discussed earlier in the meeting surrounding traffic impact, affect to wildlife, visual impact and misleading information contained in the application.</w:t>
      </w:r>
    </w:p>
    <w:p w14:paraId="6F16B2A8" w14:textId="57453503" w:rsidR="00302164" w:rsidRDefault="00302164" w:rsidP="00CA3D0E">
      <w:pPr>
        <w:pStyle w:val="ListParagraph"/>
        <w:numPr>
          <w:ilvl w:val="0"/>
          <w:numId w:val="7"/>
        </w:numPr>
        <w:spacing w:after="0"/>
        <w:rPr>
          <w:bCs/>
        </w:rPr>
      </w:pPr>
      <w:r>
        <w:rPr>
          <w:bCs/>
        </w:rPr>
        <w:t>19/03006/FUL: Springfield, Marycastle, Change of use of agricultural paddock land to residential garden land</w:t>
      </w:r>
      <w:r w:rsidR="00D069DD">
        <w:rPr>
          <w:bCs/>
        </w:rPr>
        <w:t xml:space="preserve"> – no objections.</w:t>
      </w:r>
    </w:p>
    <w:p w14:paraId="150FA682" w14:textId="44B7665C" w:rsidR="00D069DD" w:rsidRPr="00CA3D0E" w:rsidRDefault="00D069DD" w:rsidP="0053022D">
      <w:pPr>
        <w:pStyle w:val="ListParagraph"/>
        <w:spacing w:after="0"/>
        <w:rPr>
          <w:bCs/>
        </w:rPr>
      </w:pPr>
    </w:p>
    <w:p w14:paraId="33F34142" w14:textId="321DDB1E" w:rsidR="00A40317" w:rsidRDefault="00DD2088" w:rsidP="008A1EE0">
      <w:pPr>
        <w:spacing w:after="0"/>
        <w:rPr>
          <w:b/>
        </w:rPr>
      </w:pPr>
      <w:r w:rsidRPr="00182D73">
        <w:rPr>
          <w:b/>
        </w:rPr>
        <w:t>2019</w:t>
      </w:r>
      <w:r w:rsidR="008A1EE0" w:rsidRPr="00182D73">
        <w:rPr>
          <w:b/>
        </w:rPr>
        <w:t>/</w:t>
      </w:r>
      <w:r w:rsidR="00616CAA" w:rsidRPr="00182D73">
        <w:rPr>
          <w:b/>
        </w:rPr>
        <w:t>6</w:t>
      </w:r>
      <w:r w:rsidR="00BB5664" w:rsidRPr="00182D73">
        <w:rPr>
          <w:b/>
        </w:rPr>
        <w:t>2</w:t>
      </w:r>
      <w:r w:rsidR="008A1EE0" w:rsidRPr="00182D73">
        <w:rPr>
          <w:b/>
        </w:rPr>
        <w:t>/0</w:t>
      </w:r>
      <w:r w:rsidR="00F748A1" w:rsidRPr="00182D73">
        <w:rPr>
          <w:b/>
        </w:rPr>
        <w:t>2</w:t>
      </w:r>
      <w:r w:rsidR="008A1EE0" w:rsidRPr="00182D73">
        <w:rPr>
          <w:b/>
        </w:rPr>
        <w:tab/>
      </w:r>
      <w:r w:rsidR="00A40317" w:rsidRPr="00182D73">
        <w:rPr>
          <w:b/>
        </w:rPr>
        <w:t>Approval of Planning Application</w:t>
      </w:r>
      <w:r w:rsidR="00CA3D0E" w:rsidRPr="00182D73">
        <w:rPr>
          <w:b/>
        </w:rPr>
        <w:t xml:space="preserve"> received</w:t>
      </w:r>
    </w:p>
    <w:p w14:paraId="3E6BEC9C" w14:textId="51D83908" w:rsidR="00C0356C" w:rsidRDefault="00D069DD" w:rsidP="008A1EE0">
      <w:pPr>
        <w:spacing w:after="0"/>
        <w:rPr>
          <w:bCs/>
        </w:rPr>
      </w:pPr>
      <w:r>
        <w:rPr>
          <w:bCs/>
        </w:rPr>
        <w:t>No approval of planning applications had been received.</w:t>
      </w:r>
    </w:p>
    <w:p w14:paraId="6F10CFD4" w14:textId="77777777" w:rsidR="00D069DD" w:rsidRPr="00D069DD" w:rsidRDefault="00D069DD" w:rsidP="008A1EE0">
      <w:pPr>
        <w:spacing w:after="0"/>
        <w:rPr>
          <w:bCs/>
        </w:rPr>
      </w:pPr>
    </w:p>
    <w:p w14:paraId="14CB50CA" w14:textId="1148D95D" w:rsidR="005D6D6C" w:rsidRPr="00182D73" w:rsidRDefault="005D6D6C" w:rsidP="008A1EE0">
      <w:pPr>
        <w:spacing w:after="0"/>
        <w:rPr>
          <w:b/>
        </w:rPr>
      </w:pPr>
      <w:r w:rsidRPr="00182D73">
        <w:rPr>
          <w:b/>
        </w:rPr>
        <w:t>2019/</w:t>
      </w:r>
      <w:r w:rsidR="00616CAA" w:rsidRPr="00182D73">
        <w:rPr>
          <w:b/>
        </w:rPr>
        <w:t>6</w:t>
      </w:r>
      <w:r w:rsidR="00BB5664" w:rsidRPr="00182D73">
        <w:rPr>
          <w:b/>
        </w:rPr>
        <w:t>2</w:t>
      </w:r>
      <w:r w:rsidRPr="00182D73">
        <w:rPr>
          <w:b/>
        </w:rPr>
        <w:t>/03</w:t>
      </w:r>
      <w:r w:rsidRPr="00182D73">
        <w:rPr>
          <w:b/>
        </w:rPr>
        <w:tab/>
        <w:t>Wannies Ascension sculpture</w:t>
      </w:r>
    </w:p>
    <w:p w14:paraId="158C6688" w14:textId="51BECFB0" w:rsidR="00C47633" w:rsidRDefault="00C0356C" w:rsidP="008A1EE0">
      <w:pPr>
        <w:spacing w:after="0"/>
        <w:rPr>
          <w:bCs/>
        </w:rPr>
      </w:pPr>
      <w:r>
        <w:rPr>
          <w:bCs/>
        </w:rPr>
        <w:t>County Council had stated the Planning Department only has a statutory duty to notify the parish in which a proposal is located and therefore Kirkwhelpington PC had not been notified of the above application.  However in the event that an appeal is lodged against the refusal the Parish Council would be notified of the appeal and have an opportunity to make representations to the Planning Inspectorate at that point.</w:t>
      </w:r>
    </w:p>
    <w:p w14:paraId="20326D01" w14:textId="498C7F94" w:rsidR="00C0356C" w:rsidRDefault="00C0356C" w:rsidP="008A1EE0">
      <w:pPr>
        <w:spacing w:after="0"/>
        <w:rPr>
          <w:bCs/>
        </w:rPr>
      </w:pPr>
    </w:p>
    <w:p w14:paraId="2E071DCB" w14:textId="2DC1A74A" w:rsidR="00C0356C" w:rsidRDefault="00C0356C" w:rsidP="008A1EE0">
      <w:pPr>
        <w:spacing w:after="0"/>
        <w:rPr>
          <w:b/>
        </w:rPr>
      </w:pPr>
      <w:r>
        <w:rPr>
          <w:b/>
        </w:rPr>
        <w:t>2019/62/04</w:t>
      </w:r>
      <w:r>
        <w:rPr>
          <w:b/>
        </w:rPr>
        <w:tab/>
        <w:t>Discharge of Condition, 19/01766/DISCON, Land East of Eastlands</w:t>
      </w:r>
    </w:p>
    <w:p w14:paraId="793B97E6" w14:textId="07C95D1A" w:rsidR="00C0356C" w:rsidRDefault="00C0356C" w:rsidP="008A1EE0">
      <w:pPr>
        <w:spacing w:after="0"/>
        <w:rPr>
          <w:bCs/>
        </w:rPr>
      </w:pPr>
      <w:r>
        <w:rPr>
          <w:bCs/>
        </w:rPr>
        <w:t>County Council had stated the application is seeking to discharge a number of conditions relating to 15/02054/FUL which was granted planning permission in 2016 for the construction of 17 dwellings.  The Council’s Archaelologist had met with the agent on site to discuss the archaeological issues and are currently working with the agent on other matters regarding the current discharge of condition application.</w:t>
      </w:r>
    </w:p>
    <w:p w14:paraId="53056C69" w14:textId="77777777" w:rsidR="00C0356C" w:rsidRPr="00C0356C" w:rsidRDefault="00C0356C" w:rsidP="008A1EE0">
      <w:pPr>
        <w:spacing w:after="0"/>
        <w:rPr>
          <w:bCs/>
        </w:rPr>
      </w:pPr>
    </w:p>
    <w:p w14:paraId="2F2D9B7E" w14:textId="79C855B1" w:rsidR="004E4C39" w:rsidRDefault="00DD2088" w:rsidP="008A1EE0">
      <w:pPr>
        <w:spacing w:after="0"/>
        <w:rPr>
          <w:b/>
        </w:rPr>
      </w:pPr>
      <w:r>
        <w:rPr>
          <w:b/>
        </w:rPr>
        <w:t>2019</w:t>
      </w:r>
      <w:r w:rsidR="007A57D2">
        <w:rPr>
          <w:b/>
        </w:rPr>
        <w:t>/</w:t>
      </w:r>
      <w:r w:rsidR="00616CAA">
        <w:rPr>
          <w:b/>
        </w:rPr>
        <w:t>6</w:t>
      </w:r>
      <w:r w:rsidR="00BB5664">
        <w:rPr>
          <w:b/>
        </w:rPr>
        <w:t>3</w:t>
      </w:r>
      <w:r w:rsidR="004E4C39" w:rsidRPr="009C05EC">
        <w:rPr>
          <w:b/>
        </w:rPr>
        <w:tab/>
      </w:r>
      <w:r w:rsidR="008B0FA1">
        <w:rPr>
          <w:b/>
        </w:rPr>
        <w:t xml:space="preserve">Update on </w:t>
      </w:r>
      <w:r w:rsidR="004E4C39" w:rsidRPr="009C05EC">
        <w:rPr>
          <w:b/>
        </w:rPr>
        <w:t>Ray Fell Wind Farm</w:t>
      </w:r>
      <w:r w:rsidR="007A70E5" w:rsidRPr="009C05EC">
        <w:rPr>
          <w:b/>
        </w:rPr>
        <w:t xml:space="preserve">/Community </w:t>
      </w:r>
      <w:r w:rsidR="000D0C36">
        <w:rPr>
          <w:b/>
        </w:rPr>
        <w:t>Interest Company</w:t>
      </w:r>
    </w:p>
    <w:p w14:paraId="2D3D726F" w14:textId="0756F2E5" w:rsidR="00D069DD" w:rsidRDefault="00D069DD" w:rsidP="008A1EE0">
      <w:pPr>
        <w:spacing w:after="0"/>
      </w:pPr>
      <w:r>
        <w:t>Community Interest Company to have an information stand at the annual Kirkwhelpington Show.</w:t>
      </w:r>
    </w:p>
    <w:p w14:paraId="2DB0F1BE" w14:textId="77777777" w:rsidR="00D069DD" w:rsidRDefault="00D069DD" w:rsidP="008A1EE0">
      <w:pPr>
        <w:spacing w:after="0"/>
      </w:pPr>
    </w:p>
    <w:p w14:paraId="67D025A7" w14:textId="5AD0F684" w:rsidR="00D069DD" w:rsidRPr="00D069DD" w:rsidRDefault="00C43F6E" w:rsidP="008A1EE0">
      <w:pPr>
        <w:spacing w:after="0"/>
      </w:pPr>
      <w:r w:rsidRPr="00D069DD">
        <w:rPr>
          <w:b/>
          <w:bCs/>
        </w:rPr>
        <w:lastRenderedPageBreak/>
        <w:t>Underground heating proposal</w:t>
      </w:r>
      <w:r w:rsidR="0053022D">
        <w:rPr>
          <w:b/>
          <w:bCs/>
        </w:rPr>
        <w:t>s:</w:t>
      </w:r>
      <w:r w:rsidR="00570969" w:rsidRPr="00D069DD">
        <w:rPr>
          <w:b/>
          <w:bCs/>
        </w:rPr>
        <w:t xml:space="preserve"> </w:t>
      </w:r>
      <w:r w:rsidR="00D069DD">
        <w:t>Clerk to re-contact professional regarding attendance at a future PC meeting.</w:t>
      </w:r>
    </w:p>
    <w:p w14:paraId="6076332C" w14:textId="1143B489" w:rsidR="00D069DD" w:rsidRPr="00D069DD" w:rsidRDefault="00570969" w:rsidP="008A1EE0">
      <w:pPr>
        <w:spacing w:after="0"/>
      </w:pPr>
      <w:r w:rsidRPr="00D069DD">
        <w:rPr>
          <w:b/>
          <w:bCs/>
        </w:rPr>
        <w:t>Feasibility study regarding engaging with youths</w:t>
      </w:r>
      <w:r w:rsidR="00D069DD">
        <w:rPr>
          <w:b/>
          <w:bCs/>
        </w:rPr>
        <w:t>:</w:t>
      </w:r>
      <w:r w:rsidR="00515E41" w:rsidRPr="00D069DD">
        <w:rPr>
          <w:b/>
          <w:bCs/>
        </w:rPr>
        <w:t xml:space="preserve"> </w:t>
      </w:r>
      <w:r w:rsidR="00D069DD">
        <w:t>Corsenside Parish Council progressing this project.</w:t>
      </w:r>
    </w:p>
    <w:p w14:paraId="63C7ADAE" w14:textId="0685710D" w:rsidR="00D069DD" w:rsidRPr="00D069DD" w:rsidRDefault="00D069DD" w:rsidP="008A1EE0">
      <w:pPr>
        <w:spacing w:after="0"/>
      </w:pPr>
      <w:r>
        <w:rPr>
          <w:b/>
          <w:bCs/>
        </w:rPr>
        <w:t>F</w:t>
      </w:r>
      <w:r w:rsidR="00515E41" w:rsidRPr="00D069DD">
        <w:rPr>
          <w:b/>
          <w:bCs/>
        </w:rPr>
        <w:t>loral scheme</w:t>
      </w:r>
      <w:r>
        <w:rPr>
          <w:b/>
          <w:bCs/>
        </w:rPr>
        <w:t>:</w:t>
      </w:r>
      <w:r w:rsidR="00182D73" w:rsidRPr="00D069DD">
        <w:rPr>
          <w:b/>
          <w:bCs/>
        </w:rPr>
        <w:t xml:space="preserve"> </w:t>
      </w:r>
      <w:r>
        <w:t>Application would need to be submitted to Community Foundation, although it was the opinion the parish would not benefit greatly from such a display.  It was agreed to obtain two written quotations from the parishioner who had instigated the proposals and which would be discussed further at next PC meeting.</w:t>
      </w:r>
    </w:p>
    <w:p w14:paraId="6D4C836B" w14:textId="576A9F8E" w:rsidR="0063073C" w:rsidRDefault="00D069DD" w:rsidP="008A1EE0">
      <w:pPr>
        <w:spacing w:after="0"/>
      </w:pPr>
      <w:r w:rsidRPr="00D069DD">
        <w:rPr>
          <w:b/>
          <w:bCs/>
        </w:rPr>
        <w:t>P</w:t>
      </w:r>
      <w:r w:rsidR="00182D73" w:rsidRPr="00D069DD">
        <w:rPr>
          <w:b/>
          <w:bCs/>
        </w:rPr>
        <w:t>roposed bus shelter</w:t>
      </w:r>
      <w:r>
        <w:rPr>
          <w:b/>
          <w:bCs/>
        </w:rPr>
        <w:t xml:space="preserve">: </w:t>
      </w:r>
      <w:r w:rsidR="0063073C">
        <w:t>County Council had stated “the erection or construction and the maintenance, improvement, or other alteration of passenger shelters and barriers for the control of people waiting to enter public service vehicles” would not require planning permission from County Council, and a Lawful Development Certificate could be applied for.  However permission may still be needed from County Council Highways.</w:t>
      </w:r>
    </w:p>
    <w:p w14:paraId="7D8C6317" w14:textId="77777777" w:rsidR="0063073C" w:rsidRPr="0063073C" w:rsidRDefault="0063073C" w:rsidP="008A1EE0">
      <w:pPr>
        <w:spacing w:after="0"/>
      </w:pPr>
    </w:p>
    <w:p w14:paraId="0C38E3A2" w14:textId="241FD6DA" w:rsidR="00D1233A" w:rsidRDefault="00D1233A" w:rsidP="008A1EE0">
      <w:pPr>
        <w:spacing w:after="0"/>
        <w:rPr>
          <w:b/>
          <w:bCs/>
        </w:rPr>
      </w:pPr>
      <w:r w:rsidRPr="00182D73">
        <w:rPr>
          <w:b/>
          <w:bCs/>
        </w:rPr>
        <w:t>2019/64</w:t>
      </w:r>
      <w:r w:rsidRPr="00182D73">
        <w:rPr>
          <w:b/>
          <w:bCs/>
        </w:rPr>
        <w:tab/>
        <w:t>Local Transport Plan Programme 2020-21</w:t>
      </w:r>
    </w:p>
    <w:p w14:paraId="74821E64" w14:textId="622497BF" w:rsidR="00182D73" w:rsidRDefault="00182D73" w:rsidP="008A1EE0">
      <w:pPr>
        <w:spacing w:after="0"/>
      </w:pPr>
      <w:r>
        <w:t>2019-2020 requests had been safety barriers on both sides of Little Harle corner; passing places on road past Sweethope Lake and drainage improvements at bottom of Holly Burn, west of T junction on Cambo to Rothbury road – this maintenance issue had been recorded and would be considered when developing future planned maintenance programmes.  In the meantime Area Maintenance teams would continue to monitor and carry out any minor works required to maintain in a safe condition.</w:t>
      </w:r>
      <w:r w:rsidR="00D069DD">
        <w:t xml:space="preserve">  It was agreed to retain passing places at Sweethope Lake, safety measures at Little Harle corner, and to include further traffic calming measures at Knowesgate, such as 40mph/continuous white lining for 2020-2021 requests.</w:t>
      </w:r>
    </w:p>
    <w:p w14:paraId="15F3B11F" w14:textId="77777777" w:rsidR="00182D73" w:rsidRPr="00182D73" w:rsidRDefault="00182D73" w:rsidP="008A1EE0">
      <w:pPr>
        <w:spacing w:after="0"/>
      </w:pPr>
    </w:p>
    <w:p w14:paraId="6A1DC979" w14:textId="7FC7CA43" w:rsidR="00C33EE0" w:rsidRPr="00182D73" w:rsidRDefault="00DD2088" w:rsidP="008A1EE0">
      <w:pPr>
        <w:spacing w:after="0"/>
        <w:rPr>
          <w:b/>
          <w:bCs/>
        </w:rPr>
      </w:pPr>
      <w:r w:rsidRPr="00182D73">
        <w:rPr>
          <w:b/>
          <w:bCs/>
        </w:rPr>
        <w:t>2019</w:t>
      </w:r>
      <w:r w:rsidR="00C46035" w:rsidRPr="00182D73">
        <w:rPr>
          <w:b/>
          <w:bCs/>
        </w:rPr>
        <w:t>/</w:t>
      </w:r>
      <w:r w:rsidR="00616CAA" w:rsidRPr="00182D73">
        <w:rPr>
          <w:b/>
          <w:bCs/>
        </w:rPr>
        <w:t>6</w:t>
      </w:r>
      <w:r w:rsidR="00D1233A" w:rsidRPr="00182D73">
        <w:rPr>
          <w:b/>
          <w:bCs/>
        </w:rPr>
        <w:t>5</w:t>
      </w:r>
      <w:r w:rsidR="008A1EE0" w:rsidRPr="00182D73">
        <w:rPr>
          <w:b/>
          <w:bCs/>
        </w:rPr>
        <w:tab/>
      </w:r>
      <w:r w:rsidR="00DC4E2A" w:rsidRPr="00182D73">
        <w:rPr>
          <w:b/>
          <w:bCs/>
        </w:rPr>
        <w:t>Urgent</w:t>
      </w:r>
      <w:r w:rsidR="00C33EE0" w:rsidRPr="00182D73">
        <w:rPr>
          <w:b/>
          <w:bCs/>
        </w:rPr>
        <w:t xml:space="preserve"> Business</w:t>
      </w:r>
    </w:p>
    <w:p w14:paraId="07CF8F7C" w14:textId="16CC22F5" w:rsidR="00182D73" w:rsidRDefault="00D069DD" w:rsidP="008A1EE0">
      <w:pPr>
        <w:spacing w:after="0"/>
      </w:pPr>
      <w:r>
        <w:t>Due to heavy rainfall the bus shelter roof requires attention; annual hedgecutting had been carried out at play area and it had been noted the fence is in disrepair with new posts/boards required – Clerk to report to County Council; letter of thanks to be forwarded to all those who had assisted with hedge works; engagement with B4R</w:t>
      </w:r>
      <w:r w:rsidR="0053022D">
        <w:t>N</w:t>
      </w:r>
      <w:r>
        <w:t>, rural broadband company ongoing, Windfarm CIC not certain at the present time how they can aid, but would be prepared to cover a shortfall in funds; correspondence had been received from parishioner regarding grass infront of The Croft which had not been cut at regular intervals this year – gardener had explained due to heavy rainfall and restricted grassc</w:t>
      </w:r>
      <w:r w:rsidR="0053022D">
        <w:t>u</w:t>
      </w:r>
      <w:r>
        <w:t xml:space="preserve">tting times problems had occurred and other gardener would assist with the work – it was agreed E Rogerson and </w:t>
      </w:r>
      <w:r w:rsidR="0053022D">
        <w:t>R</w:t>
      </w:r>
      <w:r>
        <w:t xml:space="preserve"> Thornton would speak to gardener to discuss the irregularity of the grasscutting this season.</w:t>
      </w:r>
    </w:p>
    <w:p w14:paraId="60604638" w14:textId="77777777" w:rsidR="00D069DD" w:rsidRPr="00D069DD" w:rsidRDefault="00D069DD" w:rsidP="008A1EE0">
      <w:pPr>
        <w:spacing w:after="0"/>
      </w:pPr>
    </w:p>
    <w:p w14:paraId="13C714F4" w14:textId="40C03F7E" w:rsidR="00C33EE0" w:rsidRDefault="00DD2088" w:rsidP="008A1EE0">
      <w:pPr>
        <w:spacing w:after="0"/>
        <w:rPr>
          <w:b/>
          <w:bCs/>
        </w:rPr>
      </w:pPr>
      <w:r w:rsidRPr="00182D73">
        <w:rPr>
          <w:b/>
          <w:bCs/>
        </w:rPr>
        <w:t>2019</w:t>
      </w:r>
      <w:r w:rsidR="00F35F5F" w:rsidRPr="00182D73">
        <w:rPr>
          <w:b/>
          <w:bCs/>
        </w:rPr>
        <w:t>/</w:t>
      </w:r>
      <w:r w:rsidR="00616CAA" w:rsidRPr="00182D73">
        <w:rPr>
          <w:b/>
          <w:bCs/>
        </w:rPr>
        <w:t>6</w:t>
      </w:r>
      <w:r w:rsidR="00D1233A" w:rsidRPr="00182D73">
        <w:rPr>
          <w:b/>
          <w:bCs/>
        </w:rPr>
        <w:t>6</w:t>
      </w:r>
      <w:r w:rsidR="00AE029D" w:rsidRPr="00182D73">
        <w:rPr>
          <w:b/>
          <w:bCs/>
        </w:rPr>
        <w:tab/>
      </w:r>
      <w:r w:rsidR="00C33EE0" w:rsidRPr="00182D73">
        <w:rPr>
          <w:b/>
          <w:bCs/>
        </w:rPr>
        <w:t>Date of next Meeting</w:t>
      </w:r>
    </w:p>
    <w:p w14:paraId="2A50AE80" w14:textId="45DD78E6" w:rsidR="00182D73" w:rsidRPr="00182D73" w:rsidRDefault="00182D73" w:rsidP="008A1EE0">
      <w:pPr>
        <w:spacing w:after="0"/>
      </w:pPr>
      <w:r>
        <w:t>The next meeting of Kirkwhelpington Parish Council will be held on Tuesday 5</w:t>
      </w:r>
      <w:r w:rsidRPr="00182D73">
        <w:rPr>
          <w:vertAlign w:val="superscript"/>
        </w:rPr>
        <w:t>th</w:t>
      </w:r>
      <w:r>
        <w:t xml:space="preserve"> November 2019 commencing 730pm in Kirkwhelpington Memorial Hall.</w:t>
      </w:r>
    </w:p>
    <w:p w14:paraId="56ECEBA2" w14:textId="77777777" w:rsidR="00182D73" w:rsidRDefault="00182D73" w:rsidP="00616CAA">
      <w:pPr>
        <w:spacing w:line="276" w:lineRule="auto"/>
        <w:rPr>
          <w:rFonts w:eastAsia="Calibri" w:cs="Arial"/>
          <w:lang w:val="en-GB"/>
        </w:rPr>
      </w:pPr>
    </w:p>
    <w:p w14:paraId="38238711" w14:textId="1429CED3" w:rsidR="005170C0" w:rsidRPr="00084769" w:rsidRDefault="005170C0" w:rsidP="00616CAA">
      <w:pPr>
        <w:spacing w:line="276" w:lineRule="auto"/>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73D8794B" w14:textId="7A1E5BC1" w:rsidR="00182D73" w:rsidRDefault="00182D73" w:rsidP="008A1EE0">
      <w:pPr>
        <w:spacing w:after="0"/>
        <w:rPr>
          <w:rFonts w:cs="Arial"/>
        </w:rPr>
      </w:pPr>
      <w:r>
        <w:rPr>
          <w:rFonts w:cs="Arial"/>
        </w:rPr>
        <w:t xml:space="preserve">The meeting closed at </w:t>
      </w:r>
      <w:r w:rsidR="00D069DD">
        <w:rPr>
          <w:rFonts w:cs="Arial"/>
        </w:rPr>
        <w:t>9pm</w:t>
      </w:r>
    </w:p>
    <w:p w14:paraId="10160752" w14:textId="22F032C5" w:rsidR="005170C0" w:rsidRPr="005170C0" w:rsidRDefault="005170C0" w:rsidP="008A1EE0">
      <w:pPr>
        <w:spacing w:after="0"/>
        <w:rPr>
          <w:b/>
        </w:rPr>
      </w:pPr>
      <w:r w:rsidRPr="00084769">
        <w:rPr>
          <w:rFonts w:cs="Arial"/>
        </w:rPr>
        <w:t>Claire Miller</w:t>
      </w:r>
      <w:r>
        <w:rPr>
          <w:rFonts w:cs="Arial"/>
        </w:rPr>
        <w:t>, Parish Clerk</w:t>
      </w:r>
    </w:p>
    <w:sectPr w:rsidR="005170C0" w:rsidRPr="005170C0" w:rsidSect="004364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9DB40" w14:textId="77777777" w:rsidR="000C77C6" w:rsidRDefault="000C77C6" w:rsidP="00D069DD">
      <w:pPr>
        <w:spacing w:after="0"/>
      </w:pPr>
      <w:r>
        <w:separator/>
      </w:r>
    </w:p>
  </w:endnote>
  <w:endnote w:type="continuationSeparator" w:id="0">
    <w:p w14:paraId="3A56EF44" w14:textId="77777777" w:rsidR="000C77C6" w:rsidRDefault="000C77C6" w:rsidP="00D06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0D59" w14:textId="77777777" w:rsidR="00D069DD" w:rsidRDefault="00D0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2674" w14:textId="77777777" w:rsidR="00D069DD" w:rsidRDefault="00D06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0C07" w14:textId="77777777" w:rsidR="00D069DD" w:rsidRDefault="00D0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76DA" w14:textId="77777777" w:rsidR="000C77C6" w:rsidRDefault="000C77C6" w:rsidP="00D069DD">
      <w:pPr>
        <w:spacing w:after="0"/>
      </w:pPr>
      <w:r>
        <w:separator/>
      </w:r>
    </w:p>
  </w:footnote>
  <w:footnote w:type="continuationSeparator" w:id="0">
    <w:p w14:paraId="5423B0F1" w14:textId="77777777" w:rsidR="000C77C6" w:rsidRDefault="000C77C6" w:rsidP="00D069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03C7" w14:textId="77777777" w:rsidR="00D069DD" w:rsidRDefault="00D06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43657"/>
      <w:docPartObj>
        <w:docPartGallery w:val="Watermarks"/>
        <w:docPartUnique/>
      </w:docPartObj>
    </w:sdtPr>
    <w:sdtEndPr/>
    <w:sdtContent>
      <w:p w14:paraId="18EAB156" w14:textId="608102D5" w:rsidR="00D069DD" w:rsidRDefault="000C77C6">
        <w:pPr>
          <w:pStyle w:val="Header"/>
        </w:pPr>
        <w:r>
          <w:rPr>
            <w:noProof/>
          </w:rPr>
          <w:pict w14:anchorId="119A5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8426" w14:textId="77777777" w:rsidR="00D069DD" w:rsidRDefault="00D06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7E"/>
    <w:multiLevelType w:val="hybridMultilevel"/>
    <w:tmpl w:val="036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84EC4"/>
    <w:multiLevelType w:val="hybridMultilevel"/>
    <w:tmpl w:val="D57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268C"/>
    <w:rsid w:val="0004027E"/>
    <w:rsid w:val="0004054E"/>
    <w:rsid w:val="0004494F"/>
    <w:rsid w:val="000456B9"/>
    <w:rsid w:val="000618E9"/>
    <w:rsid w:val="00064564"/>
    <w:rsid w:val="00067AC4"/>
    <w:rsid w:val="0007644D"/>
    <w:rsid w:val="00076CB9"/>
    <w:rsid w:val="00077438"/>
    <w:rsid w:val="00082D94"/>
    <w:rsid w:val="000A6ECF"/>
    <w:rsid w:val="000B647F"/>
    <w:rsid w:val="000B7599"/>
    <w:rsid w:val="000C77C6"/>
    <w:rsid w:val="000C7F6C"/>
    <w:rsid w:val="000D0C36"/>
    <w:rsid w:val="000D1319"/>
    <w:rsid w:val="000E4995"/>
    <w:rsid w:val="000E60E9"/>
    <w:rsid w:val="000E67A1"/>
    <w:rsid w:val="000E7491"/>
    <w:rsid w:val="00113AD6"/>
    <w:rsid w:val="00117B21"/>
    <w:rsid w:val="00131AA4"/>
    <w:rsid w:val="001325DE"/>
    <w:rsid w:val="001419CB"/>
    <w:rsid w:val="00144DC5"/>
    <w:rsid w:val="0014737D"/>
    <w:rsid w:val="00171A83"/>
    <w:rsid w:val="001725A1"/>
    <w:rsid w:val="00173D36"/>
    <w:rsid w:val="00174193"/>
    <w:rsid w:val="001752BE"/>
    <w:rsid w:val="001754C8"/>
    <w:rsid w:val="00182D73"/>
    <w:rsid w:val="0019451E"/>
    <w:rsid w:val="001971F9"/>
    <w:rsid w:val="001B0F9D"/>
    <w:rsid w:val="001B3793"/>
    <w:rsid w:val="001C0DEF"/>
    <w:rsid w:val="001C4B3B"/>
    <w:rsid w:val="001D1550"/>
    <w:rsid w:val="001E1A4E"/>
    <w:rsid w:val="001E7FCB"/>
    <w:rsid w:val="001F0B09"/>
    <w:rsid w:val="00204459"/>
    <w:rsid w:val="00217DEB"/>
    <w:rsid w:val="0023070A"/>
    <w:rsid w:val="00237190"/>
    <w:rsid w:val="002414C5"/>
    <w:rsid w:val="002539D1"/>
    <w:rsid w:val="00261CEB"/>
    <w:rsid w:val="00263FF2"/>
    <w:rsid w:val="0027321A"/>
    <w:rsid w:val="00280AD9"/>
    <w:rsid w:val="0028316A"/>
    <w:rsid w:val="002915D7"/>
    <w:rsid w:val="002B586E"/>
    <w:rsid w:val="002C0BC7"/>
    <w:rsid w:val="002C1544"/>
    <w:rsid w:val="002D451D"/>
    <w:rsid w:val="002E5CDF"/>
    <w:rsid w:val="002F6264"/>
    <w:rsid w:val="00302164"/>
    <w:rsid w:val="00310F9A"/>
    <w:rsid w:val="00315D38"/>
    <w:rsid w:val="00322B02"/>
    <w:rsid w:val="00324471"/>
    <w:rsid w:val="00333DB7"/>
    <w:rsid w:val="00340B97"/>
    <w:rsid w:val="00353EDF"/>
    <w:rsid w:val="00356190"/>
    <w:rsid w:val="00357350"/>
    <w:rsid w:val="003653B1"/>
    <w:rsid w:val="00365D50"/>
    <w:rsid w:val="00370CEC"/>
    <w:rsid w:val="00386317"/>
    <w:rsid w:val="00386E96"/>
    <w:rsid w:val="003A5CA6"/>
    <w:rsid w:val="003C4422"/>
    <w:rsid w:val="003E7801"/>
    <w:rsid w:val="003F3EE2"/>
    <w:rsid w:val="0043115D"/>
    <w:rsid w:val="00436412"/>
    <w:rsid w:val="00444638"/>
    <w:rsid w:val="0045155B"/>
    <w:rsid w:val="00461F70"/>
    <w:rsid w:val="00487A91"/>
    <w:rsid w:val="004951CB"/>
    <w:rsid w:val="00497DE6"/>
    <w:rsid w:val="004A52F5"/>
    <w:rsid w:val="004B5EF8"/>
    <w:rsid w:val="004C79F5"/>
    <w:rsid w:val="004E45C0"/>
    <w:rsid w:val="004E4C39"/>
    <w:rsid w:val="004E5842"/>
    <w:rsid w:val="004F126F"/>
    <w:rsid w:val="004F4FF6"/>
    <w:rsid w:val="00515E41"/>
    <w:rsid w:val="005170C0"/>
    <w:rsid w:val="0051720C"/>
    <w:rsid w:val="00517720"/>
    <w:rsid w:val="0053022D"/>
    <w:rsid w:val="005436D0"/>
    <w:rsid w:val="00543948"/>
    <w:rsid w:val="00545458"/>
    <w:rsid w:val="00553A02"/>
    <w:rsid w:val="00553CB3"/>
    <w:rsid w:val="00556CFE"/>
    <w:rsid w:val="00570969"/>
    <w:rsid w:val="00576BCF"/>
    <w:rsid w:val="00590DE3"/>
    <w:rsid w:val="00591F7E"/>
    <w:rsid w:val="00592C8F"/>
    <w:rsid w:val="00593859"/>
    <w:rsid w:val="005A0FE6"/>
    <w:rsid w:val="005A5445"/>
    <w:rsid w:val="005C2C19"/>
    <w:rsid w:val="005C392E"/>
    <w:rsid w:val="005D3C7B"/>
    <w:rsid w:val="005D6D6C"/>
    <w:rsid w:val="005D7121"/>
    <w:rsid w:val="005F159B"/>
    <w:rsid w:val="005F3D1B"/>
    <w:rsid w:val="0060347E"/>
    <w:rsid w:val="0060540E"/>
    <w:rsid w:val="006077D5"/>
    <w:rsid w:val="00610ADA"/>
    <w:rsid w:val="006155C1"/>
    <w:rsid w:val="00616CAA"/>
    <w:rsid w:val="00621217"/>
    <w:rsid w:val="0063073C"/>
    <w:rsid w:val="00636F74"/>
    <w:rsid w:val="00643937"/>
    <w:rsid w:val="00644F1F"/>
    <w:rsid w:val="00646EDB"/>
    <w:rsid w:val="00650504"/>
    <w:rsid w:val="006533B3"/>
    <w:rsid w:val="00656F8C"/>
    <w:rsid w:val="00664505"/>
    <w:rsid w:val="00670A37"/>
    <w:rsid w:val="0067312A"/>
    <w:rsid w:val="006737BA"/>
    <w:rsid w:val="006755FC"/>
    <w:rsid w:val="006A01C9"/>
    <w:rsid w:val="006A1B0C"/>
    <w:rsid w:val="006B6240"/>
    <w:rsid w:val="006D6450"/>
    <w:rsid w:val="006D7E9F"/>
    <w:rsid w:val="006E7ABB"/>
    <w:rsid w:val="006F287E"/>
    <w:rsid w:val="00700FB2"/>
    <w:rsid w:val="00711FC5"/>
    <w:rsid w:val="00753056"/>
    <w:rsid w:val="00761950"/>
    <w:rsid w:val="00773043"/>
    <w:rsid w:val="007740D4"/>
    <w:rsid w:val="00781504"/>
    <w:rsid w:val="0079387F"/>
    <w:rsid w:val="007950C9"/>
    <w:rsid w:val="007A0BC3"/>
    <w:rsid w:val="007A44E7"/>
    <w:rsid w:val="007A57D2"/>
    <w:rsid w:val="007A70E5"/>
    <w:rsid w:val="007C56DB"/>
    <w:rsid w:val="007D38FA"/>
    <w:rsid w:val="007D7105"/>
    <w:rsid w:val="007D74FD"/>
    <w:rsid w:val="007E773E"/>
    <w:rsid w:val="007F2067"/>
    <w:rsid w:val="007F75CF"/>
    <w:rsid w:val="00807A2F"/>
    <w:rsid w:val="00815303"/>
    <w:rsid w:val="00820711"/>
    <w:rsid w:val="00827A58"/>
    <w:rsid w:val="00845B49"/>
    <w:rsid w:val="00845C27"/>
    <w:rsid w:val="008518F5"/>
    <w:rsid w:val="0087738D"/>
    <w:rsid w:val="00897CEC"/>
    <w:rsid w:val="008A1EE0"/>
    <w:rsid w:val="008A25FE"/>
    <w:rsid w:val="008A74D6"/>
    <w:rsid w:val="008B0FA1"/>
    <w:rsid w:val="008B6400"/>
    <w:rsid w:val="008C2AC7"/>
    <w:rsid w:val="008C5C9C"/>
    <w:rsid w:val="008D7AD2"/>
    <w:rsid w:val="008E6EF2"/>
    <w:rsid w:val="008F1C46"/>
    <w:rsid w:val="008F2E22"/>
    <w:rsid w:val="008F4161"/>
    <w:rsid w:val="00915C1C"/>
    <w:rsid w:val="009431A5"/>
    <w:rsid w:val="00943B30"/>
    <w:rsid w:val="0095219A"/>
    <w:rsid w:val="009576CF"/>
    <w:rsid w:val="00962BA7"/>
    <w:rsid w:val="00994622"/>
    <w:rsid w:val="009C05EC"/>
    <w:rsid w:val="009C33D7"/>
    <w:rsid w:val="009D1550"/>
    <w:rsid w:val="009D6819"/>
    <w:rsid w:val="009E12E6"/>
    <w:rsid w:val="009E2491"/>
    <w:rsid w:val="009E67AD"/>
    <w:rsid w:val="00A02E79"/>
    <w:rsid w:val="00A11E18"/>
    <w:rsid w:val="00A144EA"/>
    <w:rsid w:val="00A26CA0"/>
    <w:rsid w:val="00A34953"/>
    <w:rsid w:val="00A357E3"/>
    <w:rsid w:val="00A35C98"/>
    <w:rsid w:val="00A37B6C"/>
    <w:rsid w:val="00A40317"/>
    <w:rsid w:val="00A4032C"/>
    <w:rsid w:val="00A4164C"/>
    <w:rsid w:val="00A44856"/>
    <w:rsid w:val="00A74685"/>
    <w:rsid w:val="00A85F26"/>
    <w:rsid w:val="00A9079E"/>
    <w:rsid w:val="00A90AEF"/>
    <w:rsid w:val="00A90FC3"/>
    <w:rsid w:val="00A914F0"/>
    <w:rsid w:val="00A93B1C"/>
    <w:rsid w:val="00AA09F9"/>
    <w:rsid w:val="00AA22C6"/>
    <w:rsid w:val="00AA47EC"/>
    <w:rsid w:val="00AB11DD"/>
    <w:rsid w:val="00AC6E13"/>
    <w:rsid w:val="00AC7B8E"/>
    <w:rsid w:val="00AE029D"/>
    <w:rsid w:val="00AE4987"/>
    <w:rsid w:val="00AE6248"/>
    <w:rsid w:val="00AF0EC8"/>
    <w:rsid w:val="00AF6275"/>
    <w:rsid w:val="00B167DA"/>
    <w:rsid w:val="00B266BF"/>
    <w:rsid w:val="00B45068"/>
    <w:rsid w:val="00B47CF0"/>
    <w:rsid w:val="00B509B2"/>
    <w:rsid w:val="00B52144"/>
    <w:rsid w:val="00B61B5D"/>
    <w:rsid w:val="00B83C17"/>
    <w:rsid w:val="00B872D4"/>
    <w:rsid w:val="00B92724"/>
    <w:rsid w:val="00BA3BE0"/>
    <w:rsid w:val="00BA7269"/>
    <w:rsid w:val="00BB20CD"/>
    <w:rsid w:val="00BB51E2"/>
    <w:rsid w:val="00BB5664"/>
    <w:rsid w:val="00BC3DD3"/>
    <w:rsid w:val="00BD57E5"/>
    <w:rsid w:val="00BD5EBB"/>
    <w:rsid w:val="00BE7060"/>
    <w:rsid w:val="00C025F3"/>
    <w:rsid w:val="00C0356C"/>
    <w:rsid w:val="00C14F77"/>
    <w:rsid w:val="00C263B0"/>
    <w:rsid w:val="00C2698B"/>
    <w:rsid w:val="00C3038E"/>
    <w:rsid w:val="00C33EE0"/>
    <w:rsid w:val="00C368D1"/>
    <w:rsid w:val="00C43F6E"/>
    <w:rsid w:val="00C46035"/>
    <w:rsid w:val="00C47633"/>
    <w:rsid w:val="00C639DB"/>
    <w:rsid w:val="00C776C0"/>
    <w:rsid w:val="00C865B7"/>
    <w:rsid w:val="00C96BE7"/>
    <w:rsid w:val="00CA3D0E"/>
    <w:rsid w:val="00CA6A2B"/>
    <w:rsid w:val="00CB17C9"/>
    <w:rsid w:val="00CB21AD"/>
    <w:rsid w:val="00CB2CD4"/>
    <w:rsid w:val="00CC09FB"/>
    <w:rsid w:val="00CC5340"/>
    <w:rsid w:val="00CE0228"/>
    <w:rsid w:val="00CE0BBB"/>
    <w:rsid w:val="00CE34F2"/>
    <w:rsid w:val="00CE64BB"/>
    <w:rsid w:val="00D069DD"/>
    <w:rsid w:val="00D1233A"/>
    <w:rsid w:val="00D1733F"/>
    <w:rsid w:val="00D25C25"/>
    <w:rsid w:val="00D370F1"/>
    <w:rsid w:val="00D37509"/>
    <w:rsid w:val="00D40A32"/>
    <w:rsid w:val="00D44F59"/>
    <w:rsid w:val="00D519AC"/>
    <w:rsid w:val="00D531B1"/>
    <w:rsid w:val="00D57AC5"/>
    <w:rsid w:val="00D60DE5"/>
    <w:rsid w:val="00D72389"/>
    <w:rsid w:val="00D77B61"/>
    <w:rsid w:val="00D83317"/>
    <w:rsid w:val="00D83DA9"/>
    <w:rsid w:val="00D83DBB"/>
    <w:rsid w:val="00DA2544"/>
    <w:rsid w:val="00DA2902"/>
    <w:rsid w:val="00DA6687"/>
    <w:rsid w:val="00DA6BAA"/>
    <w:rsid w:val="00DB78EE"/>
    <w:rsid w:val="00DC4E2A"/>
    <w:rsid w:val="00DC7548"/>
    <w:rsid w:val="00DD061F"/>
    <w:rsid w:val="00DD2088"/>
    <w:rsid w:val="00DD6968"/>
    <w:rsid w:val="00DE1DD2"/>
    <w:rsid w:val="00DE381D"/>
    <w:rsid w:val="00DF56C4"/>
    <w:rsid w:val="00E001A6"/>
    <w:rsid w:val="00E00DF3"/>
    <w:rsid w:val="00E0529C"/>
    <w:rsid w:val="00E064B0"/>
    <w:rsid w:val="00E25399"/>
    <w:rsid w:val="00E26F8D"/>
    <w:rsid w:val="00E44479"/>
    <w:rsid w:val="00E639F8"/>
    <w:rsid w:val="00E70E51"/>
    <w:rsid w:val="00E754A8"/>
    <w:rsid w:val="00E828F2"/>
    <w:rsid w:val="00E86E44"/>
    <w:rsid w:val="00E96709"/>
    <w:rsid w:val="00EB2AA9"/>
    <w:rsid w:val="00EE48C5"/>
    <w:rsid w:val="00EE5CE0"/>
    <w:rsid w:val="00EF33AA"/>
    <w:rsid w:val="00F12AD3"/>
    <w:rsid w:val="00F14961"/>
    <w:rsid w:val="00F165FB"/>
    <w:rsid w:val="00F21ACD"/>
    <w:rsid w:val="00F3123D"/>
    <w:rsid w:val="00F35F5F"/>
    <w:rsid w:val="00F620E4"/>
    <w:rsid w:val="00F7119F"/>
    <w:rsid w:val="00F748A1"/>
    <w:rsid w:val="00F75D39"/>
    <w:rsid w:val="00F90476"/>
    <w:rsid w:val="00FA090D"/>
    <w:rsid w:val="00FA2F9C"/>
    <w:rsid w:val="00FA6ABC"/>
    <w:rsid w:val="00FB11BF"/>
    <w:rsid w:val="00FC1E87"/>
    <w:rsid w:val="00FC5B0D"/>
    <w:rsid w:val="00FC6C42"/>
    <w:rsid w:val="00FD45C7"/>
    <w:rsid w:val="00FD61A6"/>
    <w:rsid w:val="00FE05AE"/>
    <w:rsid w:val="00FE065D"/>
    <w:rsid w:val="00FE197C"/>
    <w:rsid w:val="00FE299B"/>
    <w:rsid w:val="00FE29C2"/>
    <w:rsid w:val="00FF3694"/>
    <w:rsid w:val="00FF4703"/>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paragraph" w:styleId="Header">
    <w:name w:val="header"/>
    <w:basedOn w:val="Normal"/>
    <w:link w:val="HeaderChar"/>
    <w:uiPriority w:val="99"/>
    <w:unhideWhenUsed/>
    <w:rsid w:val="00D069DD"/>
    <w:pPr>
      <w:tabs>
        <w:tab w:val="center" w:pos="4513"/>
        <w:tab w:val="right" w:pos="9026"/>
      </w:tabs>
      <w:spacing w:after="0"/>
    </w:pPr>
  </w:style>
  <w:style w:type="character" w:customStyle="1" w:styleId="HeaderChar">
    <w:name w:val="Header Char"/>
    <w:basedOn w:val="DefaultParagraphFont"/>
    <w:link w:val="Header"/>
    <w:uiPriority w:val="99"/>
    <w:rsid w:val="00D069DD"/>
  </w:style>
  <w:style w:type="paragraph" w:styleId="Footer">
    <w:name w:val="footer"/>
    <w:basedOn w:val="Normal"/>
    <w:link w:val="FooterChar"/>
    <w:uiPriority w:val="99"/>
    <w:unhideWhenUsed/>
    <w:rsid w:val="00D069DD"/>
    <w:pPr>
      <w:tabs>
        <w:tab w:val="center" w:pos="4513"/>
        <w:tab w:val="right" w:pos="9026"/>
      </w:tabs>
      <w:spacing w:after="0"/>
    </w:pPr>
  </w:style>
  <w:style w:type="character" w:customStyle="1" w:styleId="FooterChar">
    <w:name w:val="Footer Char"/>
    <w:basedOn w:val="DefaultParagraphFont"/>
    <w:link w:val="Footer"/>
    <w:uiPriority w:val="99"/>
    <w:rsid w:val="00D0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2019-09-04T06:42:00Z</cp:lastPrinted>
  <dcterms:created xsi:type="dcterms:W3CDTF">2019-09-04T10:38:00Z</dcterms:created>
  <dcterms:modified xsi:type="dcterms:W3CDTF">2019-09-04T10:38:00Z</dcterms:modified>
</cp:coreProperties>
</file>