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809D" w14:textId="20FE5615" w:rsidR="00813C88" w:rsidRPr="00461CE8" w:rsidRDefault="00461CE8" w:rsidP="00813C88">
      <w:pPr>
        <w:rPr>
          <w:rFonts w:cs="Arial"/>
          <w:b/>
        </w:rPr>
      </w:pPr>
      <w:r w:rsidRPr="00461CE8">
        <w:rPr>
          <w:rFonts w:cs="Arial"/>
          <w:b/>
        </w:rPr>
        <w:t>Minutes</w:t>
      </w:r>
      <w:r>
        <w:rPr>
          <w:rFonts w:cs="Arial"/>
          <w:b/>
        </w:rPr>
        <w:t xml:space="preserve"> of </w:t>
      </w:r>
      <w:r w:rsidRPr="00461CE8">
        <w:rPr>
          <w:rFonts w:cs="Arial"/>
          <w:b/>
        </w:rPr>
        <w:t xml:space="preserve"> </w:t>
      </w:r>
      <w:r>
        <w:rPr>
          <w:rFonts w:cs="Arial"/>
          <w:b/>
        </w:rPr>
        <w:t>e</w:t>
      </w:r>
      <w:r w:rsidR="00813C88" w:rsidRPr="00461CE8">
        <w:rPr>
          <w:rFonts w:cs="Arial"/>
          <w:b/>
        </w:rPr>
        <w:t xml:space="preserve">lectronic meeting of </w:t>
      </w:r>
      <w:r w:rsidRPr="00461CE8">
        <w:rPr>
          <w:rFonts w:cs="Arial"/>
          <w:b/>
        </w:rPr>
        <w:t xml:space="preserve">Kirkwhelpington </w:t>
      </w:r>
      <w:r w:rsidR="00813C88" w:rsidRPr="00461CE8">
        <w:rPr>
          <w:rFonts w:cs="Arial"/>
          <w:b/>
        </w:rPr>
        <w:t xml:space="preserve">Parish Council held at 730pm on Tuesday </w:t>
      </w:r>
      <w:r w:rsidR="00B55BAD" w:rsidRPr="00461CE8">
        <w:rPr>
          <w:rFonts w:cs="Arial"/>
          <w:b/>
        </w:rPr>
        <w:t>3</w:t>
      </w:r>
      <w:r w:rsidR="00B55BAD" w:rsidRPr="00461CE8">
        <w:rPr>
          <w:rFonts w:cs="Arial"/>
          <w:b/>
          <w:vertAlign w:val="superscript"/>
        </w:rPr>
        <w:t>rd</w:t>
      </w:r>
      <w:r w:rsidR="00B55BAD" w:rsidRPr="00461CE8">
        <w:rPr>
          <w:rFonts w:cs="Arial"/>
          <w:b/>
        </w:rPr>
        <w:t xml:space="preserve"> November</w:t>
      </w:r>
      <w:r w:rsidR="00813C88" w:rsidRPr="00461CE8">
        <w:rPr>
          <w:rFonts w:cs="Arial"/>
          <w:b/>
        </w:rPr>
        <w:t xml:space="preserve"> 2020 </w:t>
      </w:r>
    </w:p>
    <w:p w14:paraId="74B1D033" w14:textId="77777777" w:rsidR="00873375" w:rsidRDefault="00150780" w:rsidP="00461CE8">
      <w:pPr>
        <w:spacing w:after="0"/>
      </w:pPr>
      <w:r>
        <w:rPr>
          <w:b/>
        </w:rPr>
        <w:t>T</w:t>
      </w:r>
      <w:r w:rsidR="00461CE8">
        <w:rPr>
          <w:b/>
        </w:rPr>
        <w:t>hose Present:</w:t>
      </w:r>
      <w:r w:rsidR="00461CE8">
        <w:rPr>
          <w:b/>
        </w:rPr>
        <w:tab/>
      </w:r>
      <w:r w:rsidR="00461CE8">
        <w:rPr>
          <w:bCs/>
        </w:rPr>
        <w:t>R Thornton, (Chairman),</w:t>
      </w:r>
      <w:r w:rsidR="00461CE8">
        <w:t xml:space="preserve"> A Purves, E Rogerson, </w:t>
      </w:r>
      <w:r w:rsidR="006C5860">
        <w:t xml:space="preserve">K Fortune, </w:t>
      </w:r>
      <w:r w:rsidR="00461CE8">
        <w:t xml:space="preserve">M Neale, </w:t>
      </w:r>
      <w:r w:rsidR="00461CE8" w:rsidRPr="00D04889">
        <w:t>C Miller (Clerk</w:t>
      </w:r>
      <w:r w:rsidR="00461CE8">
        <w:t>)</w:t>
      </w:r>
      <w:r w:rsidR="00873375">
        <w:t xml:space="preserve">, L Robinson, </w:t>
      </w:r>
    </w:p>
    <w:p w14:paraId="7F74526F" w14:textId="608F4BFD" w:rsidR="00461CE8" w:rsidRPr="007D0A8E" w:rsidRDefault="0006353D" w:rsidP="00461CE8">
      <w:pPr>
        <w:spacing w:after="0"/>
        <w:rPr>
          <w:b/>
        </w:rPr>
      </w:pPr>
      <w:r>
        <w:t xml:space="preserve">two </w:t>
      </w:r>
      <w:r w:rsidR="00873375">
        <w:t>member</w:t>
      </w:r>
      <w:r>
        <w:t>s</w:t>
      </w:r>
      <w:r w:rsidR="00873375">
        <w:t xml:space="preserve"> of the public</w:t>
      </w:r>
    </w:p>
    <w:p w14:paraId="473A1AD9" w14:textId="77777777" w:rsidR="00982E33" w:rsidRDefault="00982E33" w:rsidP="009F1D88">
      <w:pPr>
        <w:spacing w:after="0"/>
        <w:rPr>
          <w:b/>
        </w:rPr>
      </w:pPr>
    </w:p>
    <w:p w14:paraId="4FC3912D" w14:textId="19DCD091" w:rsidR="00C33EE0" w:rsidRPr="00175CA1" w:rsidRDefault="00DD2088" w:rsidP="009F1D88">
      <w:pPr>
        <w:spacing w:after="0"/>
        <w:rPr>
          <w:b/>
        </w:rPr>
      </w:pPr>
      <w:r w:rsidRPr="00175CA1">
        <w:rPr>
          <w:b/>
        </w:rPr>
        <w:t>20</w:t>
      </w:r>
      <w:r w:rsidR="00175CA1" w:rsidRPr="00175CA1">
        <w:rPr>
          <w:b/>
        </w:rPr>
        <w:t>20</w:t>
      </w:r>
      <w:r w:rsidR="008A1EE0" w:rsidRPr="00175CA1">
        <w:rPr>
          <w:b/>
        </w:rPr>
        <w:t>/</w:t>
      </w:r>
      <w:r w:rsidR="00B55BAD">
        <w:rPr>
          <w:b/>
        </w:rPr>
        <w:t>58</w:t>
      </w:r>
      <w:r w:rsidR="00A144EA" w:rsidRPr="00175CA1">
        <w:rPr>
          <w:b/>
        </w:rPr>
        <w:tab/>
      </w:r>
      <w:r w:rsidR="00C33EE0" w:rsidRPr="00175CA1">
        <w:rPr>
          <w:b/>
        </w:rPr>
        <w:t>Apologies for Absence</w:t>
      </w:r>
    </w:p>
    <w:p w14:paraId="44022A54" w14:textId="1BFF5654" w:rsidR="00EF4743" w:rsidRDefault="002E06F0" w:rsidP="009F1D88">
      <w:pPr>
        <w:spacing w:after="0"/>
        <w:rPr>
          <w:bCs/>
        </w:rPr>
      </w:pPr>
      <w:r>
        <w:rPr>
          <w:bCs/>
        </w:rPr>
        <w:t>P Senior</w:t>
      </w:r>
      <w:r w:rsidR="007F41F7">
        <w:rPr>
          <w:bCs/>
        </w:rPr>
        <w:t xml:space="preserve"> due to being unable to access zoom meetings.</w:t>
      </w:r>
    </w:p>
    <w:p w14:paraId="06BA5404" w14:textId="77777777" w:rsidR="002E06F0" w:rsidRPr="002E06F0" w:rsidRDefault="002E06F0" w:rsidP="009F1D88">
      <w:pPr>
        <w:spacing w:after="0"/>
        <w:rPr>
          <w:bCs/>
        </w:rPr>
      </w:pPr>
    </w:p>
    <w:p w14:paraId="1448A242" w14:textId="2C8B7512" w:rsidR="001B0F9D" w:rsidRDefault="00DD2088" w:rsidP="009F1D88">
      <w:pPr>
        <w:spacing w:after="0"/>
        <w:rPr>
          <w:b/>
        </w:rPr>
      </w:pPr>
      <w:r w:rsidRPr="00175CA1">
        <w:rPr>
          <w:b/>
        </w:rPr>
        <w:t>20</w:t>
      </w:r>
      <w:r w:rsidR="00175CA1" w:rsidRPr="00175CA1">
        <w:rPr>
          <w:b/>
        </w:rPr>
        <w:t>20</w:t>
      </w:r>
      <w:r w:rsidR="008A1EE0" w:rsidRPr="00175CA1">
        <w:rPr>
          <w:b/>
        </w:rPr>
        <w:t>/</w:t>
      </w:r>
      <w:r w:rsidR="00B55BAD">
        <w:rPr>
          <w:b/>
        </w:rPr>
        <w:t>59</w:t>
      </w:r>
      <w:r w:rsidR="00A144EA" w:rsidRPr="00175CA1">
        <w:rPr>
          <w:b/>
        </w:rPr>
        <w:tab/>
      </w:r>
      <w:r w:rsidR="00C33EE0" w:rsidRPr="00175CA1">
        <w:rPr>
          <w:b/>
        </w:rPr>
        <w:t>Declarations of Interest</w:t>
      </w:r>
    </w:p>
    <w:p w14:paraId="7D16FA0B" w14:textId="5CF20491" w:rsidR="00461CE8" w:rsidRPr="00461CE8" w:rsidRDefault="00873375" w:rsidP="009F1D88">
      <w:pPr>
        <w:spacing w:after="0"/>
        <w:rPr>
          <w:bCs/>
        </w:rPr>
      </w:pPr>
      <w:r>
        <w:rPr>
          <w:bCs/>
        </w:rPr>
        <w:t>Cllr R Thornton declared an interest in fence posts.</w:t>
      </w:r>
    </w:p>
    <w:p w14:paraId="110023F7" w14:textId="77777777" w:rsidR="00EF4743" w:rsidRDefault="00EF4743" w:rsidP="008A1EE0">
      <w:pPr>
        <w:spacing w:after="0"/>
        <w:rPr>
          <w:b/>
        </w:rPr>
      </w:pPr>
    </w:p>
    <w:p w14:paraId="0B02F81F" w14:textId="6B430F53" w:rsidR="00827A58" w:rsidRPr="00175CA1" w:rsidRDefault="00DD2088" w:rsidP="008A1EE0">
      <w:pPr>
        <w:spacing w:after="0"/>
        <w:rPr>
          <w:b/>
        </w:rPr>
      </w:pPr>
      <w:r w:rsidRPr="00175CA1">
        <w:rPr>
          <w:b/>
        </w:rPr>
        <w:t>20</w:t>
      </w:r>
      <w:r w:rsidR="00175CA1" w:rsidRPr="00175CA1">
        <w:rPr>
          <w:b/>
        </w:rPr>
        <w:t>20</w:t>
      </w:r>
      <w:r w:rsidR="00827A58" w:rsidRPr="00175CA1">
        <w:rPr>
          <w:b/>
        </w:rPr>
        <w:t>/</w:t>
      </w:r>
      <w:r w:rsidR="00B55BAD">
        <w:rPr>
          <w:b/>
        </w:rPr>
        <w:t>60</w:t>
      </w:r>
      <w:r w:rsidR="00827A58" w:rsidRPr="00175CA1">
        <w:rPr>
          <w:b/>
        </w:rPr>
        <w:tab/>
        <w:t>Public questions</w:t>
      </w:r>
    </w:p>
    <w:p w14:paraId="6BD3A959" w14:textId="7667B7E3" w:rsidR="00EF4743" w:rsidRDefault="00873375" w:rsidP="006F287E">
      <w:pPr>
        <w:spacing w:after="0"/>
        <w:rPr>
          <w:bCs/>
        </w:rPr>
      </w:pPr>
      <w:r>
        <w:rPr>
          <w:bCs/>
        </w:rPr>
        <w:t>Lisa Robinson, Youth Development Worker for North Tyne present</w:t>
      </w:r>
      <w:r w:rsidR="0006353D">
        <w:rPr>
          <w:bCs/>
        </w:rPr>
        <w:t xml:space="preserve"> and who </w:t>
      </w:r>
      <w:r>
        <w:rPr>
          <w:bCs/>
        </w:rPr>
        <w:t xml:space="preserve">thanked the Parish Council for allowing her to speak.  North Tyne Youth </w:t>
      </w:r>
      <w:r w:rsidR="00504F13">
        <w:rPr>
          <w:bCs/>
        </w:rPr>
        <w:t>had</w:t>
      </w:r>
      <w:r>
        <w:rPr>
          <w:bCs/>
        </w:rPr>
        <w:t xml:space="preserve"> support</w:t>
      </w:r>
      <w:r w:rsidR="00504F13">
        <w:rPr>
          <w:bCs/>
        </w:rPr>
        <w:t>ed</w:t>
      </w:r>
      <w:r>
        <w:rPr>
          <w:bCs/>
        </w:rPr>
        <w:t xml:space="preserve"> the delivery of Kirkwhelpington’s well attended youth project over the past couple of years, and worked hard to provide youth zoom groups that are well attended</w:t>
      </w:r>
      <w:r w:rsidR="00661059">
        <w:rPr>
          <w:bCs/>
        </w:rPr>
        <w:t xml:space="preserve"> which shows the need for continued provision.  National youth agency guidance is awaited as regards face to face youth provision, however trustees do not wish to hurry into unsafe situations and feedback would be welcome as regards face to face delivery.  </w:t>
      </w:r>
      <w:proofErr w:type="gramStart"/>
      <w:r w:rsidR="00661059">
        <w:rPr>
          <w:bCs/>
        </w:rPr>
        <w:t>A  couple</w:t>
      </w:r>
      <w:proofErr w:type="gramEnd"/>
      <w:r w:rsidR="00661059">
        <w:rPr>
          <w:bCs/>
        </w:rPr>
        <w:t xml:space="preserve"> of years ago there </w:t>
      </w:r>
      <w:r w:rsidR="00504F13">
        <w:rPr>
          <w:bCs/>
        </w:rPr>
        <w:t>had been</w:t>
      </w:r>
      <w:r w:rsidR="00661059">
        <w:rPr>
          <w:bCs/>
        </w:rPr>
        <w:t xml:space="preserve"> a spate of </w:t>
      </w:r>
      <w:r w:rsidR="0006353D">
        <w:rPr>
          <w:bCs/>
        </w:rPr>
        <w:t>anti-social</w:t>
      </w:r>
      <w:r w:rsidR="00661059">
        <w:rPr>
          <w:bCs/>
        </w:rPr>
        <w:t xml:space="preserve"> behavior</w:t>
      </w:r>
      <w:r w:rsidR="0006353D">
        <w:rPr>
          <w:bCs/>
        </w:rPr>
        <w:t xml:space="preserve"> by youths </w:t>
      </w:r>
      <w:r w:rsidR="00504F13">
        <w:rPr>
          <w:bCs/>
        </w:rPr>
        <w:t xml:space="preserve">at Corsenside </w:t>
      </w:r>
      <w:r w:rsidR="0006353D">
        <w:rPr>
          <w:bCs/>
        </w:rPr>
        <w:t>and</w:t>
      </w:r>
      <w:r w:rsidR="00661059">
        <w:rPr>
          <w:bCs/>
        </w:rPr>
        <w:t xml:space="preserve"> funding was</w:t>
      </w:r>
      <w:r w:rsidR="007F41F7">
        <w:rPr>
          <w:bCs/>
        </w:rPr>
        <w:t xml:space="preserve"> subsequently</w:t>
      </w:r>
      <w:r w:rsidR="00661059">
        <w:rPr>
          <w:bCs/>
        </w:rPr>
        <w:t xml:space="preserve"> secured from Ray Wind Farm to carry out youth engagement</w:t>
      </w:r>
      <w:r w:rsidR="007F41F7">
        <w:rPr>
          <w:bCs/>
        </w:rPr>
        <w:t xml:space="preserve">.  Three consultation cafes had been held in the October half-term with </w:t>
      </w:r>
      <w:r w:rsidR="00173A3C">
        <w:rPr>
          <w:bCs/>
        </w:rPr>
        <w:t>the</w:t>
      </w:r>
      <w:r w:rsidR="007F41F7">
        <w:rPr>
          <w:bCs/>
        </w:rPr>
        <w:t xml:space="preserve"> Ridsdale </w:t>
      </w:r>
      <w:r w:rsidR="00173A3C">
        <w:rPr>
          <w:bCs/>
        </w:rPr>
        <w:t xml:space="preserve">event </w:t>
      </w:r>
      <w:r w:rsidR="007F41F7">
        <w:rPr>
          <w:bCs/>
        </w:rPr>
        <w:t xml:space="preserve">well attended.  A </w:t>
      </w:r>
      <w:r w:rsidR="00037AE2">
        <w:rPr>
          <w:bCs/>
        </w:rPr>
        <w:t xml:space="preserve">small </w:t>
      </w:r>
      <w:r w:rsidR="007F41F7">
        <w:rPr>
          <w:bCs/>
        </w:rPr>
        <w:t xml:space="preserve">bit of funding is still available and young people from Kirkwhelpington will be asked their opinions.  </w:t>
      </w:r>
      <w:r w:rsidR="00504F13">
        <w:rPr>
          <w:bCs/>
        </w:rPr>
        <w:t>N</w:t>
      </w:r>
      <w:r w:rsidR="007F41F7">
        <w:rPr>
          <w:bCs/>
        </w:rPr>
        <w:t xml:space="preserve">ot all young people in the village attend the youth club and feedback from </w:t>
      </w:r>
      <w:r w:rsidR="00504F13">
        <w:rPr>
          <w:bCs/>
        </w:rPr>
        <w:t>such youths w</w:t>
      </w:r>
      <w:r w:rsidR="007F41F7">
        <w:rPr>
          <w:bCs/>
        </w:rPr>
        <w:t>ould be useful.</w:t>
      </w:r>
      <w:r w:rsidR="00FF4D74">
        <w:rPr>
          <w:bCs/>
        </w:rPr>
        <w:t xml:space="preserve">  </w:t>
      </w:r>
    </w:p>
    <w:p w14:paraId="23DE2674" w14:textId="77777777" w:rsidR="00CB65BF" w:rsidRPr="00CB65BF" w:rsidRDefault="00CB65BF" w:rsidP="006F287E">
      <w:pPr>
        <w:spacing w:after="0"/>
        <w:rPr>
          <w:bCs/>
        </w:rPr>
      </w:pPr>
    </w:p>
    <w:p w14:paraId="0BF57CF4" w14:textId="04B4D9B7" w:rsidR="00C33EE0" w:rsidRDefault="00DD2088" w:rsidP="006F287E">
      <w:pPr>
        <w:spacing w:after="0"/>
        <w:rPr>
          <w:b/>
        </w:rPr>
      </w:pPr>
      <w:r w:rsidRPr="00175CA1">
        <w:rPr>
          <w:b/>
        </w:rPr>
        <w:t>20</w:t>
      </w:r>
      <w:r w:rsidR="00175CA1" w:rsidRPr="00175CA1">
        <w:rPr>
          <w:b/>
        </w:rPr>
        <w:t>20</w:t>
      </w:r>
      <w:r w:rsidR="00593859" w:rsidRPr="00175CA1">
        <w:rPr>
          <w:b/>
        </w:rPr>
        <w:t>/</w:t>
      </w:r>
      <w:r w:rsidR="00B55BAD">
        <w:rPr>
          <w:b/>
        </w:rPr>
        <w:t>61</w:t>
      </w:r>
      <w:r w:rsidR="006533B3" w:rsidRPr="00175CA1">
        <w:rPr>
          <w:b/>
        </w:rPr>
        <w:tab/>
      </w:r>
      <w:r w:rsidR="00DF56C4" w:rsidRPr="00175CA1">
        <w:rPr>
          <w:b/>
        </w:rPr>
        <w:t>Minutes of previous meeting</w:t>
      </w:r>
      <w:r w:rsidR="00670A37" w:rsidRPr="00175CA1">
        <w:rPr>
          <w:b/>
        </w:rPr>
        <w:t xml:space="preserve"> held Tuesday</w:t>
      </w:r>
      <w:r w:rsidR="0043115D" w:rsidRPr="00175CA1">
        <w:rPr>
          <w:b/>
        </w:rPr>
        <w:t xml:space="preserve"> </w:t>
      </w:r>
      <w:r w:rsidR="00B55BAD">
        <w:rPr>
          <w:b/>
        </w:rPr>
        <w:t>1</w:t>
      </w:r>
      <w:r w:rsidR="00B55BAD" w:rsidRPr="00B55BAD">
        <w:rPr>
          <w:b/>
          <w:vertAlign w:val="superscript"/>
        </w:rPr>
        <w:t>st</w:t>
      </w:r>
      <w:r w:rsidR="00B55BAD">
        <w:rPr>
          <w:b/>
        </w:rPr>
        <w:t xml:space="preserve"> September</w:t>
      </w:r>
      <w:r w:rsidR="00004D2B">
        <w:rPr>
          <w:b/>
        </w:rPr>
        <w:t xml:space="preserve"> 2020</w:t>
      </w:r>
    </w:p>
    <w:p w14:paraId="33B20E82" w14:textId="0A1C28F4" w:rsidR="00813C88" w:rsidRPr="00461CE8" w:rsidRDefault="00461CE8" w:rsidP="008A1EE0">
      <w:pPr>
        <w:spacing w:after="0"/>
        <w:rPr>
          <w:bCs/>
        </w:rPr>
      </w:pPr>
      <w:r>
        <w:rPr>
          <w:bCs/>
        </w:rPr>
        <w:t>It was resolved the minutes of the previous meeting held on Tuesday 1</w:t>
      </w:r>
      <w:r w:rsidRPr="00461CE8">
        <w:rPr>
          <w:bCs/>
          <w:vertAlign w:val="superscript"/>
        </w:rPr>
        <w:t>st</w:t>
      </w:r>
      <w:r>
        <w:rPr>
          <w:bCs/>
        </w:rPr>
        <w:t xml:space="preserve"> September 2020 be accepted as a true record</w:t>
      </w:r>
      <w:r w:rsidR="009901E3">
        <w:rPr>
          <w:bCs/>
        </w:rPr>
        <w:t>.</w:t>
      </w:r>
    </w:p>
    <w:p w14:paraId="1796D703" w14:textId="77777777" w:rsidR="00461CE8" w:rsidRDefault="00461CE8" w:rsidP="008A1EE0">
      <w:pPr>
        <w:spacing w:after="0"/>
        <w:rPr>
          <w:b/>
        </w:rPr>
      </w:pPr>
    </w:p>
    <w:p w14:paraId="63C75F40" w14:textId="01D2AEAB" w:rsidR="00C33EE0" w:rsidRPr="00175CA1" w:rsidRDefault="00DD2088" w:rsidP="008A1EE0">
      <w:pPr>
        <w:spacing w:after="0"/>
        <w:rPr>
          <w:b/>
        </w:rPr>
      </w:pPr>
      <w:r w:rsidRPr="00175CA1">
        <w:rPr>
          <w:b/>
        </w:rPr>
        <w:t>20</w:t>
      </w:r>
      <w:r w:rsidR="00175CA1">
        <w:rPr>
          <w:b/>
        </w:rPr>
        <w:t>20</w:t>
      </w:r>
      <w:r w:rsidR="008A1EE0" w:rsidRPr="00175CA1">
        <w:rPr>
          <w:b/>
        </w:rPr>
        <w:t>/</w:t>
      </w:r>
      <w:r w:rsidR="00B55BAD">
        <w:rPr>
          <w:b/>
        </w:rPr>
        <w:t>62</w:t>
      </w:r>
      <w:r w:rsidR="008A1EE0" w:rsidRPr="00175CA1">
        <w:rPr>
          <w:b/>
        </w:rPr>
        <w:tab/>
      </w:r>
      <w:r w:rsidR="00C33EE0" w:rsidRPr="00175CA1">
        <w:rPr>
          <w:b/>
        </w:rPr>
        <w:t xml:space="preserve">Matters arising from </w:t>
      </w:r>
      <w:r w:rsidR="0067312A" w:rsidRPr="00175CA1">
        <w:rPr>
          <w:b/>
        </w:rPr>
        <w:t>previous meeting</w:t>
      </w:r>
      <w:r w:rsidR="00670A37" w:rsidRPr="00175CA1">
        <w:rPr>
          <w:b/>
        </w:rPr>
        <w:t xml:space="preserve"> held Tuesday </w:t>
      </w:r>
      <w:r w:rsidR="00B55BAD">
        <w:rPr>
          <w:b/>
        </w:rPr>
        <w:t>1</w:t>
      </w:r>
      <w:r w:rsidR="00B55BAD" w:rsidRPr="00B55BAD">
        <w:rPr>
          <w:b/>
          <w:vertAlign w:val="superscript"/>
        </w:rPr>
        <w:t>st</w:t>
      </w:r>
      <w:r w:rsidR="00B55BAD">
        <w:rPr>
          <w:b/>
        </w:rPr>
        <w:t xml:space="preserve"> September</w:t>
      </w:r>
      <w:r w:rsidR="00D75D20">
        <w:rPr>
          <w:b/>
        </w:rPr>
        <w:t xml:space="preserve"> 2020</w:t>
      </w:r>
    </w:p>
    <w:p w14:paraId="12B768E6" w14:textId="18F7B227" w:rsidR="00E001A6" w:rsidRPr="00461CE8" w:rsidRDefault="00E001A6" w:rsidP="009E67AD">
      <w:pPr>
        <w:pStyle w:val="ListParagraph"/>
        <w:numPr>
          <w:ilvl w:val="0"/>
          <w:numId w:val="2"/>
        </w:numPr>
        <w:spacing w:after="0"/>
        <w:rPr>
          <w:b/>
        </w:rPr>
      </w:pPr>
      <w:r w:rsidRPr="00461CE8">
        <w:rPr>
          <w:b/>
        </w:rPr>
        <w:t>Seat repair</w:t>
      </w:r>
      <w:r w:rsidR="002E06F0">
        <w:rPr>
          <w:b/>
        </w:rPr>
        <w:t>:</w:t>
      </w:r>
      <w:r w:rsidR="00F3477C">
        <w:rPr>
          <w:b/>
        </w:rPr>
        <w:t xml:space="preserve"> </w:t>
      </w:r>
      <w:r w:rsidR="003E1A21">
        <w:rPr>
          <w:bCs/>
        </w:rPr>
        <w:t>No action yet taken.</w:t>
      </w:r>
    </w:p>
    <w:p w14:paraId="2B6BB1E0" w14:textId="32388D2F" w:rsidR="00572E63" w:rsidRPr="00461CE8" w:rsidRDefault="00572E63" w:rsidP="002660E2">
      <w:pPr>
        <w:pStyle w:val="ListParagraph"/>
        <w:numPr>
          <w:ilvl w:val="0"/>
          <w:numId w:val="2"/>
        </w:numPr>
        <w:spacing w:after="0"/>
        <w:rPr>
          <w:b/>
        </w:rPr>
      </w:pPr>
      <w:r w:rsidRPr="00461CE8">
        <w:rPr>
          <w:b/>
        </w:rPr>
        <w:t>B4RN rural broadband</w:t>
      </w:r>
      <w:r w:rsidR="002E06F0">
        <w:rPr>
          <w:b/>
        </w:rPr>
        <w:t>:</w:t>
      </w:r>
      <w:r w:rsidR="003E1A21">
        <w:rPr>
          <w:b/>
        </w:rPr>
        <w:t xml:space="preserve"> </w:t>
      </w:r>
      <w:r w:rsidR="003E1A21">
        <w:rPr>
          <w:bCs/>
        </w:rPr>
        <w:t xml:space="preserve">Help was required for parishioners to sign up to the scheme and it is fairly evident engagement with Kirkwhelpington and Wallington is pretty low and it is felt people do not realise the importance of the scheme. </w:t>
      </w:r>
      <w:r w:rsidR="00037AE2">
        <w:rPr>
          <w:bCs/>
        </w:rPr>
        <w:t>It is also quite an involved procedure and p</w:t>
      </w:r>
      <w:r w:rsidR="003E1A21">
        <w:rPr>
          <w:bCs/>
        </w:rPr>
        <w:t xml:space="preserve">eople also assume they have to commit financially </w:t>
      </w:r>
      <w:r w:rsidR="00173A3C">
        <w:rPr>
          <w:bCs/>
        </w:rPr>
        <w:t>when registering interest</w:t>
      </w:r>
      <w:r w:rsidR="00B0147F">
        <w:rPr>
          <w:bCs/>
        </w:rPr>
        <w:t>, which is incorrect</w:t>
      </w:r>
      <w:r w:rsidR="003E1A21">
        <w:rPr>
          <w:bCs/>
        </w:rPr>
        <w:t>.</w:t>
      </w:r>
      <w:r w:rsidR="006E6890">
        <w:rPr>
          <w:bCs/>
        </w:rPr>
        <w:t xml:space="preserve">  There are no new residents yet residing at the new development</w:t>
      </w:r>
      <w:r w:rsidR="0006353D">
        <w:rPr>
          <w:bCs/>
        </w:rPr>
        <w:t xml:space="preserve"> - </w:t>
      </w:r>
      <w:r w:rsidR="006E6890">
        <w:rPr>
          <w:bCs/>
        </w:rPr>
        <w:t>M Neale had contacted the developers regarding</w:t>
      </w:r>
      <w:r w:rsidR="00504F13">
        <w:rPr>
          <w:bCs/>
        </w:rPr>
        <w:t xml:space="preserve"> the new estate</w:t>
      </w:r>
      <w:r w:rsidR="006E6890">
        <w:rPr>
          <w:bCs/>
        </w:rPr>
        <w:t xml:space="preserve"> having the </w:t>
      </w:r>
      <w:r w:rsidR="00173A3C">
        <w:rPr>
          <w:bCs/>
        </w:rPr>
        <w:t xml:space="preserve">service, </w:t>
      </w:r>
      <w:r w:rsidR="0006353D">
        <w:rPr>
          <w:bCs/>
        </w:rPr>
        <w:t>but had been met with no response</w:t>
      </w:r>
      <w:r w:rsidR="006E6890">
        <w:rPr>
          <w:bCs/>
        </w:rPr>
        <w:t xml:space="preserve">.  </w:t>
      </w:r>
      <w:r w:rsidR="00504F13">
        <w:rPr>
          <w:bCs/>
        </w:rPr>
        <w:t>It was resolved the p</w:t>
      </w:r>
      <w:r w:rsidR="006E6890">
        <w:rPr>
          <w:bCs/>
        </w:rPr>
        <w:t>oster</w:t>
      </w:r>
      <w:r w:rsidR="0006353D">
        <w:rPr>
          <w:bCs/>
        </w:rPr>
        <w:t xml:space="preserve"> for B4NTR that had been placed on facebook page and web-site would</w:t>
      </w:r>
      <w:r w:rsidR="006E6890">
        <w:rPr>
          <w:bCs/>
        </w:rPr>
        <w:t xml:space="preserve"> be</w:t>
      </w:r>
      <w:r w:rsidR="0006353D">
        <w:rPr>
          <w:bCs/>
        </w:rPr>
        <w:t xml:space="preserve"> displayed </w:t>
      </w:r>
      <w:r w:rsidR="006E6890">
        <w:rPr>
          <w:bCs/>
        </w:rPr>
        <w:t xml:space="preserve">in Parish Council noticeboard. </w:t>
      </w:r>
    </w:p>
    <w:p w14:paraId="568FFB65" w14:textId="3644201D" w:rsidR="006F1BE6" w:rsidRPr="00461CE8" w:rsidRDefault="006F1BE6" w:rsidP="009E67AD">
      <w:pPr>
        <w:pStyle w:val="ListParagraph"/>
        <w:numPr>
          <w:ilvl w:val="0"/>
          <w:numId w:val="2"/>
        </w:numPr>
        <w:spacing w:after="0"/>
        <w:rPr>
          <w:b/>
        </w:rPr>
      </w:pPr>
      <w:r w:rsidRPr="00461CE8">
        <w:rPr>
          <w:b/>
        </w:rPr>
        <w:t>Flooding</w:t>
      </w:r>
      <w:r w:rsidR="0020412A" w:rsidRPr="00461CE8">
        <w:rPr>
          <w:b/>
        </w:rPr>
        <w:t xml:space="preserve"> at Hollyburn and A696</w:t>
      </w:r>
      <w:r w:rsidR="006000E7">
        <w:rPr>
          <w:b/>
        </w:rPr>
        <w:t xml:space="preserve"> – </w:t>
      </w:r>
      <w:r w:rsidR="006000E7">
        <w:rPr>
          <w:bCs/>
        </w:rPr>
        <w:t xml:space="preserve">Clerk had contacted County Council further to flooding </w:t>
      </w:r>
      <w:r w:rsidR="00F42BAB">
        <w:rPr>
          <w:bCs/>
        </w:rPr>
        <w:t xml:space="preserve">on lane past Eastlands on </w:t>
      </w:r>
      <w:r w:rsidR="006000E7">
        <w:rPr>
          <w:bCs/>
        </w:rPr>
        <w:t>4/10/20, with Highway Inspector to see what needs to be done in the area.</w:t>
      </w:r>
      <w:r w:rsidR="00B7200C">
        <w:rPr>
          <w:bCs/>
        </w:rPr>
        <w:t xml:space="preserve">  There was no information regarding flooding on A696.</w:t>
      </w:r>
    </w:p>
    <w:p w14:paraId="24292925" w14:textId="322A89B7" w:rsidR="0020412A" w:rsidRPr="00461CE8" w:rsidRDefault="0020412A" w:rsidP="009E67AD">
      <w:pPr>
        <w:pStyle w:val="ListParagraph"/>
        <w:numPr>
          <w:ilvl w:val="0"/>
          <w:numId w:val="2"/>
        </w:numPr>
        <w:spacing w:after="0"/>
        <w:rPr>
          <w:b/>
        </w:rPr>
      </w:pPr>
      <w:r w:rsidRPr="00461CE8">
        <w:rPr>
          <w:b/>
        </w:rPr>
        <w:t>Knowesgate traffic control</w:t>
      </w:r>
      <w:r w:rsidR="002E06F0">
        <w:rPr>
          <w:b/>
        </w:rPr>
        <w:t>:</w:t>
      </w:r>
      <w:r w:rsidR="00B7200C">
        <w:rPr>
          <w:b/>
        </w:rPr>
        <w:t xml:space="preserve"> </w:t>
      </w:r>
      <w:r w:rsidR="00B7200C">
        <w:rPr>
          <w:bCs/>
        </w:rPr>
        <w:t>G Sanderson had confirmed the issue would be discussed at County Hall.</w:t>
      </w:r>
    </w:p>
    <w:p w14:paraId="78F7F06A" w14:textId="0FCDECC6" w:rsidR="0020412A" w:rsidRPr="00461CE8" w:rsidRDefault="0020412A" w:rsidP="009E67AD">
      <w:pPr>
        <w:pStyle w:val="ListParagraph"/>
        <w:numPr>
          <w:ilvl w:val="0"/>
          <w:numId w:val="2"/>
        </w:numPr>
        <w:spacing w:after="0"/>
        <w:rPr>
          <w:b/>
        </w:rPr>
      </w:pPr>
      <w:r w:rsidRPr="00461CE8">
        <w:rPr>
          <w:b/>
        </w:rPr>
        <w:t>Overhanging hedges</w:t>
      </w:r>
      <w:r w:rsidR="003241ED" w:rsidRPr="00461CE8">
        <w:rPr>
          <w:b/>
        </w:rPr>
        <w:t>; car parking on pavements; speeding on track leading to Walk Mill and Wallington</w:t>
      </w:r>
      <w:r w:rsidR="00150780">
        <w:rPr>
          <w:b/>
        </w:rPr>
        <w:t xml:space="preserve">: </w:t>
      </w:r>
    </w:p>
    <w:p w14:paraId="7D55CC7B" w14:textId="7F4E8753" w:rsidR="008D7C2C" w:rsidRPr="00461CE8" w:rsidRDefault="00150780" w:rsidP="009E67AD">
      <w:pPr>
        <w:pStyle w:val="ListParagraph"/>
        <w:numPr>
          <w:ilvl w:val="0"/>
          <w:numId w:val="2"/>
        </w:numPr>
        <w:spacing w:after="0"/>
        <w:rPr>
          <w:b/>
        </w:rPr>
      </w:pPr>
      <w:r>
        <w:rPr>
          <w:bCs/>
        </w:rPr>
        <w:t>Further to letters forwarded to several residents regarding overhanging hedges, a reply had been received stating cars parking on pavements throughout the village created problems, having the same effect as hedges, by making it necessary for pedestrians to walk into the middle of the road in order to avoid them and suggesting similar notices be sent to those drivers who continually speed on the track leading to Walk Mill and Wallington where residents walk their dogs, endangering both pedestrians and animals.   The Parish Council have been alerted to this problem in the past, however it continues to happen with concerns an accident will occur</w:t>
      </w:r>
      <w:r w:rsidR="0006353D">
        <w:rPr>
          <w:bCs/>
        </w:rPr>
        <w:t>.</w:t>
      </w:r>
      <w:r w:rsidR="00B7200C">
        <w:rPr>
          <w:bCs/>
        </w:rPr>
        <w:t xml:space="preserve">  R Thornton was under the impression the speeding </w:t>
      </w:r>
      <w:r w:rsidR="00037AE2">
        <w:rPr>
          <w:bCs/>
        </w:rPr>
        <w:t>problem had abated</w:t>
      </w:r>
      <w:r w:rsidR="00B7200C">
        <w:rPr>
          <w:bCs/>
        </w:rPr>
        <w:t>, and</w:t>
      </w:r>
      <w:r w:rsidR="009F57C0">
        <w:rPr>
          <w:bCs/>
        </w:rPr>
        <w:t xml:space="preserve"> problems with parking are common due to most</w:t>
      </w:r>
      <w:r w:rsidR="00B7200C">
        <w:rPr>
          <w:bCs/>
        </w:rPr>
        <w:t xml:space="preserve"> householders having more than one vehicle.  </w:t>
      </w:r>
      <w:r w:rsidR="0018621C">
        <w:rPr>
          <w:bCs/>
        </w:rPr>
        <w:t xml:space="preserve">With </w:t>
      </w:r>
      <w:r w:rsidR="00B7200C">
        <w:rPr>
          <w:bCs/>
        </w:rPr>
        <w:t xml:space="preserve">more vehicles </w:t>
      </w:r>
      <w:r w:rsidR="0018621C">
        <w:rPr>
          <w:bCs/>
        </w:rPr>
        <w:t xml:space="preserve">anticipated </w:t>
      </w:r>
      <w:r w:rsidR="00B7200C">
        <w:rPr>
          <w:bCs/>
        </w:rPr>
        <w:t>due to the new</w:t>
      </w:r>
      <w:r w:rsidR="0018621C">
        <w:rPr>
          <w:bCs/>
        </w:rPr>
        <w:t xml:space="preserve"> housing</w:t>
      </w:r>
      <w:r w:rsidR="00B7200C">
        <w:rPr>
          <w:bCs/>
        </w:rPr>
        <w:t xml:space="preserve"> development problems </w:t>
      </w:r>
      <w:r w:rsidR="0018621C">
        <w:rPr>
          <w:bCs/>
        </w:rPr>
        <w:t>would</w:t>
      </w:r>
      <w:r w:rsidR="00B7200C">
        <w:rPr>
          <w:bCs/>
        </w:rPr>
        <w:t xml:space="preserve"> be exacerbated.  It was believed the only solution would be to create a car park.  </w:t>
      </w:r>
      <w:r w:rsidR="0018621C">
        <w:rPr>
          <w:bCs/>
        </w:rPr>
        <w:t xml:space="preserve">As well as complaints, </w:t>
      </w:r>
      <w:r w:rsidR="00B7200C">
        <w:rPr>
          <w:bCs/>
        </w:rPr>
        <w:t>comment</w:t>
      </w:r>
      <w:r w:rsidR="0018621C">
        <w:rPr>
          <w:bCs/>
        </w:rPr>
        <w:t>s</w:t>
      </w:r>
      <w:r w:rsidR="00B7200C">
        <w:rPr>
          <w:bCs/>
        </w:rPr>
        <w:t xml:space="preserve"> had </w:t>
      </w:r>
      <w:r w:rsidR="0018621C">
        <w:rPr>
          <w:bCs/>
        </w:rPr>
        <w:t xml:space="preserve">also </w:t>
      </w:r>
      <w:r w:rsidR="00B7200C">
        <w:rPr>
          <w:bCs/>
        </w:rPr>
        <w:t xml:space="preserve">been </w:t>
      </w:r>
      <w:r w:rsidR="0018621C">
        <w:rPr>
          <w:bCs/>
        </w:rPr>
        <w:t xml:space="preserve">received </w:t>
      </w:r>
      <w:r w:rsidR="00B7200C">
        <w:rPr>
          <w:bCs/>
        </w:rPr>
        <w:t xml:space="preserve"> that the freelander </w:t>
      </w:r>
      <w:r w:rsidR="0018621C">
        <w:rPr>
          <w:bCs/>
        </w:rPr>
        <w:t xml:space="preserve">parking on the corner </w:t>
      </w:r>
      <w:r w:rsidR="00B7200C">
        <w:rPr>
          <w:bCs/>
        </w:rPr>
        <w:lastRenderedPageBreak/>
        <w:t>leads to vehicles slowing down in that area</w:t>
      </w:r>
      <w:r w:rsidR="0094790B">
        <w:rPr>
          <w:bCs/>
        </w:rPr>
        <w:t xml:space="preserve">, however it </w:t>
      </w:r>
      <w:r w:rsidR="00037AE2">
        <w:rPr>
          <w:bCs/>
        </w:rPr>
        <w:t>c</w:t>
      </w:r>
      <w:r w:rsidR="0094790B">
        <w:rPr>
          <w:bCs/>
        </w:rPr>
        <w:t>ould impede winter gritt</w:t>
      </w:r>
      <w:r w:rsidR="0006353D">
        <w:rPr>
          <w:bCs/>
        </w:rPr>
        <w:t>ing</w:t>
      </w:r>
      <w:r w:rsidR="0094790B">
        <w:rPr>
          <w:bCs/>
        </w:rPr>
        <w:t xml:space="preserve"> access</w:t>
      </w:r>
      <w:r w:rsidR="0018621C">
        <w:rPr>
          <w:bCs/>
        </w:rPr>
        <w:t>, and</w:t>
      </w:r>
      <w:r w:rsidR="009E3578">
        <w:rPr>
          <w:bCs/>
        </w:rPr>
        <w:t xml:space="preserve"> </w:t>
      </w:r>
      <w:r w:rsidR="00037AE2">
        <w:rPr>
          <w:bCs/>
        </w:rPr>
        <w:t>may</w:t>
      </w:r>
      <w:r w:rsidR="009E3578">
        <w:rPr>
          <w:bCs/>
        </w:rPr>
        <w:t xml:space="preserve"> </w:t>
      </w:r>
      <w:r w:rsidR="0018621C">
        <w:rPr>
          <w:bCs/>
        </w:rPr>
        <w:t xml:space="preserve">possibly </w:t>
      </w:r>
      <w:r w:rsidR="009E3578">
        <w:rPr>
          <w:bCs/>
        </w:rPr>
        <w:t>park under trees by the church or in the gateway that goes into the church field</w:t>
      </w:r>
      <w:r w:rsidR="0006353D">
        <w:rPr>
          <w:bCs/>
        </w:rPr>
        <w:t>, however a</w:t>
      </w:r>
      <w:r w:rsidR="009E3578">
        <w:rPr>
          <w:bCs/>
        </w:rPr>
        <w:t xml:space="preserve">sking one person to move their vehicle could lead to an impossible situation/domino effect.  Altering the path could be a solution however this </w:t>
      </w:r>
      <w:r w:rsidR="00037AE2">
        <w:rPr>
          <w:bCs/>
        </w:rPr>
        <w:t>w</w:t>
      </w:r>
      <w:r w:rsidR="009E3578">
        <w:rPr>
          <w:bCs/>
        </w:rPr>
        <w:t xml:space="preserve">ould be difficult and lead to environmental objections.   Meadowlands car park is not busy at night, there is grass in the area which could be turned into car parking, however this had been attempted before unsuccessfully.  There is also a small field behind the bus stop which would be an ideal place for a car park, however this would necessitate the </w:t>
      </w:r>
      <w:r w:rsidR="00173A3C">
        <w:rPr>
          <w:bCs/>
        </w:rPr>
        <w:t>land</w:t>
      </w:r>
      <w:r w:rsidR="009E3578">
        <w:rPr>
          <w:bCs/>
        </w:rPr>
        <w:t>owner being prepared to sell the land.  The linear of the village had been designed years before cars were prevalent</w:t>
      </w:r>
      <w:r w:rsidR="00037AE2">
        <w:rPr>
          <w:bCs/>
        </w:rPr>
        <w:t>, and residents</w:t>
      </w:r>
      <w:r w:rsidR="009E3578">
        <w:rPr>
          <w:bCs/>
        </w:rPr>
        <w:t xml:space="preserve"> also like to have their car </w:t>
      </w:r>
      <w:r w:rsidR="00037AE2">
        <w:rPr>
          <w:bCs/>
        </w:rPr>
        <w:t xml:space="preserve">parked </w:t>
      </w:r>
      <w:r w:rsidR="009E3578">
        <w:rPr>
          <w:bCs/>
        </w:rPr>
        <w:t>beside their ho</w:t>
      </w:r>
      <w:r w:rsidR="00037AE2">
        <w:rPr>
          <w:bCs/>
        </w:rPr>
        <w:t>me</w:t>
      </w:r>
      <w:r w:rsidR="009E3578">
        <w:rPr>
          <w:bCs/>
        </w:rPr>
        <w:t>.  Some specific residents could be asked to park with more consideration</w:t>
      </w:r>
      <w:r w:rsidR="00316774">
        <w:rPr>
          <w:bCs/>
        </w:rPr>
        <w:t>, or be encouraged to talk between themselves to look at ways to ease congestion.</w:t>
      </w:r>
      <w:r w:rsidR="001635EF">
        <w:rPr>
          <w:bCs/>
        </w:rPr>
        <w:t xml:space="preserve">  It is part of the responsibility of being a householder to accommodate lifestyle and residents need to sort this out themselves.  </w:t>
      </w:r>
      <w:r w:rsidR="00037AE2">
        <w:rPr>
          <w:bCs/>
        </w:rPr>
        <w:t>At</w:t>
      </w:r>
      <w:r w:rsidR="001635EF">
        <w:rPr>
          <w:bCs/>
        </w:rPr>
        <w:t xml:space="preserve"> Walk Mill </w:t>
      </w:r>
      <w:proofErr w:type="gramStart"/>
      <w:r w:rsidR="001635EF">
        <w:rPr>
          <w:bCs/>
        </w:rPr>
        <w:t>Road  vehicles</w:t>
      </w:r>
      <w:proofErr w:type="gramEnd"/>
      <w:r w:rsidR="001635EF">
        <w:rPr>
          <w:bCs/>
        </w:rPr>
        <w:t xml:space="preserve"> park on both sides</w:t>
      </w:r>
      <w:r w:rsidR="0006353D">
        <w:rPr>
          <w:bCs/>
        </w:rPr>
        <w:t>, h</w:t>
      </w:r>
      <w:r w:rsidR="001635EF">
        <w:rPr>
          <w:bCs/>
        </w:rPr>
        <w:t xml:space="preserve">owever there is room for a wheelchair to pass.  E Rogerson to speak to resident regarding freelander parking on the corner, and </w:t>
      </w:r>
      <w:r w:rsidR="0006353D">
        <w:rPr>
          <w:bCs/>
        </w:rPr>
        <w:t xml:space="preserve">it was agreed </w:t>
      </w:r>
      <w:r w:rsidR="001635EF">
        <w:rPr>
          <w:bCs/>
        </w:rPr>
        <w:t xml:space="preserve">all residents need to park with consideration to others.  Article would be placed in Church Chimes, on Parish Council web-site and facebook page.    </w:t>
      </w:r>
      <w:r w:rsidR="00316774">
        <w:rPr>
          <w:bCs/>
        </w:rPr>
        <w:t xml:space="preserve">  </w:t>
      </w:r>
      <w:r w:rsidR="009E3578">
        <w:rPr>
          <w:bCs/>
        </w:rPr>
        <w:t xml:space="preserve">     </w:t>
      </w:r>
      <w:r w:rsidR="0094790B">
        <w:rPr>
          <w:bCs/>
        </w:rPr>
        <w:t xml:space="preserve">  </w:t>
      </w:r>
    </w:p>
    <w:p w14:paraId="3425D2BF" w14:textId="4D75037E" w:rsidR="00B7200C" w:rsidRDefault="00B7200C" w:rsidP="009E67AD">
      <w:pPr>
        <w:pStyle w:val="ListParagraph"/>
        <w:numPr>
          <w:ilvl w:val="0"/>
          <w:numId w:val="2"/>
        </w:numPr>
        <w:spacing w:after="0"/>
        <w:rPr>
          <w:b/>
        </w:rPr>
      </w:pPr>
      <w:r w:rsidRPr="00461CE8">
        <w:rPr>
          <w:b/>
        </w:rPr>
        <w:t>Grasscutting schedule of works/servicing of equipment</w:t>
      </w:r>
      <w:r w:rsidR="001635EF">
        <w:rPr>
          <w:b/>
        </w:rPr>
        <w:t xml:space="preserve">: </w:t>
      </w:r>
      <w:r w:rsidR="001635EF">
        <w:rPr>
          <w:bCs/>
        </w:rPr>
        <w:t>K Fortune had drawn up a schedule of works</w:t>
      </w:r>
      <w:r w:rsidR="00DE615C">
        <w:rPr>
          <w:bCs/>
        </w:rPr>
        <w:t>/contract</w:t>
      </w:r>
      <w:r w:rsidR="001635EF">
        <w:rPr>
          <w:bCs/>
        </w:rPr>
        <w:t xml:space="preserve"> for grasscutting 2021 and which was agreed as acceptable.  M Neale suggested annual hours should be stipulated, however honesty had been relied on in the past with </w:t>
      </w:r>
      <w:r w:rsidR="00F8612D">
        <w:rPr>
          <w:bCs/>
        </w:rPr>
        <w:t>the present</w:t>
      </w:r>
      <w:bookmarkStart w:id="0" w:name="_GoBack"/>
      <w:bookmarkEnd w:id="0"/>
      <w:r w:rsidR="001635EF">
        <w:rPr>
          <w:bCs/>
        </w:rPr>
        <w:t xml:space="preserve"> </w:t>
      </w:r>
      <w:r w:rsidR="0006353D">
        <w:rPr>
          <w:bCs/>
        </w:rPr>
        <w:t>gardene</w:t>
      </w:r>
      <w:r w:rsidR="001635EF">
        <w:rPr>
          <w:bCs/>
        </w:rPr>
        <w:t>r having carried out maintenance for 40</w:t>
      </w:r>
      <w:r w:rsidR="00037AE2">
        <w:rPr>
          <w:bCs/>
        </w:rPr>
        <w:t xml:space="preserve"> years</w:t>
      </w:r>
      <w:r w:rsidR="00DE615C">
        <w:rPr>
          <w:bCs/>
        </w:rPr>
        <w:t>.</w:t>
      </w:r>
      <w:r w:rsidR="00D16294">
        <w:rPr>
          <w:bCs/>
        </w:rPr>
        <w:t xml:space="preserve">  Submitting monthly hours would also be preferable as opposed to submitting one annual invoice.</w:t>
      </w:r>
    </w:p>
    <w:p w14:paraId="4E14CC8A" w14:textId="239C25A9" w:rsidR="008D7C2C" w:rsidRPr="00461CE8" w:rsidRDefault="008D7C2C" w:rsidP="009E67AD">
      <w:pPr>
        <w:pStyle w:val="ListParagraph"/>
        <w:numPr>
          <w:ilvl w:val="0"/>
          <w:numId w:val="2"/>
        </w:numPr>
        <w:spacing w:after="0"/>
        <w:rPr>
          <w:b/>
        </w:rPr>
      </w:pPr>
      <w:r w:rsidRPr="00461CE8">
        <w:rPr>
          <w:b/>
        </w:rPr>
        <w:t>Fence at Eastlands and the Croft</w:t>
      </w:r>
      <w:r w:rsidR="002E06F0">
        <w:rPr>
          <w:b/>
        </w:rPr>
        <w:t>:</w:t>
      </w:r>
      <w:r w:rsidR="00F963D4">
        <w:rPr>
          <w:b/>
        </w:rPr>
        <w:t xml:space="preserve"> </w:t>
      </w:r>
      <w:r w:rsidR="00D64C1A">
        <w:rPr>
          <w:bCs/>
        </w:rPr>
        <w:t>Work had been completed, item to be taken off agenda.</w:t>
      </w:r>
      <w:r w:rsidR="00845784">
        <w:rPr>
          <w:b/>
        </w:rPr>
        <w:t xml:space="preserve">  </w:t>
      </w:r>
      <w:r w:rsidR="00D16294">
        <w:rPr>
          <w:b/>
        </w:rPr>
        <w:t xml:space="preserve"> </w:t>
      </w:r>
    </w:p>
    <w:p w14:paraId="57B16917" w14:textId="65B8C6EC" w:rsidR="008D7C2C" w:rsidRPr="00461CE8" w:rsidRDefault="008D7C2C" w:rsidP="009E67AD">
      <w:pPr>
        <w:pStyle w:val="ListParagraph"/>
        <w:numPr>
          <w:ilvl w:val="0"/>
          <w:numId w:val="2"/>
        </w:numPr>
        <w:spacing w:after="0"/>
        <w:rPr>
          <w:b/>
        </w:rPr>
      </w:pPr>
      <w:r w:rsidRPr="00461CE8">
        <w:rPr>
          <w:b/>
        </w:rPr>
        <w:t>Tree works at entrance to Meadowlands car park</w:t>
      </w:r>
      <w:r w:rsidR="002C4207" w:rsidRPr="00461CE8">
        <w:rPr>
          <w:b/>
        </w:rPr>
        <w:t xml:space="preserve"> and tree on corner near to small ford</w:t>
      </w:r>
      <w:r w:rsidR="006000E7">
        <w:rPr>
          <w:b/>
        </w:rPr>
        <w:t xml:space="preserve"> – </w:t>
      </w:r>
      <w:r w:rsidR="006000E7">
        <w:rPr>
          <w:bCs/>
        </w:rPr>
        <w:t xml:space="preserve">Northumberland Estates and Eastlands </w:t>
      </w:r>
      <w:r w:rsidR="0006353D">
        <w:rPr>
          <w:bCs/>
        </w:rPr>
        <w:t>c</w:t>
      </w:r>
      <w:r w:rsidR="006000E7">
        <w:rPr>
          <w:bCs/>
        </w:rPr>
        <w:t>ontractor had requested site plans of the trees</w:t>
      </w:r>
      <w:r w:rsidR="00173A3C">
        <w:rPr>
          <w:bCs/>
        </w:rPr>
        <w:t xml:space="preserve">, however as landowners they should already have this information. </w:t>
      </w:r>
      <w:r w:rsidR="00C87105">
        <w:rPr>
          <w:bCs/>
        </w:rPr>
        <w:t xml:space="preserve"> NE querying why the Parish Council </w:t>
      </w:r>
      <w:r w:rsidR="00173A3C">
        <w:rPr>
          <w:bCs/>
        </w:rPr>
        <w:t xml:space="preserve">had </w:t>
      </w:r>
      <w:proofErr w:type="spellStart"/>
      <w:r w:rsidR="00C87105">
        <w:rPr>
          <w:bCs/>
        </w:rPr>
        <w:t>organised</w:t>
      </w:r>
      <w:proofErr w:type="spellEnd"/>
      <w:r w:rsidR="00C87105">
        <w:rPr>
          <w:bCs/>
        </w:rPr>
        <w:t xml:space="preserve"> a tree inspection</w:t>
      </w:r>
      <w:r w:rsidR="00173A3C">
        <w:rPr>
          <w:bCs/>
        </w:rPr>
        <w:t xml:space="preserve"> when it was not their land, however this had been due to multiple complaints received about the state of the trees. </w:t>
      </w:r>
      <w:r w:rsidR="00AA0583">
        <w:rPr>
          <w:bCs/>
        </w:rPr>
        <w:t xml:space="preserve"> It was resolved to offer to meet</w:t>
      </w:r>
      <w:r w:rsidR="0006353D">
        <w:rPr>
          <w:bCs/>
        </w:rPr>
        <w:t xml:space="preserve"> NE and the developer on site,</w:t>
      </w:r>
      <w:r w:rsidR="00AA0583">
        <w:rPr>
          <w:bCs/>
        </w:rPr>
        <w:t xml:space="preserve"> if required, to confirm the trees in question.</w:t>
      </w:r>
      <w:r w:rsidR="005E45E8">
        <w:rPr>
          <w:bCs/>
        </w:rPr>
        <w:t xml:space="preserve"> </w:t>
      </w:r>
      <w:r w:rsidR="00D64C1A">
        <w:rPr>
          <w:bCs/>
        </w:rPr>
        <w:t xml:space="preserve">  </w:t>
      </w:r>
    </w:p>
    <w:p w14:paraId="06517F5C" w14:textId="76365FC0" w:rsidR="0048314E" w:rsidRPr="004D3919" w:rsidRDefault="0048314E" w:rsidP="009E67AD">
      <w:pPr>
        <w:pStyle w:val="ListParagraph"/>
        <w:numPr>
          <w:ilvl w:val="0"/>
          <w:numId w:val="2"/>
        </w:numPr>
        <w:spacing w:after="0"/>
        <w:rPr>
          <w:b/>
        </w:rPr>
      </w:pPr>
      <w:r w:rsidRPr="00461CE8">
        <w:rPr>
          <w:b/>
        </w:rPr>
        <w:t>Air source heat pump at Albion Terrace</w:t>
      </w:r>
      <w:r w:rsidR="002E06F0">
        <w:rPr>
          <w:b/>
        </w:rPr>
        <w:t>:</w:t>
      </w:r>
      <w:r w:rsidR="00626336">
        <w:rPr>
          <w:bCs/>
        </w:rPr>
        <w:t xml:space="preserve"> </w:t>
      </w:r>
      <w:r w:rsidR="004D3919">
        <w:rPr>
          <w:bCs/>
        </w:rPr>
        <w:t>An observation had been received the pump was unusual within a conservation area.</w:t>
      </w:r>
      <w:r w:rsidR="00D27B34">
        <w:rPr>
          <w:bCs/>
        </w:rPr>
        <w:t xml:space="preserve">   A Purves </w:t>
      </w:r>
      <w:r w:rsidR="0006353D">
        <w:rPr>
          <w:bCs/>
        </w:rPr>
        <w:t>had information and it was</w:t>
      </w:r>
      <w:r w:rsidR="00D27B34">
        <w:rPr>
          <w:bCs/>
        </w:rPr>
        <w:t xml:space="preserve"> believe</w:t>
      </w:r>
      <w:r w:rsidR="0006353D">
        <w:rPr>
          <w:bCs/>
        </w:rPr>
        <w:t>d</w:t>
      </w:r>
      <w:r w:rsidR="00D27B34">
        <w:rPr>
          <w:bCs/>
        </w:rPr>
        <w:t xml:space="preserve"> </w:t>
      </w:r>
      <w:r w:rsidR="00173A3C">
        <w:rPr>
          <w:bCs/>
        </w:rPr>
        <w:t xml:space="preserve">the structure was not </w:t>
      </w:r>
      <w:r w:rsidR="00D27B34">
        <w:rPr>
          <w:bCs/>
        </w:rPr>
        <w:t>against planning law</w:t>
      </w:r>
      <w:r w:rsidR="0026455F">
        <w:rPr>
          <w:bCs/>
        </w:rPr>
        <w:t>,</w:t>
      </w:r>
      <w:r w:rsidR="00D27B34">
        <w:rPr>
          <w:bCs/>
        </w:rPr>
        <w:t xml:space="preserve"> and if painted a different colour </w:t>
      </w:r>
      <w:r w:rsidR="0018621C">
        <w:rPr>
          <w:bCs/>
        </w:rPr>
        <w:t>would b</w:t>
      </w:r>
      <w:r w:rsidR="00D27B34">
        <w:rPr>
          <w:bCs/>
        </w:rPr>
        <w:t>lend into the stonework.</w:t>
      </w:r>
    </w:p>
    <w:p w14:paraId="2828CC8E" w14:textId="77777777" w:rsidR="004D3919" w:rsidRPr="004D3919" w:rsidRDefault="004D3919" w:rsidP="004D3919">
      <w:pPr>
        <w:spacing w:after="0"/>
        <w:ind w:left="360"/>
        <w:rPr>
          <w:b/>
        </w:rPr>
      </w:pPr>
    </w:p>
    <w:p w14:paraId="4A64AAF0" w14:textId="49067708" w:rsidR="003D0936" w:rsidRDefault="00DD2088" w:rsidP="00E86E44">
      <w:pPr>
        <w:spacing w:after="0"/>
        <w:rPr>
          <w:b/>
        </w:rPr>
      </w:pPr>
      <w:r w:rsidRPr="00CA3D0E">
        <w:rPr>
          <w:b/>
        </w:rPr>
        <w:t>20</w:t>
      </w:r>
      <w:r w:rsidR="00175CA1">
        <w:rPr>
          <w:b/>
        </w:rPr>
        <w:t>20</w:t>
      </w:r>
      <w:r w:rsidR="00670A37" w:rsidRPr="00CA3D0E">
        <w:rPr>
          <w:b/>
        </w:rPr>
        <w:t>/</w:t>
      </w:r>
      <w:r w:rsidR="00B55BAD">
        <w:rPr>
          <w:b/>
        </w:rPr>
        <w:t>63</w:t>
      </w:r>
      <w:r w:rsidR="000F4F69">
        <w:rPr>
          <w:b/>
        </w:rPr>
        <w:tab/>
      </w:r>
      <w:r w:rsidR="00C33EE0" w:rsidRPr="00CA3D0E">
        <w:rPr>
          <w:b/>
        </w:rPr>
        <w:t>Correspondence</w:t>
      </w:r>
    </w:p>
    <w:p w14:paraId="6D0B0723" w14:textId="5D697BD5" w:rsidR="00982E33" w:rsidRPr="00B31E24" w:rsidRDefault="00D27B34" w:rsidP="00982E33">
      <w:pPr>
        <w:pStyle w:val="ListParagraph"/>
        <w:numPr>
          <w:ilvl w:val="0"/>
          <w:numId w:val="16"/>
        </w:numPr>
        <w:spacing w:after="0"/>
        <w:jc w:val="both"/>
        <w:rPr>
          <w:bCs/>
        </w:rPr>
      </w:pPr>
      <w:r>
        <w:rPr>
          <w:bCs/>
        </w:rPr>
        <w:t>No correspondence had been received.</w:t>
      </w:r>
    </w:p>
    <w:p w14:paraId="7A1703AB" w14:textId="77777777" w:rsidR="003D0936" w:rsidRDefault="003D0936" w:rsidP="00E86E44">
      <w:pPr>
        <w:spacing w:after="0"/>
        <w:rPr>
          <w:b/>
        </w:rPr>
      </w:pPr>
    </w:p>
    <w:p w14:paraId="37D3894E" w14:textId="1A72A059" w:rsidR="00C33EE0" w:rsidRDefault="00DD2088" w:rsidP="00E86E44">
      <w:pPr>
        <w:spacing w:after="0"/>
        <w:rPr>
          <w:b/>
        </w:rPr>
      </w:pPr>
      <w:r>
        <w:rPr>
          <w:b/>
        </w:rPr>
        <w:t>20</w:t>
      </w:r>
      <w:r w:rsidR="00175CA1">
        <w:rPr>
          <w:b/>
        </w:rPr>
        <w:t>20</w:t>
      </w:r>
      <w:r w:rsidR="00D25C25" w:rsidRPr="009C05EC">
        <w:rPr>
          <w:b/>
        </w:rPr>
        <w:t>/</w:t>
      </w:r>
      <w:r w:rsidR="00B55BAD">
        <w:rPr>
          <w:b/>
        </w:rPr>
        <w:t>64</w:t>
      </w:r>
      <w:r w:rsidR="008A1EE0" w:rsidRPr="009C05EC">
        <w:rPr>
          <w:b/>
        </w:rPr>
        <w:tab/>
      </w:r>
      <w:r w:rsidR="00C33EE0" w:rsidRPr="009C05EC">
        <w:rPr>
          <w:b/>
        </w:rPr>
        <w:t>Finance</w:t>
      </w:r>
    </w:p>
    <w:p w14:paraId="63558F9B" w14:textId="64731289" w:rsidR="00037AE2" w:rsidRDefault="00DD2088" w:rsidP="008A1EE0">
      <w:pPr>
        <w:spacing w:after="0"/>
        <w:rPr>
          <w:b/>
        </w:rPr>
      </w:pPr>
      <w:r w:rsidRPr="00575A5D">
        <w:rPr>
          <w:b/>
        </w:rPr>
        <w:t>20</w:t>
      </w:r>
      <w:r w:rsidR="00175CA1" w:rsidRPr="00575A5D">
        <w:rPr>
          <w:b/>
        </w:rPr>
        <w:t>20</w:t>
      </w:r>
      <w:r w:rsidR="00A74685" w:rsidRPr="00575A5D">
        <w:rPr>
          <w:b/>
        </w:rPr>
        <w:t>/</w:t>
      </w:r>
      <w:r w:rsidR="00B55BAD" w:rsidRPr="00575A5D">
        <w:rPr>
          <w:b/>
        </w:rPr>
        <w:t>64</w:t>
      </w:r>
      <w:r w:rsidR="00D75D20" w:rsidRPr="00575A5D">
        <w:rPr>
          <w:b/>
        </w:rPr>
        <w:t>/</w:t>
      </w:r>
      <w:r w:rsidR="008A1EE0" w:rsidRPr="00575A5D">
        <w:rPr>
          <w:b/>
        </w:rPr>
        <w:t>01</w:t>
      </w:r>
      <w:r w:rsidR="008A1EE0" w:rsidRPr="00575A5D">
        <w:rPr>
          <w:b/>
        </w:rPr>
        <w:tab/>
      </w:r>
      <w:r w:rsidR="00C33EE0" w:rsidRPr="00575A5D">
        <w:rPr>
          <w:b/>
        </w:rPr>
        <w:t xml:space="preserve">Bank Balance </w:t>
      </w:r>
    </w:p>
    <w:p w14:paraId="50113EE1" w14:textId="60911289" w:rsidR="00C33EE0" w:rsidRPr="00037AE2" w:rsidRDefault="00037AE2" w:rsidP="008A1EE0">
      <w:pPr>
        <w:spacing w:after="0"/>
        <w:rPr>
          <w:bCs/>
        </w:rPr>
      </w:pPr>
      <w:r>
        <w:rPr>
          <w:bCs/>
        </w:rPr>
        <w:t xml:space="preserve">Bank balance as at 31/10/20 was </w:t>
      </w:r>
      <w:r w:rsidR="00C33EE0" w:rsidRPr="00037AE2">
        <w:rPr>
          <w:bCs/>
        </w:rPr>
        <w:t>£</w:t>
      </w:r>
      <w:r w:rsidR="004265F4" w:rsidRPr="00037AE2">
        <w:rPr>
          <w:bCs/>
        </w:rPr>
        <w:t>21124.10</w:t>
      </w:r>
      <w:r>
        <w:rPr>
          <w:bCs/>
        </w:rPr>
        <w:t>.</w:t>
      </w:r>
    </w:p>
    <w:p w14:paraId="75A53194" w14:textId="77777777" w:rsidR="0026455F" w:rsidRPr="00575A5D" w:rsidRDefault="0026455F" w:rsidP="008A1EE0">
      <w:pPr>
        <w:spacing w:after="0"/>
        <w:rPr>
          <w:b/>
        </w:rPr>
      </w:pPr>
    </w:p>
    <w:p w14:paraId="45888226" w14:textId="5DFFF9C3" w:rsidR="00B55BAD" w:rsidRDefault="00B55BAD" w:rsidP="00B55BAD">
      <w:pPr>
        <w:spacing w:after="0"/>
        <w:rPr>
          <w:b/>
        </w:rPr>
      </w:pPr>
      <w:r w:rsidRPr="00575A5D">
        <w:rPr>
          <w:b/>
        </w:rPr>
        <w:t>2020/64/02</w:t>
      </w:r>
      <w:r w:rsidRPr="00575A5D">
        <w:rPr>
          <w:b/>
        </w:rPr>
        <w:tab/>
        <w:t>To note that following the conclusion of the 2021/21 NJC pay award, a 2.75% rise backdated from 1/4/20 is included in Clerk salary payment November 2020</w:t>
      </w:r>
    </w:p>
    <w:p w14:paraId="401D946B" w14:textId="7867326F" w:rsidR="00575A5D" w:rsidRPr="00575A5D" w:rsidRDefault="00575A5D" w:rsidP="00B55BAD">
      <w:pPr>
        <w:spacing w:after="0"/>
        <w:rPr>
          <w:bCs/>
        </w:rPr>
      </w:pPr>
      <w:r>
        <w:rPr>
          <w:bCs/>
        </w:rPr>
        <w:t>The above was noted.</w:t>
      </w:r>
    </w:p>
    <w:p w14:paraId="49C65669" w14:textId="20F5BDB4" w:rsidR="00B55BAD" w:rsidRPr="00CA3D0E" w:rsidRDefault="00B55BAD" w:rsidP="008A1EE0">
      <w:pPr>
        <w:spacing w:after="0"/>
        <w:rPr>
          <w:bCs/>
        </w:rPr>
      </w:pPr>
    </w:p>
    <w:p w14:paraId="59D0E1C0" w14:textId="7BE9ED17" w:rsidR="00E46A45" w:rsidRPr="00037AE2" w:rsidRDefault="00DE21BD" w:rsidP="008A1EE0">
      <w:pPr>
        <w:spacing w:after="0"/>
        <w:rPr>
          <w:b/>
        </w:rPr>
      </w:pPr>
      <w:r w:rsidRPr="00037AE2">
        <w:rPr>
          <w:b/>
        </w:rPr>
        <w:t>2020/</w:t>
      </w:r>
      <w:r w:rsidR="00B55BAD" w:rsidRPr="00037AE2">
        <w:rPr>
          <w:b/>
        </w:rPr>
        <w:t>64</w:t>
      </w:r>
      <w:r w:rsidRPr="00037AE2">
        <w:rPr>
          <w:b/>
        </w:rPr>
        <w:t>/0</w:t>
      </w:r>
      <w:r w:rsidR="00373756" w:rsidRPr="00037AE2">
        <w:rPr>
          <w:b/>
        </w:rPr>
        <w:t>3</w:t>
      </w:r>
      <w:r w:rsidRPr="00037AE2">
        <w:rPr>
          <w:b/>
        </w:rPr>
        <w:tab/>
        <w:t>The following payments are to be authorised:</w:t>
      </w:r>
    </w:p>
    <w:p w14:paraId="6C8F78F0" w14:textId="7288B2A8" w:rsidR="003A59B2" w:rsidRDefault="003A59B2" w:rsidP="00DE21BD">
      <w:pPr>
        <w:pStyle w:val="ListParagraph"/>
        <w:numPr>
          <w:ilvl w:val="0"/>
          <w:numId w:val="12"/>
        </w:numPr>
        <w:spacing w:after="0"/>
        <w:rPr>
          <w:bCs/>
        </w:rPr>
      </w:pPr>
      <w:r>
        <w:rPr>
          <w:bCs/>
        </w:rPr>
        <w:t>Northumberland &amp; Newcastle Society – annual membership - £35.00</w:t>
      </w:r>
    </w:p>
    <w:p w14:paraId="1BDE0D3A" w14:textId="105A2022" w:rsidR="00DE21BD" w:rsidRDefault="00DE21BD" w:rsidP="00DE21BD">
      <w:pPr>
        <w:pStyle w:val="ListParagraph"/>
        <w:numPr>
          <w:ilvl w:val="0"/>
          <w:numId w:val="12"/>
        </w:numPr>
        <w:spacing w:after="0"/>
        <w:rPr>
          <w:bCs/>
        </w:rPr>
      </w:pPr>
      <w:r>
        <w:rPr>
          <w:bCs/>
        </w:rPr>
        <w:t>Kirkwhelpington Memorial Hall – W/C maintenance - £255.50</w:t>
      </w:r>
    </w:p>
    <w:p w14:paraId="47A2F815" w14:textId="22FB3BAC" w:rsidR="00B55BAD" w:rsidRDefault="00B55BAD" w:rsidP="00DE21BD">
      <w:pPr>
        <w:pStyle w:val="ListParagraph"/>
        <w:numPr>
          <w:ilvl w:val="0"/>
          <w:numId w:val="12"/>
        </w:numPr>
        <w:spacing w:after="0"/>
        <w:rPr>
          <w:bCs/>
        </w:rPr>
      </w:pPr>
      <w:r>
        <w:rPr>
          <w:bCs/>
        </w:rPr>
        <w:t xml:space="preserve">C Miller – September, October salary </w:t>
      </w:r>
      <w:r w:rsidR="004265F4">
        <w:rPr>
          <w:bCs/>
        </w:rPr>
        <w:t>- £241.40</w:t>
      </w:r>
    </w:p>
    <w:p w14:paraId="1B2D0223" w14:textId="617E2F83" w:rsidR="004265F4" w:rsidRDefault="004265F4" w:rsidP="00DE21BD">
      <w:pPr>
        <w:pStyle w:val="ListParagraph"/>
        <w:numPr>
          <w:ilvl w:val="0"/>
          <w:numId w:val="12"/>
        </w:numPr>
        <w:spacing w:after="0"/>
        <w:rPr>
          <w:bCs/>
        </w:rPr>
      </w:pPr>
      <w:r>
        <w:rPr>
          <w:bCs/>
        </w:rPr>
        <w:t>HMRC – PAYE on above - £60.20</w:t>
      </w:r>
    </w:p>
    <w:p w14:paraId="2DBE7B4C" w14:textId="6899A4C3" w:rsidR="009D2DDB" w:rsidRDefault="009D2DDB" w:rsidP="00DE21BD">
      <w:pPr>
        <w:pStyle w:val="ListParagraph"/>
        <w:numPr>
          <w:ilvl w:val="0"/>
          <w:numId w:val="12"/>
        </w:numPr>
        <w:spacing w:after="0"/>
        <w:rPr>
          <w:bCs/>
        </w:rPr>
      </w:pPr>
      <w:r>
        <w:rPr>
          <w:bCs/>
        </w:rPr>
        <w:t>R Thornton – fence posts - £56.40</w:t>
      </w:r>
    </w:p>
    <w:p w14:paraId="6952AD92" w14:textId="5CC3423B" w:rsidR="004620CB" w:rsidRDefault="004620CB" w:rsidP="00DE21BD">
      <w:pPr>
        <w:pStyle w:val="ListParagraph"/>
        <w:numPr>
          <w:ilvl w:val="0"/>
          <w:numId w:val="12"/>
        </w:numPr>
        <w:spacing w:after="0"/>
        <w:rPr>
          <w:bCs/>
        </w:rPr>
      </w:pPr>
      <w:r>
        <w:rPr>
          <w:bCs/>
        </w:rPr>
        <w:t xml:space="preserve">Robson &amp; Cowan – </w:t>
      </w:r>
      <w:r w:rsidR="00CE6822">
        <w:rPr>
          <w:bCs/>
        </w:rPr>
        <w:t xml:space="preserve"> fuel/postcrete - £53.93</w:t>
      </w:r>
    </w:p>
    <w:p w14:paraId="49D0BE3B" w14:textId="77777777" w:rsidR="00EA40E2" w:rsidRDefault="00EA40E2" w:rsidP="00EA40E2">
      <w:pPr>
        <w:pStyle w:val="ListParagraph"/>
        <w:spacing w:after="0"/>
        <w:rPr>
          <w:bCs/>
        </w:rPr>
      </w:pPr>
    </w:p>
    <w:p w14:paraId="78D16587" w14:textId="2D9189C9" w:rsidR="00720422" w:rsidRDefault="00720422"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r>
        <w:rPr>
          <w:bCs/>
        </w:rPr>
        <w:t>It was resolved to authorise the payments.</w:t>
      </w:r>
    </w:p>
    <w:p w14:paraId="435FBE4F" w14:textId="77777777" w:rsidR="00720422" w:rsidRDefault="00720422"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p>
    <w:p w14:paraId="4688D897" w14:textId="34FA13AB" w:rsidR="00A61D30" w:rsidRPr="00575A5D" w:rsidRDefault="00B55BAD"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
        </w:rPr>
      </w:pPr>
      <w:r w:rsidRPr="00575A5D">
        <w:rPr>
          <w:b/>
        </w:rPr>
        <w:lastRenderedPageBreak/>
        <w:t>2020/64/0</w:t>
      </w:r>
      <w:r w:rsidR="00373756" w:rsidRPr="00575A5D">
        <w:rPr>
          <w:b/>
        </w:rPr>
        <w:t>4</w:t>
      </w:r>
      <w:r w:rsidRPr="00575A5D">
        <w:rPr>
          <w:b/>
        </w:rPr>
        <w:tab/>
        <w:t>To consider and authorise budget and precept 2021/2022</w:t>
      </w:r>
      <w:r w:rsidR="00A61D30" w:rsidRPr="00575A5D">
        <w:rPr>
          <w:b/>
        </w:rPr>
        <w:tab/>
      </w:r>
    </w:p>
    <w:p w14:paraId="7BEE5B2B" w14:textId="7752A969" w:rsidR="00EA40E2" w:rsidRPr="00575A5D" w:rsidRDefault="00A35713"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r>
        <w:rPr>
          <w:bCs/>
        </w:rPr>
        <w:t>Draft budget and precept proposals for 2021/2022 discussed and which would be confirmed at the next meeting.</w:t>
      </w:r>
    </w:p>
    <w:p w14:paraId="42A550F8" w14:textId="77777777" w:rsidR="00244061" w:rsidRPr="00575A5D" w:rsidRDefault="00244061"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
        </w:rPr>
      </w:pPr>
    </w:p>
    <w:p w14:paraId="54EFB5CB" w14:textId="681EAD61" w:rsidR="00B55BAD" w:rsidRPr="00575A5D" w:rsidRDefault="00A61D30"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
        </w:rPr>
      </w:pPr>
      <w:r w:rsidRPr="00575A5D">
        <w:rPr>
          <w:b/>
        </w:rPr>
        <w:t>2020/65/05</w:t>
      </w:r>
      <w:r w:rsidRPr="00575A5D">
        <w:rPr>
          <w:b/>
        </w:rPr>
        <w:tab/>
        <w:t>To consider request for grant from Sport Tynedale</w:t>
      </w:r>
    </w:p>
    <w:p w14:paraId="21CE40AB" w14:textId="56B2D3E2" w:rsidR="003D2E47" w:rsidRDefault="003D2E47" w:rsidP="00A61D30">
      <w:pPr>
        <w:tabs>
          <w:tab w:val="left" w:pos="720"/>
          <w:tab w:val="left" w:pos="1440"/>
          <w:tab w:val="left" w:pos="2160"/>
          <w:tab w:val="left" w:pos="2880"/>
          <w:tab w:val="left" w:pos="3600"/>
          <w:tab w:val="left" w:pos="4320"/>
          <w:tab w:val="left" w:pos="5040"/>
          <w:tab w:val="left" w:pos="5760"/>
          <w:tab w:val="left" w:pos="6480"/>
          <w:tab w:val="left" w:pos="7200"/>
        </w:tabs>
        <w:spacing w:after="0"/>
        <w:rPr>
          <w:bCs/>
        </w:rPr>
      </w:pPr>
      <w:r>
        <w:rPr>
          <w:bCs/>
        </w:rPr>
        <w:t>The general justification for requesting support is that there is benefit at a local level across the whole catchment area of their work, and people from most if not every parish will benefit from the coaching provided.  The awards night celebrates sporting achievement across West Northumberland.</w:t>
      </w:r>
      <w:r w:rsidR="001A136A">
        <w:rPr>
          <w:bCs/>
        </w:rPr>
        <w:t xml:space="preserve">  It was agreed supporting youth clubs in the area w</w:t>
      </w:r>
      <w:r w:rsidR="00173A3C">
        <w:rPr>
          <w:bCs/>
        </w:rPr>
        <w:t>as</w:t>
      </w:r>
      <w:r w:rsidR="001A136A">
        <w:rPr>
          <w:bCs/>
        </w:rPr>
        <w:t xml:space="preserve"> of greater importance</w:t>
      </w:r>
      <w:r w:rsidR="00426AE7">
        <w:rPr>
          <w:bCs/>
        </w:rPr>
        <w:t>, and if the request was for a more specific project it could be considered in</w:t>
      </w:r>
      <w:r w:rsidR="0026455F">
        <w:rPr>
          <w:bCs/>
        </w:rPr>
        <w:t xml:space="preserve"> the</w:t>
      </w:r>
      <w:r w:rsidR="00426AE7">
        <w:rPr>
          <w:bCs/>
        </w:rPr>
        <w:t xml:space="preserve"> future</w:t>
      </w:r>
      <w:r w:rsidR="001A136A">
        <w:rPr>
          <w:bCs/>
        </w:rPr>
        <w:t xml:space="preserve">.  </w:t>
      </w:r>
      <w:r>
        <w:rPr>
          <w:bCs/>
        </w:rPr>
        <w:t xml:space="preserve">  </w:t>
      </w:r>
    </w:p>
    <w:p w14:paraId="7606471B" w14:textId="77777777" w:rsidR="00021C3C" w:rsidRPr="00670633" w:rsidRDefault="00021C3C" w:rsidP="00021C3C">
      <w:pPr>
        <w:pStyle w:val="ListParagraph"/>
        <w:spacing w:after="0"/>
        <w:rPr>
          <w:bCs/>
        </w:rPr>
      </w:pPr>
    </w:p>
    <w:p w14:paraId="25175896" w14:textId="6A4E70D9" w:rsidR="00C33EE0" w:rsidRPr="009C05EC" w:rsidRDefault="00DD2088" w:rsidP="008A1EE0">
      <w:pPr>
        <w:spacing w:after="0"/>
        <w:rPr>
          <w:b/>
        </w:rPr>
      </w:pPr>
      <w:r>
        <w:rPr>
          <w:b/>
        </w:rPr>
        <w:t>20</w:t>
      </w:r>
      <w:r w:rsidR="00175CA1">
        <w:rPr>
          <w:b/>
        </w:rPr>
        <w:t>20</w:t>
      </w:r>
      <w:r w:rsidR="008A1EE0" w:rsidRPr="009C05EC">
        <w:rPr>
          <w:b/>
        </w:rPr>
        <w:t>/</w:t>
      </w:r>
      <w:r w:rsidR="00B55BAD">
        <w:rPr>
          <w:b/>
        </w:rPr>
        <w:t>65</w:t>
      </w:r>
      <w:r w:rsidR="00DA2902">
        <w:rPr>
          <w:b/>
        </w:rPr>
        <w:tab/>
      </w:r>
      <w:r w:rsidR="00C33EE0" w:rsidRPr="009C05EC">
        <w:rPr>
          <w:b/>
        </w:rPr>
        <w:t>Planning Matters</w:t>
      </w:r>
    </w:p>
    <w:p w14:paraId="0BAE2CA4" w14:textId="4B368B1E" w:rsidR="00C33EE0" w:rsidRDefault="00DD2088" w:rsidP="008A1EE0">
      <w:pPr>
        <w:spacing w:after="0"/>
        <w:rPr>
          <w:b/>
        </w:rPr>
      </w:pPr>
      <w:r w:rsidRPr="00C441F0">
        <w:rPr>
          <w:b/>
        </w:rPr>
        <w:t>20</w:t>
      </w:r>
      <w:r w:rsidR="00175CA1" w:rsidRPr="00C441F0">
        <w:rPr>
          <w:b/>
        </w:rPr>
        <w:t>20</w:t>
      </w:r>
      <w:r w:rsidR="008A1EE0" w:rsidRPr="00C441F0">
        <w:rPr>
          <w:b/>
        </w:rPr>
        <w:t>/</w:t>
      </w:r>
      <w:r w:rsidR="00B55BAD">
        <w:rPr>
          <w:b/>
        </w:rPr>
        <w:t>65</w:t>
      </w:r>
      <w:r w:rsidR="008A1EE0" w:rsidRPr="00C441F0">
        <w:rPr>
          <w:b/>
        </w:rPr>
        <w:t>/01</w:t>
      </w:r>
      <w:r w:rsidR="008A1EE0" w:rsidRPr="00C441F0">
        <w:rPr>
          <w:b/>
        </w:rPr>
        <w:tab/>
      </w:r>
      <w:r w:rsidR="00A90FC3" w:rsidRPr="00C441F0">
        <w:rPr>
          <w:b/>
        </w:rPr>
        <w:t xml:space="preserve">Planning </w:t>
      </w:r>
      <w:r w:rsidR="00C33EE0" w:rsidRPr="00C441F0">
        <w:rPr>
          <w:b/>
        </w:rPr>
        <w:t xml:space="preserve">Applications </w:t>
      </w:r>
      <w:r w:rsidR="00237190" w:rsidRPr="00C441F0">
        <w:rPr>
          <w:b/>
        </w:rPr>
        <w:t>received</w:t>
      </w:r>
    </w:p>
    <w:p w14:paraId="0683D1D2" w14:textId="1001843B" w:rsidR="001F4AC9" w:rsidRDefault="001F4AC9" w:rsidP="001F4AC9">
      <w:pPr>
        <w:pStyle w:val="ListParagraph"/>
        <w:numPr>
          <w:ilvl w:val="0"/>
          <w:numId w:val="15"/>
        </w:numPr>
        <w:spacing w:after="0"/>
        <w:rPr>
          <w:bCs/>
        </w:rPr>
      </w:pPr>
      <w:r>
        <w:rPr>
          <w:bCs/>
        </w:rPr>
        <w:t>20/02619/VARYCO: Winnie Hill Merryshields Farm – Variation of Conditions 2.2 to 18/00943/FUL to allow repositioning of access</w:t>
      </w:r>
      <w:r w:rsidR="00426AE7">
        <w:rPr>
          <w:bCs/>
        </w:rPr>
        <w:t xml:space="preserve"> – application supported.</w:t>
      </w:r>
    </w:p>
    <w:p w14:paraId="21CB5A0B" w14:textId="77777777" w:rsidR="00426AE7" w:rsidRPr="001F4AC9" w:rsidRDefault="00426AE7" w:rsidP="00426AE7">
      <w:pPr>
        <w:pStyle w:val="ListParagraph"/>
        <w:spacing w:after="0"/>
        <w:rPr>
          <w:bCs/>
        </w:rPr>
      </w:pPr>
    </w:p>
    <w:p w14:paraId="722F9753" w14:textId="253A82E2" w:rsidR="004C05E8" w:rsidRDefault="004C05E8" w:rsidP="008A1EE0">
      <w:pPr>
        <w:spacing w:after="0"/>
        <w:rPr>
          <w:b/>
        </w:rPr>
      </w:pPr>
      <w:r>
        <w:rPr>
          <w:b/>
        </w:rPr>
        <w:t>2020/</w:t>
      </w:r>
      <w:r w:rsidR="00B55BAD">
        <w:rPr>
          <w:b/>
        </w:rPr>
        <w:t>65</w:t>
      </w:r>
      <w:r>
        <w:rPr>
          <w:b/>
        </w:rPr>
        <w:t>/02</w:t>
      </w:r>
      <w:r>
        <w:rPr>
          <w:b/>
        </w:rPr>
        <w:tab/>
        <w:t>Approval of Planning Application received</w:t>
      </w:r>
    </w:p>
    <w:p w14:paraId="50BBDB76" w14:textId="5A1FCFD1" w:rsidR="00426AE7" w:rsidRPr="00426AE7" w:rsidRDefault="00426AE7" w:rsidP="00426AE7">
      <w:pPr>
        <w:pStyle w:val="ListParagraph"/>
        <w:numPr>
          <w:ilvl w:val="0"/>
          <w:numId w:val="15"/>
        </w:numPr>
        <w:spacing w:after="0"/>
        <w:rPr>
          <w:bCs/>
        </w:rPr>
      </w:pPr>
      <w:r>
        <w:rPr>
          <w:bCs/>
        </w:rPr>
        <w:t>No approval of planning application had been received.</w:t>
      </w:r>
    </w:p>
    <w:p w14:paraId="63309566" w14:textId="77777777" w:rsidR="00426AE7" w:rsidRDefault="00426AE7" w:rsidP="008A1EE0">
      <w:pPr>
        <w:spacing w:after="0"/>
        <w:rPr>
          <w:b/>
        </w:rPr>
      </w:pPr>
    </w:p>
    <w:p w14:paraId="313F64A6" w14:textId="599600ED" w:rsidR="00120164" w:rsidRPr="00AA74F9" w:rsidRDefault="00120164" w:rsidP="008A1EE0">
      <w:pPr>
        <w:spacing w:after="0"/>
        <w:rPr>
          <w:bCs/>
        </w:rPr>
      </w:pPr>
      <w:r>
        <w:rPr>
          <w:b/>
        </w:rPr>
        <w:t>2020/65/03</w:t>
      </w:r>
      <w:r>
        <w:rPr>
          <w:b/>
        </w:rPr>
        <w:tab/>
        <w:t>Notice of Withdrawal of Planning Application</w:t>
      </w:r>
    </w:p>
    <w:p w14:paraId="6AAE68A6" w14:textId="4242DCCF" w:rsidR="00120164" w:rsidRPr="00120164" w:rsidRDefault="00120164" w:rsidP="00120164">
      <w:pPr>
        <w:pStyle w:val="ListParagraph"/>
        <w:numPr>
          <w:ilvl w:val="0"/>
          <w:numId w:val="14"/>
        </w:numPr>
        <w:spacing w:after="0"/>
        <w:rPr>
          <w:bCs/>
        </w:rPr>
      </w:pPr>
      <w:r>
        <w:rPr>
          <w:bCs/>
        </w:rPr>
        <w:t>20/00698/FUL: Land at Cold Law, construction of landmark to QEII</w:t>
      </w:r>
      <w:r w:rsidR="00504F13">
        <w:rPr>
          <w:bCs/>
        </w:rPr>
        <w:t>.</w:t>
      </w:r>
    </w:p>
    <w:p w14:paraId="2CC62B80" w14:textId="1945966B" w:rsidR="009C5DA0" w:rsidRDefault="009C5DA0" w:rsidP="008A1EE0">
      <w:pPr>
        <w:spacing w:after="0"/>
        <w:rPr>
          <w:b/>
        </w:rPr>
      </w:pPr>
    </w:p>
    <w:p w14:paraId="5A9F50D2" w14:textId="1F40EF39" w:rsidR="008616C3" w:rsidRPr="008616C3" w:rsidRDefault="008616C3" w:rsidP="003241ED">
      <w:pPr>
        <w:spacing w:after="0"/>
        <w:ind w:left="-340" w:firstLine="340"/>
        <w:jc w:val="both"/>
        <w:rPr>
          <w:b/>
        </w:rPr>
      </w:pPr>
      <w:r w:rsidRPr="008616C3">
        <w:rPr>
          <w:b/>
        </w:rPr>
        <w:t>2020/65/0</w:t>
      </w:r>
      <w:r w:rsidR="00373756">
        <w:rPr>
          <w:b/>
        </w:rPr>
        <w:t>4</w:t>
      </w:r>
      <w:r w:rsidRPr="008616C3">
        <w:rPr>
          <w:b/>
        </w:rPr>
        <w:tab/>
        <w:t>Northumberland Local Plan - Notification of Phase 2 Examination Hearings</w:t>
      </w:r>
    </w:p>
    <w:p w14:paraId="1DA83FAB" w14:textId="77E5F30A" w:rsidR="008616C3" w:rsidRDefault="006000E7" w:rsidP="008A1EE0">
      <w:pPr>
        <w:spacing w:after="0"/>
        <w:rPr>
          <w:bCs/>
        </w:rPr>
      </w:pPr>
      <w:r>
        <w:rPr>
          <w:bCs/>
        </w:rPr>
        <w:t>Notification of hearings received, with anticipated adoption of plan March 2021.</w:t>
      </w:r>
      <w:r w:rsidR="00650F4A">
        <w:rPr>
          <w:bCs/>
        </w:rPr>
        <w:t xml:space="preserve">  A response had been made on the planning white paper to central government.</w:t>
      </w:r>
    </w:p>
    <w:p w14:paraId="76A99900" w14:textId="77777777" w:rsidR="006000E7" w:rsidRPr="006000E7" w:rsidRDefault="006000E7" w:rsidP="008A1EE0">
      <w:pPr>
        <w:spacing w:after="0"/>
        <w:rPr>
          <w:bCs/>
        </w:rPr>
      </w:pPr>
    </w:p>
    <w:p w14:paraId="22EABB06" w14:textId="676D8737" w:rsidR="008D7C2C" w:rsidRDefault="008D7C2C" w:rsidP="008A1EE0">
      <w:pPr>
        <w:spacing w:after="0"/>
        <w:rPr>
          <w:b/>
        </w:rPr>
      </w:pPr>
      <w:r w:rsidRPr="00C441F0">
        <w:rPr>
          <w:b/>
        </w:rPr>
        <w:t>2020/</w:t>
      </w:r>
      <w:r w:rsidR="00B55BAD">
        <w:rPr>
          <w:b/>
        </w:rPr>
        <w:t>65</w:t>
      </w:r>
      <w:r w:rsidRPr="00C441F0">
        <w:rPr>
          <w:b/>
        </w:rPr>
        <w:t>/0</w:t>
      </w:r>
      <w:r w:rsidR="00373756">
        <w:rPr>
          <w:b/>
        </w:rPr>
        <w:t>5</w:t>
      </w:r>
      <w:r w:rsidRPr="00C441F0">
        <w:rPr>
          <w:b/>
        </w:rPr>
        <w:tab/>
        <w:t>To receive update on Eastlands Development</w:t>
      </w:r>
    </w:p>
    <w:p w14:paraId="5BA0E1F0" w14:textId="44058551" w:rsidR="00426AE7" w:rsidRDefault="003D2E47" w:rsidP="008A1EE0">
      <w:pPr>
        <w:spacing w:after="0"/>
        <w:rPr>
          <w:bCs/>
        </w:rPr>
      </w:pPr>
      <w:r>
        <w:rPr>
          <w:bCs/>
        </w:rPr>
        <w:t>The construction company had once again reit</w:t>
      </w:r>
      <w:r w:rsidR="00650F4A">
        <w:rPr>
          <w:bCs/>
        </w:rPr>
        <w:t>erated</w:t>
      </w:r>
      <w:r>
        <w:rPr>
          <w:bCs/>
        </w:rPr>
        <w:t xml:space="preserve"> to sub-contractors that under no circumstances should deliveries enter the village via the bridge, with signage erected and delivery companies advised not to use this entrance</w:t>
      </w:r>
      <w:r w:rsidR="00650F4A">
        <w:rPr>
          <w:bCs/>
        </w:rPr>
        <w:t xml:space="preserve">.  R Thornton had met with the site manager </w:t>
      </w:r>
      <w:r w:rsidR="00504F13">
        <w:rPr>
          <w:bCs/>
        </w:rPr>
        <w:t>who had advised they were</w:t>
      </w:r>
      <w:r w:rsidR="00650F4A">
        <w:rPr>
          <w:bCs/>
        </w:rPr>
        <w:t xml:space="preserve"> yet to appoint a landscape contractor, and grass verges and kerbs would be reinst</w:t>
      </w:r>
      <w:r w:rsidR="0030067D">
        <w:rPr>
          <w:bCs/>
        </w:rPr>
        <w:t>ated on completion of the development</w:t>
      </w:r>
      <w:r w:rsidR="00650F4A">
        <w:rPr>
          <w:bCs/>
        </w:rPr>
        <w:t xml:space="preserve"> that had been damaged by wagons, with bollards </w:t>
      </w:r>
      <w:r w:rsidR="0030067D">
        <w:rPr>
          <w:bCs/>
        </w:rPr>
        <w:t xml:space="preserve">and crowd control barriers </w:t>
      </w:r>
      <w:r w:rsidR="00650F4A">
        <w:rPr>
          <w:bCs/>
        </w:rPr>
        <w:t>to be installed in the interim</w:t>
      </w:r>
      <w:r w:rsidR="0030067D">
        <w:rPr>
          <w:bCs/>
        </w:rPr>
        <w:t>.</w:t>
      </w:r>
      <w:r w:rsidR="00504F13">
        <w:rPr>
          <w:bCs/>
        </w:rPr>
        <w:t xml:space="preserve"> </w:t>
      </w:r>
      <w:r w:rsidR="00437589">
        <w:rPr>
          <w:bCs/>
        </w:rPr>
        <w:t>There is a generator running on the site 24 hours a day</w:t>
      </w:r>
      <w:r w:rsidR="00037AE2">
        <w:rPr>
          <w:bCs/>
        </w:rPr>
        <w:t>,</w:t>
      </w:r>
      <w:r w:rsidR="00437589">
        <w:rPr>
          <w:bCs/>
        </w:rPr>
        <w:t xml:space="preserve"> residents were bound to hear it</w:t>
      </w:r>
      <w:r w:rsidR="00037AE2">
        <w:rPr>
          <w:bCs/>
        </w:rPr>
        <w:t xml:space="preserve">, </w:t>
      </w:r>
      <w:proofErr w:type="gramStart"/>
      <w:r w:rsidR="00037AE2">
        <w:rPr>
          <w:bCs/>
        </w:rPr>
        <w:t>and</w:t>
      </w:r>
      <w:r w:rsidR="00437589">
        <w:rPr>
          <w:bCs/>
        </w:rPr>
        <w:t xml:space="preserve"> </w:t>
      </w:r>
      <w:r w:rsidR="00173A3C">
        <w:rPr>
          <w:bCs/>
        </w:rPr>
        <w:t xml:space="preserve"> </w:t>
      </w:r>
      <w:r w:rsidR="00437589">
        <w:rPr>
          <w:bCs/>
        </w:rPr>
        <w:t>E</w:t>
      </w:r>
      <w:proofErr w:type="gramEnd"/>
      <w:r w:rsidR="00437589">
        <w:rPr>
          <w:bCs/>
        </w:rPr>
        <w:t xml:space="preserve"> Rogerson would</w:t>
      </w:r>
      <w:r w:rsidR="00173A3C">
        <w:rPr>
          <w:bCs/>
        </w:rPr>
        <w:t xml:space="preserve"> make</w:t>
      </w:r>
      <w:r w:rsidR="00437589">
        <w:rPr>
          <w:bCs/>
        </w:rPr>
        <w:t xml:space="preserve"> enquir</w:t>
      </w:r>
      <w:r w:rsidR="00173A3C">
        <w:rPr>
          <w:bCs/>
        </w:rPr>
        <w:t>ies</w:t>
      </w:r>
      <w:r w:rsidR="00437589">
        <w:rPr>
          <w:bCs/>
        </w:rPr>
        <w:t xml:space="preserve"> as to whether this was causing a nuisance.  </w:t>
      </w:r>
    </w:p>
    <w:p w14:paraId="2823D511" w14:textId="77777777" w:rsidR="00437589" w:rsidRPr="005603F9" w:rsidRDefault="00437589" w:rsidP="008A1EE0">
      <w:pPr>
        <w:spacing w:after="0"/>
        <w:rPr>
          <w:bCs/>
        </w:rPr>
      </w:pPr>
    </w:p>
    <w:p w14:paraId="7C1AB908" w14:textId="1BA9C96C" w:rsidR="009C5DA0" w:rsidRPr="00C441F0" w:rsidRDefault="009C5DA0" w:rsidP="008A1EE0">
      <w:pPr>
        <w:spacing w:after="0"/>
        <w:rPr>
          <w:b/>
        </w:rPr>
      </w:pPr>
      <w:r>
        <w:rPr>
          <w:b/>
        </w:rPr>
        <w:t>2020/65/05</w:t>
      </w:r>
      <w:r>
        <w:rPr>
          <w:b/>
        </w:rPr>
        <w:tab/>
        <w:t>Section 106 Agreement</w:t>
      </w:r>
    </w:p>
    <w:p w14:paraId="4B237DF5" w14:textId="1066637F" w:rsidR="00021C3C" w:rsidRDefault="00312672" w:rsidP="008A1EE0">
      <w:pPr>
        <w:spacing w:after="0"/>
        <w:rPr>
          <w:bCs/>
        </w:rPr>
      </w:pPr>
      <w:r>
        <w:rPr>
          <w:bCs/>
        </w:rPr>
        <w:t>The contribution in the agreement at Eastlands is for affordable housing for Northumberland, however County Council try to allocate funds on a priority basis and encourage applicants for the funds in the parish/ward and then adjoining area and then to the whole of the County.</w:t>
      </w:r>
    </w:p>
    <w:p w14:paraId="4303C3C5" w14:textId="77777777" w:rsidR="00312672" w:rsidRPr="00312672" w:rsidRDefault="00312672" w:rsidP="008A1EE0">
      <w:pPr>
        <w:spacing w:after="0"/>
        <w:rPr>
          <w:bCs/>
        </w:rPr>
      </w:pPr>
    </w:p>
    <w:p w14:paraId="2F2D9B7E" w14:textId="7557472A" w:rsidR="004E4C39" w:rsidRDefault="00DD2088" w:rsidP="008A1EE0">
      <w:pPr>
        <w:spacing w:after="0"/>
        <w:rPr>
          <w:b/>
        </w:rPr>
      </w:pPr>
      <w:r>
        <w:rPr>
          <w:b/>
        </w:rPr>
        <w:t>20</w:t>
      </w:r>
      <w:r w:rsidR="00175CA1">
        <w:rPr>
          <w:b/>
        </w:rPr>
        <w:t>20</w:t>
      </w:r>
      <w:r w:rsidR="007A57D2">
        <w:rPr>
          <w:b/>
        </w:rPr>
        <w:t>/</w:t>
      </w:r>
      <w:r w:rsidR="00B55BAD">
        <w:rPr>
          <w:b/>
        </w:rPr>
        <w:t>66</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719AA9CE" w14:textId="58A96FDE" w:rsidR="00482D74" w:rsidRDefault="00482D74" w:rsidP="006B565A">
      <w:pPr>
        <w:spacing w:after="0"/>
        <w:rPr>
          <w:bCs/>
        </w:rPr>
      </w:pPr>
      <w:r>
        <w:rPr>
          <w:bCs/>
        </w:rPr>
        <w:t>From now to financial year at the end of June 2021 all money available to CIC would be spent on the Covid hardship fund.</w:t>
      </w:r>
      <w:r w:rsidR="00F70FF5">
        <w:rPr>
          <w:bCs/>
        </w:rPr>
        <w:t xml:space="preserve">  Three directors had retired with people skilled in public relations required with an advert to be placed on-line and in </w:t>
      </w:r>
      <w:r w:rsidR="0018621C">
        <w:rPr>
          <w:bCs/>
        </w:rPr>
        <w:t>the l</w:t>
      </w:r>
      <w:r w:rsidR="00F70FF5">
        <w:rPr>
          <w:bCs/>
        </w:rPr>
        <w:t>ocal press.  The group had been inspected at the behest of Vattenfall and who recommended there were skill sets lacking among the directorship, but also advised ten directors w</w:t>
      </w:r>
      <w:r w:rsidR="00037AE2">
        <w:rPr>
          <w:bCs/>
        </w:rPr>
        <w:t>ere</w:t>
      </w:r>
      <w:r w:rsidR="00F70FF5">
        <w:rPr>
          <w:bCs/>
        </w:rPr>
        <w:t xml:space="preserve"> sufficient, however</w:t>
      </w:r>
      <w:r>
        <w:rPr>
          <w:bCs/>
        </w:rPr>
        <w:t xml:space="preserve"> </w:t>
      </w:r>
      <w:r w:rsidR="00F70FF5">
        <w:rPr>
          <w:bCs/>
        </w:rPr>
        <w:t>one further director was to be sought.</w:t>
      </w:r>
      <w:r>
        <w:rPr>
          <w:bCs/>
        </w:rPr>
        <w:t xml:space="preserve"> </w:t>
      </w:r>
    </w:p>
    <w:p w14:paraId="790AE67F" w14:textId="77777777" w:rsidR="00482D74" w:rsidRPr="00482D74" w:rsidRDefault="00482D74" w:rsidP="006B565A">
      <w:pPr>
        <w:spacing w:after="0"/>
        <w:rPr>
          <w:bCs/>
        </w:rPr>
      </w:pPr>
    </w:p>
    <w:p w14:paraId="041950A8" w14:textId="67EC5C37" w:rsidR="006B565A" w:rsidRDefault="006B565A" w:rsidP="006B565A">
      <w:pPr>
        <w:spacing w:after="0"/>
        <w:rPr>
          <w:b/>
        </w:rPr>
      </w:pPr>
      <w:r>
        <w:rPr>
          <w:b/>
        </w:rPr>
        <w:t>2020/66/01</w:t>
      </w:r>
      <w:r>
        <w:rPr>
          <w:b/>
        </w:rPr>
        <w:tab/>
        <w:t>To receive information regarding B4RN/B4NTR Broadband matters</w:t>
      </w:r>
    </w:p>
    <w:p w14:paraId="21D67B10" w14:textId="22632D3A" w:rsidR="003D2E47" w:rsidRDefault="00650F4A" w:rsidP="006B565A">
      <w:pPr>
        <w:spacing w:after="0"/>
        <w:rPr>
          <w:bCs/>
        </w:rPr>
      </w:pPr>
      <w:r>
        <w:rPr>
          <w:bCs/>
        </w:rPr>
        <w:t>Discussed earlier.</w:t>
      </w:r>
    </w:p>
    <w:p w14:paraId="51CADA8B" w14:textId="77777777" w:rsidR="00650F4A" w:rsidRPr="00650F4A" w:rsidRDefault="00650F4A" w:rsidP="006B565A">
      <w:pPr>
        <w:spacing w:after="0"/>
        <w:rPr>
          <w:bCs/>
        </w:rPr>
      </w:pPr>
    </w:p>
    <w:p w14:paraId="52DAF901" w14:textId="0AE582C5" w:rsidR="006B565A" w:rsidRDefault="006B565A" w:rsidP="006B565A">
      <w:pPr>
        <w:spacing w:after="0"/>
        <w:rPr>
          <w:b/>
        </w:rPr>
      </w:pPr>
      <w:r>
        <w:rPr>
          <w:b/>
        </w:rPr>
        <w:t>2020/66/02</w:t>
      </w:r>
      <w:r>
        <w:rPr>
          <w:b/>
        </w:rPr>
        <w:tab/>
        <w:t>To receive update on feasibility study engaging with youths</w:t>
      </w:r>
    </w:p>
    <w:p w14:paraId="595F2B56" w14:textId="53B44D88" w:rsidR="006000E7" w:rsidRPr="006000E7" w:rsidRDefault="00482D74" w:rsidP="006000E7">
      <w:pPr>
        <w:spacing w:after="0" w:line="346" w:lineRule="auto"/>
      </w:pPr>
      <w:r>
        <w:rPr>
          <w:rFonts w:ascii="Calibri" w:eastAsia="Calibri" w:hAnsi="Calibri" w:cs="Calibri"/>
        </w:rPr>
        <w:t>Discussed earlier.</w:t>
      </w:r>
    </w:p>
    <w:p w14:paraId="0859CE38" w14:textId="3C3BD0D5" w:rsidR="006B565A" w:rsidRPr="00877FA5" w:rsidRDefault="006B565A" w:rsidP="006B565A">
      <w:pPr>
        <w:spacing w:after="0"/>
        <w:rPr>
          <w:b/>
        </w:rPr>
      </w:pPr>
      <w:r>
        <w:rPr>
          <w:b/>
        </w:rPr>
        <w:t>2020/66/03</w:t>
      </w:r>
      <w:r>
        <w:rPr>
          <w:b/>
        </w:rPr>
        <w:tab/>
        <w:t>To discuss bus shelter proposal</w:t>
      </w:r>
    </w:p>
    <w:p w14:paraId="78663557" w14:textId="469767A2" w:rsidR="006B565A" w:rsidRDefault="002C6057" w:rsidP="008A1EE0">
      <w:pPr>
        <w:spacing w:after="0"/>
      </w:pPr>
      <w:r>
        <w:lastRenderedPageBreak/>
        <w:t xml:space="preserve">Bus services are still being used, and a shelter at Knowesgate had been discussed as a </w:t>
      </w:r>
      <w:r w:rsidR="00037AE2">
        <w:t xml:space="preserve">possible </w:t>
      </w:r>
      <w:r>
        <w:t>funding project, to be placed where the telephone box was, however it was unknown who the landowner was</w:t>
      </w:r>
      <w:r w:rsidR="0018621C">
        <w:t xml:space="preserve"> as </w:t>
      </w:r>
      <w:r>
        <w:t xml:space="preserve">Knowesgate Hotel had been sold </w:t>
      </w:r>
      <w:r w:rsidR="0018621C">
        <w:t xml:space="preserve">again.  It was </w:t>
      </w:r>
      <w:r w:rsidR="00504F13">
        <w:t>a</w:t>
      </w:r>
      <w:r w:rsidR="0018621C">
        <w:t>greed any</w:t>
      </w:r>
      <w:r w:rsidR="00CC47F9">
        <w:t xml:space="preserve"> new developer could be encouraged to install a shelter.  </w:t>
      </w:r>
    </w:p>
    <w:p w14:paraId="6DB51DC4" w14:textId="5CBC548A" w:rsidR="00021C3C" w:rsidRPr="003D0936" w:rsidRDefault="003D0936" w:rsidP="008A1EE0">
      <w:pPr>
        <w:spacing w:after="0"/>
      </w:pPr>
      <w:r>
        <w:t xml:space="preserve">         </w:t>
      </w:r>
    </w:p>
    <w:p w14:paraId="6A1DC979" w14:textId="3A6EA59A" w:rsidR="00C33EE0" w:rsidRDefault="00DD2088" w:rsidP="008A1EE0">
      <w:pPr>
        <w:spacing w:after="0"/>
        <w:rPr>
          <w:b/>
          <w:bCs/>
        </w:rPr>
      </w:pPr>
      <w:r w:rsidRPr="00175CA1">
        <w:rPr>
          <w:b/>
          <w:bCs/>
        </w:rPr>
        <w:t>20</w:t>
      </w:r>
      <w:r w:rsidR="00175CA1" w:rsidRPr="00175CA1">
        <w:rPr>
          <w:b/>
          <w:bCs/>
        </w:rPr>
        <w:t>20</w:t>
      </w:r>
      <w:r w:rsidR="00C46035" w:rsidRPr="00175CA1">
        <w:rPr>
          <w:b/>
          <w:bCs/>
        </w:rPr>
        <w:t>/</w:t>
      </w:r>
      <w:r w:rsidR="00B55BAD">
        <w:rPr>
          <w:b/>
          <w:bCs/>
        </w:rPr>
        <w:t>67</w:t>
      </w:r>
      <w:r w:rsidR="008A1EE0" w:rsidRPr="00175CA1">
        <w:rPr>
          <w:b/>
          <w:bCs/>
        </w:rPr>
        <w:tab/>
      </w:r>
      <w:r w:rsidR="00DC4E2A" w:rsidRPr="00175CA1">
        <w:rPr>
          <w:b/>
          <w:bCs/>
        </w:rPr>
        <w:t>Urgent</w:t>
      </w:r>
      <w:r w:rsidR="00C33EE0" w:rsidRPr="00175CA1">
        <w:rPr>
          <w:b/>
          <w:bCs/>
        </w:rPr>
        <w:t xml:space="preserve"> Business</w:t>
      </w:r>
    </w:p>
    <w:p w14:paraId="549A8267" w14:textId="632BB8B2" w:rsidR="00470473" w:rsidRDefault="006E43DD" w:rsidP="007C59D8">
      <w:pPr>
        <w:pStyle w:val="ListParagraph"/>
        <w:numPr>
          <w:ilvl w:val="0"/>
          <w:numId w:val="14"/>
        </w:numPr>
        <w:spacing w:after="0"/>
      </w:pPr>
      <w:r>
        <w:t xml:space="preserve">Water </w:t>
      </w:r>
      <w:r w:rsidR="0018621C">
        <w:t>problem ongoing</w:t>
      </w:r>
      <w:r>
        <w:t xml:space="preserve"> at paddock and it was suspected the field drain that runs </w:t>
      </w:r>
      <w:r w:rsidR="0006353D">
        <w:t>diagonally</w:t>
      </w:r>
      <w:r>
        <w:t xml:space="preserve"> across </w:t>
      </w:r>
      <w:r w:rsidR="0018621C">
        <w:t xml:space="preserve">it </w:t>
      </w:r>
      <w:r>
        <w:t>is blocked at the bottom which affects the drain down the road</w:t>
      </w:r>
      <w:r w:rsidR="0018621C">
        <w:t xml:space="preserve">, and </w:t>
      </w:r>
      <w:r>
        <w:t>County Cllr J Riddle should be contacted and asked when action would be taken</w:t>
      </w:r>
      <w:r w:rsidR="0018621C">
        <w:t>.  T</w:t>
      </w:r>
      <w:r w:rsidR="007C59D8">
        <w:t xml:space="preserve">here is water flowing through the drain, however there is subsidence on the path with water leaking from </w:t>
      </w:r>
      <w:r w:rsidR="0018621C">
        <w:t xml:space="preserve">it, and </w:t>
      </w:r>
      <w:r w:rsidR="007C59D8">
        <w:t xml:space="preserve">R Thornton </w:t>
      </w:r>
      <w:r w:rsidR="0018621C">
        <w:t>would</w:t>
      </w:r>
      <w:r w:rsidR="007C59D8">
        <w:t xml:space="preserve"> arrange site investigation.  </w:t>
      </w:r>
      <w:r w:rsidR="0018621C">
        <w:t xml:space="preserve">Year after year the road </w:t>
      </w:r>
      <w:r w:rsidR="007C59D8">
        <w:t>is lethal due to freezing water and action needs to be taken.</w:t>
      </w:r>
      <w:r w:rsidR="000538B9">
        <w:t xml:space="preserve">  County Council Highways are responsible for water hitting road but not for water running from other areas. </w:t>
      </w:r>
    </w:p>
    <w:p w14:paraId="25DB39FC" w14:textId="73FA215C" w:rsidR="003D0936" w:rsidRDefault="00744262" w:rsidP="007C59D8">
      <w:pPr>
        <w:pStyle w:val="ListParagraph"/>
        <w:numPr>
          <w:ilvl w:val="0"/>
          <w:numId w:val="14"/>
        </w:numPr>
        <w:spacing w:after="0"/>
      </w:pPr>
      <w:r>
        <w:t xml:space="preserve">Leaf sweeping required in the parish and which would entail </w:t>
      </w:r>
      <w:r w:rsidR="0018621C">
        <w:t xml:space="preserve">notice of visit from County Council </w:t>
      </w:r>
      <w:r>
        <w:t>in order for vehicles to be moved</w:t>
      </w:r>
      <w:r w:rsidR="0018621C">
        <w:t>, with Clerk to contact NCC.</w:t>
      </w:r>
      <w:r w:rsidR="006E43DD">
        <w:t xml:space="preserve"> </w:t>
      </w:r>
    </w:p>
    <w:p w14:paraId="7CB7B3AD" w14:textId="5598D253" w:rsidR="001F42C2" w:rsidRPr="00CC47F9" w:rsidRDefault="001F42C2" w:rsidP="007C59D8">
      <w:pPr>
        <w:pStyle w:val="ListParagraph"/>
        <w:numPr>
          <w:ilvl w:val="0"/>
          <w:numId w:val="14"/>
        </w:numPr>
        <w:spacing w:after="0"/>
      </w:pPr>
      <w:r>
        <w:t>Strengthening of area on e</w:t>
      </w:r>
      <w:r w:rsidR="0018621C">
        <w:t>n</w:t>
      </w:r>
      <w:r>
        <w:t>trances to village</w:t>
      </w:r>
      <w:r w:rsidR="00634A1C">
        <w:t xml:space="preserve"> suggested as</w:t>
      </w:r>
      <w:r>
        <w:t xml:space="preserve"> quite a bit of damage occurs each yea</w:t>
      </w:r>
      <w:r w:rsidR="00634A1C">
        <w:t>r,</w:t>
      </w:r>
      <w:r>
        <w:t xml:space="preserve"> and kerbstones or membrane could be placed.</w:t>
      </w:r>
      <w:r w:rsidR="00B10339">
        <w:t xml:space="preserve">  </w:t>
      </w:r>
    </w:p>
    <w:p w14:paraId="7BA09987" w14:textId="77777777" w:rsidR="00CC47F9" w:rsidRPr="00175CA1" w:rsidRDefault="00CC47F9" w:rsidP="008A1EE0">
      <w:pPr>
        <w:spacing w:after="0"/>
        <w:rPr>
          <w:b/>
          <w:bCs/>
        </w:rPr>
      </w:pPr>
    </w:p>
    <w:p w14:paraId="13C714F4" w14:textId="3224D544" w:rsidR="00C33EE0" w:rsidRDefault="00DD2088" w:rsidP="008A1EE0">
      <w:pPr>
        <w:spacing w:after="0"/>
        <w:rPr>
          <w:b/>
          <w:bCs/>
        </w:rPr>
      </w:pPr>
      <w:r w:rsidRPr="00175CA1">
        <w:rPr>
          <w:b/>
          <w:bCs/>
        </w:rPr>
        <w:t>20</w:t>
      </w:r>
      <w:r w:rsidR="00175CA1" w:rsidRPr="00175CA1">
        <w:rPr>
          <w:b/>
          <w:bCs/>
        </w:rPr>
        <w:t>20</w:t>
      </w:r>
      <w:r w:rsidR="00F35F5F" w:rsidRPr="00175CA1">
        <w:rPr>
          <w:b/>
          <w:bCs/>
        </w:rPr>
        <w:t>/</w:t>
      </w:r>
      <w:r w:rsidR="00B55BAD">
        <w:rPr>
          <w:b/>
          <w:bCs/>
        </w:rPr>
        <w:t>68</w:t>
      </w:r>
      <w:r w:rsidR="00AE029D" w:rsidRPr="00175CA1">
        <w:rPr>
          <w:b/>
          <w:bCs/>
        </w:rPr>
        <w:tab/>
      </w:r>
      <w:r w:rsidR="00C33EE0" w:rsidRPr="00175CA1">
        <w:rPr>
          <w:b/>
          <w:bCs/>
        </w:rPr>
        <w:t>Date of next Meeting</w:t>
      </w:r>
    </w:p>
    <w:p w14:paraId="3D0D3877" w14:textId="4371530D" w:rsidR="00B55BAD" w:rsidRDefault="00461CE8" w:rsidP="00B55BAD">
      <w:pPr>
        <w:spacing w:after="0"/>
        <w:jc w:val="both"/>
        <w:rPr>
          <w:rFonts w:cs="Arial"/>
          <w:bCs/>
        </w:rPr>
      </w:pPr>
      <w:r>
        <w:rPr>
          <w:rFonts w:cs="Arial"/>
          <w:bCs/>
        </w:rPr>
        <w:t>The next meeting of Kirkwhelpington Parish Council will be held on Monday 5</w:t>
      </w:r>
      <w:r w:rsidRPr="00461CE8">
        <w:rPr>
          <w:rFonts w:cs="Arial"/>
          <w:bCs/>
          <w:vertAlign w:val="superscript"/>
        </w:rPr>
        <w:t>th</w:t>
      </w:r>
      <w:r>
        <w:rPr>
          <w:rFonts w:cs="Arial"/>
          <w:bCs/>
        </w:rPr>
        <w:t xml:space="preserve"> January 2021 commencing 730pm.</w:t>
      </w:r>
    </w:p>
    <w:p w14:paraId="6D8BEC4B" w14:textId="77777777" w:rsidR="00461CE8" w:rsidRPr="00461CE8" w:rsidRDefault="00461CE8" w:rsidP="00B55BAD">
      <w:pPr>
        <w:spacing w:after="0"/>
        <w:jc w:val="both"/>
        <w:rPr>
          <w:rFonts w:cs="Arial"/>
          <w:bCs/>
        </w:rPr>
      </w:pPr>
    </w:p>
    <w:p w14:paraId="769E1CEE" w14:textId="66AAAF1F" w:rsidR="00B55BAD" w:rsidRPr="00324471" w:rsidRDefault="00B55BAD" w:rsidP="00B55BAD">
      <w:pPr>
        <w:spacing w:after="0"/>
        <w:jc w:val="both"/>
        <w:rPr>
          <w:rFonts w:cs="Arial"/>
          <w:b/>
        </w:rPr>
      </w:pPr>
      <w:r w:rsidRPr="00324471">
        <w:rPr>
          <w:rFonts w:cs="Arial"/>
          <w:b/>
        </w:rPr>
        <w:t>PART TWO</w:t>
      </w:r>
    </w:p>
    <w:p w14:paraId="2AC8BBEA" w14:textId="77777777" w:rsidR="00B55BAD" w:rsidRPr="00324471" w:rsidRDefault="00B55BAD" w:rsidP="00B55BAD">
      <w:pPr>
        <w:spacing w:after="0"/>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FACEFA8" w14:textId="42932F5A" w:rsidR="00373756" w:rsidRDefault="00373756" w:rsidP="00B55BAD">
      <w:pPr>
        <w:spacing w:after="0"/>
        <w:rPr>
          <w:b/>
        </w:rPr>
      </w:pPr>
    </w:p>
    <w:p w14:paraId="238C669D" w14:textId="29B63C7F" w:rsidR="0026455F" w:rsidRDefault="0026455F" w:rsidP="00B55BAD">
      <w:pPr>
        <w:spacing w:after="0"/>
        <w:rPr>
          <w:bCs/>
        </w:rPr>
      </w:pPr>
      <w:r>
        <w:rPr>
          <w:bCs/>
        </w:rPr>
        <w:t>It was resolved a private session would be held.</w:t>
      </w:r>
    </w:p>
    <w:p w14:paraId="4F3B9D0B" w14:textId="77777777" w:rsidR="0026455F" w:rsidRPr="0026455F" w:rsidRDefault="0026455F" w:rsidP="00B55BAD">
      <w:pPr>
        <w:spacing w:after="0"/>
        <w:rPr>
          <w:bCs/>
        </w:rPr>
      </w:pPr>
    </w:p>
    <w:p w14:paraId="71DDD7BF" w14:textId="3FBA5E54" w:rsidR="00B55BAD" w:rsidRDefault="00B55BAD" w:rsidP="00B55BAD">
      <w:pPr>
        <w:spacing w:after="0"/>
        <w:rPr>
          <w:b/>
        </w:rPr>
      </w:pPr>
      <w:r w:rsidRPr="00BB51E2">
        <w:rPr>
          <w:b/>
        </w:rPr>
        <w:t>20</w:t>
      </w:r>
      <w:r>
        <w:rPr>
          <w:b/>
        </w:rPr>
        <w:t>20</w:t>
      </w:r>
      <w:r w:rsidRPr="00BB51E2">
        <w:rPr>
          <w:b/>
        </w:rPr>
        <w:t>/</w:t>
      </w:r>
      <w:r>
        <w:rPr>
          <w:b/>
        </w:rPr>
        <w:t>69/PRIVATE</w:t>
      </w:r>
      <w:r w:rsidRPr="00BB51E2">
        <w:rPr>
          <w:b/>
        </w:rPr>
        <w:tab/>
        <w:t>To agree grasscutting pay rates 20</w:t>
      </w:r>
      <w:r>
        <w:rPr>
          <w:b/>
        </w:rPr>
        <w:t>21</w:t>
      </w:r>
      <w:r w:rsidR="004265F4">
        <w:rPr>
          <w:b/>
        </w:rPr>
        <w:t xml:space="preserve"> – discussed in private due to personal information</w:t>
      </w:r>
    </w:p>
    <w:p w14:paraId="6BC18C76" w14:textId="1F7707E1" w:rsidR="00510318" w:rsidRPr="00510318" w:rsidRDefault="0006353D" w:rsidP="00B55BAD">
      <w:pPr>
        <w:spacing w:after="0"/>
        <w:rPr>
          <w:bCs/>
        </w:rPr>
      </w:pPr>
      <w:r>
        <w:rPr>
          <w:bCs/>
        </w:rPr>
        <w:t>Thanks were given to Parish Cllr</w:t>
      </w:r>
      <w:r w:rsidR="00173A3C">
        <w:rPr>
          <w:bCs/>
        </w:rPr>
        <w:t>’</w:t>
      </w:r>
      <w:r>
        <w:rPr>
          <w:bCs/>
        </w:rPr>
        <w:t xml:space="preserve">s Fortune and Senior who had assisted in keeping the parish in good order and had carried out a large amount of grasscutting.  </w:t>
      </w:r>
      <w:r w:rsidR="00A9248A">
        <w:rPr>
          <w:bCs/>
        </w:rPr>
        <w:t xml:space="preserve">It was resolved </w:t>
      </w:r>
      <w:r w:rsidR="0018621C">
        <w:rPr>
          <w:bCs/>
        </w:rPr>
        <w:t xml:space="preserve">grasscutting </w:t>
      </w:r>
      <w:r w:rsidR="00A9248A">
        <w:rPr>
          <w:bCs/>
        </w:rPr>
        <w:t>r</w:t>
      </w:r>
      <w:r w:rsidR="00510318">
        <w:rPr>
          <w:bCs/>
        </w:rPr>
        <w:t>ates for 2021</w:t>
      </w:r>
      <w:r w:rsidR="00A9248A">
        <w:rPr>
          <w:bCs/>
        </w:rPr>
        <w:t xml:space="preserve"> would be</w:t>
      </w:r>
      <w:r w:rsidR="0018621C">
        <w:rPr>
          <w:bCs/>
        </w:rPr>
        <w:t xml:space="preserve"> set at</w:t>
      </w:r>
      <w:r w:rsidR="00A9248A">
        <w:rPr>
          <w:bCs/>
        </w:rPr>
        <w:t xml:space="preserve"> £9.50.</w:t>
      </w:r>
    </w:p>
    <w:p w14:paraId="7C91DAE1" w14:textId="77777777" w:rsidR="00B55BAD" w:rsidRDefault="00B55BAD" w:rsidP="00616CAA">
      <w:pPr>
        <w:spacing w:line="276" w:lineRule="auto"/>
        <w:rPr>
          <w:rFonts w:cs="Arial"/>
        </w:rPr>
      </w:pPr>
    </w:p>
    <w:p w14:paraId="0E957F9C" w14:textId="77777777" w:rsidR="00B55BAD" w:rsidRDefault="00B55BAD" w:rsidP="00616CAA">
      <w:pPr>
        <w:spacing w:line="276" w:lineRule="auto"/>
        <w:rPr>
          <w:rFonts w:cs="Arial"/>
        </w:rPr>
      </w:pPr>
    </w:p>
    <w:p w14:paraId="0CB16C07" w14:textId="77777777" w:rsidR="00634A1C" w:rsidRDefault="00634A1C" w:rsidP="00616CAA">
      <w:pPr>
        <w:spacing w:line="276" w:lineRule="auto"/>
        <w:rPr>
          <w:rFonts w:cs="Arial"/>
        </w:rPr>
      </w:pPr>
    </w:p>
    <w:p w14:paraId="38238711" w14:textId="51ABCD06" w:rsidR="005170C0" w:rsidRPr="00084769" w:rsidRDefault="00634A1C" w:rsidP="00616CAA">
      <w:pPr>
        <w:spacing w:line="276" w:lineRule="auto"/>
        <w:rPr>
          <w:rFonts w:cs="Arial"/>
        </w:rPr>
      </w:pPr>
      <w:r>
        <w:rPr>
          <w:rFonts w:cs="Arial"/>
        </w:rPr>
        <w:t>C Miller, Parish Clerk</w:t>
      </w:r>
      <w:r w:rsidR="00175CA1">
        <w:rPr>
          <w:rFonts w:cs="Arial"/>
        </w:rPr>
        <w:t xml:space="preserve"> </w:t>
      </w:r>
      <w:r w:rsidR="005170C0" w:rsidRPr="00084769">
        <w:rPr>
          <w:noProof/>
          <w:lang w:eastAsia="en-GB"/>
        </w:rPr>
        <w:drawing>
          <wp:inline distT="0" distB="0" distL="0" distR="0" wp14:anchorId="3FAA2004" wp14:editId="7749A10C">
            <wp:extent cx="1475105" cy="784860"/>
            <wp:effectExtent l="0" t="0" r="0"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33BE54E9" w14:textId="77777777" w:rsidR="00634A1C" w:rsidRDefault="00634A1C" w:rsidP="008A1EE0">
      <w:pPr>
        <w:spacing w:after="0"/>
        <w:rPr>
          <w:rFonts w:cs="Arial"/>
        </w:rPr>
      </w:pPr>
    </w:p>
    <w:p w14:paraId="10160752" w14:textId="076EC66D" w:rsidR="005170C0" w:rsidRPr="005170C0" w:rsidRDefault="00461CE8" w:rsidP="008A1EE0">
      <w:pPr>
        <w:spacing w:after="0"/>
        <w:rPr>
          <w:b/>
        </w:rPr>
      </w:pPr>
      <w:r>
        <w:rPr>
          <w:rFonts w:cs="Arial"/>
        </w:rPr>
        <w:t xml:space="preserve">The meeting closed at </w:t>
      </w:r>
      <w:r w:rsidR="00A9248A">
        <w:rPr>
          <w:rFonts w:cs="Arial"/>
        </w:rPr>
        <w:t>920pm.</w:t>
      </w:r>
    </w:p>
    <w:sectPr w:rsidR="005170C0"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FCC0" w14:textId="77777777" w:rsidR="005708C2" w:rsidRDefault="005708C2" w:rsidP="00AD53B7">
      <w:pPr>
        <w:spacing w:after="0"/>
      </w:pPr>
      <w:r>
        <w:separator/>
      </w:r>
    </w:p>
  </w:endnote>
  <w:endnote w:type="continuationSeparator" w:id="0">
    <w:p w14:paraId="107CB548" w14:textId="77777777" w:rsidR="005708C2" w:rsidRDefault="005708C2" w:rsidP="00AD5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07EC" w14:textId="77777777" w:rsidR="00A9333E" w:rsidRDefault="00A9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801174"/>
      <w:docPartObj>
        <w:docPartGallery w:val="Page Numbers (Bottom of Page)"/>
        <w:docPartUnique/>
      </w:docPartObj>
    </w:sdtPr>
    <w:sdtEndPr>
      <w:rPr>
        <w:noProof/>
      </w:rPr>
    </w:sdtEndPr>
    <w:sdtContent>
      <w:p w14:paraId="5A135C40" w14:textId="71ABEF8A" w:rsidR="00AD53B7" w:rsidRDefault="00AD5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3710D" w14:textId="77777777" w:rsidR="00AD53B7" w:rsidRDefault="00AD5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65F6" w14:textId="77777777" w:rsidR="00A9333E" w:rsidRDefault="00A9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703A" w14:textId="77777777" w:rsidR="005708C2" w:rsidRDefault="005708C2" w:rsidP="00AD53B7">
      <w:pPr>
        <w:spacing w:after="0"/>
      </w:pPr>
      <w:r>
        <w:separator/>
      </w:r>
    </w:p>
  </w:footnote>
  <w:footnote w:type="continuationSeparator" w:id="0">
    <w:p w14:paraId="67650111" w14:textId="77777777" w:rsidR="005708C2" w:rsidRDefault="005708C2" w:rsidP="00AD53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6A4C" w14:textId="77777777" w:rsidR="00A9333E" w:rsidRDefault="00A9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614219"/>
      <w:docPartObj>
        <w:docPartGallery w:val="Watermarks"/>
        <w:docPartUnique/>
      </w:docPartObj>
    </w:sdtPr>
    <w:sdtEndPr/>
    <w:sdtContent>
      <w:p w14:paraId="682FF623" w14:textId="625B63D3" w:rsidR="00A9333E" w:rsidRDefault="005708C2">
        <w:pPr>
          <w:pStyle w:val="Header"/>
        </w:pPr>
        <w:r>
          <w:rPr>
            <w:noProof/>
          </w:rPr>
          <w:pict w14:anchorId="1B618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696" w14:textId="77777777" w:rsidR="00A9333E" w:rsidRDefault="00A93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1568E6"/>
    <w:multiLevelType w:val="hybridMultilevel"/>
    <w:tmpl w:val="A3BC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97831"/>
    <w:multiLevelType w:val="hybridMultilevel"/>
    <w:tmpl w:val="F51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1337B"/>
    <w:multiLevelType w:val="hybridMultilevel"/>
    <w:tmpl w:val="A662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6345C"/>
    <w:multiLevelType w:val="hybridMultilevel"/>
    <w:tmpl w:val="C95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B7000"/>
    <w:multiLevelType w:val="hybridMultilevel"/>
    <w:tmpl w:val="0C8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606B2472"/>
    <w:multiLevelType w:val="hybridMultilevel"/>
    <w:tmpl w:val="B5E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92257"/>
    <w:multiLevelType w:val="hybridMultilevel"/>
    <w:tmpl w:val="429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550BB"/>
    <w:multiLevelType w:val="hybridMultilevel"/>
    <w:tmpl w:val="5F68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7"/>
  </w:num>
  <w:num w:numId="6">
    <w:abstractNumId w:val="12"/>
  </w:num>
  <w:num w:numId="7">
    <w:abstractNumId w:val="0"/>
  </w:num>
  <w:num w:numId="8">
    <w:abstractNumId w:val="13"/>
  </w:num>
  <w:num w:numId="9">
    <w:abstractNumId w:val="10"/>
  </w:num>
  <w:num w:numId="10">
    <w:abstractNumId w:val="15"/>
  </w:num>
  <w:num w:numId="11">
    <w:abstractNumId w:val="14"/>
  </w:num>
  <w:num w:numId="12">
    <w:abstractNumId w:val="4"/>
  </w:num>
  <w:num w:numId="13">
    <w:abstractNumId w:val="11"/>
  </w:num>
  <w:num w:numId="14">
    <w:abstractNumId w:val="8"/>
  </w:num>
  <w:num w:numId="15">
    <w:abstractNumId w:val="2"/>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04D2B"/>
    <w:rsid w:val="00017F9E"/>
    <w:rsid w:val="00021136"/>
    <w:rsid w:val="0002122D"/>
    <w:rsid w:val="00021C3C"/>
    <w:rsid w:val="0002268C"/>
    <w:rsid w:val="00037AE2"/>
    <w:rsid w:val="0004027E"/>
    <w:rsid w:val="0004054E"/>
    <w:rsid w:val="0004494F"/>
    <w:rsid w:val="000456B9"/>
    <w:rsid w:val="000538B9"/>
    <w:rsid w:val="000618E9"/>
    <w:rsid w:val="0006353D"/>
    <w:rsid w:val="00064564"/>
    <w:rsid w:val="00067AC4"/>
    <w:rsid w:val="0007644D"/>
    <w:rsid w:val="00076CB9"/>
    <w:rsid w:val="00077438"/>
    <w:rsid w:val="00082D94"/>
    <w:rsid w:val="000A3B68"/>
    <w:rsid w:val="000A6ECF"/>
    <w:rsid w:val="000B647F"/>
    <w:rsid w:val="000B7599"/>
    <w:rsid w:val="000C7F6C"/>
    <w:rsid w:val="000D0C36"/>
    <w:rsid w:val="000D1319"/>
    <w:rsid w:val="000E4995"/>
    <w:rsid w:val="000E60E9"/>
    <w:rsid w:val="000E67A1"/>
    <w:rsid w:val="000E7491"/>
    <w:rsid w:val="000E78AA"/>
    <w:rsid w:val="000F4F69"/>
    <w:rsid w:val="000F7916"/>
    <w:rsid w:val="001117A0"/>
    <w:rsid w:val="00113AD6"/>
    <w:rsid w:val="00117B21"/>
    <w:rsid w:val="00120164"/>
    <w:rsid w:val="00131AA4"/>
    <w:rsid w:val="001325DE"/>
    <w:rsid w:val="00136136"/>
    <w:rsid w:val="00136156"/>
    <w:rsid w:val="0014091E"/>
    <w:rsid w:val="001419CB"/>
    <w:rsid w:val="00144DC5"/>
    <w:rsid w:val="0014737D"/>
    <w:rsid w:val="00150780"/>
    <w:rsid w:val="001635EF"/>
    <w:rsid w:val="00171A83"/>
    <w:rsid w:val="001725A1"/>
    <w:rsid w:val="00173A3C"/>
    <w:rsid w:val="00173D36"/>
    <w:rsid w:val="00174193"/>
    <w:rsid w:val="001752BE"/>
    <w:rsid w:val="001754C8"/>
    <w:rsid w:val="00175CA1"/>
    <w:rsid w:val="0018621C"/>
    <w:rsid w:val="001938D3"/>
    <w:rsid w:val="0019451E"/>
    <w:rsid w:val="001956D1"/>
    <w:rsid w:val="00196DF0"/>
    <w:rsid w:val="001971F9"/>
    <w:rsid w:val="001A136A"/>
    <w:rsid w:val="001B0F9D"/>
    <w:rsid w:val="001B3793"/>
    <w:rsid w:val="001B531C"/>
    <w:rsid w:val="001C0DEF"/>
    <w:rsid w:val="001C4B3B"/>
    <w:rsid w:val="001D1550"/>
    <w:rsid w:val="001E1A4E"/>
    <w:rsid w:val="001E7FCB"/>
    <w:rsid w:val="001F0B09"/>
    <w:rsid w:val="001F42C2"/>
    <w:rsid w:val="001F4AC9"/>
    <w:rsid w:val="0020412A"/>
    <w:rsid w:val="00204459"/>
    <w:rsid w:val="00207342"/>
    <w:rsid w:val="00211FE2"/>
    <w:rsid w:val="00217DEB"/>
    <w:rsid w:val="00227714"/>
    <w:rsid w:val="0023070A"/>
    <w:rsid w:val="00237190"/>
    <w:rsid w:val="0024075A"/>
    <w:rsid w:val="002414C5"/>
    <w:rsid w:val="00244061"/>
    <w:rsid w:val="00250806"/>
    <w:rsid w:val="002539D1"/>
    <w:rsid w:val="00261CEB"/>
    <w:rsid w:val="00263FF2"/>
    <w:rsid w:val="0026455F"/>
    <w:rsid w:val="0027321A"/>
    <w:rsid w:val="00280AD9"/>
    <w:rsid w:val="0028126C"/>
    <w:rsid w:val="0028316A"/>
    <w:rsid w:val="002915D7"/>
    <w:rsid w:val="002B586E"/>
    <w:rsid w:val="002C0BC7"/>
    <w:rsid w:val="002C10F7"/>
    <w:rsid w:val="002C1544"/>
    <w:rsid w:val="002C4207"/>
    <w:rsid w:val="002C6057"/>
    <w:rsid w:val="002D451D"/>
    <w:rsid w:val="002E06F0"/>
    <w:rsid w:val="002E5CDF"/>
    <w:rsid w:val="002F6264"/>
    <w:rsid w:val="0030067D"/>
    <w:rsid w:val="00310F9A"/>
    <w:rsid w:val="00312672"/>
    <w:rsid w:val="00314078"/>
    <w:rsid w:val="00315D38"/>
    <w:rsid w:val="00316774"/>
    <w:rsid w:val="00322B02"/>
    <w:rsid w:val="003241ED"/>
    <w:rsid w:val="00324471"/>
    <w:rsid w:val="00333DB7"/>
    <w:rsid w:val="00335309"/>
    <w:rsid w:val="00340B97"/>
    <w:rsid w:val="00341B04"/>
    <w:rsid w:val="00353EDF"/>
    <w:rsid w:val="00357350"/>
    <w:rsid w:val="003653B1"/>
    <w:rsid w:val="00365D50"/>
    <w:rsid w:val="00370CEC"/>
    <w:rsid w:val="00373756"/>
    <w:rsid w:val="003838F4"/>
    <w:rsid w:val="00386317"/>
    <w:rsid w:val="003907B3"/>
    <w:rsid w:val="003971C9"/>
    <w:rsid w:val="003A59B2"/>
    <w:rsid w:val="003A5CA6"/>
    <w:rsid w:val="003A7F93"/>
    <w:rsid w:val="003C4422"/>
    <w:rsid w:val="003D0936"/>
    <w:rsid w:val="003D2E47"/>
    <w:rsid w:val="003E1A21"/>
    <w:rsid w:val="003E41CB"/>
    <w:rsid w:val="003E7801"/>
    <w:rsid w:val="003F077A"/>
    <w:rsid w:val="003F3EE2"/>
    <w:rsid w:val="004014B9"/>
    <w:rsid w:val="004265F4"/>
    <w:rsid w:val="00426AE7"/>
    <w:rsid w:val="0043115D"/>
    <w:rsid w:val="00436412"/>
    <w:rsid w:val="00437589"/>
    <w:rsid w:val="00437A7D"/>
    <w:rsid w:val="00444638"/>
    <w:rsid w:val="0045155B"/>
    <w:rsid w:val="00452559"/>
    <w:rsid w:val="00461CE8"/>
    <w:rsid w:val="00461F70"/>
    <w:rsid w:val="004620CB"/>
    <w:rsid w:val="004658AD"/>
    <w:rsid w:val="00470473"/>
    <w:rsid w:val="00471889"/>
    <w:rsid w:val="00472970"/>
    <w:rsid w:val="00482D74"/>
    <w:rsid w:val="0048314E"/>
    <w:rsid w:val="004837E5"/>
    <w:rsid w:val="00487A91"/>
    <w:rsid w:val="004951CB"/>
    <w:rsid w:val="00497DE6"/>
    <w:rsid w:val="004A03E3"/>
    <w:rsid w:val="004B5EF8"/>
    <w:rsid w:val="004C05E8"/>
    <w:rsid w:val="004C79F5"/>
    <w:rsid w:val="004D3919"/>
    <w:rsid w:val="004D5B7E"/>
    <w:rsid w:val="004E246D"/>
    <w:rsid w:val="004E45C0"/>
    <w:rsid w:val="004E4C39"/>
    <w:rsid w:val="004E5842"/>
    <w:rsid w:val="004F126F"/>
    <w:rsid w:val="004F4FF6"/>
    <w:rsid w:val="004F64ED"/>
    <w:rsid w:val="005025AF"/>
    <w:rsid w:val="00504F13"/>
    <w:rsid w:val="005050E3"/>
    <w:rsid w:val="005072BF"/>
    <w:rsid w:val="00510318"/>
    <w:rsid w:val="00515E41"/>
    <w:rsid w:val="005170C0"/>
    <w:rsid w:val="0051720C"/>
    <w:rsid w:val="00517720"/>
    <w:rsid w:val="00522E2F"/>
    <w:rsid w:val="005436D0"/>
    <w:rsid w:val="00543948"/>
    <w:rsid w:val="005460FD"/>
    <w:rsid w:val="00553A02"/>
    <w:rsid w:val="00553CB3"/>
    <w:rsid w:val="00556CFE"/>
    <w:rsid w:val="005603F9"/>
    <w:rsid w:val="005708C2"/>
    <w:rsid w:val="00570969"/>
    <w:rsid w:val="00572E63"/>
    <w:rsid w:val="00575A5D"/>
    <w:rsid w:val="00576BCF"/>
    <w:rsid w:val="00590DE3"/>
    <w:rsid w:val="00592C8F"/>
    <w:rsid w:val="00593859"/>
    <w:rsid w:val="005A0FE6"/>
    <w:rsid w:val="005A5445"/>
    <w:rsid w:val="005C2C19"/>
    <w:rsid w:val="005C392E"/>
    <w:rsid w:val="005D3C7B"/>
    <w:rsid w:val="005D6D6C"/>
    <w:rsid w:val="005D7121"/>
    <w:rsid w:val="005E107B"/>
    <w:rsid w:val="005E3FD9"/>
    <w:rsid w:val="005E45E8"/>
    <w:rsid w:val="005F159B"/>
    <w:rsid w:val="005F3D1B"/>
    <w:rsid w:val="006000E7"/>
    <w:rsid w:val="0060347E"/>
    <w:rsid w:val="0060540E"/>
    <w:rsid w:val="006077D5"/>
    <w:rsid w:val="00610ADA"/>
    <w:rsid w:val="006155C1"/>
    <w:rsid w:val="00616CAA"/>
    <w:rsid w:val="00621217"/>
    <w:rsid w:val="00626336"/>
    <w:rsid w:val="00634A1C"/>
    <w:rsid w:val="00636F74"/>
    <w:rsid w:val="00637C7D"/>
    <w:rsid w:val="00643937"/>
    <w:rsid w:val="00644F1F"/>
    <w:rsid w:val="00646EDB"/>
    <w:rsid w:val="00650504"/>
    <w:rsid w:val="0065062E"/>
    <w:rsid w:val="00650F4A"/>
    <w:rsid w:val="006533B3"/>
    <w:rsid w:val="006545B8"/>
    <w:rsid w:val="00661059"/>
    <w:rsid w:val="00664505"/>
    <w:rsid w:val="0066619E"/>
    <w:rsid w:val="00670633"/>
    <w:rsid w:val="00670A37"/>
    <w:rsid w:val="0067312A"/>
    <w:rsid w:val="006737BA"/>
    <w:rsid w:val="006755FC"/>
    <w:rsid w:val="006A01C9"/>
    <w:rsid w:val="006A1B0C"/>
    <w:rsid w:val="006A4170"/>
    <w:rsid w:val="006A4D9C"/>
    <w:rsid w:val="006B565A"/>
    <w:rsid w:val="006B6240"/>
    <w:rsid w:val="006B78B2"/>
    <w:rsid w:val="006C5860"/>
    <w:rsid w:val="006D6450"/>
    <w:rsid w:val="006D7E9F"/>
    <w:rsid w:val="006E43DD"/>
    <w:rsid w:val="006E6890"/>
    <w:rsid w:val="006E7ABB"/>
    <w:rsid w:val="006F1BE6"/>
    <w:rsid w:val="006F287E"/>
    <w:rsid w:val="00700FB2"/>
    <w:rsid w:val="007017B7"/>
    <w:rsid w:val="00711FC5"/>
    <w:rsid w:val="00720422"/>
    <w:rsid w:val="0072610E"/>
    <w:rsid w:val="00744262"/>
    <w:rsid w:val="00761950"/>
    <w:rsid w:val="00762066"/>
    <w:rsid w:val="00773043"/>
    <w:rsid w:val="007740D4"/>
    <w:rsid w:val="00781504"/>
    <w:rsid w:val="0079387F"/>
    <w:rsid w:val="007950C9"/>
    <w:rsid w:val="007A0BC3"/>
    <w:rsid w:val="007A44E7"/>
    <w:rsid w:val="007A57D2"/>
    <w:rsid w:val="007A70E5"/>
    <w:rsid w:val="007B4B56"/>
    <w:rsid w:val="007C1E53"/>
    <w:rsid w:val="007C56DB"/>
    <w:rsid w:val="007C59D8"/>
    <w:rsid w:val="007D1826"/>
    <w:rsid w:val="007D38FA"/>
    <w:rsid w:val="007D7105"/>
    <w:rsid w:val="007D7442"/>
    <w:rsid w:val="007D74FD"/>
    <w:rsid w:val="007E773E"/>
    <w:rsid w:val="007F2067"/>
    <w:rsid w:val="007F41F7"/>
    <w:rsid w:val="007F75CF"/>
    <w:rsid w:val="00807A2F"/>
    <w:rsid w:val="00813C88"/>
    <w:rsid w:val="00815303"/>
    <w:rsid w:val="00820711"/>
    <w:rsid w:val="00827A58"/>
    <w:rsid w:val="00845784"/>
    <w:rsid w:val="00845B49"/>
    <w:rsid w:val="00845C27"/>
    <w:rsid w:val="008463BD"/>
    <w:rsid w:val="008518F5"/>
    <w:rsid w:val="008616C3"/>
    <w:rsid w:val="0086481E"/>
    <w:rsid w:val="00873375"/>
    <w:rsid w:val="0087738D"/>
    <w:rsid w:val="00887E90"/>
    <w:rsid w:val="00897CEC"/>
    <w:rsid w:val="008A1EE0"/>
    <w:rsid w:val="008A25FE"/>
    <w:rsid w:val="008B0FA1"/>
    <w:rsid w:val="008B6400"/>
    <w:rsid w:val="008C2AC7"/>
    <w:rsid w:val="008C5C9C"/>
    <w:rsid w:val="008D275B"/>
    <w:rsid w:val="008D7AD2"/>
    <w:rsid w:val="008D7C2C"/>
    <w:rsid w:val="008E6EF2"/>
    <w:rsid w:val="008F1C46"/>
    <w:rsid w:val="008F2E22"/>
    <w:rsid w:val="008F4161"/>
    <w:rsid w:val="009053AA"/>
    <w:rsid w:val="00906D70"/>
    <w:rsid w:val="00915C1C"/>
    <w:rsid w:val="00915F1E"/>
    <w:rsid w:val="009431A5"/>
    <w:rsid w:val="00943B30"/>
    <w:rsid w:val="0094790B"/>
    <w:rsid w:val="0095219A"/>
    <w:rsid w:val="009576CF"/>
    <w:rsid w:val="00962BA7"/>
    <w:rsid w:val="009631B0"/>
    <w:rsid w:val="00982E33"/>
    <w:rsid w:val="009901E3"/>
    <w:rsid w:val="00994622"/>
    <w:rsid w:val="009A4EF7"/>
    <w:rsid w:val="009A5308"/>
    <w:rsid w:val="009B7474"/>
    <w:rsid w:val="009C05EC"/>
    <w:rsid w:val="009C33D7"/>
    <w:rsid w:val="009C4822"/>
    <w:rsid w:val="009C51E0"/>
    <w:rsid w:val="009C5DA0"/>
    <w:rsid w:val="009D1550"/>
    <w:rsid w:val="009D2DDB"/>
    <w:rsid w:val="009D6819"/>
    <w:rsid w:val="009E12E6"/>
    <w:rsid w:val="009E2491"/>
    <w:rsid w:val="009E3578"/>
    <w:rsid w:val="009E67AD"/>
    <w:rsid w:val="009F1D88"/>
    <w:rsid w:val="009F57C0"/>
    <w:rsid w:val="00A02E79"/>
    <w:rsid w:val="00A03625"/>
    <w:rsid w:val="00A144EA"/>
    <w:rsid w:val="00A26CA0"/>
    <w:rsid w:val="00A34953"/>
    <w:rsid w:val="00A34F25"/>
    <w:rsid w:val="00A35713"/>
    <w:rsid w:val="00A357E3"/>
    <w:rsid w:val="00A35C98"/>
    <w:rsid w:val="00A37B6C"/>
    <w:rsid w:val="00A40317"/>
    <w:rsid w:val="00A4032C"/>
    <w:rsid w:val="00A4164C"/>
    <w:rsid w:val="00A44856"/>
    <w:rsid w:val="00A61D30"/>
    <w:rsid w:val="00A74685"/>
    <w:rsid w:val="00A77B18"/>
    <w:rsid w:val="00A77B9A"/>
    <w:rsid w:val="00A823A2"/>
    <w:rsid w:val="00A85F26"/>
    <w:rsid w:val="00A86DAB"/>
    <w:rsid w:val="00A9079E"/>
    <w:rsid w:val="00A90AEF"/>
    <w:rsid w:val="00A90FC3"/>
    <w:rsid w:val="00A914F0"/>
    <w:rsid w:val="00A9248A"/>
    <w:rsid w:val="00A9333E"/>
    <w:rsid w:val="00A93B1C"/>
    <w:rsid w:val="00AA0583"/>
    <w:rsid w:val="00AA09F9"/>
    <w:rsid w:val="00AA22C6"/>
    <w:rsid w:val="00AA47EC"/>
    <w:rsid w:val="00AA74F9"/>
    <w:rsid w:val="00AB11DD"/>
    <w:rsid w:val="00AC6E13"/>
    <w:rsid w:val="00AC7B8E"/>
    <w:rsid w:val="00AD53B7"/>
    <w:rsid w:val="00AE029D"/>
    <w:rsid w:val="00AE4987"/>
    <w:rsid w:val="00AE6248"/>
    <w:rsid w:val="00AF0EC8"/>
    <w:rsid w:val="00AF6275"/>
    <w:rsid w:val="00B0147F"/>
    <w:rsid w:val="00B10339"/>
    <w:rsid w:val="00B11796"/>
    <w:rsid w:val="00B167DA"/>
    <w:rsid w:val="00B17519"/>
    <w:rsid w:val="00B266BF"/>
    <w:rsid w:val="00B27B52"/>
    <w:rsid w:val="00B45068"/>
    <w:rsid w:val="00B47CF0"/>
    <w:rsid w:val="00B509B2"/>
    <w:rsid w:val="00B52144"/>
    <w:rsid w:val="00B540AF"/>
    <w:rsid w:val="00B55BAD"/>
    <w:rsid w:val="00B61B5D"/>
    <w:rsid w:val="00B7200C"/>
    <w:rsid w:val="00B76DC9"/>
    <w:rsid w:val="00B83C17"/>
    <w:rsid w:val="00B872D4"/>
    <w:rsid w:val="00B92724"/>
    <w:rsid w:val="00B93858"/>
    <w:rsid w:val="00B970EE"/>
    <w:rsid w:val="00BA3BE0"/>
    <w:rsid w:val="00BA7269"/>
    <w:rsid w:val="00BB20CD"/>
    <w:rsid w:val="00BB37A7"/>
    <w:rsid w:val="00BB51E2"/>
    <w:rsid w:val="00BB5664"/>
    <w:rsid w:val="00BC3DD3"/>
    <w:rsid w:val="00BD57E5"/>
    <w:rsid w:val="00BD5EBB"/>
    <w:rsid w:val="00BE7060"/>
    <w:rsid w:val="00C025F3"/>
    <w:rsid w:val="00C14F77"/>
    <w:rsid w:val="00C24D9E"/>
    <w:rsid w:val="00C263B0"/>
    <w:rsid w:val="00C2698B"/>
    <w:rsid w:val="00C3038E"/>
    <w:rsid w:val="00C33EE0"/>
    <w:rsid w:val="00C368D1"/>
    <w:rsid w:val="00C43F6E"/>
    <w:rsid w:val="00C441F0"/>
    <w:rsid w:val="00C46035"/>
    <w:rsid w:val="00C47633"/>
    <w:rsid w:val="00C639DB"/>
    <w:rsid w:val="00C776C0"/>
    <w:rsid w:val="00C87105"/>
    <w:rsid w:val="00C96BE7"/>
    <w:rsid w:val="00CA3D0E"/>
    <w:rsid w:val="00CA4AB0"/>
    <w:rsid w:val="00CA50E1"/>
    <w:rsid w:val="00CA6A2B"/>
    <w:rsid w:val="00CB17C9"/>
    <w:rsid w:val="00CB21AD"/>
    <w:rsid w:val="00CB2CD4"/>
    <w:rsid w:val="00CB4720"/>
    <w:rsid w:val="00CB65BF"/>
    <w:rsid w:val="00CC09FB"/>
    <w:rsid w:val="00CC47F9"/>
    <w:rsid w:val="00CC5340"/>
    <w:rsid w:val="00CE0228"/>
    <w:rsid w:val="00CE0BBB"/>
    <w:rsid w:val="00CE34F2"/>
    <w:rsid w:val="00CE6822"/>
    <w:rsid w:val="00CF7C96"/>
    <w:rsid w:val="00D1233A"/>
    <w:rsid w:val="00D16294"/>
    <w:rsid w:val="00D1733F"/>
    <w:rsid w:val="00D255CC"/>
    <w:rsid w:val="00D25C25"/>
    <w:rsid w:val="00D27B34"/>
    <w:rsid w:val="00D32E34"/>
    <w:rsid w:val="00D370F1"/>
    <w:rsid w:val="00D37509"/>
    <w:rsid w:val="00D40A32"/>
    <w:rsid w:val="00D44F59"/>
    <w:rsid w:val="00D531B1"/>
    <w:rsid w:val="00D60DE5"/>
    <w:rsid w:val="00D64C1A"/>
    <w:rsid w:val="00D72389"/>
    <w:rsid w:val="00D75D20"/>
    <w:rsid w:val="00D77B61"/>
    <w:rsid w:val="00D83317"/>
    <w:rsid w:val="00D83DA9"/>
    <w:rsid w:val="00D83DBB"/>
    <w:rsid w:val="00D85FCB"/>
    <w:rsid w:val="00DA2544"/>
    <w:rsid w:val="00DA2902"/>
    <w:rsid w:val="00DA6687"/>
    <w:rsid w:val="00DA6BAA"/>
    <w:rsid w:val="00DB1FB5"/>
    <w:rsid w:val="00DB78EE"/>
    <w:rsid w:val="00DC4E2A"/>
    <w:rsid w:val="00DC7548"/>
    <w:rsid w:val="00DD061F"/>
    <w:rsid w:val="00DD2088"/>
    <w:rsid w:val="00DD6968"/>
    <w:rsid w:val="00DE1DD2"/>
    <w:rsid w:val="00DE21BD"/>
    <w:rsid w:val="00DE381D"/>
    <w:rsid w:val="00DE615C"/>
    <w:rsid w:val="00DF56C4"/>
    <w:rsid w:val="00E001A6"/>
    <w:rsid w:val="00E04A91"/>
    <w:rsid w:val="00E0529C"/>
    <w:rsid w:val="00E064B0"/>
    <w:rsid w:val="00E25399"/>
    <w:rsid w:val="00E26F8D"/>
    <w:rsid w:val="00E27EA5"/>
    <w:rsid w:val="00E3263A"/>
    <w:rsid w:val="00E44479"/>
    <w:rsid w:val="00E46A45"/>
    <w:rsid w:val="00E639F8"/>
    <w:rsid w:val="00E70E51"/>
    <w:rsid w:val="00E72ACC"/>
    <w:rsid w:val="00E754A8"/>
    <w:rsid w:val="00E828F2"/>
    <w:rsid w:val="00E86E44"/>
    <w:rsid w:val="00E96709"/>
    <w:rsid w:val="00EA40E2"/>
    <w:rsid w:val="00EA667B"/>
    <w:rsid w:val="00EB2AA9"/>
    <w:rsid w:val="00EE48C5"/>
    <w:rsid w:val="00EE5CE0"/>
    <w:rsid w:val="00EF33AA"/>
    <w:rsid w:val="00EF4743"/>
    <w:rsid w:val="00F12AD3"/>
    <w:rsid w:val="00F14961"/>
    <w:rsid w:val="00F165FB"/>
    <w:rsid w:val="00F21ACD"/>
    <w:rsid w:val="00F3123D"/>
    <w:rsid w:val="00F3477C"/>
    <w:rsid w:val="00F35F5F"/>
    <w:rsid w:val="00F42BAB"/>
    <w:rsid w:val="00F620E4"/>
    <w:rsid w:val="00F70FF5"/>
    <w:rsid w:val="00F7119F"/>
    <w:rsid w:val="00F748A1"/>
    <w:rsid w:val="00F75D39"/>
    <w:rsid w:val="00F84182"/>
    <w:rsid w:val="00F8612D"/>
    <w:rsid w:val="00F90476"/>
    <w:rsid w:val="00F963D4"/>
    <w:rsid w:val="00FA090D"/>
    <w:rsid w:val="00FA2F9C"/>
    <w:rsid w:val="00FA69C3"/>
    <w:rsid w:val="00FA6ABC"/>
    <w:rsid w:val="00FB11BF"/>
    <w:rsid w:val="00FB606A"/>
    <w:rsid w:val="00FC1E87"/>
    <w:rsid w:val="00FC5B0D"/>
    <w:rsid w:val="00FC6C42"/>
    <w:rsid w:val="00FD45C7"/>
    <w:rsid w:val="00FD61A6"/>
    <w:rsid w:val="00FE05AE"/>
    <w:rsid w:val="00FE065D"/>
    <w:rsid w:val="00FE197C"/>
    <w:rsid w:val="00FE299B"/>
    <w:rsid w:val="00FE29C2"/>
    <w:rsid w:val="00FF0AFB"/>
    <w:rsid w:val="00FF3694"/>
    <w:rsid w:val="00FF4703"/>
    <w:rsid w:val="00FF4D74"/>
    <w:rsid w:val="00FF62BB"/>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character" w:styleId="Hyperlink">
    <w:name w:val="Hyperlink"/>
    <w:basedOn w:val="DefaultParagraphFont"/>
    <w:uiPriority w:val="99"/>
    <w:semiHidden/>
    <w:unhideWhenUsed/>
    <w:rsid w:val="007017B7"/>
    <w:rPr>
      <w:color w:val="0000FF"/>
      <w:u w:val="single"/>
    </w:rPr>
  </w:style>
  <w:style w:type="paragraph" w:styleId="Header">
    <w:name w:val="header"/>
    <w:basedOn w:val="Normal"/>
    <w:link w:val="HeaderChar"/>
    <w:uiPriority w:val="99"/>
    <w:unhideWhenUsed/>
    <w:rsid w:val="00AD53B7"/>
    <w:pPr>
      <w:tabs>
        <w:tab w:val="center" w:pos="4513"/>
        <w:tab w:val="right" w:pos="9026"/>
      </w:tabs>
      <w:spacing w:after="0"/>
    </w:pPr>
  </w:style>
  <w:style w:type="character" w:customStyle="1" w:styleId="HeaderChar">
    <w:name w:val="Header Char"/>
    <w:basedOn w:val="DefaultParagraphFont"/>
    <w:link w:val="Header"/>
    <w:uiPriority w:val="99"/>
    <w:rsid w:val="00AD53B7"/>
  </w:style>
  <w:style w:type="paragraph" w:styleId="Footer">
    <w:name w:val="footer"/>
    <w:basedOn w:val="Normal"/>
    <w:link w:val="FooterChar"/>
    <w:uiPriority w:val="99"/>
    <w:unhideWhenUsed/>
    <w:rsid w:val="00AD53B7"/>
    <w:pPr>
      <w:tabs>
        <w:tab w:val="center" w:pos="4513"/>
        <w:tab w:val="right" w:pos="9026"/>
      </w:tabs>
      <w:spacing w:after="0"/>
    </w:pPr>
  </w:style>
  <w:style w:type="character" w:customStyle="1" w:styleId="FooterChar">
    <w:name w:val="Footer Char"/>
    <w:basedOn w:val="DefaultParagraphFont"/>
    <w:link w:val="Footer"/>
    <w:uiPriority w:val="99"/>
    <w:rsid w:val="00AD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2</cp:revision>
  <cp:lastPrinted>2020-11-03T21:31:00Z</cp:lastPrinted>
  <dcterms:created xsi:type="dcterms:W3CDTF">2020-11-06T11:48:00Z</dcterms:created>
  <dcterms:modified xsi:type="dcterms:W3CDTF">2020-11-06T11:48:00Z</dcterms:modified>
</cp:coreProperties>
</file>