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DB08" w14:textId="5A11985A" w:rsidR="00BF4672" w:rsidRPr="00BF4672" w:rsidRDefault="00BF4672" w:rsidP="00C132E8">
      <w:pPr>
        <w:pStyle w:val="NoSpacing"/>
      </w:pPr>
      <w:r w:rsidRPr="00BF4672">
        <w:t xml:space="preserve">Name of Smaller authority: </w:t>
      </w:r>
      <w:r w:rsidR="001E0E63">
        <w:t xml:space="preserve">Barrow Gurney </w:t>
      </w:r>
      <w:r w:rsidR="00C132E8">
        <w:t>Parish Council</w:t>
      </w:r>
    </w:p>
    <w:p w14:paraId="60BAA2A3" w14:textId="77777777" w:rsidR="00BF4672" w:rsidRPr="00BF4672" w:rsidRDefault="00BF4672" w:rsidP="00BF4672">
      <w:pPr>
        <w:spacing w:after="0" w:line="240" w:lineRule="auto"/>
        <w:jc w:val="center"/>
        <w:rPr>
          <w:rFonts w:eastAsia="Times New Roman" w:cs="Arial"/>
          <w:b/>
          <w:sz w:val="24"/>
          <w:szCs w:val="24"/>
        </w:rPr>
      </w:pPr>
    </w:p>
    <w:p w14:paraId="72FE3428" w14:textId="77777777" w:rsidR="00BF4672" w:rsidRDefault="00BF4672" w:rsidP="00BF4672">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NOTICE OF PUBLIC RIGHTS AND PUBLICATION OF ANNUAL GOVERNANCE &amp; ACCOUNTABILITY RETURN (EXEMPT AUTHORITY)</w:t>
      </w:r>
    </w:p>
    <w:p w14:paraId="1D23E6C8" w14:textId="1ED9AE86" w:rsidR="00BF4672" w:rsidRDefault="00BF4672" w:rsidP="00BF4672">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2023</w:t>
      </w:r>
    </w:p>
    <w:p w14:paraId="05595110" w14:textId="77777777" w:rsidR="00BF4672" w:rsidRDefault="00BF4672" w:rsidP="00BF4672">
      <w:pPr>
        <w:overflowPunct w:val="0"/>
        <w:autoSpaceDE w:val="0"/>
        <w:autoSpaceDN w:val="0"/>
        <w:adjustRightInd w:val="0"/>
        <w:spacing w:after="0" w:line="240" w:lineRule="auto"/>
        <w:textAlignment w:val="baseline"/>
        <w:rPr>
          <w:rFonts w:eastAsia="Times New Roman" w:cs="Arial"/>
          <w:szCs w:val="21"/>
        </w:rPr>
      </w:pPr>
    </w:p>
    <w:p w14:paraId="4E879473" w14:textId="77777777" w:rsidR="00BF4672" w:rsidRDefault="00BF4672" w:rsidP="00BF4672">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25, 26 and 27 </w:t>
      </w:r>
    </w:p>
    <w:p w14:paraId="4256DE1D" w14:textId="77777777" w:rsidR="00BF4672" w:rsidRDefault="00BF4672" w:rsidP="00BF4672">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454EC6" w14:paraId="06FFB7DB" w14:textId="77777777" w:rsidTr="00454EC6">
        <w:tc>
          <w:tcPr>
            <w:tcW w:w="9634" w:type="dxa"/>
            <w:tcBorders>
              <w:top w:val="single" w:sz="4" w:space="0" w:color="000000"/>
              <w:left w:val="single" w:sz="4" w:space="0" w:color="000000"/>
              <w:bottom w:val="single" w:sz="4" w:space="0" w:color="000000"/>
              <w:right w:val="single" w:sz="4" w:space="0" w:color="000000"/>
            </w:tcBorders>
            <w:hideMark/>
          </w:tcPr>
          <w:p w14:paraId="1993CC50" w14:textId="77777777" w:rsidR="00454EC6" w:rsidRDefault="00454EC6">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r>
      <w:tr w:rsidR="00454EC6" w14:paraId="24B7C115" w14:textId="77777777" w:rsidTr="00454EC6">
        <w:tc>
          <w:tcPr>
            <w:tcW w:w="9634" w:type="dxa"/>
            <w:tcBorders>
              <w:top w:val="single" w:sz="4" w:space="0" w:color="000000"/>
              <w:left w:val="single" w:sz="4" w:space="0" w:color="000000"/>
              <w:bottom w:val="single" w:sz="4" w:space="0" w:color="000000"/>
              <w:right w:val="single" w:sz="4" w:space="0" w:color="000000"/>
            </w:tcBorders>
          </w:tcPr>
          <w:p w14:paraId="728E11EF" w14:textId="77777777" w:rsidR="00454EC6" w:rsidRDefault="00454EC6">
            <w:pPr>
              <w:overflowPunct w:val="0"/>
              <w:autoSpaceDE w:val="0"/>
              <w:autoSpaceDN w:val="0"/>
              <w:adjustRightInd w:val="0"/>
              <w:spacing w:after="240" w:line="240" w:lineRule="auto"/>
              <w:jc w:val="left"/>
              <w:textAlignment w:val="baseline"/>
              <w:rPr>
                <w:rFonts w:eastAsia="Times New Roman" w:cs="Arial"/>
                <w:b/>
                <w:sz w:val="18"/>
                <w:szCs w:val="18"/>
              </w:rPr>
            </w:pPr>
          </w:p>
          <w:p w14:paraId="0711B1F2" w14:textId="680DCF3D" w:rsidR="00454EC6" w:rsidRDefault="00454E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Date of announcement:         2 </w:t>
            </w:r>
            <w:proofErr w:type="gramStart"/>
            <w:r>
              <w:rPr>
                <w:rFonts w:eastAsia="Times New Roman" w:cs="Arial"/>
                <w:b/>
                <w:sz w:val="18"/>
                <w:szCs w:val="18"/>
              </w:rPr>
              <w:t>June  2023</w:t>
            </w:r>
            <w:proofErr w:type="gramEnd"/>
          </w:p>
          <w:p w14:paraId="4CE450C1" w14:textId="77777777" w:rsidR="00454EC6" w:rsidRDefault="00454EC6">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14:paraId="6DFACCA9" w14:textId="16471C78" w:rsidR="00454EC6" w:rsidRDefault="00454EC6">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Any person interested has the right to inspect and make copies of the AGAR, the accounting records for the financial year to which it relates and all books, deeds, contracts, bills, vouchers, </w:t>
            </w:r>
            <w:proofErr w:type="gramStart"/>
            <w:r>
              <w:rPr>
                <w:rFonts w:eastAsia="Times New Roman" w:cs="Arial"/>
                <w:b/>
                <w:sz w:val="18"/>
                <w:szCs w:val="18"/>
              </w:rPr>
              <w:t>receipts</w:t>
            </w:r>
            <w:proofErr w:type="gramEnd"/>
            <w:r>
              <w:rPr>
                <w:rFonts w:eastAsia="Times New Roman" w:cs="Arial"/>
                <w:b/>
                <w:sz w:val="18"/>
                <w:szCs w:val="18"/>
              </w:rPr>
              <w:t xml:space="preserve"> and other documents relating to those records must be made available for inspection by any person interested. For the year ended 31 March 2023, these documents will be available on reasonable notice by application to:</w:t>
            </w:r>
          </w:p>
          <w:p w14:paraId="498A5359" w14:textId="77777777" w:rsidR="00454EC6" w:rsidRDefault="00454EC6">
            <w:pPr>
              <w:overflowPunct w:val="0"/>
              <w:autoSpaceDE w:val="0"/>
              <w:autoSpaceDN w:val="0"/>
              <w:adjustRightInd w:val="0"/>
              <w:spacing w:after="0" w:line="240" w:lineRule="auto"/>
              <w:textAlignment w:val="baseline"/>
              <w:rPr>
                <w:rFonts w:eastAsia="Times New Roman" w:cs="Arial"/>
                <w:b/>
                <w:sz w:val="18"/>
                <w:szCs w:val="18"/>
              </w:rPr>
            </w:pPr>
          </w:p>
          <w:p w14:paraId="5AAC6329" w14:textId="47A765B5" w:rsidR="00454EC6" w:rsidRDefault="00454E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Olga Shepherd</w:t>
            </w:r>
          </w:p>
          <w:p w14:paraId="22957594" w14:textId="0055BB4C" w:rsidR="00454EC6" w:rsidRDefault="00454E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Responsible Financial Officer</w:t>
            </w:r>
          </w:p>
          <w:p w14:paraId="2264EFF7" w14:textId="4E2E5427" w:rsidR="00454EC6" w:rsidRDefault="00454E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r>
            <w:hyperlink r:id="rId5" w:history="1">
              <w:r w:rsidR="00347F22" w:rsidRPr="00C953E1">
                <w:rPr>
                  <w:rStyle w:val="Hyperlink"/>
                  <w:rFonts w:eastAsia="Times New Roman" w:cs="Arial"/>
                  <w:sz w:val="18"/>
                  <w:szCs w:val="18"/>
                </w:rPr>
                <w:t>barrowgurneyclerk@gmail.com</w:t>
              </w:r>
            </w:hyperlink>
            <w:r w:rsidR="00347F22">
              <w:rPr>
                <w:rFonts w:eastAsia="Times New Roman" w:cs="Arial"/>
                <w:sz w:val="18"/>
                <w:szCs w:val="18"/>
              </w:rPr>
              <w:t xml:space="preserve"> </w:t>
            </w:r>
          </w:p>
          <w:p w14:paraId="1556A8EE" w14:textId="2D7B8595" w:rsidR="00454EC6" w:rsidRDefault="00454E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r>
          </w:p>
          <w:p w14:paraId="389B6FE7" w14:textId="77777777" w:rsidR="00454EC6" w:rsidRDefault="00454E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E20C8A9" w14:textId="1B120C39" w:rsidR="00454EC6" w:rsidRDefault="00454E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commencing on 5 June 2023</w:t>
            </w:r>
          </w:p>
          <w:p w14:paraId="0ABEC9C6" w14:textId="77777777" w:rsidR="00454EC6" w:rsidRDefault="00454E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44F6441" w14:textId="77777777" w:rsidR="00454EC6" w:rsidRDefault="00454E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04C5FBB7" w14:textId="6682B20B" w:rsidR="00454EC6" w:rsidRDefault="00454E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and ending on 14 July 2023</w:t>
            </w:r>
          </w:p>
          <w:p w14:paraId="3A5656C0" w14:textId="77777777" w:rsidR="00454EC6" w:rsidRDefault="00454E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D4AD13A" w14:textId="77777777" w:rsidR="00454EC6" w:rsidRDefault="00454EC6">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5A4970DD" w14:textId="77777777" w:rsidR="00454EC6" w:rsidRDefault="00454EC6">
            <w:pPr>
              <w:overflowPunct w:val="0"/>
              <w:autoSpaceDE w:val="0"/>
              <w:autoSpaceDN w:val="0"/>
              <w:adjustRightInd w:val="0"/>
              <w:spacing w:after="0" w:line="240" w:lineRule="auto"/>
              <w:textAlignment w:val="baseline"/>
              <w:rPr>
                <w:rFonts w:eastAsia="Times New Roman" w:cs="Arial"/>
                <w:b/>
                <w:sz w:val="18"/>
                <w:szCs w:val="18"/>
              </w:rPr>
            </w:pPr>
          </w:p>
          <w:p w14:paraId="4E7BC379" w14:textId="77777777" w:rsidR="00454EC6" w:rsidRDefault="00454EC6" w:rsidP="00A90CE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7D06D617" w14:textId="77777777" w:rsidR="00454EC6" w:rsidRDefault="00454EC6" w:rsidP="00A90CE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0A502818" w14:textId="77777777" w:rsidR="00454EC6" w:rsidRDefault="00454E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401EDE63" w14:textId="77777777" w:rsidR="00454EC6" w:rsidRDefault="00454EC6">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7B46423F" w14:textId="77777777" w:rsidR="00454EC6" w:rsidRDefault="00454E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51685343" w14:textId="77777777" w:rsidR="00454EC6" w:rsidRDefault="00454EC6">
            <w:pPr>
              <w:overflowPunct w:val="0"/>
              <w:autoSpaceDE w:val="0"/>
              <w:autoSpaceDN w:val="0"/>
              <w:adjustRightInd w:val="0"/>
              <w:spacing w:line="240" w:lineRule="auto"/>
              <w:contextualSpacing/>
              <w:textAlignment w:val="baseline"/>
              <w:rPr>
                <w:rFonts w:eastAsia="Times New Roman" w:cs="Arial"/>
                <w:sz w:val="18"/>
                <w:szCs w:val="18"/>
              </w:rPr>
            </w:pPr>
            <w:r>
              <w:rPr>
                <w:rFonts w:eastAsia="Times New Roman" w:cs="Arial"/>
                <w:b/>
                <w:sz w:val="18"/>
                <w:szCs w:val="18"/>
              </w:rPr>
              <w:t>4. The smaller authority’s AGAR is only subject to review by the appointed auditor if questions or objections raised under the Local Audit and Accountability Act 2014 lead to the involvement of the auditor.  The appointed auditor is:</w:t>
            </w:r>
          </w:p>
          <w:p w14:paraId="2A4F0C3B" w14:textId="77777777" w:rsidR="00454EC6" w:rsidRDefault="00454E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1CC91036" w14:textId="77777777" w:rsidR="00454EC6" w:rsidRDefault="00454EC6" w:rsidP="00BF4672">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BDO LLP</w:t>
            </w:r>
          </w:p>
          <w:p w14:paraId="687F9CE4" w14:textId="77777777" w:rsidR="00454EC6" w:rsidRDefault="00454EC6" w:rsidP="00BF4672">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Arcadia House</w:t>
            </w:r>
          </w:p>
          <w:p w14:paraId="02B2B64A" w14:textId="77777777" w:rsidR="00454EC6" w:rsidRDefault="00454EC6" w:rsidP="00BF4672">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Maritime Walk</w:t>
            </w:r>
          </w:p>
          <w:p w14:paraId="1D07F819" w14:textId="77777777" w:rsidR="00454EC6" w:rsidRDefault="00454EC6" w:rsidP="00BF4672">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Ocean Village</w:t>
            </w:r>
          </w:p>
          <w:p w14:paraId="55C587F0" w14:textId="77777777" w:rsidR="00454EC6" w:rsidRDefault="00454EC6" w:rsidP="00BF4672">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Southampton</w:t>
            </w:r>
          </w:p>
          <w:p w14:paraId="15FCDD27" w14:textId="77777777" w:rsidR="00454EC6" w:rsidRDefault="00454EC6" w:rsidP="00BF4672">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SO14 3TL</w:t>
            </w:r>
          </w:p>
          <w:p w14:paraId="20BCE847" w14:textId="77777777" w:rsidR="00454EC6" w:rsidRDefault="00454EC6" w:rsidP="00BF4672">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sym w:font="Wingdings" w:char="F02A"/>
            </w:r>
            <w:r>
              <w:rPr>
                <w:rFonts w:eastAsia="Times New Roman" w:cs="Arial"/>
                <w:color w:val="000000" w:themeColor="text1"/>
                <w:sz w:val="18"/>
                <w:szCs w:val="18"/>
              </w:rPr>
              <w:t xml:space="preserve"> councilaudits@bdo.co.uk</w:t>
            </w:r>
          </w:p>
          <w:p w14:paraId="38ABE1C6" w14:textId="77777777" w:rsidR="00454EC6" w:rsidRDefault="00454E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350128FF" w14:textId="1CAEFFD0" w:rsidR="00454EC6" w:rsidRDefault="00454EC6">
            <w:pPr>
              <w:overflowPunct w:val="0"/>
              <w:autoSpaceDE w:val="0"/>
              <w:autoSpaceDN w:val="0"/>
              <w:adjustRightInd w:val="0"/>
              <w:spacing w:line="240" w:lineRule="auto"/>
              <w:contextualSpacing/>
              <w:jc w:val="left"/>
              <w:textAlignment w:val="baseline"/>
              <w:rPr>
                <w:rFonts w:eastAsia="Times New Roman" w:cs="Arial"/>
                <w:sz w:val="18"/>
                <w:szCs w:val="18"/>
              </w:rPr>
            </w:pPr>
            <w:r>
              <w:rPr>
                <w:rFonts w:eastAsia="Times New Roman" w:cs="Arial"/>
                <w:b/>
                <w:sz w:val="18"/>
                <w:szCs w:val="18"/>
              </w:rPr>
              <w:t xml:space="preserve">5. This announcement is made by </w:t>
            </w:r>
            <w:r w:rsidR="00347F22">
              <w:rPr>
                <w:rFonts w:eastAsia="Times New Roman" w:cs="Arial"/>
                <w:b/>
                <w:sz w:val="18"/>
                <w:szCs w:val="18"/>
              </w:rPr>
              <w:t>Eric Gates</w:t>
            </w:r>
            <w:r>
              <w:rPr>
                <w:rFonts w:eastAsia="Times New Roman" w:cs="Arial"/>
                <w:b/>
                <w:sz w:val="18"/>
                <w:szCs w:val="18"/>
              </w:rPr>
              <w:t xml:space="preserve">, Chairman of </w:t>
            </w:r>
            <w:r w:rsidR="00347F22">
              <w:rPr>
                <w:rFonts w:eastAsia="Times New Roman" w:cs="Arial"/>
                <w:b/>
                <w:sz w:val="18"/>
                <w:szCs w:val="18"/>
              </w:rPr>
              <w:t xml:space="preserve">Barrow Gurney </w:t>
            </w:r>
            <w:r>
              <w:rPr>
                <w:rFonts w:eastAsia="Times New Roman" w:cs="Arial"/>
                <w:b/>
                <w:sz w:val="18"/>
                <w:szCs w:val="18"/>
              </w:rPr>
              <w:t>Parish Council</w:t>
            </w:r>
          </w:p>
          <w:p w14:paraId="088E7DBB" w14:textId="77777777" w:rsidR="00454EC6" w:rsidRDefault="00454EC6">
            <w:pPr>
              <w:overflowPunct w:val="0"/>
              <w:autoSpaceDE w:val="0"/>
              <w:autoSpaceDN w:val="0"/>
              <w:adjustRightInd w:val="0"/>
              <w:spacing w:after="0" w:line="240" w:lineRule="auto"/>
              <w:textAlignment w:val="baseline"/>
              <w:rPr>
                <w:rFonts w:eastAsia="Times New Roman" w:cs="Arial"/>
                <w:b/>
                <w:sz w:val="20"/>
                <w:szCs w:val="20"/>
              </w:rPr>
            </w:pPr>
          </w:p>
        </w:tc>
      </w:tr>
    </w:tbl>
    <w:p w14:paraId="38771460" w14:textId="77777777" w:rsidR="00BF4672" w:rsidRDefault="00BF4672" w:rsidP="00BF4672">
      <w:pPr>
        <w:jc w:val="left"/>
      </w:pPr>
    </w:p>
    <w:p w14:paraId="4434CBDE" w14:textId="77777777" w:rsidR="00454EC6" w:rsidRDefault="00454EC6" w:rsidP="00BF4672">
      <w:pPr>
        <w:overflowPunct w:val="0"/>
        <w:autoSpaceDE w:val="0"/>
        <w:autoSpaceDN w:val="0"/>
        <w:adjustRightInd w:val="0"/>
        <w:spacing w:after="0" w:line="240" w:lineRule="auto"/>
        <w:jc w:val="center"/>
        <w:textAlignment w:val="baseline"/>
        <w:rPr>
          <w:rFonts w:eastAsia="Times New Roman" w:cs="Arial"/>
          <w:b/>
          <w:sz w:val="20"/>
          <w:szCs w:val="20"/>
        </w:rPr>
      </w:pPr>
    </w:p>
    <w:p w14:paraId="4E36E6A3" w14:textId="77777777" w:rsidR="00454EC6" w:rsidRDefault="00454EC6" w:rsidP="00BF4672">
      <w:pPr>
        <w:overflowPunct w:val="0"/>
        <w:autoSpaceDE w:val="0"/>
        <w:autoSpaceDN w:val="0"/>
        <w:adjustRightInd w:val="0"/>
        <w:spacing w:after="0" w:line="240" w:lineRule="auto"/>
        <w:jc w:val="center"/>
        <w:textAlignment w:val="baseline"/>
        <w:rPr>
          <w:rFonts w:eastAsia="Times New Roman" w:cs="Arial"/>
          <w:b/>
          <w:sz w:val="20"/>
          <w:szCs w:val="20"/>
        </w:rPr>
      </w:pPr>
    </w:p>
    <w:p w14:paraId="098B1D17" w14:textId="77777777" w:rsidR="00454EC6" w:rsidRDefault="00454EC6" w:rsidP="00BF4672">
      <w:pPr>
        <w:overflowPunct w:val="0"/>
        <w:autoSpaceDE w:val="0"/>
        <w:autoSpaceDN w:val="0"/>
        <w:adjustRightInd w:val="0"/>
        <w:spacing w:after="0" w:line="240" w:lineRule="auto"/>
        <w:jc w:val="center"/>
        <w:textAlignment w:val="baseline"/>
        <w:rPr>
          <w:rFonts w:eastAsia="Times New Roman" w:cs="Arial"/>
          <w:b/>
          <w:sz w:val="20"/>
          <w:szCs w:val="20"/>
        </w:rPr>
      </w:pPr>
    </w:p>
    <w:p w14:paraId="2D5E59B4" w14:textId="77777777" w:rsidR="00454EC6" w:rsidRDefault="00454EC6" w:rsidP="00BF4672">
      <w:pPr>
        <w:overflowPunct w:val="0"/>
        <w:autoSpaceDE w:val="0"/>
        <w:autoSpaceDN w:val="0"/>
        <w:adjustRightInd w:val="0"/>
        <w:spacing w:after="0" w:line="240" w:lineRule="auto"/>
        <w:jc w:val="center"/>
        <w:textAlignment w:val="baseline"/>
        <w:rPr>
          <w:rFonts w:eastAsia="Times New Roman" w:cs="Arial"/>
          <w:b/>
          <w:sz w:val="20"/>
          <w:szCs w:val="20"/>
        </w:rPr>
      </w:pPr>
    </w:p>
    <w:p w14:paraId="4B55873B" w14:textId="38E7BD85" w:rsidR="00BF4672" w:rsidRDefault="00BF4672" w:rsidP="00BF4672">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 ACCOUNTS: A SUMMARY OF YOUR RIGHTS</w:t>
      </w:r>
    </w:p>
    <w:p w14:paraId="2B31D2E7" w14:textId="77777777" w:rsidR="00BF4672" w:rsidRDefault="00BF4672" w:rsidP="00BF4672">
      <w:pPr>
        <w:overflowPunct w:val="0"/>
        <w:autoSpaceDE w:val="0"/>
        <w:autoSpaceDN w:val="0"/>
        <w:adjustRightInd w:val="0"/>
        <w:spacing w:after="0" w:line="240" w:lineRule="auto"/>
        <w:jc w:val="center"/>
        <w:textAlignment w:val="baseline"/>
        <w:rPr>
          <w:rFonts w:eastAsia="Times New Roman" w:cs="Arial"/>
          <w:b/>
          <w:sz w:val="20"/>
          <w:szCs w:val="20"/>
        </w:rPr>
      </w:pPr>
    </w:p>
    <w:p w14:paraId="3174B40C" w14:textId="77777777" w:rsidR="00BF4672" w:rsidRDefault="00BF4672" w:rsidP="00BF4672">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Please note that this summary applies to all relevant smaller authorities, including parish meetings where there is no parish council.</w:t>
      </w:r>
    </w:p>
    <w:p w14:paraId="652BF8D0" w14:textId="77777777" w:rsidR="00BF4672" w:rsidRDefault="00BF4672" w:rsidP="00BF4672">
      <w:pPr>
        <w:overflowPunct w:val="0"/>
        <w:autoSpaceDE w:val="0"/>
        <w:autoSpaceDN w:val="0"/>
        <w:adjustRightInd w:val="0"/>
        <w:spacing w:after="0" w:line="240" w:lineRule="auto"/>
        <w:jc w:val="left"/>
        <w:textAlignment w:val="baseline"/>
        <w:rPr>
          <w:rFonts w:eastAsia="Times New Roman" w:cs="Arial"/>
          <w:b/>
          <w:sz w:val="20"/>
          <w:szCs w:val="20"/>
        </w:rPr>
      </w:pPr>
    </w:p>
    <w:p w14:paraId="62F53633" w14:textId="77777777" w:rsidR="00BF4672" w:rsidRDefault="00BF4672" w:rsidP="00BF4672">
      <w:pPr>
        <w:overflowPunct w:val="0"/>
        <w:autoSpaceDE w:val="0"/>
        <w:autoSpaceDN w:val="0"/>
        <w:adjustRightInd w:val="0"/>
        <w:spacing w:after="0" w:line="240" w:lineRule="auto"/>
        <w:jc w:val="left"/>
        <w:textAlignment w:val="baseline"/>
        <w:rPr>
          <w:rFonts w:eastAsia="Times New Roman" w:cs="Arial"/>
          <w:b/>
          <w:sz w:val="20"/>
          <w:szCs w:val="20"/>
        </w:rPr>
      </w:pPr>
      <w:r>
        <w:rPr>
          <w:rFonts w:eastAsia="Times New Roman" w:cs="Arial"/>
          <w:b/>
          <w:sz w:val="20"/>
          <w:szCs w:val="20"/>
        </w:rPr>
        <w:t>The basic position</w:t>
      </w:r>
    </w:p>
    <w:p w14:paraId="742D3F48" w14:textId="77777777" w:rsidR="00BF4672" w:rsidRDefault="00BF4672" w:rsidP="00BF4672">
      <w:pPr>
        <w:overflowPunct w:val="0"/>
        <w:autoSpaceDE w:val="0"/>
        <w:autoSpaceDN w:val="0"/>
        <w:adjustRightInd w:val="0"/>
        <w:spacing w:after="0" w:line="240" w:lineRule="auto"/>
        <w:jc w:val="left"/>
        <w:textAlignment w:val="baseline"/>
        <w:rPr>
          <w:rFonts w:eastAsia="Times New Roman" w:cs="Arial"/>
          <w:sz w:val="20"/>
          <w:szCs w:val="20"/>
        </w:rPr>
      </w:pPr>
    </w:p>
    <w:p w14:paraId="06E1978F" w14:textId="77777777" w:rsidR="00BF4672" w:rsidRDefault="00BF4672" w:rsidP="00BF4672">
      <w:pPr>
        <w:spacing w:line="240" w:lineRule="auto"/>
        <w:rPr>
          <w:rFonts w:eastAsia="Times New Roman" w:cs="Arial"/>
          <w:sz w:val="20"/>
          <w:szCs w:val="20"/>
        </w:rPr>
      </w:pPr>
      <w:r>
        <w:rPr>
          <w:rFonts w:eastAsia="Times New Roman" w:cs="Arial"/>
          <w:sz w:val="20"/>
          <w:szCs w:val="20"/>
        </w:rPr>
        <w:t xml:space="preserve">The </w:t>
      </w:r>
      <w:hyperlink r:id="rId6" w:history="1">
        <w:r>
          <w:rPr>
            <w:rStyle w:val="Hyper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and the </w:t>
      </w:r>
      <w:hyperlink r:id="rId7" w:history="1">
        <w:r>
          <w:rPr>
            <w:rStyle w:val="Hyperlink"/>
            <w:rFonts w:eastAsia="Times New Roman" w:cs="Arial"/>
            <w:sz w:val="20"/>
            <w:szCs w:val="20"/>
          </w:rPr>
          <w:t>Accounts and Audit Regulations 2015</w:t>
        </w:r>
      </w:hyperlink>
      <w:r>
        <w:rPr>
          <w:rFonts w:eastAsia="Times New Roman" w:cs="Arial"/>
          <w:sz w:val="20"/>
          <w:szCs w:val="20"/>
        </w:rPr>
        <w:t xml:space="preserve"> also cover the duties, responsibilities and rights of smaller authorities, other organisations and the public concerning the accounts being audited. </w:t>
      </w:r>
    </w:p>
    <w:p w14:paraId="177FF9BB" w14:textId="77777777" w:rsidR="00BF4672" w:rsidRDefault="00BF4672" w:rsidP="00BF4672">
      <w:pPr>
        <w:spacing w:line="240" w:lineRule="auto"/>
        <w:rPr>
          <w:rFonts w:eastAsia="Times New Roman" w:cs="Arial"/>
          <w:sz w:val="20"/>
          <w:szCs w:val="20"/>
        </w:rPr>
      </w:pPr>
      <w:r>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w:t>
      </w:r>
      <w:proofErr w:type="gramStart"/>
      <w:r>
        <w:rPr>
          <w:rFonts w:eastAsia="Times New Roman" w:cs="Arial"/>
          <w:sz w:val="20"/>
          <w:szCs w:val="20"/>
        </w:rPr>
        <w:t>local residents</w:t>
      </w:r>
      <w:proofErr w:type="gramEnd"/>
      <w:r>
        <w:rPr>
          <w:rFonts w:eastAsia="Times New Roman" w:cs="Arial"/>
          <w:sz w:val="20"/>
          <w:szCs w:val="20"/>
        </w:rPr>
        <w:t xml:space="preserve"> pay for the cost of you exercising your rights through their council tax.</w:t>
      </w:r>
    </w:p>
    <w:p w14:paraId="239C37ED" w14:textId="77777777" w:rsidR="00BF4672" w:rsidRDefault="00BF4672" w:rsidP="00BF4672">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 xml:space="preserve">The right to inspect the accounting </w:t>
      </w:r>
      <w:proofErr w:type="gramStart"/>
      <w:r>
        <w:rPr>
          <w:rFonts w:eastAsia="Times New Roman" w:cs="Arial"/>
          <w:b/>
          <w:sz w:val="20"/>
          <w:szCs w:val="20"/>
        </w:rPr>
        <w:t>records</w:t>
      </w:r>
      <w:proofErr w:type="gramEnd"/>
    </w:p>
    <w:p w14:paraId="3B1A5365" w14:textId="77777777" w:rsidR="00BF4672" w:rsidRDefault="00BF4672" w:rsidP="00BF4672">
      <w:pPr>
        <w:overflowPunct w:val="0"/>
        <w:autoSpaceDE w:val="0"/>
        <w:autoSpaceDN w:val="0"/>
        <w:adjustRightInd w:val="0"/>
        <w:spacing w:after="0" w:line="240" w:lineRule="auto"/>
        <w:textAlignment w:val="baseline"/>
        <w:rPr>
          <w:rFonts w:eastAsia="Times New Roman" w:cs="Arial"/>
          <w:sz w:val="20"/>
          <w:szCs w:val="20"/>
        </w:rPr>
      </w:pPr>
    </w:p>
    <w:p w14:paraId="7BFE0A6D" w14:textId="77777777" w:rsidR="00BF4672" w:rsidRDefault="00BF4672" w:rsidP="00BF4672">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Pr>
          <w:rFonts w:eastAsia="Times New Roman" w:cs="Arial"/>
          <w:sz w:val="20"/>
          <w:szCs w:val="20"/>
        </w:rPr>
        <w:t>receipts</w:t>
      </w:r>
      <w:proofErr w:type="gramEnd"/>
      <w:r>
        <w:rPr>
          <w:rFonts w:eastAsia="Times New Roman" w:cs="Arial"/>
          <w:sz w:val="20"/>
          <w:szCs w:val="20"/>
        </w:rPr>
        <w:t xml:space="preserve"> and other documents relating to those records. You can copy all, or part, of these records or documents. Your inspection must be about the </w:t>
      </w:r>
      <w:proofErr w:type="gramStart"/>
      <w:r>
        <w:rPr>
          <w:rFonts w:eastAsia="Times New Roman" w:cs="Arial"/>
          <w:sz w:val="20"/>
          <w:szCs w:val="20"/>
        </w:rPr>
        <w:t>accounts, or</w:t>
      </w:r>
      <w:proofErr w:type="gramEnd"/>
      <w:r>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5BE2F567" w14:textId="77777777" w:rsidR="00BF4672" w:rsidRDefault="00BF4672" w:rsidP="00BF4672">
      <w:pPr>
        <w:overflowPunct w:val="0"/>
        <w:autoSpaceDE w:val="0"/>
        <w:autoSpaceDN w:val="0"/>
        <w:adjustRightInd w:val="0"/>
        <w:spacing w:after="0" w:line="240" w:lineRule="auto"/>
        <w:textAlignment w:val="baseline"/>
        <w:rPr>
          <w:rFonts w:eastAsia="Times New Roman" w:cs="Arial"/>
          <w:sz w:val="20"/>
          <w:szCs w:val="20"/>
        </w:rPr>
      </w:pPr>
    </w:p>
    <w:p w14:paraId="2CED495C" w14:textId="22DB2045" w:rsidR="00BF4672" w:rsidRDefault="00BF4672" w:rsidP="00BF4672">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w:t>
      </w:r>
      <w:proofErr w:type="gramStart"/>
      <w:r>
        <w:rPr>
          <w:rFonts w:eastAsia="Times New Roman" w:cs="Arial"/>
          <w:sz w:val="20"/>
          <w:szCs w:val="20"/>
        </w:rPr>
        <w:t>30 working</w:t>
      </w:r>
      <w:proofErr w:type="gramEnd"/>
      <w:r>
        <w:rPr>
          <w:rFonts w:eastAsia="Times New Roman" w:cs="Arial"/>
          <w:sz w:val="20"/>
          <w:szCs w:val="20"/>
        </w:rPr>
        <w:t xml:space="preserve">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Pr>
          <w:rFonts w:eastAsia="Times New Roman" w:cs="Arial"/>
          <w:sz w:val="20"/>
          <w:szCs w:val="20"/>
        </w:rPr>
        <w:t>30 working</w:t>
      </w:r>
      <w:proofErr w:type="gramEnd"/>
      <w:r>
        <w:rPr>
          <w:rFonts w:eastAsia="Times New Roman" w:cs="Arial"/>
          <w:sz w:val="20"/>
          <w:szCs w:val="20"/>
        </w:rPr>
        <w:t xml:space="preserve"> day period must include a common period of inspection during which all smaller authorities’ accounting records are available to inspect. This will be 3-14 July 2023 for 2022-23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26241934" w14:textId="77777777" w:rsidR="00BF4672" w:rsidRDefault="00BF4672" w:rsidP="00BF4672">
      <w:pPr>
        <w:overflowPunct w:val="0"/>
        <w:autoSpaceDE w:val="0"/>
        <w:autoSpaceDN w:val="0"/>
        <w:adjustRightInd w:val="0"/>
        <w:spacing w:after="0" w:line="240" w:lineRule="auto"/>
        <w:textAlignment w:val="baseline"/>
        <w:rPr>
          <w:rFonts w:eastAsia="Times New Roman" w:cs="Arial"/>
          <w:sz w:val="20"/>
          <w:szCs w:val="20"/>
        </w:rPr>
      </w:pPr>
    </w:p>
    <w:p w14:paraId="51E79E01" w14:textId="77777777" w:rsidR="00BF4672" w:rsidRDefault="00BF4672" w:rsidP="00BF4672">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 xml:space="preserve">The right to ask the auditor questions about the accounting </w:t>
      </w:r>
      <w:proofErr w:type="gramStart"/>
      <w:r>
        <w:rPr>
          <w:rFonts w:eastAsia="Times New Roman" w:cs="Arial"/>
          <w:b/>
          <w:sz w:val="20"/>
          <w:szCs w:val="20"/>
        </w:rPr>
        <w:t>records</w:t>
      </w:r>
      <w:proofErr w:type="gramEnd"/>
    </w:p>
    <w:p w14:paraId="3DA57C75" w14:textId="77777777" w:rsidR="00BF4672" w:rsidRDefault="00BF4672" w:rsidP="00BF4672">
      <w:pPr>
        <w:overflowPunct w:val="0"/>
        <w:autoSpaceDE w:val="0"/>
        <w:autoSpaceDN w:val="0"/>
        <w:adjustRightInd w:val="0"/>
        <w:spacing w:after="0" w:line="240" w:lineRule="auto"/>
        <w:textAlignment w:val="baseline"/>
        <w:rPr>
          <w:rFonts w:eastAsia="Times New Roman" w:cs="Arial"/>
          <w:b/>
          <w:sz w:val="20"/>
          <w:szCs w:val="20"/>
        </w:rPr>
      </w:pPr>
    </w:p>
    <w:p w14:paraId="10A46428" w14:textId="77777777" w:rsidR="00BF4672" w:rsidRDefault="00BF4672" w:rsidP="00BF4672">
      <w:pPr>
        <w:spacing w:line="240" w:lineRule="auto"/>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0DA3093B" w14:textId="77777777" w:rsidR="00BF4672" w:rsidRDefault="00BF4672" w:rsidP="00BF4672">
      <w:pPr>
        <w:spacing w:line="240" w:lineRule="auto"/>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Pr>
          <w:rFonts w:eastAsia="Times New Roman" w:cs="Arial"/>
          <w:sz w:val="20"/>
          <w:szCs w:val="20"/>
        </w:rPr>
        <w:lastRenderedPageBreak/>
        <w:t xml:space="preserve">means formally asking questions under the Act. You can ask someone to represent you when asking the external auditor questions. </w:t>
      </w:r>
    </w:p>
    <w:p w14:paraId="42A5E6D6" w14:textId="77777777" w:rsidR="00BF4672" w:rsidRDefault="00BF4672" w:rsidP="00BF4672">
      <w:pPr>
        <w:spacing w:line="240" w:lineRule="auto"/>
        <w:rPr>
          <w:rFonts w:eastAsia="Times New Roman" w:cs="Arial"/>
          <w:sz w:val="20"/>
          <w:szCs w:val="20"/>
        </w:rPr>
      </w:pPr>
      <w:r>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14:paraId="719587BD" w14:textId="77777777" w:rsidR="00BF4672" w:rsidRDefault="00BF4672" w:rsidP="00BF4672">
      <w:pPr>
        <w:spacing w:line="240" w:lineRule="auto"/>
        <w:rPr>
          <w:rFonts w:eastAsia="Times New Roman" w:cs="Arial"/>
          <w:sz w:val="20"/>
          <w:szCs w:val="20"/>
        </w:rPr>
      </w:pPr>
      <w:r>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Pr>
          <w:rFonts w:eastAsia="Times New Roman" w:cs="Arial"/>
          <w:sz w:val="20"/>
          <w:szCs w:val="20"/>
        </w:rPr>
        <w:t>procedures</w:t>
      </w:r>
      <w:proofErr w:type="gramEnd"/>
      <w:r>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1085625D" w14:textId="77777777" w:rsidR="00BF4672" w:rsidRDefault="00BF4672" w:rsidP="00BF4672">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 xml:space="preserve">The right to make objections at </w:t>
      </w:r>
      <w:proofErr w:type="gramStart"/>
      <w:r>
        <w:rPr>
          <w:rFonts w:eastAsia="Times New Roman" w:cs="Arial"/>
          <w:b/>
          <w:sz w:val="20"/>
          <w:szCs w:val="20"/>
        </w:rPr>
        <w:t>audit</w:t>
      </w:r>
      <w:proofErr w:type="gramEnd"/>
    </w:p>
    <w:p w14:paraId="681B3145" w14:textId="77777777" w:rsidR="00BF4672" w:rsidRDefault="00BF4672" w:rsidP="00BF4672">
      <w:pPr>
        <w:overflowPunct w:val="0"/>
        <w:autoSpaceDE w:val="0"/>
        <w:autoSpaceDN w:val="0"/>
        <w:adjustRightInd w:val="0"/>
        <w:spacing w:after="0" w:line="240" w:lineRule="auto"/>
        <w:textAlignment w:val="baseline"/>
        <w:rPr>
          <w:rFonts w:eastAsia="Times New Roman" w:cs="Arial"/>
          <w:sz w:val="20"/>
          <w:szCs w:val="20"/>
        </w:rPr>
      </w:pPr>
    </w:p>
    <w:p w14:paraId="763E19B3" w14:textId="77777777" w:rsidR="00BF4672" w:rsidRDefault="00BF4672" w:rsidP="00BF4672">
      <w:pPr>
        <w:spacing w:after="0" w:line="240" w:lineRule="auto"/>
        <w:rPr>
          <w:rFonts w:eastAsia="Times New Roman" w:cs="Arial"/>
          <w:sz w:val="20"/>
          <w:szCs w:val="20"/>
        </w:rPr>
      </w:pPr>
      <w:r>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w:t>
      </w:r>
      <w:proofErr w:type="gramStart"/>
      <w:r>
        <w:rPr>
          <w:rFonts w:eastAsia="Times New Roman" w:cs="Arial"/>
          <w:sz w:val="20"/>
          <w:szCs w:val="20"/>
        </w:rPr>
        <w:t>accounts</w:t>
      </w:r>
      <w:proofErr w:type="gramEnd"/>
      <w:r>
        <w:rPr>
          <w:rFonts w:eastAsia="Times New Roman" w:cs="Arial"/>
          <w:sz w:val="20"/>
          <w:szCs w:val="20"/>
        </w:rPr>
        <w:t xml:space="preserve"> you must write to the external auditor stating you want to make an objection, including the information and evidence below and you must send a copy to the smaller authority. The notice must include:</w:t>
      </w:r>
    </w:p>
    <w:p w14:paraId="476CEEF9" w14:textId="77777777" w:rsidR="00BF4672" w:rsidRDefault="00BF4672" w:rsidP="00BF4672">
      <w:pPr>
        <w:spacing w:after="0" w:line="240" w:lineRule="auto"/>
        <w:rPr>
          <w:rFonts w:eastAsia="Times New Roman" w:cs="Arial"/>
          <w:sz w:val="20"/>
          <w:szCs w:val="20"/>
        </w:rPr>
      </w:pPr>
    </w:p>
    <w:p w14:paraId="3918A58B" w14:textId="77777777" w:rsidR="00BF4672" w:rsidRDefault="00BF4672" w:rsidP="00BF4672">
      <w:pPr>
        <w:pStyle w:val="ListParagraph"/>
        <w:numPr>
          <w:ilvl w:val="0"/>
          <w:numId w:val="1"/>
        </w:numPr>
        <w:rPr>
          <w:sz w:val="20"/>
        </w:rPr>
      </w:pPr>
      <w:r>
        <w:rPr>
          <w:sz w:val="20"/>
        </w:rPr>
        <w:t xml:space="preserve">confirmation that you are an elector in the smaller authority’s </w:t>
      </w:r>
      <w:proofErr w:type="gramStart"/>
      <w:r>
        <w:rPr>
          <w:sz w:val="20"/>
        </w:rPr>
        <w:t>area;</w:t>
      </w:r>
      <w:proofErr w:type="gramEnd"/>
    </w:p>
    <w:p w14:paraId="01938C3C" w14:textId="77777777" w:rsidR="00BF4672" w:rsidRDefault="00BF4672" w:rsidP="00BF4672">
      <w:pPr>
        <w:pStyle w:val="ListParagraph"/>
        <w:numPr>
          <w:ilvl w:val="0"/>
          <w:numId w:val="1"/>
        </w:numPr>
        <w:rPr>
          <w:sz w:val="20"/>
        </w:rPr>
      </w:pPr>
      <w:r>
        <w:rPr>
          <w:sz w:val="20"/>
        </w:rPr>
        <w:t xml:space="preserve">why you are objecting to the accounts and the facts on which you </w:t>
      </w:r>
      <w:proofErr w:type="gramStart"/>
      <w:r>
        <w:rPr>
          <w:sz w:val="20"/>
        </w:rPr>
        <w:t>rely;</w:t>
      </w:r>
      <w:proofErr w:type="gramEnd"/>
    </w:p>
    <w:p w14:paraId="147778E5" w14:textId="77777777" w:rsidR="00BF4672" w:rsidRDefault="00BF4672" w:rsidP="00BF4672">
      <w:pPr>
        <w:pStyle w:val="ListParagraph"/>
        <w:numPr>
          <w:ilvl w:val="0"/>
          <w:numId w:val="1"/>
        </w:numPr>
        <w:rPr>
          <w:sz w:val="20"/>
        </w:rPr>
      </w:pPr>
      <w:r>
        <w:rPr>
          <w:sz w:val="20"/>
        </w:rPr>
        <w:t>details of any item in the accounts that you think is unlawful; and</w:t>
      </w:r>
    </w:p>
    <w:p w14:paraId="4665AB47" w14:textId="77777777" w:rsidR="00BF4672" w:rsidRDefault="00BF4672" w:rsidP="00BF4672">
      <w:pPr>
        <w:pStyle w:val="ListParagraph"/>
        <w:numPr>
          <w:ilvl w:val="0"/>
          <w:numId w:val="1"/>
        </w:numPr>
        <w:rPr>
          <w:sz w:val="20"/>
        </w:rPr>
      </w:pPr>
      <w:r>
        <w:rPr>
          <w:sz w:val="20"/>
        </w:rPr>
        <w:t>details of any matter about which you think the external auditor should make a public interest report.</w:t>
      </w:r>
    </w:p>
    <w:p w14:paraId="4568B013" w14:textId="77777777" w:rsidR="00BF4672" w:rsidRDefault="00BF4672" w:rsidP="00BF4672">
      <w:pPr>
        <w:spacing w:after="0" w:line="240" w:lineRule="auto"/>
        <w:rPr>
          <w:rFonts w:eastAsia="Times New Roman" w:cs="Arial"/>
          <w:sz w:val="20"/>
          <w:szCs w:val="20"/>
        </w:rPr>
      </w:pPr>
    </w:p>
    <w:p w14:paraId="5C37B300" w14:textId="77777777" w:rsidR="00BF4672" w:rsidRDefault="00BF4672" w:rsidP="00BF4672">
      <w:pPr>
        <w:spacing w:after="0" w:line="240" w:lineRule="auto"/>
        <w:rPr>
          <w:sz w:val="20"/>
          <w:szCs w:val="20"/>
        </w:rPr>
      </w:pPr>
      <w:r>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Pr>
            <w:rStyle w:val="Hyperlink"/>
            <w:rFonts w:eastAsia="Times New Roman" w:cs="Arial"/>
            <w:sz w:val="20"/>
            <w:szCs w:val="20"/>
          </w:rPr>
          <w:t>Local Audit and Accountability Act 2014</w:t>
        </w:r>
      </w:hyperlink>
      <w:r>
        <w:rPr>
          <w:rFonts w:eastAsia="Times New Roman" w:cs="Arial"/>
          <w:sz w:val="20"/>
          <w:szCs w:val="20"/>
        </w:rPr>
        <w:t xml:space="preserve">. </w:t>
      </w:r>
    </w:p>
    <w:p w14:paraId="5FDAE8A1" w14:textId="77777777" w:rsidR="00BF4672" w:rsidRDefault="00BF4672" w:rsidP="00BF4672">
      <w:pPr>
        <w:overflowPunct w:val="0"/>
        <w:autoSpaceDE w:val="0"/>
        <w:autoSpaceDN w:val="0"/>
        <w:adjustRightInd w:val="0"/>
        <w:spacing w:after="0" w:line="240" w:lineRule="auto"/>
        <w:textAlignment w:val="baseline"/>
        <w:rPr>
          <w:rFonts w:eastAsia="Times New Roman" w:cs="Arial"/>
          <w:sz w:val="20"/>
          <w:szCs w:val="20"/>
        </w:rPr>
      </w:pPr>
    </w:p>
    <w:p w14:paraId="6C1B5C53" w14:textId="77777777" w:rsidR="00BF4672" w:rsidRDefault="00BF4672" w:rsidP="00BF4672">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A final word</w:t>
      </w:r>
    </w:p>
    <w:p w14:paraId="70B1D54F" w14:textId="77777777" w:rsidR="00BF4672" w:rsidRDefault="00BF4672" w:rsidP="00BF4672">
      <w:pPr>
        <w:overflowPunct w:val="0"/>
        <w:autoSpaceDE w:val="0"/>
        <w:autoSpaceDN w:val="0"/>
        <w:adjustRightInd w:val="0"/>
        <w:spacing w:after="0" w:line="240" w:lineRule="auto"/>
        <w:textAlignment w:val="baseline"/>
        <w:rPr>
          <w:rFonts w:eastAsia="Times New Roman" w:cs="Arial"/>
          <w:sz w:val="20"/>
          <w:szCs w:val="20"/>
        </w:rPr>
      </w:pPr>
    </w:p>
    <w:p w14:paraId="71512CF6" w14:textId="77777777" w:rsidR="00BF4672" w:rsidRDefault="00BF4672" w:rsidP="00BF4672">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w:t>
      </w:r>
      <w:proofErr w:type="gramStart"/>
      <w:r>
        <w:rPr>
          <w:rFonts w:eastAsia="Times New Roman" w:cs="Arial"/>
          <w:sz w:val="20"/>
          <w:szCs w:val="20"/>
        </w:rPr>
        <w:t>take into account</w:t>
      </w:r>
      <w:proofErr w:type="gramEnd"/>
      <w:r>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5236BD8C" w14:textId="77777777" w:rsidR="00BF4672" w:rsidRDefault="00BF4672" w:rsidP="00BF4672">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BF4672" w14:paraId="76649166" w14:textId="77777777" w:rsidTr="00BF4672">
        <w:tc>
          <w:tcPr>
            <w:tcW w:w="4390" w:type="dxa"/>
            <w:tcBorders>
              <w:top w:val="single" w:sz="4" w:space="0" w:color="000000"/>
              <w:left w:val="single" w:sz="4" w:space="0" w:color="000000"/>
              <w:bottom w:val="single" w:sz="4" w:space="0" w:color="000000"/>
              <w:right w:val="single" w:sz="4" w:space="0" w:color="000000"/>
            </w:tcBorders>
            <w:vAlign w:val="center"/>
            <w:hideMark/>
          </w:tcPr>
          <w:p w14:paraId="19127828" w14:textId="77777777" w:rsidR="00BF4672" w:rsidRDefault="00BF4672">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For more detailed guidance on public rights and the special powers of auditors, copies of the publication </w:t>
            </w:r>
            <w:hyperlink r:id="rId9" w:history="1">
              <w:r>
                <w:rPr>
                  <w:rStyle w:val="Hyperlink"/>
                  <w:rFonts w:eastAsia="Times New Roman" w:cs="Arial"/>
                  <w:sz w:val="20"/>
                  <w:szCs w:val="20"/>
                </w:rPr>
                <w:t>Local authority accounts: A guide to your rights</w:t>
              </w:r>
            </w:hyperlink>
            <w:r>
              <w:rPr>
                <w:rFonts w:eastAsia="Times New Roman" w:cs="Arial"/>
                <w:sz w:val="20"/>
                <w:szCs w:val="20"/>
              </w:rPr>
              <w:t xml:space="preserve"> are available from the NAO website.</w:t>
            </w:r>
          </w:p>
        </w:tc>
        <w:tc>
          <w:tcPr>
            <w:tcW w:w="4677" w:type="dxa"/>
            <w:tcBorders>
              <w:top w:val="single" w:sz="4" w:space="0" w:color="000000"/>
              <w:left w:val="single" w:sz="4" w:space="0" w:color="000000"/>
              <w:bottom w:val="single" w:sz="4" w:space="0" w:color="000000"/>
              <w:right w:val="single" w:sz="4" w:space="0" w:color="000000"/>
            </w:tcBorders>
          </w:tcPr>
          <w:p w14:paraId="74985744" w14:textId="77777777" w:rsidR="00BF4672" w:rsidRDefault="00BF4672">
            <w:pPr>
              <w:overflowPunct w:val="0"/>
              <w:autoSpaceDE w:val="0"/>
              <w:autoSpaceDN w:val="0"/>
              <w:adjustRightInd w:val="0"/>
              <w:spacing w:after="0" w:line="240" w:lineRule="auto"/>
              <w:textAlignment w:val="baseline"/>
              <w:rPr>
                <w:rFonts w:eastAsia="Times New Roman" w:cs="Arial"/>
                <w:sz w:val="20"/>
                <w:szCs w:val="20"/>
              </w:rPr>
            </w:pPr>
          </w:p>
          <w:p w14:paraId="1358C983" w14:textId="77777777" w:rsidR="00BF4672" w:rsidRDefault="00BF4672">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If you wish to contact your authority’s appointed external auditor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14:paraId="5037592A" w14:textId="77777777" w:rsidR="00BF4672" w:rsidRDefault="00BF4672">
            <w:pPr>
              <w:overflowPunct w:val="0"/>
              <w:autoSpaceDE w:val="0"/>
              <w:autoSpaceDN w:val="0"/>
              <w:adjustRightInd w:val="0"/>
              <w:spacing w:after="0" w:line="240" w:lineRule="auto"/>
              <w:textAlignment w:val="baseline"/>
              <w:rPr>
                <w:rFonts w:eastAsia="Times New Roman" w:cs="Arial"/>
                <w:sz w:val="20"/>
                <w:szCs w:val="20"/>
              </w:rPr>
            </w:pPr>
          </w:p>
        </w:tc>
      </w:tr>
    </w:tbl>
    <w:p w14:paraId="0B2ADA89" w14:textId="77777777" w:rsidR="00BF4672" w:rsidRDefault="00BF4672" w:rsidP="00BF4672">
      <w:pPr>
        <w:spacing w:line="240" w:lineRule="auto"/>
        <w:jc w:val="left"/>
      </w:pPr>
    </w:p>
    <w:p w14:paraId="3D61DD7F" w14:textId="77777777" w:rsidR="00DA7CA9" w:rsidRDefault="00DA7CA9"/>
    <w:sectPr w:rsidR="00DA7CA9" w:rsidSect="00BF4672">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04968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72"/>
    <w:rsid w:val="00014B1B"/>
    <w:rsid w:val="001E0E63"/>
    <w:rsid w:val="002F6862"/>
    <w:rsid w:val="00347F22"/>
    <w:rsid w:val="00454EC6"/>
    <w:rsid w:val="00BF4672"/>
    <w:rsid w:val="00C132E8"/>
    <w:rsid w:val="00DA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D2FA"/>
  <w15:chartTrackingRefBased/>
  <w15:docId w15:val="{C193A6EA-C2D2-45D5-BC0F-B6F35F21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672"/>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672"/>
    <w:rPr>
      <w:color w:val="0563C1" w:themeColor="hyperlink"/>
      <w:u w:val="single"/>
    </w:rPr>
  </w:style>
  <w:style w:type="paragraph" w:styleId="ListParagraph">
    <w:name w:val="List Paragraph"/>
    <w:basedOn w:val="Normal"/>
    <w:uiPriority w:val="34"/>
    <w:qFormat/>
    <w:rsid w:val="00BF4672"/>
    <w:pPr>
      <w:overflowPunct w:val="0"/>
      <w:autoSpaceDE w:val="0"/>
      <w:autoSpaceDN w:val="0"/>
      <w:adjustRightInd w:val="0"/>
      <w:spacing w:after="0" w:line="240" w:lineRule="auto"/>
      <w:ind w:left="720"/>
      <w:contextualSpacing/>
      <w:jc w:val="left"/>
    </w:pPr>
    <w:rPr>
      <w:rFonts w:eastAsia="Times New Roman" w:cs="Arial"/>
      <w:szCs w:val="20"/>
    </w:rPr>
  </w:style>
  <w:style w:type="paragraph" w:styleId="NoSpacing">
    <w:name w:val="No Spacing"/>
    <w:uiPriority w:val="1"/>
    <w:qFormat/>
    <w:rsid w:val="00C132E8"/>
    <w:pPr>
      <w:spacing w:after="0" w:line="240" w:lineRule="auto"/>
      <w:jc w:val="both"/>
    </w:pPr>
    <w:rPr>
      <w:rFonts w:ascii="Arial" w:hAnsi="Arial"/>
      <w:sz w:val="21"/>
    </w:rPr>
  </w:style>
  <w:style w:type="character" w:styleId="UnresolvedMention">
    <w:name w:val="Unresolved Mention"/>
    <w:basedOn w:val="DefaultParagraphFont"/>
    <w:uiPriority w:val="99"/>
    <w:semiHidden/>
    <w:unhideWhenUsed/>
    <w:rsid w:val="00347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24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barrowgurneyclerk@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1687</Words>
  <Characters>9619</Characters>
  <Application>Microsoft Office Word</Application>
  <DocSecurity>0</DocSecurity>
  <Lines>80</Lines>
  <Paragraphs>22</Paragraphs>
  <ScaleCrop>false</ScaleCrop>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Caplen</dc:creator>
  <cp:keywords/>
  <dc:description/>
  <cp:lastModifiedBy>Olga Shepherd</cp:lastModifiedBy>
  <cp:revision>2</cp:revision>
  <cp:lastPrinted>2023-05-31T13:39:00Z</cp:lastPrinted>
  <dcterms:created xsi:type="dcterms:W3CDTF">2023-05-31T13:42:00Z</dcterms:created>
  <dcterms:modified xsi:type="dcterms:W3CDTF">2023-05-31T13:42:00Z</dcterms:modified>
</cp:coreProperties>
</file>