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2295979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73B8F">
        <w:rPr>
          <w:rFonts w:eastAsia="Times New Roman" w:cs="Arial"/>
          <w:b/>
          <w:sz w:val="28"/>
          <w:szCs w:val="28"/>
        </w:rPr>
        <w:t>Sutton Cheney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DB6AED3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B73B8F" w:rsidRPr="00B73B8F">
        <w:rPr>
          <w:rFonts w:eastAsia="Times New Roman" w:cs="Arial"/>
          <w:b/>
          <w:sz w:val="28"/>
          <w:szCs w:val="28"/>
        </w:rPr>
        <w:t>Leicestershire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Pr="00B73B8F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0DBF870" w14:textId="41CD56EE" w:rsidR="00F7137C" w:rsidRPr="00B73B8F" w:rsidRDefault="00F7137C" w:rsidP="00B73B8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B73B8F">
        <w:rPr>
          <w:rFonts w:eastAsia="Times New Roman" w:cs="Arial"/>
          <w:b/>
          <w:sz w:val="28"/>
          <w:szCs w:val="28"/>
        </w:rPr>
        <w:t xml:space="preserve">Commencing </w:t>
      </w:r>
      <w:proofErr w:type="gramStart"/>
      <w:r w:rsidRPr="00B73B8F">
        <w:rPr>
          <w:rFonts w:eastAsia="Times New Roman" w:cs="Arial"/>
          <w:b/>
          <w:sz w:val="28"/>
          <w:szCs w:val="28"/>
        </w:rPr>
        <w:t xml:space="preserve">on  </w:t>
      </w:r>
      <w:r w:rsidR="00B73B8F" w:rsidRPr="00B73B8F">
        <w:rPr>
          <w:rFonts w:eastAsia="Times New Roman" w:cs="Arial"/>
          <w:b/>
          <w:sz w:val="28"/>
          <w:szCs w:val="28"/>
        </w:rPr>
        <w:t>Monday</w:t>
      </w:r>
      <w:proofErr w:type="gramEnd"/>
      <w:r w:rsidR="00B73B8F" w:rsidRPr="00B73B8F">
        <w:rPr>
          <w:rFonts w:eastAsia="Times New Roman" w:cs="Arial"/>
          <w:b/>
          <w:sz w:val="28"/>
          <w:szCs w:val="28"/>
        </w:rPr>
        <w:t xml:space="preserve"> 14th June 2021</w:t>
      </w:r>
    </w:p>
    <w:p w14:paraId="61D69F67" w14:textId="77777777" w:rsidR="00F7137C" w:rsidRPr="00D06620" w:rsidRDefault="00F7137C" w:rsidP="00B73B8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B73B8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jc w:val="center"/>
        <w:textAlignment w:val="baseline"/>
        <w:rPr>
          <w:rFonts w:eastAsia="Times New Roman" w:cs="Arial"/>
          <w:sz w:val="18"/>
          <w:szCs w:val="18"/>
        </w:rPr>
      </w:pPr>
    </w:p>
    <w:p w14:paraId="0D49EF74" w14:textId="7D8CBA5B" w:rsidR="00F7137C" w:rsidRPr="00B73B8F" w:rsidRDefault="00F7137C" w:rsidP="00B73B8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B73B8F">
        <w:rPr>
          <w:rFonts w:eastAsia="Times New Roman" w:cs="Arial"/>
          <w:b/>
          <w:sz w:val="28"/>
          <w:szCs w:val="28"/>
        </w:rPr>
        <w:t xml:space="preserve">and ending on </w:t>
      </w:r>
      <w:r w:rsidR="00B73B8F" w:rsidRPr="00B73B8F">
        <w:rPr>
          <w:rFonts w:eastAsia="Times New Roman" w:cs="Arial"/>
          <w:b/>
          <w:sz w:val="28"/>
          <w:szCs w:val="28"/>
        </w:rPr>
        <w:t>Friday 23rd July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bookmarkStart w:id="0" w:name="_GoBack"/>
      <w:bookmarkEnd w:id="0"/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6E8499BB" w14:textId="1AD6235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4171BEC" w14:textId="77777777" w:rsidR="00B73B8F" w:rsidRDefault="00B73B8F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0D2EEDB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B73B8F">
        <w:rPr>
          <w:rFonts w:eastAsia="Times New Roman" w:cs="Arial"/>
          <w:b/>
          <w:sz w:val="18"/>
          <w:szCs w:val="18"/>
        </w:rPr>
        <w:t xml:space="preserve">   </w:t>
      </w:r>
      <w:r w:rsidR="00B73B8F" w:rsidRPr="00027086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C613E2B" wp14:editId="199AF188">
            <wp:extent cx="800606" cy="415637"/>
            <wp:effectExtent l="0" t="0" r="0" b="3810"/>
            <wp:docPr id="3" name="Picture 3" descr="C:\Users\joann\Desktop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\Desktop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6" cy="4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5B186C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B73B8F">
        <w:rPr>
          <w:rFonts w:eastAsia="Times New Roman" w:cs="Arial"/>
          <w:sz w:val="28"/>
          <w:szCs w:val="28"/>
        </w:rPr>
        <w:t>Parish Clerk and Responsible Financial Officer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sectPr w:rsidR="00F7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AB4F7C"/>
    <w:rsid w:val="00B448F0"/>
    <w:rsid w:val="00B73B8F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44754</cp:lastModifiedBy>
  <cp:revision>2</cp:revision>
  <dcterms:created xsi:type="dcterms:W3CDTF">2021-06-05T12:05:00Z</dcterms:created>
  <dcterms:modified xsi:type="dcterms:W3CDTF">2021-06-05T12:05:00Z</dcterms:modified>
</cp:coreProperties>
</file>