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747A" w14:textId="17D7419F" w:rsidR="00A5589B" w:rsidRDefault="000B4404">
      <w:r>
        <w:t>KENMORE SHOP &amp; POST OFFICE</w:t>
      </w:r>
    </w:p>
    <w:p w14:paraId="0801CBB4" w14:textId="77777777" w:rsidR="000B4404" w:rsidRDefault="000B4404"/>
    <w:p w14:paraId="6666263E" w14:textId="77777777" w:rsidR="00054288" w:rsidRDefault="00054288" w:rsidP="00054288">
      <w:pPr>
        <w:pStyle w:val="Body"/>
        <w:rPr>
          <w:lang w:val="de-DE"/>
        </w:rPr>
      </w:pPr>
      <w:r>
        <w:rPr>
          <w:lang w:val="en-US"/>
        </w:rPr>
        <w:t xml:space="preserve">Things are still in a state of </w:t>
      </w:r>
      <w:proofErr w:type="gramStart"/>
      <w:r>
        <w:rPr>
          <w:lang w:val="en-US"/>
        </w:rPr>
        <w:t>flux</w:t>
      </w:r>
      <w:proofErr w:type="gramEnd"/>
      <w:r>
        <w:rPr>
          <w:lang w:val="en-US"/>
        </w:rPr>
        <w:t xml:space="preserve"> but I want to provide you with an update on recent progress.</w:t>
      </w:r>
    </w:p>
    <w:p w14:paraId="77D5F85B" w14:textId="77777777" w:rsidR="00054288" w:rsidRDefault="00054288" w:rsidP="00054288">
      <w:pPr>
        <w:pStyle w:val="Body"/>
        <w:rPr>
          <w:lang w:val="de-DE"/>
        </w:rPr>
      </w:pPr>
      <w:r>
        <w:rPr>
          <w:lang w:val="en-US"/>
        </w:rPr>
        <w:t>We have not yet been able to organize a meeting with the owner but persevere on this as most options hinge on his intentions.</w:t>
      </w:r>
    </w:p>
    <w:p w14:paraId="66A5A11C" w14:textId="77777777" w:rsidR="00054288" w:rsidRDefault="00054288" w:rsidP="00054288">
      <w:pPr>
        <w:pStyle w:val="Body"/>
        <w:rPr>
          <w:lang w:val="de-DE"/>
        </w:rPr>
      </w:pPr>
      <w:r>
        <w:rPr>
          <w:lang w:val="en-US"/>
        </w:rPr>
        <w:t xml:space="preserve">We have started to put arrangements in place </w:t>
      </w:r>
      <w:r>
        <w:rPr>
          <w:u w:val="single"/>
          <w:lang w:val="en-US"/>
        </w:rPr>
        <w:t>should a community buyout become a viable option</w:t>
      </w:r>
      <w:r>
        <w:rPr>
          <w:lang w:val="en-US"/>
        </w:rPr>
        <w:t xml:space="preserve">. </w:t>
      </w:r>
    </w:p>
    <w:p w14:paraId="7B22984B" w14:textId="77777777" w:rsidR="00054288" w:rsidRDefault="00054288" w:rsidP="00054288">
      <w:pPr>
        <w:pStyle w:val="Body"/>
        <w:rPr>
          <w:lang w:val="de-DE"/>
        </w:rPr>
      </w:pPr>
      <w:r>
        <w:rPr>
          <w:lang w:val="en-US"/>
        </w:rPr>
        <w:t xml:space="preserve">We have established that the existing Breadalbane Development Trust (BDT) is empowered to carry this option out and we have done some initial research and sought advice </w:t>
      </w:r>
      <w:proofErr w:type="spellStart"/>
      <w:r>
        <w:rPr>
          <w:lang w:val="en-US"/>
        </w:rPr>
        <w:t>fr</w:t>
      </w:r>
      <w:proofErr w:type="spellEnd"/>
      <w:r>
        <w:rPr>
          <w:lang w:val="it-IT"/>
        </w:rPr>
        <w:t>om appropriate bodies.</w:t>
      </w:r>
    </w:p>
    <w:p w14:paraId="79396F60" w14:textId="77777777" w:rsidR="00054288" w:rsidRDefault="00054288" w:rsidP="00054288">
      <w:pPr>
        <w:pStyle w:val="Body"/>
        <w:rPr>
          <w:lang w:val="de-DE"/>
        </w:rPr>
      </w:pPr>
      <w:r>
        <w:rPr>
          <w:lang w:val="de-DE"/>
        </w:rPr>
        <w:t xml:space="preserve">BDT </w:t>
      </w:r>
      <w:r>
        <w:rPr>
          <w:lang w:val="en-US"/>
        </w:rPr>
        <w:t>has agreed to</w:t>
      </w:r>
      <w:r>
        <w:rPr>
          <w:lang w:val="de-DE"/>
        </w:rPr>
        <w:t>:</w:t>
      </w:r>
    </w:p>
    <w:p w14:paraId="2B72B913" w14:textId="77777777" w:rsidR="00054288" w:rsidRDefault="00054288" w:rsidP="00054288">
      <w:pPr>
        <w:pStyle w:val="ListParagraph"/>
        <w:numPr>
          <w:ilvl w:val="0"/>
          <w:numId w:val="2"/>
        </w:numPr>
        <w:spacing w:line="252" w:lineRule="auto"/>
        <w:ind w:left="720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explore the Buy Out option </w:t>
      </w:r>
      <w:proofErr w:type="gramStart"/>
      <w:r>
        <w:rPr>
          <w:rFonts w:eastAsia="Times New Roman"/>
          <w:lang w:val="en-US"/>
        </w:rPr>
        <w:t>process;</w:t>
      </w:r>
      <w:proofErr w:type="gramEnd"/>
    </w:p>
    <w:p w14:paraId="6B32E9D6" w14:textId="77777777" w:rsidR="00054288" w:rsidRDefault="00054288" w:rsidP="00054288">
      <w:pPr>
        <w:pStyle w:val="ListParagraph"/>
        <w:numPr>
          <w:ilvl w:val="0"/>
          <w:numId w:val="2"/>
        </w:numPr>
        <w:spacing w:line="252" w:lineRule="auto"/>
        <w:ind w:left="720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set up a Working Group to administer the process and consult </w:t>
      </w:r>
      <w:proofErr w:type="gramStart"/>
      <w:r>
        <w:rPr>
          <w:rFonts w:eastAsia="Times New Roman"/>
          <w:lang w:val="en-US"/>
        </w:rPr>
        <w:t>members;</w:t>
      </w:r>
      <w:proofErr w:type="gramEnd"/>
      <w:r>
        <w:rPr>
          <w:rFonts w:eastAsia="Times New Roman"/>
          <w:lang w:val="en-US"/>
        </w:rPr>
        <w:t xml:space="preserve"> </w:t>
      </w:r>
    </w:p>
    <w:p w14:paraId="1B41B214" w14:textId="77777777" w:rsidR="00054288" w:rsidRDefault="00054288" w:rsidP="00054288">
      <w:pPr>
        <w:pStyle w:val="ListParagraph"/>
        <w:numPr>
          <w:ilvl w:val="0"/>
          <w:numId w:val="2"/>
        </w:numPr>
        <w:spacing w:line="252" w:lineRule="auto"/>
        <w:ind w:left="720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arrange a meeting of the group at the earliest opportunity; and</w:t>
      </w:r>
    </w:p>
    <w:p w14:paraId="42595C24" w14:textId="77777777" w:rsidR="00054288" w:rsidRDefault="00054288" w:rsidP="00054288">
      <w:pPr>
        <w:pStyle w:val="ListParagraph"/>
        <w:numPr>
          <w:ilvl w:val="0"/>
          <w:numId w:val="2"/>
        </w:numPr>
        <w:spacing w:line="252" w:lineRule="auto"/>
        <w:ind w:left="720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commence completion of the application and associated documents required.</w:t>
      </w:r>
    </w:p>
    <w:p w14:paraId="7930B7BA" w14:textId="77777777" w:rsidR="00054288" w:rsidRDefault="00054288" w:rsidP="00054288">
      <w:pPr>
        <w:pStyle w:val="Body"/>
        <w:rPr>
          <w:lang w:val="de-DE"/>
        </w:rPr>
      </w:pPr>
      <w:r>
        <w:rPr>
          <w:lang w:val="en-US"/>
        </w:rPr>
        <w:t xml:space="preserve">For this to work we must have evidence of Community interest and support and </w:t>
      </w:r>
      <w:r>
        <w:rPr>
          <w:u w:val="single"/>
          <w:lang w:val="en-US"/>
        </w:rPr>
        <w:t xml:space="preserve">we need your help </w:t>
      </w:r>
      <w:r>
        <w:rPr>
          <w:lang w:val="en-US"/>
        </w:rPr>
        <w:t>to do this by:</w:t>
      </w:r>
    </w:p>
    <w:p w14:paraId="5D0554ED" w14:textId="77777777" w:rsidR="00054288" w:rsidRDefault="00054288" w:rsidP="00054288">
      <w:pPr>
        <w:pStyle w:val="Body"/>
        <w:ind w:left="567" w:hanging="284"/>
        <w:rPr>
          <w:lang w:val="de-DE"/>
        </w:rPr>
      </w:pPr>
      <w:r>
        <w:rPr>
          <w:lang w:val="en-US"/>
        </w:rPr>
        <w:t>a) helping to boost the BDT membership - join the BDA if you haven</w:t>
      </w:r>
      <w:r>
        <w:rPr>
          <w:rFonts w:hint="cs"/>
          <w:rtl/>
        </w:rPr>
        <w:t>’</w:t>
      </w:r>
      <w:r>
        <w:rPr>
          <w:lang w:val="en-US"/>
        </w:rPr>
        <w:t xml:space="preserve">t </w:t>
      </w:r>
      <w:proofErr w:type="gramStart"/>
      <w:r>
        <w:rPr>
          <w:lang w:val="en-US"/>
        </w:rPr>
        <w:t>already;</w:t>
      </w:r>
      <w:proofErr w:type="gramEnd"/>
      <w:r>
        <w:rPr>
          <w:lang w:val="en-US"/>
        </w:rPr>
        <w:t xml:space="preserve"> </w:t>
      </w:r>
    </w:p>
    <w:p w14:paraId="3097F9C4" w14:textId="77777777" w:rsidR="00054288" w:rsidRDefault="00054288" w:rsidP="00054288">
      <w:pPr>
        <w:pStyle w:val="Body"/>
        <w:ind w:left="567" w:hanging="284"/>
        <w:rPr>
          <w:i/>
          <w:iCs/>
          <w:lang w:val="en-US"/>
        </w:rPr>
      </w:pPr>
      <w:r>
        <w:rPr>
          <w:lang w:val="en-US"/>
        </w:rPr>
        <w:t xml:space="preserve">b) if you are a resident, signing up to a list of people supporting the </w:t>
      </w:r>
      <w:r>
        <w:rPr>
          <w:lang w:val="de-DE"/>
        </w:rPr>
        <w:t>BDT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bid;</w:t>
      </w:r>
      <w:proofErr w:type="gramEnd"/>
      <w:r>
        <w:rPr>
          <w:lang w:val="en-US"/>
        </w:rPr>
        <w:t xml:space="preserve">  </w:t>
      </w:r>
    </w:p>
    <w:p w14:paraId="51559CBC" w14:textId="77777777" w:rsidR="00054288" w:rsidRDefault="00054288" w:rsidP="00054288">
      <w:pPr>
        <w:pStyle w:val="Body"/>
        <w:ind w:left="567" w:hanging="284"/>
        <w:rPr>
          <w:lang w:val="de-DE"/>
        </w:rPr>
      </w:pPr>
      <w:r>
        <w:rPr>
          <w:lang w:val="en-US"/>
        </w:rPr>
        <w:t>    (</w:t>
      </w:r>
      <w:proofErr w:type="gramStart"/>
      <w:r>
        <w:rPr>
          <w:lang w:val="en-US"/>
        </w:rPr>
        <w:t>copy</w:t>
      </w:r>
      <w:proofErr w:type="gramEnd"/>
      <w:r>
        <w:rPr>
          <w:lang w:val="en-US"/>
        </w:rPr>
        <w:t xml:space="preserve"> of form attached)</w:t>
      </w:r>
    </w:p>
    <w:p w14:paraId="5C6AAB8A" w14:textId="77777777" w:rsidR="00054288" w:rsidRDefault="00054288" w:rsidP="00054288">
      <w:pPr>
        <w:pStyle w:val="Body"/>
        <w:ind w:left="567" w:hanging="284"/>
        <w:rPr>
          <w:lang w:val="de-DE"/>
        </w:rPr>
      </w:pPr>
      <w:r>
        <w:rPr>
          <w:lang w:val="en-US"/>
        </w:rPr>
        <w:t xml:space="preserve">c) encourage your </w:t>
      </w:r>
      <w:proofErr w:type="spellStart"/>
      <w:r>
        <w:rPr>
          <w:lang w:val="en-US"/>
        </w:rPr>
        <w:t>neighbours</w:t>
      </w:r>
      <w:proofErr w:type="spellEnd"/>
      <w:r>
        <w:rPr>
          <w:lang w:val="en-US"/>
        </w:rPr>
        <w:t xml:space="preserve"> and friends to also sign; and</w:t>
      </w:r>
    </w:p>
    <w:p w14:paraId="0343C5C5" w14:textId="77777777" w:rsidR="00054288" w:rsidRDefault="00054288" w:rsidP="00054288">
      <w:pPr>
        <w:pStyle w:val="Body"/>
        <w:ind w:left="567" w:hanging="284"/>
        <w:rPr>
          <w:lang w:val="de-DE"/>
        </w:rPr>
      </w:pPr>
      <w:r>
        <w:rPr>
          <w:lang w:val="en-US"/>
        </w:rPr>
        <w:t>d) by volunteering some of your time to help with the work.</w:t>
      </w:r>
    </w:p>
    <w:p w14:paraId="5A06DAFA" w14:textId="77777777" w:rsidR="00054288" w:rsidRDefault="00054288" w:rsidP="00054288">
      <w:pPr>
        <w:pStyle w:val="Body"/>
        <w:rPr>
          <w:lang w:val="de-DE"/>
        </w:rPr>
      </w:pPr>
      <w:r>
        <w:rPr>
          <w:lang w:val="en-US"/>
        </w:rPr>
        <w:t>BDT application form and more details can be found</w:t>
      </w:r>
      <w:r>
        <w:rPr>
          <w:b/>
          <w:bCs/>
          <w:lang w:val="en-US"/>
        </w:rPr>
        <w:t xml:space="preserve"> </w:t>
      </w:r>
      <w:hyperlink r:id="rId5" w:history="1">
        <w:r>
          <w:rPr>
            <w:rStyle w:val="Hyperlink"/>
            <w:lang w:val="en-US"/>
          </w:rPr>
          <w:t>on the Kenmore &amp; District Community Council website</w:t>
        </w:r>
      </w:hyperlink>
    </w:p>
    <w:p w14:paraId="540B7C71" w14:textId="77777777" w:rsidR="00054288" w:rsidRDefault="00054288" w:rsidP="00054288">
      <w:pPr>
        <w:pStyle w:val="Body"/>
        <w:rPr>
          <w:lang w:val="de-DE"/>
        </w:rPr>
      </w:pPr>
      <w:r>
        <w:rPr>
          <w:lang w:val="en-US"/>
        </w:rPr>
        <w:t>Should this fail or become undesirable there are other options that are being explored including the use of alternative premises and the provision of pop-up post offices.</w:t>
      </w:r>
    </w:p>
    <w:p w14:paraId="57B1E0CD" w14:textId="77777777" w:rsidR="00054288" w:rsidRDefault="00054288" w:rsidP="00054288">
      <w:pPr>
        <w:pStyle w:val="Body"/>
        <w:rPr>
          <w:lang w:val="de-DE"/>
        </w:rPr>
      </w:pPr>
      <w:r>
        <w:rPr>
          <w:lang w:val="en-US"/>
        </w:rPr>
        <w:t xml:space="preserve">However, the community clearly cannot take on a venture that is not financially sustainable and we continue to seek information that provides some clarity on this. </w:t>
      </w:r>
    </w:p>
    <w:p w14:paraId="5E0A0BF0" w14:textId="77777777" w:rsidR="00054288" w:rsidRDefault="00054288" w:rsidP="00054288">
      <w:pPr>
        <w:pStyle w:val="Body"/>
        <w:rPr>
          <w:lang w:val="de-DE"/>
        </w:rPr>
      </w:pPr>
    </w:p>
    <w:p w14:paraId="4278CC81" w14:textId="77777777" w:rsidR="00054288" w:rsidRDefault="00054288" w:rsidP="00054288">
      <w:pPr>
        <w:pStyle w:val="Body"/>
        <w:ind w:left="360"/>
        <w:rPr>
          <w:lang w:val="de-DE"/>
        </w:rPr>
      </w:pPr>
      <w:r>
        <w:rPr>
          <w:lang w:val="de-DE"/>
        </w:rPr>
        <w:t>Peter Ely</w:t>
      </w:r>
    </w:p>
    <w:p w14:paraId="2F4A544B" w14:textId="77777777" w:rsidR="00054288" w:rsidRDefault="00054288" w:rsidP="00054288">
      <w:pPr>
        <w:pStyle w:val="Body"/>
        <w:ind w:left="360"/>
        <w:rPr>
          <w:lang w:val="de-DE"/>
        </w:rPr>
      </w:pPr>
      <w:r>
        <w:rPr>
          <w:lang w:val="en-US"/>
        </w:rPr>
        <w:t>Chair BDT</w:t>
      </w:r>
    </w:p>
    <w:p w14:paraId="51909C82" w14:textId="77777777" w:rsidR="00054288" w:rsidRDefault="00054288" w:rsidP="00054288">
      <w:pPr>
        <w:pStyle w:val="Body"/>
        <w:ind w:left="360"/>
        <w:rPr>
          <w:lang w:val="de-DE"/>
        </w:rPr>
      </w:pPr>
      <w:r>
        <w:rPr>
          <w:lang w:val="de-DE"/>
        </w:rPr>
        <w:t>11</w:t>
      </w:r>
      <w:proofErr w:type="spellStart"/>
      <w:r>
        <w:rPr>
          <w:vertAlign w:val="superscript"/>
          <w:lang w:val="en-US"/>
        </w:rPr>
        <w:t>th</w:t>
      </w:r>
      <w:proofErr w:type="spellEnd"/>
      <w:r>
        <w:rPr>
          <w:lang w:val="en-US"/>
        </w:rPr>
        <w:t xml:space="preserve"> June 2022</w:t>
      </w:r>
    </w:p>
    <w:p w14:paraId="33D10A35" w14:textId="77777777" w:rsidR="00054288" w:rsidRDefault="00054288" w:rsidP="00054288">
      <w:pPr>
        <w:pStyle w:val="Body"/>
        <w:ind w:left="360"/>
        <w:rPr>
          <w:lang w:val="de-DE"/>
        </w:rPr>
      </w:pPr>
      <w:hyperlink r:id="rId6" w:history="1">
        <w:r>
          <w:rPr>
            <w:rStyle w:val="SmartLink"/>
            <w:lang w:val="en-US"/>
          </w:rPr>
          <w:t>bdtchair@btinternet.com</w:t>
        </w:r>
      </w:hyperlink>
    </w:p>
    <w:p w14:paraId="75816B11" w14:textId="77777777" w:rsidR="00054288" w:rsidRDefault="00054288" w:rsidP="00054288">
      <w:pPr>
        <w:rPr>
          <w:rFonts w:ascii="Lucida Sans Unicode" w:hAnsi="Lucida Sans Unicode" w:cs="Lucida Sans Unicode"/>
          <w:sz w:val="24"/>
          <w:szCs w:val="24"/>
        </w:rPr>
      </w:pPr>
    </w:p>
    <w:p w14:paraId="409198AC" w14:textId="77777777" w:rsidR="004E2F5F" w:rsidRDefault="004E2F5F"/>
    <w:sectPr w:rsidR="004E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23D"/>
    <w:multiLevelType w:val="hybridMultilevel"/>
    <w:tmpl w:val="A7F04038"/>
    <w:styleLink w:val="ImportedStyle1"/>
    <w:lvl w:ilvl="0" w:tplc="23DC054C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BACAB2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EE60B4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06DC3C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147268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F43336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42340A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B06226">
      <w:start w:val="1"/>
      <w:numFmt w:val="bullet"/>
      <w:lvlText w:val="o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B25F92">
      <w:start w:val="1"/>
      <w:numFmt w:val="bullet"/>
      <w:lvlText w:val="▪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74152F"/>
    <w:multiLevelType w:val="hybridMultilevel"/>
    <w:tmpl w:val="9D3A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071C3"/>
    <w:multiLevelType w:val="hybridMultilevel"/>
    <w:tmpl w:val="A7F04038"/>
    <w:numStyleLink w:val="ImportedStyle1"/>
  </w:abstractNum>
  <w:num w:numId="1" w16cid:durableId="597518807">
    <w:abstractNumId w:val="1"/>
  </w:num>
  <w:num w:numId="2" w16cid:durableId="3557362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522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F6"/>
    <w:rsid w:val="00054288"/>
    <w:rsid w:val="0005749E"/>
    <w:rsid w:val="00070B61"/>
    <w:rsid w:val="000921DD"/>
    <w:rsid w:val="000B4404"/>
    <w:rsid w:val="000D11F7"/>
    <w:rsid w:val="000E3CF8"/>
    <w:rsid w:val="000F2A3B"/>
    <w:rsid w:val="00120AC8"/>
    <w:rsid w:val="001644F5"/>
    <w:rsid w:val="00187118"/>
    <w:rsid w:val="001A690E"/>
    <w:rsid w:val="001D70C2"/>
    <w:rsid w:val="002067B9"/>
    <w:rsid w:val="002359D0"/>
    <w:rsid w:val="00286B82"/>
    <w:rsid w:val="002C5595"/>
    <w:rsid w:val="0035401B"/>
    <w:rsid w:val="003F4B00"/>
    <w:rsid w:val="00425523"/>
    <w:rsid w:val="0043071A"/>
    <w:rsid w:val="00440790"/>
    <w:rsid w:val="00476160"/>
    <w:rsid w:val="004769F4"/>
    <w:rsid w:val="00496C17"/>
    <w:rsid w:val="004E2F5F"/>
    <w:rsid w:val="0052626A"/>
    <w:rsid w:val="00544B80"/>
    <w:rsid w:val="0059659C"/>
    <w:rsid w:val="005B7240"/>
    <w:rsid w:val="006655F6"/>
    <w:rsid w:val="00691E16"/>
    <w:rsid w:val="007704A8"/>
    <w:rsid w:val="00774478"/>
    <w:rsid w:val="0077469A"/>
    <w:rsid w:val="007A5093"/>
    <w:rsid w:val="007B6E33"/>
    <w:rsid w:val="007C5BD1"/>
    <w:rsid w:val="007C6FCB"/>
    <w:rsid w:val="00805E0B"/>
    <w:rsid w:val="008238DA"/>
    <w:rsid w:val="00827FF2"/>
    <w:rsid w:val="00887D9A"/>
    <w:rsid w:val="00891975"/>
    <w:rsid w:val="008C0B3F"/>
    <w:rsid w:val="008E552C"/>
    <w:rsid w:val="00912EF3"/>
    <w:rsid w:val="00960C9B"/>
    <w:rsid w:val="00983C82"/>
    <w:rsid w:val="009A4431"/>
    <w:rsid w:val="009B184B"/>
    <w:rsid w:val="00A04DEC"/>
    <w:rsid w:val="00A45DC2"/>
    <w:rsid w:val="00A514CB"/>
    <w:rsid w:val="00A5589B"/>
    <w:rsid w:val="00A5720E"/>
    <w:rsid w:val="00A63609"/>
    <w:rsid w:val="00A65ECB"/>
    <w:rsid w:val="00A959BE"/>
    <w:rsid w:val="00AB2938"/>
    <w:rsid w:val="00AE2CA3"/>
    <w:rsid w:val="00B34D41"/>
    <w:rsid w:val="00B75E48"/>
    <w:rsid w:val="00B96AA3"/>
    <w:rsid w:val="00BA2D30"/>
    <w:rsid w:val="00BA4524"/>
    <w:rsid w:val="00BA5F94"/>
    <w:rsid w:val="00BC0BC8"/>
    <w:rsid w:val="00BD299A"/>
    <w:rsid w:val="00C660E3"/>
    <w:rsid w:val="00D05345"/>
    <w:rsid w:val="00D479CB"/>
    <w:rsid w:val="00DC7E08"/>
    <w:rsid w:val="00E255C0"/>
    <w:rsid w:val="00E523D3"/>
    <w:rsid w:val="00E6618A"/>
    <w:rsid w:val="00EA7208"/>
    <w:rsid w:val="00EB168B"/>
    <w:rsid w:val="00EC3937"/>
    <w:rsid w:val="00ED4E38"/>
    <w:rsid w:val="00ED672F"/>
    <w:rsid w:val="00F8299B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299D"/>
  <w15:chartTrackingRefBased/>
  <w15:docId w15:val="{A34CC0DA-677B-452D-AA1F-992048C6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9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790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54288"/>
    <w:pPr>
      <w:spacing w:line="252" w:lineRule="auto"/>
    </w:pPr>
    <w:rPr>
      <w:rFonts w:ascii="Calibri" w:hAnsi="Calibri" w:cs="Calibri"/>
      <w:color w:val="000000"/>
      <w:lang w:eastAsia="en-GB"/>
    </w:rPr>
  </w:style>
  <w:style w:type="character" w:styleId="SmartLink">
    <w:name w:val="Smart Link"/>
    <w:basedOn w:val="DefaultParagraphFont"/>
    <w:uiPriority w:val="99"/>
    <w:semiHidden/>
    <w:unhideWhenUsed/>
    <w:rsid w:val="00054288"/>
    <w:rPr>
      <w:color w:val="0000FF"/>
      <w:u w:val="single"/>
      <w:shd w:val="clear" w:color="auto" w:fill="F3F2F1"/>
    </w:rPr>
  </w:style>
  <w:style w:type="character" w:customStyle="1" w:styleId="Hyperlink0">
    <w:name w:val="Hyperlink.0"/>
    <w:basedOn w:val="DefaultParagraphFont"/>
    <w:rsid w:val="00054288"/>
    <w:rPr>
      <w:color w:val="0000FF"/>
      <w:u w:val="single"/>
    </w:rPr>
  </w:style>
  <w:style w:type="numbering" w:customStyle="1" w:styleId="ImportedStyle1">
    <w:name w:val="Imported Style 1"/>
    <w:rsid w:val="0005428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3e23c14455cc3fdd/bdtchair@btinternet.com" TargetMode="External"/><Relationship Id="rId5" Type="http://schemas.openxmlformats.org/officeDocument/2006/relationships/hyperlink" Target="https://www.kenmore-and-district-cc.org.uk/breadalbane-development-tru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Ely</dc:creator>
  <cp:keywords/>
  <dc:description/>
  <cp:lastModifiedBy>Peter Ely</cp:lastModifiedBy>
  <cp:revision>2</cp:revision>
  <dcterms:created xsi:type="dcterms:W3CDTF">2022-06-13T08:38:00Z</dcterms:created>
  <dcterms:modified xsi:type="dcterms:W3CDTF">2022-06-13T08:38:00Z</dcterms:modified>
</cp:coreProperties>
</file>