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8FF5" w14:textId="021B0987" w:rsidR="00F53007" w:rsidRPr="00F53007" w:rsidRDefault="00F53007" w:rsidP="00F53007">
      <w:pPr>
        <w:spacing w:before="100" w:beforeAutospacing="1" w:after="100" w:afterAutospacing="1"/>
        <w:outlineLvl w:val="2"/>
        <w:rPr>
          <w:rFonts w:ascii="Gill Sans MT" w:eastAsia="Times New Roman" w:hAnsi="Gill Sans MT" w:cs="Times New Roman"/>
          <w:b/>
          <w:bCs/>
          <w:color w:val="000000"/>
          <w:kern w:val="0"/>
          <w:lang w:eastAsia="en-GB"/>
          <w14:ligatures w14:val="none"/>
        </w:rPr>
      </w:pPr>
      <w:r w:rsidRPr="00F53007">
        <w:rPr>
          <w:rFonts w:ascii="Gill Sans MT" w:eastAsia="Times New Roman" w:hAnsi="Gill Sans MT" w:cs="Times New Roman"/>
          <w:b/>
          <w:bCs/>
          <w:color w:val="000000"/>
          <w:kern w:val="0"/>
          <w:lang w:eastAsia="en-GB"/>
          <w14:ligatures w14:val="none"/>
        </w:rPr>
        <w:t>Loch Tay Community Launches Ambitious Water Testing Project to Safeguard the Future of the Loch</w:t>
      </w:r>
    </w:p>
    <w:p w14:paraId="33786A98" w14:textId="75789EB1" w:rsidR="00F53007" w:rsidRPr="00F53007" w:rsidRDefault="00F53007" w:rsidP="00F53007">
      <w:pPr>
        <w:spacing w:before="100" w:beforeAutospacing="1" w:after="100" w:afterAutospacing="1"/>
        <w:rPr>
          <w:rFonts w:ascii="Gill Sans MT" w:eastAsia="Times New Roman" w:hAnsi="Gill Sans MT" w:cs="Times New Roman"/>
          <w:color w:val="000000"/>
          <w:kern w:val="0"/>
          <w:lang w:eastAsia="en-GB"/>
          <w14:ligatures w14:val="none"/>
        </w:rPr>
      </w:pPr>
      <w:r w:rsidRPr="00F53007">
        <w:rPr>
          <w:rFonts w:ascii="Gill Sans MT" w:eastAsia="Times New Roman" w:hAnsi="Gill Sans MT" w:cs="Times New Roman"/>
          <w:b/>
          <w:bCs/>
          <w:color w:val="000000"/>
          <w:kern w:val="0"/>
          <w:lang w:eastAsia="en-GB"/>
          <w14:ligatures w14:val="none"/>
        </w:rPr>
        <w:t>Loch Tay, Scotland</w:t>
      </w:r>
      <w:r w:rsidRPr="00F53007">
        <w:rPr>
          <w:rFonts w:ascii="Gill Sans MT" w:eastAsia="Times New Roman" w:hAnsi="Gill Sans MT" w:cs="Times New Roman"/>
          <w:color w:val="000000"/>
          <w:kern w:val="0"/>
          <w:lang w:eastAsia="en-GB"/>
          <w14:ligatures w14:val="none"/>
        </w:rPr>
        <w:t xml:space="preserve"> — A powerful new community-driven initiative is set to transform how Loch Tay’s water health is understood and protected. The Loch Tay Association </w:t>
      </w:r>
      <w:r w:rsidR="00662205">
        <w:rPr>
          <w:rFonts w:ascii="Gill Sans MT" w:eastAsia="Times New Roman" w:hAnsi="Gill Sans MT" w:cs="Times New Roman"/>
          <w:color w:val="000000"/>
          <w:kern w:val="0"/>
          <w:lang w:eastAsia="en-GB"/>
          <w14:ligatures w14:val="none"/>
        </w:rPr>
        <w:t xml:space="preserve">has </w:t>
      </w:r>
      <w:r w:rsidRPr="00F53007">
        <w:rPr>
          <w:rFonts w:ascii="Gill Sans MT" w:eastAsia="Times New Roman" w:hAnsi="Gill Sans MT" w:cs="Times New Roman"/>
          <w:color w:val="000000"/>
          <w:kern w:val="0"/>
          <w:lang w:eastAsia="en-GB"/>
          <w14:ligatures w14:val="none"/>
        </w:rPr>
        <w:t>announce</w:t>
      </w:r>
      <w:r w:rsidR="00662205">
        <w:rPr>
          <w:rFonts w:ascii="Gill Sans MT" w:eastAsia="Times New Roman" w:hAnsi="Gill Sans MT" w:cs="Times New Roman"/>
          <w:color w:val="000000"/>
          <w:kern w:val="0"/>
          <w:lang w:eastAsia="en-GB"/>
          <w14:ligatures w14:val="none"/>
        </w:rPr>
        <w:t>d</w:t>
      </w:r>
      <w:r w:rsidRPr="00F53007">
        <w:rPr>
          <w:rFonts w:ascii="Gill Sans MT" w:eastAsia="Times New Roman" w:hAnsi="Gill Sans MT" w:cs="Times New Roman"/>
          <w:color w:val="000000"/>
          <w:kern w:val="0"/>
          <w:lang w:eastAsia="en-GB"/>
          <w14:ligatures w14:val="none"/>
        </w:rPr>
        <w:t xml:space="preserve"> the launch of its </w:t>
      </w:r>
      <w:r w:rsidRPr="00F53007">
        <w:rPr>
          <w:rFonts w:ascii="Gill Sans MT" w:eastAsia="Times New Roman" w:hAnsi="Gill Sans MT" w:cs="Times New Roman"/>
          <w:b/>
          <w:bCs/>
          <w:color w:val="000000"/>
          <w:kern w:val="0"/>
          <w:lang w:eastAsia="en-GB"/>
          <w14:ligatures w14:val="none"/>
        </w:rPr>
        <w:t>Water Testing Project</w:t>
      </w:r>
      <w:r w:rsidRPr="00F53007">
        <w:rPr>
          <w:rFonts w:ascii="Gill Sans MT" w:eastAsia="Times New Roman" w:hAnsi="Gill Sans MT" w:cs="Times New Roman"/>
          <w:color w:val="000000"/>
          <w:kern w:val="0"/>
          <w:lang w:eastAsia="en-GB"/>
          <w14:ligatures w14:val="none"/>
        </w:rPr>
        <w:t>, an ambitious citizen-science programme designed to shine a light on growing environmental pressures affecting one of Scotland’s most cherished lochs.</w:t>
      </w:r>
    </w:p>
    <w:p w14:paraId="3FB3F1F6" w14:textId="77777777" w:rsidR="00662205" w:rsidRPr="00662205" w:rsidRDefault="00F53007" w:rsidP="00662205">
      <w:pPr>
        <w:pStyle w:val="NoSpacing"/>
        <w:rPr>
          <w:rFonts w:ascii="Gill Sans MT" w:hAnsi="Gill Sans MT"/>
          <w:lang w:eastAsia="en-GB"/>
        </w:rPr>
      </w:pPr>
      <w:r w:rsidRPr="00662205">
        <w:rPr>
          <w:rFonts w:ascii="Gill Sans MT" w:hAnsi="Gill Sans MT"/>
          <w:lang w:eastAsia="en-GB"/>
        </w:rPr>
        <w:t>Although Loch Tay’s waters may look pristine, early signs tell a different story. Increasing levels of sediment and nutrients—particularly nitrates and phosphates—are beginning to threaten aquatic life, water clarity, and the delicate balance of the wider ecosystem. Yet with limited official monitoring in place, the true scale of the issue remains unclear.</w:t>
      </w:r>
    </w:p>
    <w:p w14:paraId="24412451" w14:textId="075414F0" w:rsidR="00F53007" w:rsidRDefault="00F53007" w:rsidP="00662205">
      <w:pPr>
        <w:pStyle w:val="NoSpacing"/>
        <w:rPr>
          <w:rFonts w:ascii="Gill Sans MT" w:hAnsi="Gill Sans MT"/>
          <w:lang w:eastAsia="en-GB"/>
        </w:rPr>
      </w:pPr>
      <w:r w:rsidRPr="00662205">
        <w:rPr>
          <w:rFonts w:ascii="Gill Sans MT" w:hAnsi="Gill Sans MT"/>
          <w:lang w:eastAsia="en-GB"/>
        </w:rPr>
        <w:t>That is about to change.</w:t>
      </w:r>
    </w:p>
    <w:p w14:paraId="4D69A863" w14:textId="77777777" w:rsidR="00D46507" w:rsidRPr="00662205" w:rsidRDefault="00D46507" w:rsidP="00662205">
      <w:pPr>
        <w:pStyle w:val="NoSpacing"/>
        <w:rPr>
          <w:rFonts w:ascii="Gill Sans MT" w:hAnsi="Gill Sans MT"/>
          <w:lang w:eastAsia="en-GB"/>
        </w:rPr>
      </w:pPr>
    </w:p>
    <w:p w14:paraId="1C193181" w14:textId="77777777" w:rsidR="00662205" w:rsidRPr="00662205" w:rsidRDefault="00F53007" w:rsidP="00662205">
      <w:pPr>
        <w:pStyle w:val="NoSpacing"/>
        <w:rPr>
          <w:rFonts w:ascii="Gill Sans MT" w:hAnsi="Gill Sans MT"/>
          <w:b/>
          <w:bCs/>
          <w:lang w:eastAsia="en-GB"/>
        </w:rPr>
      </w:pPr>
      <w:r w:rsidRPr="00662205">
        <w:rPr>
          <w:rFonts w:ascii="Gill Sans MT" w:hAnsi="Gill Sans MT"/>
          <w:b/>
          <w:bCs/>
          <w:lang w:eastAsia="en-GB"/>
        </w:rPr>
        <w:t>Community Volunteers Take the Lead</w:t>
      </w:r>
    </w:p>
    <w:p w14:paraId="67E16D66" w14:textId="29CC4886" w:rsidR="00F53007" w:rsidRDefault="00F53007" w:rsidP="00662205">
      <w:pPr>
        <w:pStyle w:val="NoSpacing"/>
        <w:rPr>
          <w:rFonts w:ascii="Gill Sans MT" w:eastAsia="Times New Roman" w:hAnsi="Gill Sans MT" w:cs="Times New Roman"/>
          <w:color w:val="000000"/>
          <w:kern w:val="0"/>
          <w:lang w:eastAsia="en-GB"/>
          <w14:ligatures w14:val="none"/>
        </w:rPr>
      </w:pPr>
      <w:r w:rsidRPr="00F53007">
        <w:rPr>
          <w:rFonts w:ascii="Gill Sans MT" w:eastAsia="Times New Roman" w:hAnsi="Gill Sans MT" w:cs="Times New Roman"/>
          <w:color w:val="000000"/>
          <w:kern w:val="0"/>
          <w:lang w:eastAsia="en-GB"/>
          <w14:ligatures w14:val="none"/>
        </w:rPr>
        <w:t>At the heart of this project is the creation of the </w:t>
      </w:r>
      <w:r w:rsidRPr="00F53007">
        <w:rPr>
          <w:rFonts w:ascii="Gill Sans MT" w:eastAsia="Times New Roman" w:hAnsi="Gill Sans MT" w:cs="Times New Roman"/>
          <w:b/>
          <w:bCs/>
          <w:color w:val="000000"/>
          <w:kern w:val="0"/>
          <w:lang w:eastAsia="en-GB"/>
          <w14:ligatures w14:val="none"/>
        </w:rPr>
        <w:t>Loch Tay Water Quality Monitoring Group</w:t>
      </w:r>
      <w:r w:rsidRPr="00F53007">
        <w:rPr>
          <w:rFonts w:ascii="Gill Sans MT" w:eastAsia="Times New Roman" w:hAnsi="Gill Sans MT" w:cs="Times New Roman"/>
          <w:color w:val="000000"/>
          <w:kern w:val="0"/>
          <w:lang w:eastAsia="en-GB"/>
          <w14:ligatures w14:val="none"/>
        </w:rPr>
        <w:t xml:space="preserve">, a dedicated team of trained local volunteers who will carry out regular, scientifically robust water testing across the loch. Using validated tools and easy-to-use methods, volunteers will track key indicators of pollution, </w:t>
      </w:r>
      <w:r w:rsidR="00662205" w:rsidRPr="00F53007">
        <w:rPr>
          <w:rFonts w:ascii="Gill Sans MT" w:eastAsia="Times New Roman" w:hAnsi="Gill Sans MT" w:cs="Times New Roman"/>
          <w:color w:val="000000"/>
          <w:kern w:val="0"/>
          <w:lang w:eastAsia="en-GB"/>
          <w14:ligatures w14:val="none"/>
        </w:rPr>
        <w:t>including</w:t>
      </w:r>
      <w:r>
        <w:rPr>
          <w:rFonts w:ascii="Gill Sans MT" w:eastAsia="Times New Roman" w:hAnsi="Gill Sans MT" w:cs="Times New Roman"/>
          <w:color w:val="000000"/>
          <w:kern w:val="0"/>
          <w:lang w:eastAsia="en-GB"/>
          <w14:ligatures w14:val="none"/>
        </w:rPr>
        <w:t xml:space="preserve"> Nitrates, Phosphates and Turbidity</w:t>
      </w:r>
      <w:r>
        <w:rPr>
          <w:rFonts w:ascii="Gill Sans MT" w:eastAsia="Times New Roman" w:hAnsi="Gill Sans MT" w:cs="Times New Roman"/>
          <w:b/>
          <w:bCs/>
          <w:color w:val="000000"/>
          <w:kern w:val="0"/>
          <w:lang w:eastAsia="en-GB"/>
          <w14:ligatures w14:val="none"/>
        </w:rPr>
        <w:t xml:space="preserve"> </w:t>
      </w:r>
      <w:r w:rsidRPr="00F53007">
        <w:rPr>
          <w:rFonts w:ascii="Gill Sans MT" w:eastAsia="Times New Roman" w:hAnsi="Gill Sans MT" w:cs="Times New Roman"/>
          <w:color w:val="000000"/>
          <w:kern w:val="0"/>
          <w:lang w:eastAsia="en-GB"/>
          <w14:ligatures w14:val="none"/>
        </w:rPr>
        <w:t>These vital measurements will help identify pollution sources, reveal patterns over time, and build a comprehensive evidence base to guide future action.</w:t>
      </w:r>
    </w:p>
    <w:p w14:paraId="08A4D973" w14:textId="77777777" w:rsidR="00D46507" w:rsidRPr="00F53007" w:rsidRDefault="00D46507" w:rsidP="00662205">
      <w:pPr>
        <w:pStyle w:val="NoSpacing"/>
        <w:rPr>
          <w:lang w:eastAsia="en-GB"/>
        </w:rPr>
      </w:pPr>
    </w:p>
    <w:p w14:paraId="7CA5A1F5" w14:textId="77777777" w:rsidR="00662205" w:rsidRDefault="00F53007" w:rsidP="00662205">
      <w:pPr>
        <w:pStyle w:val="NoSpacing"/>
        <w:rPr>
          <w:rFonts w:ascii="Gill Sans MT" w:hAnsi="Gill Sans MT"/>
          <w:b/>
          <w:bCs/>
          <w:lang w:eastAsia="en-GB"/>
        </w:rPr>
      </w:pPr>
      <w:r w:rsidRPr="00662205">
        <w:rPr>
          <w:rFonts w:ascii="Gill Sans MT" w:hAnsi="Gill Sans MT"/>
          <w:b/>
          <w:bCs/>
          <w:lang w:eastAsia="en-GB"/>
        </w:rPr>
        <w:t>Learning from Success: The Windermere Model</w:t>
      </w:r>
    </w:p>
    <w:p w14:paraId="73DF3B5C" w14:textId="1ED8C260" w:rsidR="00F53007" w:rsidRPr="00F53007" w:rsidRDefault="00F53007" w:rsidP="00662205">
      <w:pPr>
        <w:pStyle w:val="NoSpacing"/>
        <w:rPr>
          <w:rFonts w:ascii="Gill Sans MT" w:hAnsi="Gill Sans MT"/>
          <w:b/>
          <w:bCs/>
          <w:lang w:eastAsia="en-GB"/>
        </w:rPr>
      </w:pPr>
      <w:r w:rsidRPr="00F53007">
        <w:rPr>
          <w:rFonts w:ascii="Gill Sans MT" w:eastAsia="Times New Roman" w:hAnsi="Gill Sans MT" w:cs="Times New Roman"/>
          <w:color w:val="000000"/>
          <w:kern w:val="0"/>
          <w:lang w:eastAsia="en-GB"/>
          <w14:ligatures w14:val="none"/>
        </w:rPr>
        <w:t>The project draws inspiration from the breakthrough citizen-science efforts at Lake Windermere. There, local people partnered with </w:t>
      </w:r>
      <w:r w:rsidRPr="00F53007">
        <w:rPr>
          <w:rFonts w:ascii="Gill Sans MT" w:eastAsia="Times New Roman" w:hAnsi="Gill Sans MT" w:cs="Times New Roman"/>
          <w:b/>
          <w:bCs/>
          <w:color w:val="000000"/>
          <w:kern w:val="0"/>
          <w:lang w:eastAsia="en-GB"/>
          <w14:ligatures w14:val="none"/>
        </w:rPr>
        <w:t>Freshwater Watch</w:t>
      </w:r>
      <w:r w:rsidRPr="00F53007">
        <w:rPr>
          <w:rFonts w:ascii="Gill Sans MT" w:eastAsia="Times New Roman" w:hAnsi="Gill Sans MT" w:cs="Times New Roman"/>
          <w:color w:val="000000"/>
          <w:kern w:val="0"/>
          <w:lang w:eastAsia="en-GB"/>
          <w14:ligatures w14:val="none"/>
        </w:rPr>
        <w:t>, uncovering serious pollution issues that had gone undetected by limited official monitoring. Their work ultimately prompted renewed attention and meaningful intervention.</w:t>
      </w:r>
    </w:p>
    <w:p w14:paraId="55F51DA6" w14:textId="04E6A7DA" w:rsidR="00F53007" w:rsidRPr="00F53007" w:rsidRDefault="00F53007" w:rsidP="00F53007">
      <w:pPr>
        <w:spacing w:before="100" w:beforeAutospacing="1" w:after="100" w:afterAutospacing="1"/>
        <w:rPr>
          <w:rFonts w:ascii="Gill Sans MT" w:eastAsia="Times New Roman" w:hAnsi="Gill Sans MT" w:cs="Times New Roman"/>
          <w:color w:val="000000"/>
          <w:kern w:val="0"/>
          <w:lang w:eastAsia="en-GB"/>
          <w14:ligatures w14:val="none"/>
        </w:rPr>
      </w:pPr>
      <w:r w:rsidRPr="00F53007">
        <w:rPr>
          <w:rFonts w:ascii="Gill Sans MT" w:eastAsia="Times New Roman" w:hAnsi="Gill Sans MT" w:cs="Times New Roman"/>
          <w:color w:val="000000"/>
          <w:kern w:val="0"/>
          <w:lang w:eastAsia="en-GB"/>
          <w14:ligatures w14:val="none"/>
        </w:rPr>
        <w:t>Now, Loch Tay is poised to follow that successful path. By joining forces with </w:t>
      </w:r>
      <w:r w:rsidRPr="00F53007">
        <w:rPr>
          <w:rFonts w:ascii="Gill Sans MT" w:eastAsia="Times New Roman" w:hAnsi="Gill Sans MT" w:cs="Times New Roman"/>
          <w:b/>
          <w:bCs/>
          <w:color w:val="000000"/>
          <w:kern w:val="0"/>
          <w:lang w:eastAsia="en-GB"/>
          <w14:ligatures w14:val="none"/>
        </w:rPr>
        <w:t>Freshwater Watch</w:t>
      </w:r>
      <w:r w:rsidR="00794BC0">
        <w:rPr>
          <w:rFonts w:ascii="Gill Sans MT" w:eastAsia="Times New Roman" w:hAnsi="Gill Sans MT" w:cs="Times New Roman"/>
          <w:color w:val="000000"/>
          <w:kern w:val="0"/>
          <w:lang w:eastAsia="en-GB"/>
          <w14:ligatures w14:val="none"/>
        </w:rPr>
        <w:t xml:space="preserve"> and with funding provided by </w:t>
      </w:r>
      <w:r w:rsidR="00794BC0" w:rsidRPr="00794BC0">
        <w:rPr>
          <w:rFonts w:ascii="Gill Sans MT" w:hAnsi="Gill Sans MT"/>
          <w:color w:val="000000"/>
          <w:shd w:val="clear" w:color="auto" w:fill="FFFFFF"/>
        </w:rPr>
        <w:t xml:space="preserve">Griffin and </w:t>
      </w:r>
      <w:proofErr w:type="spellStart"/>
      <w:r w:rsidR="00794BC0" w:rsidRPr="00794BC0">
        <w:rPr>
          <w:rFonts w:ascii="Gill Sans MT" w:hAnsi="Gill Sans MT"/>
          <w:color w:val="000000"/>
          <w:shd w:val="clear" w:color="auto" w:fill="FFFFFF"/>
        </w:rPr>
        <w:t>Calliachar</w:t>
      </w:r>
      <w:proofErr w:type="spellEnd"/>
      <w:r w:rsidR="00794BC0" w:rsidRPr="00794BC0">
        <w:rPr>
          <w:rFonts w:ascii="Gill Sans MT" w:hAnsi="Gill Sans MT"/>
          <w:color w:val="000000"/>
          <w:shd w:val="clear" w:color="auto" w:fill="FFFFFF"/>
        </w:rPr>
        <w:t xml:space="preserve"> Community Fund</w:t>
      </w:r>
      <w:r w:rsidR="00794BC0">
        <w:rPr>
          <w:rFonts w:ascii="Gill Sans MT" w:eastAsia="Times New Roman" w:hAnsi="Gill Sans MT" w:cs="Times New Roman"/>
          <w:color w:val="000000"/>
          <w:kern w:val="0"/>
          <w:lang w:eastAsia="en-GB"/>
          <w14:ligatures w14:val="none"/>
        </w:rPr>
        <w:t>, t</w:t>
      </w:r>
      <w:r w:rsidRPr="00794BC0">
        <w:rPr>
          <w:rFonts w:ascii="Gill Sans MT" w:eastAsia="Times New Roman" w:hAnsi="Gill Sans MT" w:cs="Times New Roman"/>
          <w:color w:val="000000"/>
          <w:kern w:val="0"/>
          <w:lang w:eastAsia="en-GB"/>
          <w14:ligatures w14:val="none"/>
        </w:rPr>
        <w:t>he</w:t>
      </w:r>
      <w:r w:rsidRPr="00F53007">
        <w:rPr>
          <w:rFonts w:ascii="Gill Sans MT" w:eastAsia="Times New Roman" w:hAnsi="Gill Sans MT" w:cs="Times New Roman"/>
          <w:color w:val="000000"/>
          <w:kern w:val="0"/>
          <w:lang w:eastAsia="en-GB"/>
          <w14:ligatures w14:val="none"/>
        </w:rPr>
        <w:t xml:space="preserve"> Loch Tay community will gain access to expert training, high-quality testing kits, and global data platforms—empowering </w:t>
      </w:r>
      <w:proofErr w:type="gramStart"/>
      <w:r w:rsidRPr="00F53007">
        <w:rPr>
          <w:rFonts w:ascii="Gill Sans MT" w:eastAsia="Times New Roman" w:hAnsi="Gill Sans MT" w:cs="Times New Roman"/>
          <w:color w:val="000000"/>
          <w:kern w:val="0"/>
          <w:lang w:eastAsia="en-GB"/>
          <w14:ligatures w14:val="none"/>
        </w:rPr>
        <w:t>local residents</w:t>
      </w:r>
      <w:proofErr w:type="gramEnd"/>
      <w:r w:rsidRPr="00F53007">
        <w:rPr>
          <w:rFonts w:ascii="Gill Sans MT" w:eastAsia="Times New Roman" w:hAnsi="Gill Sans MT" w:cs="Times New Roman"/>
          <w:color w:val="000000"/>
          <w:kern w:val="0"/>
          <w:lang w:eastAsia="en-GB"/>
          <w14:ligatures w14:val="none"/>
        </w:rPr>
        <w:t xml:space="preserve"> to become guardians of their own waters.</w:t>
      </w:r>
    </w:p>
    <w:p w14:paraId="2A8A19BB" w14:textId="144A5308" w:rsidR="00F53007" w:rsidRPr="00F53007" w:rsidRDefault="00F53007" w:rsidP="00F53007">
      <w:pPr>
        <w:spacing w:before="100" w:beforeAutospacing="1" w:after="100" w:afterAutospacing="1"/>
        <w:rPr>
          <w:rFonts w:ascii="Gill Sans MT" w:eastAsia="Times New Roman" w:hAnsi="Gill Sans MT" w:cs="Times New Roman"/>
          <w:color w:val="000000"/>
          <w:kern w:val="0"/>
          <w:lang w:eastAsia="en-GB"/>
          <w14:ligatures w14:val="none"/>
        </w:rPr>
      </w:pPr>
      <w:r>
        <w:rPr>
          <w:rFonts w:ascii="Gill Sans MT" w:eastAsia="Times New Roman" w:hAnsi="Gill Sans MT" w:cs="Times New Roman"/>
          <w:color w:val="000000"/>
          <w:kern w:val="0"/>
          <w:lang w:eastAsia="en-GB"/>
          <w14:ligatures w14:val="none"/>
        </w:rPr>
        <w:t>T</w:t>
      </w:r>
      <w:r w:rsidRPr="00F53007">
        <w:rPr>
          <w:rFonts w:ascii="Gill Sans MT" w:eastAsia="Times New Roman" w:hAnsi="Gill Sans MT" w:cs="Times New Roman"/>
          <w:color w:val="000000"/>
          <w:kern w:val="0"/>
          <w:lang w:eastAsia="en-GB"/>
          <w14:ligatures w14:val="none"/>
        </w:rPr>
        <w:t>his project marks a significant and proactive step forward. By combining community passion with scientific rigour, the Loch Tay Association aims to generate the most comprehensive picture ever assembled of the loch’s water quality—and ensure that any emerging issues can be tackled early and effectively.</w:t>
      </w:r>
    </w:p>
    <w:p w14:paraId="0F09F7A0" w14:textId="454D46EA" w:rsidR="00F53007" w:rsidRPr="00F53007" w:rsidRDefault="00F53007" w:rsidP="00F53007">
      <w:pPr>
        <w:spacing w:before="100" w:beforeAutospacing="1" w:after="100" w:afterAutospacing="1"/>
        <w:rPr>
          <w:rFonts w:ascii="Gill Sans MT" w:eastAsia="Times New Roman" w:hAnsi="Gill Sans MT" w:cs="Times New Roman"/>
          <w:color w:val="000000"/>
          <w:kern w:val="0"/>
          <w:lang w:eastAsia="en-GB"/>
          <w14:ligatures w14:val="none"/>
        </w:rPr>
      </w:pPr>
      <w:r w:rsidRPr="00F53007">
        <w:rPr>
          <w:rFonts w:ascii="Gill Sans MT" w:eastAsia="Times New Roman" w:hAnsi="Gill Sans MT" w:cs="Times New Roman"/>
          <w:color w:val="000000"/>
          <w:kern w:val="0"/>
          <w:lang w:eastAsia="en-GB"/>
          <w14:ligatures w14:val="none"/>
        </w:rPr>
        <w:t xml:space="preserve">“This is about taking ownership of our loch’s future,” said </w:t>
      </w:r>
      <w:r w:rsidR="00662205">
        <w:rPr>
          <w:rFonts w:ascii="Gill Sans MT" w:eastAsia="Times New Roman" w:hAnsi="Gill Sans MT" w:cs="Times New Roman"/>
          <w:color w:val="000000"/>
          <w:kern w:val="0"/>
          <w:lang w:eastAsia="en-GB"/>
          <w14:ligatures w14:val="none"/>
        </w:rPr>
        <w:t xml:space="preserve">Bill Oppenheim Chair of </w:t>
      </w:r>
      <w:r w:rsidRPr="00F53007">
        <w:rPr>
          <w:rFonts w:ascii="Gill Sans MT" w:eastAsia="Times New Roman" w:hAnsi="Gill Sans MT" w:cs="Times New Roman"/>
          <w:color w:val="000000"/>
          <w:kern w:val="0"/>
          <w:lang w:eastAsia="en-GB"/>
          <w14:ligatures w14:val="none"/>
        </w:rPr>
        <w:t>the Loch Tay Association. “By coming together as a community and working with respected scientific partners, we can protect this extraordinary place for generations to come.”</w:t>
      </w:r>
    </w:p>
    <w:p w14:paraId="0C6D5CB1" w14:textId="77777777" w:rsidR="00F53007" w:rsidRPr="00F53007" w:rsidRDefault="00D279B2" w:rsidP="00F53007">
      <w:pPr>
        <w:rPr>
          <w:rFonts w:ascii="Gill Sans MT" w:eastAsia="Times New Roman" w:hAnsi="Gill Sans MT" w:cs="Times New Roman"/>
          <w:kern w:val="0"/>
          <w:lang w:eastAsia="en-GB"/>
          <w14:ligatures w14:val="none"/>
        </w:rPr>
      </w:pPr>
      <w:r>
        <w:rPr>
          <w:rFonts w:ascii="Gill Sans MT" w:eastAsia="Times New Roman" w:hAnsi="Gill Sans MT" w:cs="Times New Roman"/>
          <w:noProof/>
          <w:kern w:val="0"/>
          <w:lang w:eastAsia="en-GB"/>
        </w:rPr>
        <w:pict w14:anchorId="37DE3513">
          <v:rect id="_x0000_i1025" alt="" style="width:450.4pt;height:.05pt;mso-width-percent:0;mso-height-percent:0;mso-width-percent:0;mso-height-percent:0" o:hrpct="998" o:hralign="center" o:hrstd="t" o:hr="t" fillcolor="#a0a0a0" stroked="f"/>
        </w:pict>
      </w:r>
    </w:p>
    <w:p w14:paraId="753C9F28" w14:textId="42299F1F" w:rsidR="00F53007" w:rsidRPr="00D46507" w:rsidRDefault="00F53007" w:rsidP="00D46507">
      <w:pPr>
        <w:spacing w:before="100" w:beforeAutospacing="1" w:after="100" w:afterAutospacing="1"/>
        <w:rPr>
          <w:rFonts w:ascii="Gill Sans MT" w:eastAsia="Times New Roman" w:hAnsi="Gill Sans MT" w:cs="Times New Roman"/>
          <w:color w:val="000000"/>
          <w:kern w:val="0"/>
          <w:lang w:eastAsia="en-GB"/>
          <w14:ligatures w14:val="none"/>
        </w:rPr>
      </w:pPr>
      <w:r w:rsidRPr="00F53007">
        <w:rPr>
          <w:rFonts w:ascii="Gill Sans MT" w:eastAsia="Times New Roman" w:hAnsi="Gill Sans MT" w:cs="Times New Roman"/>
          <w:b/>
          <w:bCs/>
          <w:color w:val="000000"/>
          <w:kern w:val="0"/>
          <w:lang w:eastAsia="en-GB"/>
          <w14:ligatures w14:val="none"/>
        </w:rPr>
        <w:t>For more information</w:t>
      </w:r>
      <w:r w:rsidR="00662205">
        <w:rPr>
          <w:rFonts w:ascii="Gill Sans MT" w:eastAsia="Times New Roman" w:hAnsi="Gill Sans MT" w:cs="Times New Roman"/>
          <w:b/>
          <w:bCs/>
          <w:color w:val="000000"/>
          <w:kern w:val="0"/>
          <w:lang w:eastAsia="en-GB"/>
          <w14:ligatures w14:val="none"/>
        </w:rPr>
        <w:t xml:space="preserve"> on becoming a member of the Loch Tay Association </w:t>
      </w:r>
      <w:r w:rsidRPr="00F53007">
        <w:rPr>
          <w:rFonts w:ascii="Gill Sans MT" w:eastAsia="Times New Roman" w:hAnsi="Gill Sans MT" w:cs="Times New Roman"/>
          <w:b/>
          <w:bCs/>
          <w:color w:val="000000"/>
          <w:kern w:val="0"/>
          <w:lang w:eastAsia="en-GB"/>
          <w14:ligatures w14:val="none"/>
        </w:rPr>
        <w:t>or to volunteer with the Water Quality Monitoring Group, please contact:</w:t>
      </w:r>
      <w:r w:rsidRPr="00F53007">
        <w:rPr>
          <w:rFonts w:ascii="Gill Sans MT" w:eastAsia="Times New Roman" w:hAnsi="Gill Sans MT" w:cs="Times New Roman"/>
          <w:color w:val="000000"/>
          <w:kern w:val="0"/>
          <w:lang w:eastAsia="en-GB"/>
          <w14:ligatures w14:val="none"/>
        </w:rPr>
        <w:br/>
      </w:r>
      <w:r w:rsidRPr="00F53007">
        <w:rPr>
          <w:rFonts w:ascii="Gill Sans MT" w:eastAsia="Times New Roman" w:hAnsi="Gill Sans MT" w:cs="Times New Roman"/>
          <w:i/>
          <w:iCs/>
          <w:color w:val="000000"/>
          <w:kern w:val="0"/>
          <w:lang w:eastAsia="en-GB"/>
          <w14:ligatures w14:val="none"/>
        </w:rPr>
        <w:t>Loch Tay Association</w:t>
      </w:r>
      <w:r>
        <w:rPr>
          <w:rFonts w:ascii="Gill Sans MT" w:eastAsia="Times New Roman" w:hAnsi="Gill Sans MT" w:cs="Times New Roman"/>
          <w:i/>
          <w:iCs/>
          <w:color w:val="000000"/>
          <w:kern w:val="0"/>
          <w:lang w:eastAsia="en-GB"/>
          <w14:ligatures w14:val="none"/>
        </w:rPr>
        <w:t xml:space="preserve"> Secretary</w:t>
      </w:r>
      <w:r w:rsidRPr="00F53007">
        <w:rPr>
          <w:rFonts w:ascii="Gill Sans MT" w:eastAsia="Times New Roman" w:hAnsi="Gill Sans MT" w:cs="Times New Roman"/>
          <w:color w:val="000000"/>
          <w:kern w:val="0"/>
          <w:lang w:eastAsia="en-GB"/>
          <w14:ligatures w14:val="none"/>
        </w:rPr>
        <w:br/>
        <w:t>Email: wilmakenmore@hotmail.com</w:t>
      </w:r>
      <w:r w:rsidRPr="00F53007">
        <w:rPr>
          <w:rFonts w:ascii="Gill Sans MT" w:eastAsia="Times New Roman" w:hAnsi="Gill Sans MT" w:cs="Times New Roman"/>
          <w:color w:val="000000"/>
          <w:kern w:val="0"/>
          <w:lang w:eastAsia="en-GB"/>
          <w14:ligatures w14:val="none"/>
        </w:rPr>
        <w:br/>
      </w:r>
    </w:p>
    <w:sectPr w:rsidR="00F53007" w:rsidRPr="00D46507" w:rsidSect="00554D2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B0E34"/>
    <w:multiLevelType w:val="multilevel"/>
    <w:tmpl w:val="3A9A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77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07"/>
    <w:rsid w:val="0000633D"/>
    <w:rsid w:val="001210FC"/>
    <w:rsid w:val="00125804"/>
    <w:rsid w:val="00223BCF"/>
    <w:rsid w:val="00554D22"/>
    <w:rsid w:val="005D42A1"/>
    <w:rsid w:val="00623AF4"/>
    <w:rsid w:val="00662205"/>
    <w:rsid w:val="00794BC0"/>
    <w:rsid w:val="007F3E4E"/>
    <w:rsid w:val="008A2394"/>
    <w:rsid w:val="00A14F87"/>
    <w:rsid w:val="00AF2AE0"/>
    <w:rsid w:val="00BE59B2"/>
    <w:rsid w:val="00D279B2"/>
    <w:rsid w:val="00D46507"/>
    <w:rsid w:val="00E56AD0"/>
    <w:rsid w:val="00EA4A01"/>
    <w:rsid w:val="00EB17D4"/>
    <w:rsid w:val="00EC06B5"/>
    <w:rsid w:val="00F53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7F0AFA"/>
  <w14:defaultImageDpi w14:val="32767"/>
  <w15:chartTrackingRefBased/>
  <w15:docId w15:val="{EDA56439-03B7-7449-B298-9CEFC59C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53007"/>
  </w:style>
  <w:style w:type="paragraph" w:styleId="Heading1">
    <w:name w:val="heading 1"/>
    <w:basedOn w:val="Normal"/>
    <w:next w:val="Normal"/>
    <w:link w:val="Heading1Char"/>
    <w:uiPriority w:val="9"/>
    <w:qFormat/>
    <w:rsid w:val="00F53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3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0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0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0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0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3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007"/>
    <w:rPr>
      <w:rFonts w:eastAsiaTheme="majorEastAsia" w:cstheme="majorBidi"/>
      <w:color w:val="272727" w:themeColor="text1" w:themeTint="D8"/>
    </w:rPr>
  </w:style>
  <w:style w:type="paragraph" w:styleId="Title">
    <w:name w:val="Title"/>
    <w:basedOn w:val="Normal"/>
    <w:next w:val="Normal"/>
    <w:link w:val="TitleChar"/>
    <w:uiPriority w:val="10"/>
    <w:qFormat/>
    <w:rsid w:val="00F530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0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0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3007"/>
    <w:rPr>
      <w:i/>
      <w:iCs/>
      <w:color w:val="404040" w:themeColor="text1" w:themeTint="BF"/>
    </w:rPr>
  </w:style>
  <w:style w:type="paragraph" w:styleId="ListParagraph">
    <w:name w:val="List Paragraph"/>
    <w:basedOn w:val="Normal"/>
    <w:uiPriority w:val="34"/>
    <w:qFormat/>
    <w:rsid w:val="00F53007"/>
    <w:pPr>
      <w:ind w:left="720"/>
      <w:contextualSpacing/>
    </w:pPr>
  </w:style>
  <w:style w:type="character" w:styleId="IntenseEmphasis">
    <w:name w:val="Intense Emphasis"/>
    <w:basedOn w:val="DefaultParagraphFont"/>
    <w:uiPriority w:val="21"/>
    <w:qFormat/>
    <w:rsid w:val="00F53007"/>
    <w:rPr>
      <w:i/>
      <w:iCs/>
      <w:color w:val="0F4761" w:themeColor="accent1" w:themeShade="BF"/>
    </w:rPr>
  </w:style>
  <w:style w:type="paragraph" w:styleId="IntenseQuote">
    <w:name w:val="Intense Quote"/>
    <w:basedOn w:val="Normal"/>
    <w:next w:val="Normal"/>
    <w:link w:val="IntenseQuoteChar"/>
    <w:uiPriority w:val="30"/>
    <w:qFormat/>
    <w:rsid w:val="00F53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007"/>
    <w:rPr>
      <w:i/>
      <w:iCs/>
      <w:color w:val="0F4761" w:themeColor="accent1" w:themeShade="BF"/>
    </w:rPr>
  </w:style>
  <w:style w:type="character" w:styleId="IntenseReference">
    <w:name w:val="Intense Reference"/>
    <w:basedOn w:val="DefaultParagraphFont"/>
    <w:uiPriority w:val="32"/>
    <w:qFormat/>
    <w:rsid w:val="00F53007"/>
    <w:rPr>
      <w:b/>
      <w:bCs/>
      <w:smallCaps/>
      <w:color w:val="0F4761" w:themeColor="accent1" w:themeShade="BF"/>
      <w:spacing w:val="5"/>
    </w:rPr>
  </w:style>
  <w:style w:type="paragraph" w:styleId="NormalWeb">
    <w:name w:val="Normal (Web)"/>
    <w:basedOn w:val="Normal"/>
    <w:uiPriority w:val="99"/>
    <w:semiHidden/>
    <w:unhideWhenUsed/>
    <w:rsid w:val="00F5300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53007"/>
    <w:rPr>
      <w:b/>
      <w:bCs/>
    </w:rPr>
  </w:style>
  <w:style w:type="character" w:customStyle="1" w:styleId="apple-converted-space">
    <w:name w:val="apple-converted-space"/>
    <w:basedOn w:val="DefaultParagraphFont"/>
    <w:rsid w:val="00F53007"/>
  </w:style>
  <w:style w:type="character" w:styleId="Emphasis">
    <w:name w:val="Emphasis"/>
    <w:basedOn w:val="DefaultParagraphFont"/>
    <w:uiPriority w:val="20"/>
    <w:qFormat/>
    <w:rsid w:val="00F53007"/>
    <w:rPr>
      <w:i/>
      <w:iCs/>
    </w:rPr>
  </w:style>
  <w:style w:type="paragraph" w:styleId="NoSpacing">
    <w:name w:val="No Spacing"/>
    <w:uiPriority w:val="1"/>
    <w:qFormat/>
    <w:rsid w:val="00662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riddell</dc:creator>
  <cp:keywords/>
  <dc:description/>
  <cp:lastModifiedBy>Peter Ely</cp:lastModifiedBy>
  <cp:revision>2</cp:revision>
  <dcterms:created xsi:type="dcterms:W3CDTF">2025-12-14T14:03:00Z</dcterms:created>
  <dcterms:modified xsi:type="dcterms:W3CDTF">2025-12-14T14:03:00Z</dcterms:modified>
</cp:coreProperties>
</file>