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3952" w14:textId="77777777" w:rsidR="00FF2305" w:rsidRDefault="00FF2305" w:rsidP="00163B57">
      <w:pPr>
        <w:tabs>
          <w:tab w:val="left" w:pos="315"/>
          <w:tab w:val="center" w:pos="5233"/>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8"/>
      </w:tblGrid>
      <w:tr w:rsidR="00497FCC" w:rsidRPr="004748C9" w14:paraId="59AEA154" w14:textId="77777777" w:rsidTr="00455064">
        <w:tc>
          <w:tcPr>
            <w:tcW w:w="704" w:type="dxa"/>
          </w:tcPr>
          <w:p w14:paraId="25FF049B" w14:textId="512DA68A" w:rsidR="00905E6D" w:rsidRPr="004748C9" w:rsidRDefault="00905E6D" w:rsidP="00A17E65">
            <w:pPr>
              <w:rPr>
                <w:rFonts w:ascii="Lucida Sans Unicode" w:hAnsi="Lucida Sans Unicode" w:cs="Lucida Sans Unicode"/>
                <w:b/>
                <w:sz w:val="28"/>
                <w:szCs w:val="28"/>
              </w:rPr>
            </w:pPr>
          </w:p>
        </w:tc>
        <w:tc>
          <w:tcPr>
            <w:tcW w:w="9158" w:type="dxa"/>
          </w:tcPr>
          <w:p w14:paraId="35919174" w14:textId="283F3414" w:rsidR="000E096A" w:rsidRPr="00D3593A" w:rsidRDefault="000E096A" w:rsidP="00FA1722">
            <w:pPr>
              <w:pStyle w:val="NoSpacing"/>
              <w:rPr>
                <w:b/>
                <w:sz w:val="36"/>
                <w:szCs w:val="36"/>
                <w:lang w:val="en-GB"/>
              </w:rPr>
            </w:pPr>
            <w:r w:rsidRPr="00D3593A">
              <w:rPr>
                <w:b/>
                <w:sz w:val="36"/>
                <w:szCs w:val="36"/>
                <w:lang w:val="en-GB"/>
              </w:rPr>
              <w:t>Kenmore and District Community Council</w:t>
            </w:r>
            <w:r w:rsidR="0080228A">
              <w:rPr>
                <w:b/>
                <w:sz w:val="36"/>
                <w:szCs w:val="36"/>
                <w:lang w:val="en-GB"/>
              </w:rPr>
              <w:t xml:space="preserve"> AGM</w:t>
            </w:r>
          </w:p>
          <w:p w14:paraId="7E89AA40" w14:textId="10BB189A" w:rsidR="00A94503" w:rsidRDefault="005E2367" w:rsidP="000E096A">
            <w:pPr>
              <w:pStyle w:val="NoSpacing"/>
              <w:jc w:val="center"/>
              <w:rPr>
                <w:b/>
                <w:sz w:val="36"/>
                <w:szCs w:val="36"/>
                <w:lang w:val="en-GB"/>
              </w:rPr>
            </w:pPr>
            <w:r>
              <w:rPr>
                <w:b/>
                <w:sz w:val="36"/>
                <w:szCs w:val="36"/>
                <w:lang w:val="en-GB"/>
              </w:rPr>
              <w:t>Kenmore Reading Rooms</w:t>
            </w:r>
          </w:p>
          <w:p w14:paraId="0C6FDD6E" w14:textId="77777777" w:rsidR="00D307A8" w:rsidRPr="00FA1722" w:rsidRDefault="00D307A8" w:rsidP="000E096A">
            <w:pPr>
              <w:pStyle w:val="NoSpacing"/>
              <w:jc w:val="center"/>
              <w:rPr>
                <w:b/>
                <w:sz w:val="16"/>
                <w:szCs w:val="16"/>
                <w:lang w:val="en-GB"/>
              </w:rPr>
            </w:pPr>
          </w:p>
          <w:p w14:paraId="2D7CDD05" w14:textId="6ABCC002" w:rsidR="001F1ED6" w:rsidRPr="003C31C6" w:rsidRDefault="005E2367" w:rsidP="003C31C6">
            <w:pPr>
              <w:pStyle w:val="NoSpacing"/>
              <w:jc w:val="center"/>
              <w:rPr>
                <w:b/>
                <w:sz w:val="36"/>
                <w:szCs w:val="36"/>
                <w:lang w:val="en-GB"/>
              </w:rPr>
            </w:pPr>
            <w:r>
              <w:rPr>
                <w:b/>
                <w:sz w:val="36"/>
                <w:szCs w:val="36"/>
                <w:lang w:val="en-GB"/>
              </w:rPr>
              <w:t>2</w:t>
            </w:r>
            <w:r w:rsidR="00AE655F">
              <w:rPr>
                <w:b/>
                <w:sz w:val="36"/>
                <w:szCs w:val="36"/>
                <w:lang w:val="en-GB"/>
              </w:rPr>
              <w:t>9 June</w:t>
            </w:r>
            <w:r w:rsidR="003F3E01">
              <w:rPr>
                <w:b/>
                <w:sz w:val="36"/>
                <w:szCs w:val="36"/>
                <w:lang w:val="en-GB"/>
              </w:rPr>
              <w:t xml:space="preserve"> </w:t>
            </w:r>
            <w:r w:rsidR="000E096A">
              <w:rPr>
                <w:b/>
                <w:sz w:val="36"/>
                <w:szCs w:val="36"/>
                <w:lang w:val="en-GB"/>
              </w:rPr>
              <w:t>20</w:t>
            </w:r>
            <w:r w:rsidR="00A94503">
              <w:rPr>
                <w:b/>
                <w:sz w:val="36"/>
                <w:szCs w:val="36"/>
                <w:lang w:val="en-GB"/>
              </w:rPr>
              <w:t>2</w:t>
            </w:r>
            <w:r w:rsidR="00AE655F">
              <w:rPr>
                <w:b/>
                <w:sz w:val="36"/>
                <w:szCs w:val="36"/>
                <w:lang w:val="en-GB"/>
              </w:rPr>
              <w:t xml:space="preserve">3 </w:t>
            </w:r>
            <w:r w:rsidR="000E096A">
              <w:rPr>
                <w:b/>
                <w:sz w:val="36"/>
                <w:szCs w:val="36"/>
                <w:lang w:val="en-GB"/>
              </w:rPr>
              <w:t>7pm</w:t>
            </w:r>
          </w:p>
          <w:p w14:paraId="167CADAA" w14:textId="77777777" w:rsidR="00F25632" w:rsidRPr="00FA1722" w:rsidRDefault="00F25632" w:rsidP="00A11FF0">
            <w:pPr>
              <w:pStyle w:val="NoSpacing"/>
              <w:rPr>
                <w:sz w:val="20"/>
                <w:szCs w:val="20"/>
              </w:rPr>
            </w:pPr>
          </w:p>
          <w:p w14:paraId="43607CC2" w14:textId="6DE8C72B" w:rsidR="00905E6D" w:rsidRPr="00D11765" w:rsidRDefault="007601C7" w:rsidP="00D11765">
            <w:pPr>
              <w:pStyle w:val="NoSpacing"/>
              <w:jc w:val="center"/>
              <w:rPr>
                <w:b/>
                <w:bCs/>
                <w:sz w:val="36"/>
                <w:szCs w:val="36"/>
                <w:lang w:val="en-GB"/>
              </w:rPr>
            </w:pPr>
            <w:r>
              <w:rPr>
                <w:b/>
                <w:bCs/>
                <w:sz w:val="36"/>
                <w:szCs w:val="36"/>
              </w:rPr>
              <w:t>Minutes</w:t>
            </w:r>
          </w:p>
        </w:tc>
      </w:tr>
      <w:tr w:rsidR="00497FCC" w:rsidRPr="0071263D" w14:paraId="1E4B1C7B" w14:textId="77777777" w:rsidTr="00455064">
        <w:tc>
          <w:tcPr>
            <w:tcW w:w="704" w:type="dxa"/>
          </w:tcPr>
          <w:p w14:paraId="1B6FF586" w14:textId="3D9B42ED" w:rsidR="00905E6D" w:rsidRPr="0071263D" w:rsidRDefault="00905E6D" w:rsidP="0001520E">
            <w:pPr>
              <w:rPr>
                <w:rFonts w:ascii="Lucida Sans Unicode" w:hAnsi="Lucida Sans Unicode" w:cs="Lucida Sans Unicode"/>
                <w:b/>
                <w:bCs/>
                <w:sz w:val="28"/>
                <w:szCs w:val="28"/>
              </w:rPr>
            </w:pPr>
          </w:p>
        </w:tc>
        <w:tc>
          <w:tcPr>
            <w:tcW w:w="9158" w:type="dxa"/>
          </w:tcPr>
          <w:p w14:paraId="312ADFA3" w14:textId="77777777" w:rsidR="00905E6D" w:rsidRPr="0071263D" w:rsidRDefault="00905E6D" w:rsidP="0001520E">
            <w:pPr>
              <w:rPr>
                <w:rFonts w:ascii="Lucida Sans Unicode" w:hAnsi="Lucida Sans Unicode" w:cs="Lucida Sans Unicode"/>
                <w:b/>
                <w:bCs/>
                <w:sz w:val="28"/>
                <w:szCs w:val="28"/>
              </w:rPr>
            </w:pPr>
          </w:p>
        </w:tc>
      </w:tr>
    </w:tbl>
    <w:p w14:paraId="013ADAF0" w14:textId="20576370"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Present</w:t>
      </w:r>
    </w:p>
    <w:p w14:paraId="538E74D0" w14:textId="637C9FAA" w:rsidR="003321FB" w:rsidRPr="002A5C68" w:rsidRDefault="003321FB" w:rsidP="002A5C68">
      <w:pPr>
        <w:spacing w:line="240" w:lineRule="auto"/>
        <w:ind w:left="708"/>
        <w:rPr>
          <w:rFonts w:ascii="Lucida Sans Unicode" w:hAnsi="Lucida Sans Unicode" w:cs="Lucida Sans Unicode"/>
          <w:sz w:val="20"/>
          <w:szCs w:val="20"/>
        </w:rPr>
      </w:pPr>
      <w:r w:rsidRPr="003321FB">
        <w:rPr>
          <w:rFonts w:ascii="Lucida Sans Unicode" w:hAnsi="Lucida Sans Unicode" w:cs="Lucida Sans Unicode"/>
          <w:sz w:val="20"/>
          <w:szCs w:val="20"/>
        </w:rPr>
        <w:t>Peter Ely, Carol May, Colin Morton, Alex Low, Shirley Shearer, John McGarry</w:t>
      </w:r>
      <w:r>
        <w:rPr>
          <w:rFonts w:ascii="Lucida Sans Unicode" w:hAnsi="Lucida Sans Unicode" w:cs="Lucida Sans Unicode"/>
          <w:sz w:val="20"/>
          <w:szCs w:val="20"/>
        </w:rPr>
        <w:t>, Kerry Colvin, Olive Munro</w:t>
      </w:r>
      <w:r w:rsidR="002A5C68">
        <w:rPr>
          <w:rFonts w:ascii="Lucida Sans Unicode" w:hAnsi="Lucida Sans Unicode" w:cs="Lucida Sans Unicode"/>
          <w:sz w:val="20"/>
          <w:szCs w:val="20"/>
        </w:rPr>
        <w:t xml:space="preserve"> &amp; </w:t>
      </w:r>
      <w:r w:rsidR="00984C32">
        <w:rPr>
          <w:rFonts w:ascii="Lucida Sans Unicode" w:hAnsi="Lucida Sans Unicode" w:cs="Lucida Sans Unicode"/>
          <w:sz w:val="20"/>
          <w:szCs w:val="20"/>
        </w:rPr>
        <w:t xml:space="preserve">8 </w:t>
      </w:r>
      <w:r>
        <w:rPr>
          <w:rFonts w:ascii="Lucida Sans Unicode" w:hAnsi="Lucida Sans Unicode" w:cs="Lucida Sans Unicode"/>
          <w:sz w:val="20"/>
          <w:szCs w:val="20"/>
        </w:rPr>
        <w:t>Members of the local community</w:t>
      </w:r>
    </w:p>
    <w:p w14:paraId="49EDDCF6" w14:textId="2274CFA2"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Apologies</w:t>
      </w:r>
    </w:p>
    <w:p w14:paraId="764E35B7" w14:textId="37B234B7" w:rsidR="003321FB" w:rsidRPr="003321FB" w:rsidRDefault="003321FB" w:rsidP="003321FB">
      <w:pPr>
        <w:ind w:left="708"/>
        <w:rPr>
          <w:rFonts w:ascii="Lucida Sans Unicode" w:hAnsi="Lucida Sans Unicode" w:cs="Lucida Sans Unicode"/>
          <w:b/>
          <w:bCs/>
          <w:sz w:val="24"/>
          <w:szCs w:val="24"/>
        </w:rPr>
      </w:pPr>
      <w:r w:rsidRPr="003321FB">
        <w:rPr>
          <w:rFonts w:ascii="Lucida Sans Unicode" w:hAnsi="Lucida Sans Unicode" w:cs="Lucida Sans Unicode"/>
          <w:sz w:val="20"/>
          <w:szCs w:val="20"/>
        </w:rPr>
        <w:t>No apologies received</w:t>
      </w:r>
    </w:p>
    <w:p w14:paraId="3669E2CE" w14:textId="77777777"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Declarations of interest</w:t>
      </w:r>
    </w:p>
    <w:p w14:paraId="04AE3855" w14:textId="19167F85" w:rsidR="003321FB" w:rsidRPr="003321FB" w:rsidRDefault="00AA519C" w:rsidP="003321FB">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Peter Ely </w:t>
      </w:r>
      <w:r w:rsidR="007713E4">
        <w:rPr>
          <w:rFonts w:ascii="Lucida Sans Unicode" w:hAnsi="Lucida Sans Unicode" w:cs="Lucida Sans Unicode"/>
          <w:sz w:val="20"/>
          <w:szCs w:val="20"/>
        </w:rPr>
        <w:t xml:space="preserve">crannog </w:t>
      </w:r>
      <w:r>
        <w:rPr>
          <w:rFonts w:ascii="Lucida Sans Unicode" w:hAnsi="Lucida Sans Unicode" w:cs="Lucida Sans Unicode"/>
          <w:sz w:val="20"/>
          <w:szCs w:val="20"/>
        </w:rPr>
        <w:t xml:space="preserve">Trustee </w:t>
      </w:r>
    </w:p>
    <w:p w14:paraId="2B700361" w14:textId="0E3AF42F"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Previous Minutes</w:t>
      </w:r>
    </w:p>
    <w:p w14:paraId="0A461F18" w14:textId="6ECC3091" w:rsidR="00ED7694" w:rsidRPr="00ED7694" w:rsidRDefault="00ED7694" w:rsidP="00ED7694">
      <w:pPr>
        <w:ind w:left="708"/>
        <w:rPr>
          <w:rFonts w:ascii="Lucida Sans Unicode" w:hAnsi="Lucida Sans Unicode" w:cs="Lucida Sans Unicode"/>
          <w:sz w:val="20"/>
          <w:szCs w:val="20"/>
        </w:rPr>
      </w:pPr>
      <w:r w:rsidRPr="00ED7694">
        <w:rPr>
          <w:rFonts w:ascii="Lucida Sans Unicode" w:hAnsi="Lucida Sans Unicode" w:cs="Lucida Sans Unicode"/>
          <w:sz w:val="20"/>
          <w:szCs w:val="20"/>
        </w:rPr>
        <w:t xml:space="preserve">Minutes approved </w:t>
      </w:r>
    </w:p>
    <w:p w14:paraId="033E67F3" w14:textId="09710B8C"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Matters arising.</w:t>
      </w:r>
    </w:p>
    <w:p w14:paraId="04F55B68" w14:textId="5719A817" w:rsidR="00ED7694" w:rsidRPr="008B4E47"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 xml:space="preserve">Road Repairs – photos of </w:t>
      </w:r>
      <w:r w:rsidR="008B4E47" w:rsidRPr="008B4E47">
        <w:rPr>
          <w:rFonts w:ascii="Lucida Sans Unicode" w:hAnsi="Lucida Sans Unicode" w:cs="Lucida Sans Unicode"/>
          <w:sz w:val="20"/>
          <w:szCs w:val="20"/>
        </w:rPr>
        <w:t xml:space="preserve">roads </w:t>
      </w:r>
      <w:r w:rsidRPr="008B4E47">
        <w:rPr>
          <w:rFonts w:ascii="Lucida Sans Unicode" w:hAnsi="Lucida Sans Unicode" w:cs="Lucida Sans Unicode"/>
          <w:sz w:val="20"/>
          <w:szCs w:val="20"/>
        </w:rPr>
        <w:t xml:space="preserve">in need of repair can still be sent into </w:t>
      </w:r>
      <w:r w:rsidR="008B4E47" w:rsidRPr="008B4E47">
        <w:rPr>
          <w:rFonts w:ascii="Lucida Sans Unicode" w:hAnsi="Lucida Sans Unicode" w:cs="Lucida Sans Unicode"/>
          <w:sz w:val="20"/>
          <w:szCs w:val="20"/>
        </w:rPr>
        <w:t>KD</w:t>
      </w:r>
      <w:r w:rsidRPr="008B4E47">
        <w:rPr>
          <w:rFonts w:ascii="Lucida Sans Unicode" w:hAnsi="Lucida Sans Unicode" w:cs="Lucida Sans Unicode"/>
          <w:sz w:val="20"/>
          <w:szCs w:val="20"/>
        </w:rPr>
        <w:t>CC to pass on the PKC.</w:t>
      </w:r>
    </w:p>
    <w:p w14:paraId="5D75A217" w14:textId="62D3A3C4" w:rsidR="00ED7694" w:rsidRPr="008B4E47"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Christmas in Kenmore expected to take place again in Dec 2023</w:t>
      </w:r>
    </w:p>
    <w:p w14:paraId="6C3E7B0E" w14:textId="4B794008" w:rsidR="00ED7694" w:rsidRPr="008B4E47"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Coronation – bunting provided to decorate local villages.  Commemorative coin provided to each of the children at Kenmore Primary school.</w:t>
      </w:r>
    </w:p>
    <w:p w14:paraId="28758B1B" w14:textId="3CF76AA3" w:rsidR="00D30BB5" w:rsidRDefault="00ED7694" w:rsidP="008B4E47">
      <w:pPr>
        <w:pStyle w:val="ListParagraph"/>
        <w:numPr>
          <w:ilvl w:val="0"/>
          <w:numId w:val="32"/>
        </w:numPr>
        <w:rPr>
          <w:rFonts w:ascii="Lucida Sans Unicode" w:hAnsi="Lucida Sans Unicode" w:cs="Lucida Sans Unicode"/>
          <w:sz w:val="20"/>
          <w:szCs w:val="20"/>
        </w:rPr>
      </w:pPr>
      <w:r w:rsidRPr="008B4E47">
        <w:rPr>
          <w:rFonts w:ascii="Lucida Sans Unicode" w:hAnsi="Lucida Sans Unicode" w:cs="Lucida Sans Unicode"/>
          <w:sz w:val="20"/>
          <w:szCs w:val="20"/>
        </w:rPr>
        <w:t>Kenmore Kirk – Listed rating is currently B which means the building could be sold.  Process currently underway to increase to A rating due to historical importance.  It was understood that DLC is interested in buying the Kirk but discussions between DLC and the Community Council</w:t>
      </w:r>
      <w:r w:rsidR="008B4E47">
        <w:rPr>
          <w:rFonts w:ascii="Lucida Sans Unicode" w:hAnsi="Lucida Sans Unicode" w:cs="Lucida Sans Unicode"/>
          <w:sz w:val="20"/>
          <w:szCs w:val="20"/>
        </w:rPr>
        <w:t xml:space="preserve"> (KDCC)</w:t>
      </w:r>
      <w:r w:rsidRPr="008B4E47">
        <w:rPr>
          <w:rFonts w:ascii="Lucida Sans Unicode" w:hAnsi="Lucida Sans Unicode" w:cs="Lucida Sans Unicode"/>
          <w:sz w:val="20"/>
          <w:szCs w:val="20"/>
        </w:rPr>
        <w:t xml:space="preserve"> have given no indication that this is actually the case.  DLC has said that they are keen to support the Kirk and have discussed the provision of additional burial ground (as Kenmore Kirk burial ground is now full to capacity).  It is expected that DLC would also be happy to provide advice on maintenance issues </w:t>
      </w:r>
      <w:r w:rsidR="002F67F1" w:rsidRPr="008B4E47">
        <w:rPr>
          <w:rFonts w:ascii="Lucida Sans Unicode" w:hAnsi="Lucida Sans Unicode" w:cs="Lucida Sans Unicode"/>
          <w:sz w:val="20"/>
          <w:szCs w:val="20"/>
        </w:rPr>
        <w:t>e.g.,</w:t>
      </w:r>
      <w:r w:rsidRPr="008B4E47">
        <w:rPr>
          <w:rFonts w:ascii="Lucida Sans Unicode" w:hAnsi="Lucida Sans Unicode" w:cs="Lucida Sans Unicode"/>
          <w:sz w:val="20"/>
          <w:szCs w:val="20"/>
        </w:rPr>
        <w:t xml:space="preserve"> dry rot.  Shirley indicated that the </w:t>
      </w:r>
      <w:r w:rsidR="008B4E47">
        <w:rPr>
          <w:rFonts w:ascii="Lucida Sans Unicode" w:hAnsi="Lucida Sans Unicode" w:cs="Lucida Sans Unicode"/>
          <w:sz w:val="20"/>
          <w:szCs w:val="20"/>
        </w:rPr>
        <w:t>KD</w:t>
      </w:r>
      <w:r w:rsidRPr="008B4E47">
        <w:rPr>
          <w:rFonts w:ascii="Lucida Sans Unicode" w:hAnsi="Lucida Sans Unicode" w:cs="Lucida Sans Unicode"/>
          <w:sz w:val="20"/>
          <w:szCs w:val="20"/>
        </w:rPr>
        <w:t xml:space="preserve">CC wants to support the Kirk and would welcome </w:t>
      </w:r>
      <w:r w:rsidR="00CE0D7C" w:rsidRPr="008B4E47">
        <w:rPr>
          <w:rFonts w:ascii="Lucida Sans Unicode" w:hAnsi="Lucida Sans Unicode" w:cs="Lucida Sans Unicode"/>
          <w:sz w:val="20"/>
          <w:szCs w:val="20"/>
        </w:rPr>
        <w:t xml:space="preserve">greater communication between the Kirk and the </w:t>
      </w:r>
      <w:r w:rsidR="00484843">
        <w:rPr>
          <w:rFonts w:ascii="Lucida Sans Unicode" w:hAnsi="Lucida Sans Unicode" w:cs="Lucida Sans Unicode"/>
          <w:sz w:val="20"/>
          <w:szCs w:val="20"/>
        </w:rPr>
        <w:t>KD</w:t>
      </w:r>
      <w:r w:rsidR="00CE0D7C" w:rsidRPr="008B4E47">
        <w:rPr>
          <w:rFonts w:ascii="Lucida Sans Unicode" w:hAnsi="Lucida Sans Unicode" w:cs="Lucida Sans Unicode"/>
          <w:sz w:val="20"/>
          <w:szCs w:val="20"/>
        </w:rPr>
        <w:t xml:space="preserve">CC and the wider local community </w:t>
      </w:r>
      <w:r w:rsidR="002F67F1" w:rsidRPr="008B4E47">
        <w:rPr>
          <w:rFonts w:ascii="Lucida Sans Unicode" w:hAnsi="Lucida Sans Unicode" w:cs="Lucida Sans Unicode"/>
          <w:sz w:val="20"/>
          <w:szCs w:val="20"/>
        </w:rPr>
        <w:t>to</w:t>
      </w:r>
      <w:r w:rsidR="00CE0D7C" w:rsidRPr="008B4E47">
        <w:rPr>
          <w:rFonts w:ascii="Lucida Sans Unicode" w:hAnsi="Lucida Sans Unicode" w:cs="Lucida Sans Unicode"/>
          <w:sz w:val="20"/>
          <w:szCs w:val="20"/>
        </w:rPr>
        <w:t xml:space="preserve"> help protect its future</w:t>
      </w:r>
      <w:r w:rsidR="00D30BB5">
        <w:rPr>
          <w:rFonts w:ascii="Lucida Sans Unicode" w:hAnsi="Lucida Sans Unicode" w:cs="Lucida Sans Unicode"/>
          <w:sz w:val="20"/>
          <w:szCs w:val="20"/>
        </w:rPr>
        <w:t>.</w:t>
      </w:r>
    </w:p>
    <w:p w14:paraId="059A403C" w14:textId="0B94E4B6" w:rsidR="00ED7694" w:rsidRPr="008B4E47" w:rsidRDefault="00B801EB" w:rsidP="00D30BB5">
      <w:pPr>
        <w:pStyle w:val="ListParagraph"/>
        <w:ind w:left="1428"/>
        <w:rPr>
          <w:rFonts w:ascii="Lucida Sans Unicode" w:hAnsi="Lucida Sans Unicode" w:cs="Lucida Sans Unicode"/>
          <w:sz w:val="20"/>
          <w:szCs w:val="20"/>
        </w:rPr>
      </w:pPr>
      <w:r w:rsidRPr="00B874C6">
        <w:rPr>
          <w:rFonts w:ascii="Lucida Sans Unicode" w:hAnsi="Lucida Sans Unicode" w:cs="Lucida Sans Unicode"/>
          <w:b/>
          <w:bCs/>
          <w:sz w:val="20"/>
          <w:szCs w:val="20"/>
        </w:rPr>
        <w:lastRenderedPageBreak/>
        <w:t>Olive</w:t>
      </w:r>
      <w:r w:rsidR="00CE0D7C" w:rsidRPr="008B4E47">
        <w:rPr>
          <w:rFonts w:ascii="Lucida Sans Unicode" w:hAnsi="Lucida Sans Unicode" w:cs="Lucida Sans Unicode"/>
          <w:sz w:val="20"/>
          <w:szCs w:val="20"/>
        </w:rPr>
        <w:t xml:space="preserve"> to give feedback to the Kirk regarding engaging with the local community and </w:t>
      </w:r>
      <w:r w:rsidR="008B4E47">
        <w:rPr>
          <w:rFonts w:ascii="Lucida Sans Unicode" w:hAnsi="Lucida Sans Unicode" w:cs="Lucida Sans Unicode"/>
          <w:sz w:val="20"/>
          <w:szCs w:val="20"/>
        </w:rPr>
        <w:t>KD</w:t>
      </w:r>
      <w:r w:rsidR="00CE0D7C" w:rsidRPr="008B4E47">
        <w:rPr>
          <w:rFonts w:ascii="Lucida Sans Unicode" w:hAnsi="Lucida Sans Unicode" w:cs="Lucida Sans Unicode"/>
          <w:sz w:val="20"/>
          <w:szCs w:val="20"/>
        </w:rPr>
        <w:t xml:space="preserve">CC.  Current direction appears to be determined by those involved with </w:t>
      </w:r>
      <w:r w:rsidR="00D30BB5" w:rsidRPr="008B4E47">
        <w:rPr>
          <w:rFonts w:ascii="Lucida Sans Unicode" w:hAnsi="Lucida Sans Unicode" w:cs="Lucida Sans Unicode"/>
          <w:sz w:val="20"/>
          <w:szCs w:val="20"/>
        </w:rPr>
        <w:t>Fortingall</w:t>
      </w:r>
      <w:r w:rsidR="00CE0D7C" w:rsidRPr="008B4E47">
        <w:rPr>
          <w:rFonts w:ascii="Lucida Sans Unicode" w:hAnsi="Lucida Sans Unicode" w:cs="Lucida Sans Unicode"/>
          <w:sz w:val="20"/>
          <w:szCs w:val="20"/>
        </w:rPr>
        <w:t xml:space="preserve"> Church and more involvement from Kenmore would be welcomed.</w:t>
      </w:r>
    </w:p>
    <w:p w14:paraId="50D4B068" w14:textId="47CEC7CB" w:rsidR="00ED7694" w:rsidRPr="008B1FC5" w:rsidRDefault="00ED7694" w:rsidP="00ED7694">
      <w:pPr>
        <w:pStyle w:val="ListParagraph"/>
        <w:ind w:left="1068"/>
        <w:rPr>
          <w:rFonts w:ascii="Lucida Sans Unicode" w:hAnsi="Lucida Sans Unicode" w:cs="Lucida Sans Unicode"/>
          <w:b/>
          <w:bCs/>
          <w:sz w:val="24"/>
          <w:szCs w:val="24"/>
        </w:rPr>
      </w:pPr>
    </w:p>
    <w:p w14:paraId="0C26823D" w14:textId="0A10586B"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Taymouth Estate &amp; Kenmore Hotel.     (Update from Colin)</w:t>
      </w:r>
    </w:p>
    <w:p w14:paraId="2B4A91F3" w14:textId="364D1BE6" w:rsidR="00C35452" w:rsidRDefault="00C35452" w:rsidP="00C35452">
      <w:pPr>
        <w:ind w:left="708"/>
        <w:rPr>
          <w:rFonts w:ascii="Lucida Sans Unicode" w:hAnsi="Lucida Sans Unicode" w:cs="Lucida Sans Unicode"/>
          <w:sz w:val="20"/>
          <w:szCs w:val="20"/>
        </w:rPr>
      </w:pPr>
      <w:r>
        <w:rPr>
          <w:rFonts w:ascii="Lucida Sans Unicode" w:hAnsi="Lucida Sans Unicode" w:cs="Lucida Sans Unicode"/>
          <w:sz w:val="20"/>
          <w:szCs w:val="20"/>
        </w:rPr>
        <w:t>DLC e</w:t>
      </w:r>
      <w:r w:rsidRPr="00C35452">
        <w:rPr>
          <w:rFonts w:ascii="Lucida Sans Unicode" w:hAnsi="Lucida Sans Unicode" w:cs="Lucida Sans Unicode"/>
          <w:sz w:val="20"/>
          <w:szCs w:val="20"/>
        </w:rPr>
        <w:t>n</w:t>
      </w:r>
      <w:r>
        <w:rPr>
          <w:rFonts w:ascii="Lucida Sans Unicode" w:hAnsi="Lucida Sans Unicode" w:cs="Lucida Sans Unicode"/>
          <w:sz w:val="20"/>
          <w:szCs w:val="20"/>
        </w:rPr>
        <w:t xml:space="preserve">gagement with </w:t>
      </w:r>
      <w:r w:rsidR="008B4E47">
        <w:rPr>
          <w:rFonts w:ascii="Lucida Sans Unicode" w:hAnsi="Lucida Sans Unicode" w:cs="Lucida Sans Unicode"/>
          <w:sz w:val="20"/>
          <w:szCs w:val="20"/>
        </w:rPr>
        <w:t>KD</w:t>
      </w:r>
      <w:r>
        <w:rPr>
          <w:rFonts w:ascii="Lucida Sans Unicode" w:hAnsi="Lucida Sans Unicode" w:cs="Lucida Sans Unicode"/>
          <w:sz w:val="20"/>
          <w:szCs w:val="20"/>
        </w:rPr>
        <w:t xml:space="preserve">CC has not been as effective since Ian Connolly </w:t>
      </w:r>
      <w:r w:rsidR="008B4E47">
        <w:rPr>
          <w:rFonts w:ascii="Lucida Sans Unicode" w:hAnsi="Lucida Sans Unicode" w:cs="Lucida Sans Unicode"/>
          <w:sz w:val="20"/>
          <w:szCs w:val="20"/>
        </w:rPr>
        <w:t>stopp</w:t>
      </w:r>
      <w:r>
        <w:rPr>
          <w:rFonts w:ascii="Lucida Sans Unicode" w:hAnsi="Lucida Sans Unicode" w:cs="Lucida Sans Unicode"/>
          <w:sz w:val="20"/>
          <w:szCs w:val="20"/>
        </w:rPr>
        <w:t xml:space="preserve">ed being the overall project manager a few months ago.  Recent communications have been via an Edinburgh based PR company and this has not proved to be as useful or constructive as the previous arrangement.  The </w:t>
      </w:r>
      <w:r w:rsidR="008B4E47">
        <w:rPr>
          <w:rFonts w:ascii="Lucida Sans Unicode" w:hAnsi="Lucida Sans Unicode" w:cs="Lucida Sans Unicode"/>
          <w:sz w:val="20"/>
          <w:szCs w:val="20"/>
        </w:rPr>
        <w:t>KD</w:t>
      </w:r>
      <w:r>
        <w:rPr>
          <w:rFonts w:ascii="Lucida Sans Unicode" w:hAnsi="Lucida Sans Unicode" w:cs="Lucida Sans Unicode"/>
          <w:sz w:val="20"/>
          <w:szCs w:val="20"/>
        </w:rPr>
        <w:t xml:space="preserve">CC complained forcefully about this and DLC has responded by agreeing to appoint a liaison person to communicate with the local community through the </w:t>
      </w:r>
      <w:r w:rsidR="008B4E47">
        <w:rPr>
          <w:rFonts w:ascii="Lucida Sans Unicode" w:hAnsi="Lucida Sans Unicode" w:cs="Lucida Sans Unicode"/>
          <w:sz w:val="20"/>
          <w:szCs w:val="20"/>
        </w:rPr>
        <w:t>K</w:t>
      </w:r>
      <w:r w:rsidR="00484843">
        <w:rPr>
          <w:rFonts w:ascii="Lucida Sans Unicode" w:hAnsi="Lucida Sans Unicode" w:cs="Lucida Sans Unicode"/>
          <w:sz w:val="20"/>
          <w:szCs w:val="20"/>
        </w:rPr>
        <w:t>D</w:t>
      </w:r>
      <w:r>
        <w:rPr>
          <w:rFonts w:ascii="Lucida Sans Unicode" w:hAnsi="Lucida Sans Unicode" w:cs="Lucida Sans Unicode"/>
          <w:sz w:val="20"/>
          <w:szCs w:val="20"/>
        </w:rPr>
        <w:t xml:space="preserve">CC.  A meeting has been scheduled for representatives of </w:t>
      </w:r>
      <w:r w:rsidR="008B4E47">
        <w:rPr>
          <w:rFonts w:ascii="Lucida Sans Unicode" w:hAnsi="Lucida Sans Unicode" w:cs="Lucida Sans Unicode"/>
          <w:sz w:val="20"/>
          <w:szCs w:val="20"/>
        </w:rPr>
        <w:t>KD</w:t>
      </w:r>
      <w:r>
        <w:rPr>
          <w:rFonts w:ascii="Lucida Sans Unicode" w:hAnsi="Lucida Sans Unicode" w:cs="Lucida Sans Unicode"/>
          <w:sz w:val="20"/>
          <w:szCs w:val="20"/>
        </w:rPr>
        <w:t>CC (Peter Ely, Colin Morton and Shirley Shearer) to meet with a senior executive of DLC, Tom Collopy on 5</w:t>
      </w:r>
      <w:r w:rsidRPr="00C35452">
        <w:rPr>
          <w:rFonts w:ascii="Lucida Sans Unicode" w:hAnsi="Lucida Sans Unicode" w:cs="Lucida Sans Unicode"/>
          <w:sz w:val="20"/>
          <w:szCs w:val="20"/>
          <w:vertAlign w:val="superscript"/>
        </w:rPr>
        <w:t>th</w:t>
      </w:r>
      <w:r>
        <w:rPr>
          <w:rFonts w:ascii="Lucida Sans Unicode" w:hAnsi="Lucida Sans Unicode" w:cs="Lucida Sans Unicode"/>
          <w:sz w:val="20"/>
          <w:szCs w:val="20"/>
        </w:rPr>
        <w:t xml:space="preserve"> July and a number of concerns raised by the community will be shared.</w:t>
      </w:r>
    </w:p>
    <w:p w14:paraId="0B931F32" w14:textId="35C014E2" w:rsidR="00450168" w:rsidRDefault="00C35452" w:rsidP="00C35452">
      <w:pPr>
        <w:ind w:left="708"/>
        <w:rPr>
          <w:rFonts w:ascii="Lucida Sans Unicode" w:hAnsi="Lucida Sans Unicode" w:cs="Lucida Sans Unicode"/>
          <w:sz w:val="20"/>
          <w:szCs w:val="20"/>
        </w:rPr>
      </w:pPr>
      <w:r>
        <w:rPr>
          <w:rFonts w:ascii="Lucida Sans Unicode" w:hAnsi="Lucida Sans Unicode" w:cs="Lucida Sans Unicode"/>
          <w:sz w:val="20"/>
          <w:szCs w:val="20"/>
        </w:rPr>
        <w:t xml:space="preserve">Colin asked for any queries from the community to be passed to the </w:t>
      </w:r>
      <w:r w:rsidR="008B4E47">
        <w:rPr>
          <w:rFonts w:ascii="Lucida Sans Unicode" w:hAnsi="Lucida Sans Unicode" w:cs="Lucida Sans Unicode"/>
          <w:sz w:val="20"/>
          <w:szCs w:val="20"/>
        </w:rPr>
        <w:t>K</w:t>
      </w:r>
      <w:r w:rsidR="00484843">
        <w:rPr>
          <w:rFonts w:ascii="Lucida Sans Unicode" w:hAnsi="Lucida Sans Unicode" w:cs="Lucida Sans Unicode"/>
          <w:sz w:val="20"/>
          <w:szCs w:val="20"/>
        </w:rPr>
        <w:t>D</w:t>
      </w:r>
      <w:r>
        <w:rPr>
          <w:rFonts w:ascii="Lucida Sans Unicode" w:hAnsi="Lucida Sans Unicode" w:cs="Lucida Sans Unicode"/>
          <w:sz w:val="20"/>
          <w:szCs w:val="20"/>
        </w:rPr>
        <w:t>CC so they can be raised.</w:t>
      </w:r>
      <w:r w:rsidR="00450168">
        <w:rPr>
          <w:rFonts w:ascii="Lucida Sans Unicode" w:hAnsi="Lucida Sans Unicode" w:cs="Lucida Sans Unicode"/>
          <w:sz w:val="20"/>
          <w:szCs w:val="20"/>
        </w:rPr>
        <w:t xml:space="preserve">  The following items were discussed at the meeting and will be included in the discussion with Tom Collopy:</w:t>
      </w:r>
    </w:p>
    <w:p w14:paraId="3097888F" w14:textId="049F6883" w:rsidR="00450168" w:rsidRPr="008B4E47" w:rsidRDefault="00450168" w:rsidP="008B4E47">
      <w:pPr>
        <w:pStyle w:val="ListParagraph"/>
        <w:numPr>
          <w:ilvl w:val="0"/>
          <w:numId w:val="33"/>
        </w:numPr>
        <w:rPr>
          <w:rFonts w:ascii="Lucida Sans Unicode" w:hAnsi="Lucida Sans Unicode" w:cs="Lucida Sans Unicode"/>
          <w:sz w:val="20"/>
          <w:szCs w:val="20"/>
        </w:rPr>
      </w:pPr>
      <w:r w:rsidRPr="008B4E47">
        <w:rPr>
          <w:rFonts w:ascii="Lucida Sans Unicode" w:hAnsi="Lucida Sans Unicode" w:cs="Lucida Sans Unicode"/>
          <w:sz w:val="20"/>
          <w:szCs w:val="20"/>
        </w:rPr>
        <w:t>Reason for surveyors from DLC being at West Styx, Bolfracks for a week apparently looking at the bridge where the burn runs into Taymouth Castle.  No permission was sought for access to the property to undertake the survey and no notice was given.  No details were available at the recent open house meeting re the Back of House development.</w:t>
      </w:r>
      <w:r w:rsidR="00567888" w:rsidRPr="008B4E47">
        <w:rPr>
          <w:rFonts w:ascii="Lucida Sans Unicode" w:hAnsi="Lucida Sans Unicode" w:cs="Lucida Sans Unicode"/>
          <w:sz w:val="20"/>
          <w:szCs w:val="20"/>
        </w:rPr>
        <w:t xml:space="preserve">  Peter Ely agreed to also bring up with Mike Williamson at PKC.  </w:t>
      </w:r>
    </w:p>
    <w:p w14:paraId="6465CD7E" w14:textId="286399CA" w:rsidR="00450168" w:rsidRPr="008B4E47" w:rsidRDefault="00567888" w:rsidP="008B4E47">
      <w:pPr>
        <w:pStyle w:val="ListParagraph"/>
        <w:numPr>
          <w:ilvl w:val="0"/>
          <w:numId w:val="33"/>
        </w:numPr>
        <w:rPr>
          <w:rFonts w:ascii="Lucida Sans Unicode" w:hAnsi="Lucida Sans Unicode" w:cs="Lucida Sans Unicode"/>
          <w:sz w:val="20"/>
          <w:szCs w:val="20"/>
        </w:rPr>
      </w:pPr>
      <w:r w:rsidRPr="008B4E47">
        <w:rPr>
          <w:rFonts w:ascii="Lucida Sans Unicode" w:hAnsi="Lucida Sans Unicode" w:cs="Lucida Sans Unicode"/>
          <w:sz w:val="20"/>
          <w:szCs w:val="20"/>
        </w:rPr>
        <w:t xml:space="preserve">Toilets – DLC (through Ian Connolly) had previously supported providing public toilets in Kenmore.  The original plan had been to renovate the existing toilet block.  </w:t>
      </w:r>
      <w:r w:rsidR="00456DF2" w:rsidRPr="008B4E47">
        <w:rPr>
          <w:rFonts w:ascii="Lucida Sans Unicode" w:hAnsi="Lucida Sans Unicode" w:cs="Lucida Sans Unicode"/>
          <w:sz w:val="20"/>
          <w:szCs w:val="20"/>
        </w:rPr>
        <w:t>Unfortunately,</w:t>
      </w:r>
      <w:r w:rsidRPr="008B4E47">
        <w:rPr>
          <w:rFonts w:ascii="Lucida Sans Unicode" w:hAnsi="Lucida Sans Unicode" w:cs="Lucida Sans Unicode"/>
          <w:sz w:val="20"/>
          <w:szCs w:val="20"/>
        </w:rPr>
        <w:t xml:space="preserve"> no progress has been made with this and the discussion needs to be reinitiated with DLC.  The lack of toilets in Kenmore is a serious problem with visitors resorting to using the toilets in local residents</w:t>
      </w:r>
      <w:r w:rsidR="008B4E47">
        <w:rPr>
          <w:rFonts w:ascii="Lucida Sans Unicode" w:hAnsi="Lucida Sans Unicode" w:cs="Lucida Sans Unicode"/>
          <w:sz w:val="20"/>
          <w:szCs w:val="20"/>
        </w:rPr>
        <w:t>’</w:t>
      </w:r>
      <w:r w:rsidRPr="008B4E47">
        <w:rPr>
          <w:rFonts w:ascii="Lucida Sans Unicode" w:hAnsi="Lucida Sans Unicode" w:cs="Lucida Sans Unicode"/>
          <w:sz w:val="20"/>
          <w:szCs w:val="20"/>
        </w:rPr>
        <w:t xml:space="preserve"> houses (due to the kindness of local residents).  This is not sustainable and a solution needs to be found as there is potential for this to result in a health and safety issue. PKC has attempted to contact DLC re gaining access to place </w:t>
      </w:r>
      <w:proofErr w:type="spellStart"/>
      <w:r w:rsidRPr="008B4E47">
        <w:rPr>
          <w:rFonts w:ascii="Lucida Sans Unicode" w:hAnsi="Lucida Sans Unicode" w:cs="Lucida Sans Unicode"/>
          <w:sz w:val="20"/>
          <w:szCs w:val="20"/>
        </w:rPr>
        <w:t>portaloos</w:t>
      </w:r>
      <w:proofErr w:type="spellEnd"/>
      <w:r w:rsidRPr="008B4E47">
        <w:rPr>
          <w:rFonts w:ascii="Lucida Sans Unicode" w:hAnsi="Lucida Sans Unicode" w:cs="Lucida Sans Unicode"/>
          <w:sz w:val="20"/>
          <w:szCs w:val="20"/>
        </w:rPr>
        <w:t xml:space="preserve"> by the old toilet block.  DLC has not responded and access is not possible due to a locked gate.  This whole subject will be raised with Tom Collopy next week. </w:t>
      </w:r>
    </w:p>
    <w:p w14:paraId="2A59E027" w14:textId="6A594766" w:rsidR="00634AF9" w:rsidRPr="008B4E47" w:rsidRDefault="00450168" w:rsidP="008B4E47">
      <w:pPr>
        <w:pStyle w:val="ListParagraph"/>
        <w:numPr>
          <w:ilvl w:val="0"/>
          <w:numId w:val="33"/>
        </w:numPr>
        <w:rPr>
          <w:rFonts w:ascii="Lucida Sans Unicode" w:hAnsi="Lucida Sans Unicode" w:cs="Lucida Sans Unicode"/>
          <w:sz w:val="20"/>
          <w:szCs w:val="20"/>
        </w:rPr>
      </w:pPr>
      <w:r w:rsidRPr="008B4E47">
        <w:rPr>
          <w:rFonts w:ascii="Lucida Sans Unicode" w:hAnsi="Lucida Sans Unicode" w:cs="Lucida Sans Unicode"/>
          <w:sz w:val="20"/>
          <w:szCs w:val="20"/>
        </w:rPr>
        <w:t xml:space="preserve">The recent open house meeting regarding the </w:t>
      </w:r>
      <w:r w:rsidR="00567888" w:rsidRPr="008B4E47">
        <w:rPr>
          <w:rFonts w:ascii="Lucida Sans Unicode" w:hAnsi="Lucida Sans Unicode" w:cs="Lucida Sans Unicode"/>
          <w:sz w:val="20"/>
          <w:szCs w:val="20"/>
        </w:rPr>
        <w:t xml:space="preserve">Castle </w:t>
      </w:r>
      <w:r w:rsidRPr="008B4E47">
        <w:rPr>
          <w:rFonts w:ascii="Lucida Sans Unicode" w:hAnsi="Lucida Sans Unicode" w:cs="Lucida Sans Unicode"/>
          <w:sz w:val="20"/>
          <w:szCs w:val="20"/>
        </w:rPr>
        <w:t>Back of House development proposal was discussed.</w:t>
      </w:r>
      <w:r w:rsidR="00C35452" w:rsidRPr="008B4E47">
        <w:rPr>
          <w:rFonts w:ascii="Lucida Sans Unicode" w:hAnsi="Lucida Sans Unicode" w:cs="Lucida Sans Unicode"/>
          <w:sz w:val="20"/>
          <w:szCs w:val="20"/>
        </w:rPr>
        <w:t xml:space="preserve">  </w:t>
      </w:r>
      <w:r w:rsidR="00567888" w:rsidRPr="008B4E47">
        <w:rPr>
          <w:rFonts w:ascii="Lucida Sans Unicode" w:hAnsi="Lucida Sans Unicode" w:cs="Lucida Sans Unicode"/>
          <w:sz w:val="20"/>
          <w:szCs w:val="20"/>
        </w:rPr>
        <w:t xml:space="preserve">It was felt that there was limited detailed plan information available and no one was really able to answer detailed questions apart from the architect.  The </w:t>
      </w:r>
      <w:r w:rsidR="008B4E47">
        <w:rPr>
          <w:rFonts w:ascii="Lucida Sans Unicode" w:hAnsi="Lucida Sans Unicode" w:cs="Lucida Sans Unicode"/>
          <w:sz w:val="20"/>
          <w:szCs w:val="20"/>
        </w:rPr>
        <w:t>KD</w:t>
      </w:r>
      <w:r w:rsidR="00567888" w:rsidRPr="008B4E47">
        <w:rPr>
          <w:rFonts w:ascii="Lucida Sans Unicode" w:hAnsi="Lucida Sans Unicode" w:cs="Lucida Sans Unicode"/>
          <w:sz w:val="20"/>
          <w:szCs w:val="20"/>
        </w:rPr>
        <w:t xml:space="preserve">CC has raised this with DLC and will discuss again with Tom Collopy.  </w:t>
      </w:r>
      <w:r w:rsidR="00634AF9" w:rsidRPr="008B4E47">
        <w:rPr>
          <w:rFonts w:ascii="Lucida Sans Unicode" w:hAnsi="Lucida Sans Unicode" w:cs="Lucida Sans Unicode"/>
          <w:sz w:val="20"/>
          <w:szCs w:val="20"/>
        </w:rPr>
        <w:t>DLC needs the support of the local community for this new planning application so it should receive due attention.</w:t>
      </w:r>
    </w:p>
    <w:p w14:paraId="0D59F478" w14:textId="2ECA0236" w:rsidR="00C35452" w:rsidRDefault="00567888" w:rsidP="00C35452">
      <w:pPr>
        <w:ind w:left="708"/>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The </w:t>
      </w:r>
      <w:r w:rsidR="008B4E47">
        <w:rPr>
          <w:rFonts w:ascii="Lucida Sans Unicode" w:hAnsi="Lucida Sans Unicode" w:cs="Lucida Sans Unicode"/>
          <w:sz w:val="20"/>
          <w:szCs w:val="20"/>
        </w:rPr>
        <w:t>KD</w:t>
      </w:r>
      <w:r>
        <w:rPr>
          <w:rFonts w:ascii="Lucida Sans Unicode" w:hAnsi="Lucida Sans Unicode" w:cs="Lucida Sans Unicode"/>
          <w:sz w:val="20"/>
          <w:szCs w:val="20"/>
        </w:rPr>
        <w:t xml:space="preserve">CC was asked for their view on the proposed Back of House development.  Peter Ely indicated that the </w:t>
      </w:r>
      <w:r w:rsidR="008B4E47">
        <w:rPr>
          <w:rFonts w:ascii="Lucida Sans Unicode" w:hAnsi="Lucida Sans Unicode" w:cs="Lucida Sans Unicode"/>
          <w:sz w:val="20"/>
          <w:szCs w:val="20"/>
        </w:rPr>
        <w:t>KD</w:t>
      </w:r>
      <w:r>
        <w:rPr>
          <w:rFonts w:ascii="Lucida Sans Unicode" w:hAnsi="Lucida Sans Unicode" w:cs="Lucida Sans Unicode"/>
          <w:sz w:val="20"/>
          <w:szCs w:val="20"/>
        </w:rPr>
        <w:t>CC would be closely reviewing the planning application</w:t>
      </w:r>
      <w:r w:rsidR="00634AF9">
        <w:rPr>
          <w:rFonts w:ascii="Lucida Sans Unicode" w:hAnsi="Lucida Sans Unicode" w:cs="Lucida Sans Unicode"/>
          <w:sz w:val="20"/>
          <w:szCs w:val="20"/>
        </w:rPr>
        <w:t xml:space="preserve"> once it is submitted and the details are available.  The </w:t>
      </w:r>
      <w:r w:rsidR="008B4E47">
        <w:rPr>
          <w:rFonts w:ascii="Lucida Sans Unicode" w:hAnsi="Lucida Sans Unicode" w:cs="Lucida Sans Unicode"/>
          <w:sz w:val="20"/>
          <w:szCs w:val="20"/>
        </w:rPr>
        <w:t>KD</w:t>
      </w:r>
      <w:r w:rsidR="00634AF9">
        <w:rPr>
          <w:rFonts w:ascii="Lucida Sans Unicode" w:hAnsi="Lucida Sans Unicode" w:cs="Lucida Sans Unicode"/>
          <w:sz w:val="20"/>
          <w:szCs w:val="20"/>
        </w:rPr>
        <w:t>CC has already raised general concerns regarding the sound and visual impact of the planned Biomass</w:t>
      </w:r>
      <w:r>
        <w:rPr>
          <w:rFonts w:ascii="Lucida Sans Unicode" w:hAnsi="Lucida Sans Unicode" w:cs="Lucida Sans Unicode"/>
          <w:sz w:val="20"/>
          <w:szCs w:val="20"/>
        </w:rPr>
        <w:t xml:space="preserve"> </w:t>
      </w:r>
      <w:r w:rsidR="00634AF9">
        <w:rPr>
          <w:rFonts w:ascii="Lucida Sans Unicode" w:hAnsi="Lucida Sans Unicode" w:cs="Lucida Sans Unicode"/>
          <w:sz w:val="20"/>
          <w:szCs w:val="20"/>
        </w:rPr>
        <w:t>and Saw Mill installations.  It was originally planned</w:t>
      </w:r>
      <w:r w:rsidR="008B4E47">
        <w:rPr>
          <w:rFonts w:ascii="Lucida Sans Unicode" w:hAnsi="Lucida Sans Unicode" w:cs="Lucida Sans Unicode"/>
          <w:sz w:val="20"/>
          <w:szCs w:val="20"/>
        </w:rPr>
        <w:t xml:space="preserve"> for DLC</w:t>
      </w:r>
      <w:r w:rsidR="00634AF9">
        <w:rPr>
          <w:rFonts w:ascii="Lucida Sans Unicode" w:hAnsi="Lucida Sans Unicode" w:cs="Lucida Sans Unicode"/>
          <w:sz w:val="20"/>
          <w:szCs w:val="20"/>
        </w:rPr>
        <w:t xml:space="preserve"> to submit the planning application in July 23, but it appears this may be delayed.  </w:t>
      </w:r>
    </w:p>
    <w:p w14:paraId="5A7AE0A8" w14:textId="51B91927" w:rsidR="00634AF9" w:rsidRPr="00C35452" w:rsidRDefault="00634AF9" w:rsidP="00C35452">
      <w:pPr>
        <w:ind w:left="708"/>
        <w:rPr>
          <w:rFonts w:ascii="Lucida Sans Unicode" w:hAnsi="Lucida Sans Unicode" w:cs="Lucida Sans Unicode"/>
          <w:sz w:val="20"/>
          <w:szCs w:val="20"/>
        </w:rPr>
      </w:pPr>
      <w:r>
        <w:rPr>
          <w:rFonts w:ascii="Lucida Sans Unicode" w:hAnsi="Lucida Sans Unicode" w:cs="Lucida Sans Unicode"/>
          <w:sz w:val="20"/>
          <w:szCs w:val="20"/>
        </w:rPr>
        <w:t>Peter Ely has also raised a query with PKC regarding the apparent extant planning permission for Taymouth Castle from the 2003 application.  As the 2003 Master Plan was superseded by the 2011 Master Plan does this mean that the 2003 permission is still valid?  Peter will follow up with PKC if no response forthcoming.  The 2003 plan covers staff housing in the estate but it is unclear whether this permission is still valid.</w:t>
      </w:r>
    </w:p>
    <w:p w14:paraId="3C5F110A" w14:textId="4990799F"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Kenmore Shop &amp; Post office.                 (Update from Colin)</w:t>
      </w:r>
    </w:p>
    <w:p w14:paraId="4696B256" w14:textId="40559D1C" w:rsidR="00693CF2" w:rsidRDefault="00693CF2" w:rsidP="00693CF2">
      <w:pPr>
        <w:ind w:left="708"/>
        <w:rPr>
          <w:rFonts w:ascii="Lucida Sans Unicode" w:hAnsi="Lucida Sans Unicode" w:cs="Lucida Sans Unicode"/>
          <w:sz w:val="20"/>
          <w:szCs w:val="20"/>
        </w:rPr>
      </w:pPr>
      <w:r w:rsidRPr="00693CF2">
        <w:rPr>
          <w:rFonts w:ascii="Lucida Sans Unicode" w:hAnsi="Lucida Sans Unicode" w:cs="Lucida Sans Unicode"/>
          <w:sz w:val="20"/>
          <w:szCs w:val="20"/>
        </w:rPr>
        <w:t>DLC ha</w:t>
      </w:r>
      <w:r w:rsidR="008B4E47">
        <w:rPr>
          <w:rFonts w:ascii="Lucida Sans Unicode" w:hAnsi="Lucida Sans Unicode" w:cs="Lucida Sans Unicode"/>
          <w:sz w:val="20"/>
          <w:szCs w:val="20"/>
        </w:rPr>
        <w:t>s</w:t>
      </w:r>
      <w:r w:rsidRPr="00693CF2">
        <w:rPr>
          <w:rFonts w:ascii="Lucida Sans Unicode" w:hAnsi="Lucida Sans Unicode" w:cs="Lucida Sans Unicode"/>
          <w:sz w:val="20"/>
          <w:szCs w:val="20"/>
        </w:rPr>
        <w:t xml:space="preserve"> been in negotiation to purchase the Shop/Post </w:t>
      </w:r>
      <w:r>
        <w:rPr>
          <w:rFonts w:ascii="Lucida Sans Unicode" w:hAnsi="Lucida Sans Unicode" w:cs="Lucida Sans Unicode"/>
          <w:sz w:val="20"/>
          <w:szCs w:val="20"/>
        </w:rPr>
        <w:t>Office in Kenmore.  The process is currently stalled due to legal issues but it still hoped that it can be resolved.  If DLC is successful in purchasing the shop they plan to re-open as a shop and if a post master/mistress can be found they may also consider re-opening the post office.</w:t>
      </w:r>
    </w:p>
    <w:p w14:paraId="62005F5A" w14:textId="398034CE" w:rsidR="00693CF2" w:rsidRPr="00693CF2" w:rsidRDefault="00693CF2" w:rsidP="00693CF2">
      <w:pPr>
        <w:ind w:left="708"/>
        <w:rPr>
          <w:rFonts w:ascii="Lucida Sans Unicode" w:hAnsi="Lucida Sans Unicode" w:cs="Lucida Sans Unicode"/>
          <w:sz w:val="20"/>
          <w:szCs w:val="20"/>
        </w:rPr>
      </w:pPr>
      <w:r>
        <w:rPr>
          <w:rFonts w:ascii="Lucida Sans Unicode" w:hAnsi="Lucida Sans Unicode" w:cs="Lucida Sans Unicode"/>
          <w:sz w:val="20"/>
          <w:szCs w:val="20"/>
        </w:rPr>
        <w:t>Currently DLC is renting the premises.</w:t>
      </w:r>
    </w:p>
    <w:p w14:paraId="1111B741" w14:textId="77777777" w:rsidR="00693CF2"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 xml:space="preserve">Finance      </w:t>
      </w:r>
    </w:p>
    <w:p w14:paraId="4BE2A16E" w14:textId="77777777" w:rsidR="00392912" w:rsidRDefault="008B4E47" w:rsidP="00FA1D3E">
      <w:pPr>
        <w:ind w:left="708"/>
        <w:rPr>
          <w:rFonts w:ascii="Lucida Sans Unicode" w:hAnsi="Lucida Sans Unicode" w:cs="Lucida Sans Unicode"/>
          <w:sz w:val="20"/>
          <w:szCs w:val="20"/>
        </w:rPr>
      </w:pPr>
      <w:proofErr w:type="spellStart"/>
      <w:r>
        <w:rPr>
          <w:rFonts w:ascii="Lucida Sans Unicode" w:hAnsi="Lucida Sans Unicode" w:cs="Lucida Sans Unicode"/>
          <w:sz w:val="20"/>
          <w:szCs w:val="20"/>
        </w:rPr>
        <w:t>KDCC</w:t>
      </w:r>
      <w:proofErr w:type="spellEnd"/>
      <w:r>
        <w:rPr>
          <w:rFonts w:ascii="Lucida Sans Unicode" w:hAnsi="Lucida Sans Unicode" w:cs="Lucida Sans Unicode"/>
          <w:sz w:val="20"/>
          <w:szCs w:val="20"/>
        </w:rPr>
        <w:t xml:space="preserve"> </w:t>
      </w:r>
      <w:r w:rsidR="00FA1D3E" w:rsidRPr="00FA1D3E">
        <w:rPr>
          <w:rFonts w:ascii="Lucida Sans Unicode" w:hAnsi="Lucida Sans Unicode" w:cs="Lucida Sans Unicode"/>
          <w:sz w:val="20"/>
          <w:szCs w:val="20"/>
        </w:rPr>
        <w:t xml:space="preserve">Accounts </w:t>
      </w:r>
      <w:r w:rsidR="007F1060">
        <w:rPr>
          <w:rFonts w:ascii="Lucida Sans Unicode" w:hAnsi="Lucida Sans Unicode" w:cs="Lucida Sans Unicode"/>
          <w:sz w:val="20"/>
          <w:szCs w:val="20"/>
        </w:rPr>
        <w:t>were</w:t>
      </w:r>
      <w:r w:rsidR="00FA1D3E" w:rsidRPr="00FA1D3E">
        <w:rPr>
          <w:rFonts w:ascii="Lucida Sans Unicode" w:hAnsi="Lucida Sans Unicode" w:cs="Lucida Sans Unicode"/>
          <w:sz w:val="20"/>
          <w:szCs w:val="20"/>
        </w:rPr>
        <w:t xml:space="preserve"> circulated.  </w:t>
      </w:r>
    </w:p>
    <w:p w14:paraId="31C17367" w14:textId="77777777" w:rsidR="00711F33" w:rsidRDefault="00FA1D3E" w:rsidP="00FA1D3E">
      <w:pPr>
        <w:ind w:left="708"/>
        <w:rPr>
          <w:rFonts w:ascii="Lucida Sans Unicode" w:hAnsi="Lucida Sans Unicode" w:cs="Lucida Sans Unicode"/>
          <w:sz w:val="20"/>
          <w:szCs w:val="20"/>
        </w:rPr>
      </w:pPr>
      <w:r w:rsidRPr="00FA1D3E">
        <w:rPr>
          <w:rFonts w:ascii="Lucida Sans Unicode" w:hAnsi="Lucida Sans Unicode" w:cs="Lucida Sans Unicode"/>
          <w:sz w:val="20"/>
          <w:szCs w:val="20"/>
        </w:rPr>
        <w:t>The current balance</w:t>
      </w:r>
      <w:r w:rsidR="00AB56EE">
        <w:rPr>
          <w:rFonts w:ascii="Lucida Sans Unicode" w:hAnsi="Lucida Sans Unicode" w:cs="Lucida Sans Unicode"/>
          <w:sz w:val="20"/>
          <w:szCs w:val="20"/>
        </w:rPr>
        <w:t xml:space="preserve"> </w:t>
      </w:r>
      <w:r w:rsidR="003A0EAC">
        <w:rPr>
          <w:rFonts w:ascii="Lucida Sans Unicode" w:hAnsi="Lucida Sans Unicode" w:cs="Lucida Sans Unicode"/>
          <w:sz w:val="20"/>
          <w:szCs w:val="20"/>
        </w:rPr>
        <w:t>(</w:t>
      </w:r>
      <w:r w:rsidR="00AB56EE">
        <w:rPr>
          <w:rFonts w:ascii="Lucida Sans Unicode" w:hAnsi="Lucida Sans Unicode" w:cs="Lucida Sans Unicode"/>
          <w:sz w:val="20"/>
          <w:szCs w:val="20"/>
        </w:rPr>
        <w:t>1</w:t>
      </w:r>
      <w:r w:rsidR="00AB56EE" w:rsidRPr="00AB56EE">
        <w:rPr>
          <w:rFonts w:ascii="Lucida Sans Unicode" w:hAnsi="Lucida Sans Unicode" w:cs="Lucida Sans Unicode"/>
          <w:sz w:val="20"/>
          <w:szCs w:val="20"/>
          <w:vertAlign w:val="superscript"/>
        </w:rPr>
        <w:t>st</w:t>
      </w:r>
      <w:r w:rsidR="00AB56EE">
        <w:rPr>
          <w:rFonts w:ascii="Lucida Sans Unicode" w:hAnsi="Lucida Sans Unicode" w:cs="Lucida Sans Unicode"/>
          <w:sz w:val="20"/>
          <w:szCs w:val="20"/>
        </w:rPr>
        <w:t xml:space="preserve"> </w:t>
      </w:r>
      <w:r w:rsidR="003A0EAC">
        <w:rPr>
          <w:rFonts w:ascii="Lucida Sans Unicode" w:hAnsi="Lucida Sans Unicode" w:cs="Lucida Sans Unicode"/>
          <w:sz w:val="20"/>
          <w:szCs w:val="20"/>
        </w:rPr>
        <w:t>June</w:t>
      </w:r>
      <w:r w:rsidR="00AB56EE">
        <w:rPr>
          <w:rFonts w:ascii="Lucida Sans Unicode" w:hAnsi="Lucida Sans Unicode" w:cs="Lucida Sans Unicode"/>
          <w:sz w:val="20"/>
          <w:szCs w:val="20"/>
        </w:rPr>
        <w:t xml:space="preserve"> 2023)</w:t>
      </w:r>
      <w:r w:rsidRPr="00FA1D3E">
        <w:rPr>
          <w:rFonts w:ascii="Lucida Sans Unicode" w:hAnsi="Lucida Sans Unicode" w:cs="Lucida Sans Unicode"/>
          <w:sz w:val="20"/>
          <w:szCs w:val="20"/>
        </w:rPr>
        <w:t xml:space="preserve"> in the bank is £</w:t>
      </w:r>
      <w:r w:rsidR="00853672">
        <w:rPr>
          <w:rFonts w:ascii="Lucida Sans Unicode" w:hAnsi="Lucida Sans Unicode" w:cs="Lucida Sans Unicode"/>
          <w:sz w:val="20"/>
          <w:szCs w:val="20"/>
        </w:rPr>
        <w:t>10</w:t>
      </w:r>
      <w:r w:rsidR="001553E0">
        <w:rPr>
          <w:rFonts w:ascii="Lucida Sans Unicode" w:hAnsi="Lucida Sans Unicode" w:cs="Lucida Sans Unicode"/>
          <w:sz w:val="20"/>
          <w:szCs w:val="20"/>
        </w:rPr>
        <w:t>,</w:t>
      </w:r>
      <w:r w:rsidR="003C586F">
        <w:rPr>
          <w:rFonts w:ascii="Lucida Sans Unicode" w:hAnsi="Lucida Sans Unicode" w:cs="Lucida Sans Unicode"/>
          <w:sz w:val="20"/>
          <w:szCs w:val="20"/>
        </w:rPr>
        <w:t>260</w:t>
      </w:r>
      <w:r w:rsidR="00392912">
        <w:rPr>
          <w:rFonts w:ascii="Lucida Sans Unicode" w:hAnsi="Lucida Sans Unicode" w:cs="Lucida Sans Unicode"/>
          <w:sz w:val="20"/>
          <w:szCs w:val="20"/>
        </w:rPr>
        <w:t>.</w:t>
      </w:r>
      <w:r w:rsidR="003C586F">
        <w:rPr>
          <w:rFonts w:ascii="Lucida Sans Unicode" w:hAnsi="Lucida Sans Unicode" w:cs="Lucida Sans Unicode"/>
          <w:sz w:val="20"/>
          <w:szCs w:val="20"/>
        </w:rPr>
        <w:t>43</w:t>
      </w:r>
      <w:r w:rsidRPr="00FA1D3E">
        <w:rPr>
          <w:rFonts w:ascii="Lucida Sans Unicode" w:hAnsi="Lucida Sans Unicode" w:cs="Lucida Sans Unicode"/>
          <w:sz w:val="20"/>
          <w:szCs w:val="20"/>
        </w:rPr>
        <w:t xml:space="preserve"> with a further £</w:t>
      </w:r>
      <w:r w:rsidR="001553E0">
        <w:rPr>
          <w:rFonts w:ascii="Lucida Sans Unicode" w:hAnsi="Lucida Sans Unicode" w:cs="Lucida Sans Unicode"/>
          <w:sz w:val="20"/>
          <w:szCs w:val="20"/>
        </w:rPr>
        <w:t>91.54</w:t>
      </w:r>
      <w:r w:rsidRPr="00FA1D3E">
        <w:rPr>
          <w:rFonts w:ascii="Lucida Sans Unicode" w:hAnsi="Lucida Sans Unicode" w:cs="Lucida Sans Unicode"/>
          <w:sz w:val="20"/>
          <w:szCs w:val="20"/>
        </w:rPr>
        <w:t xml:space="preserve"> in cash.  </w:t>
      </w:r>
    </w:p>
    <w:p w14:paraId="6C3FBB37" w14:textId="353F678D" w:rsidR="00711F33" w:rsidRDefault="00711F33" w:rsidP="00711F33">
      <w:pPr>
        <w:ind w:left="708"/>
        <w:rPr>
          <w:rFonts w:ascii="Lucida Sans Unicode" w:hAnsi="Lucida Sans Unicode" w:cs="Lucida Sans Unicode"/>
          <w:sz w:val="20"/>
          <w:szCs w:val="20"/>
        </w:rPr>
      </w:pPr>
      <w:r>
        <w:rPr>
          <w:rFonts w:ascii="Lucida Sans Unicode" w:hAnsi="Lucida Sans Unicode" w:cs="Lucida Sans Unicode"/>
          <w:sz w:val="20"/>
          <w:szCs w:val="20"/>
        </w:rPr>
        <w:t>Balance break down:</w:t>
      </w:r>
    </w:p>
    <w:p w14:paraId="3DC5FD41" w14:textId="6E3AFE4A" w:rsidR="00711F33" w:rsidRPr="00711F33" w:rsidRDefault="00EC13D9" w:rsidP="00711F33">
      <w:pPr>
        <w:ind w:firstLine="708"/>
        <w:rPr>
          <w:rFonts w:ascii="Lucida Sans Unicode" w:hAnsi="Lucida Sans Unicode" w:cs="Lucida Sans Unicode"/>
          <w:sz w:val="20"/>
          <w:szCs w:val="20"/>
        </w:rPr>
      </w:pPr>
      <w:r w:rsidRPr="00711F33">
        <w:rPr>
          <w:rFonts w:ascii="Lucida Sans Unicode" w:hAnsi="Lucida Sans Unicode" w:cs="Lucida Sans Unicode"/>
          <w:sz w:val="20"/>
          <w:szCs w:val="20"/>
        </w:rPr>
        <w:t>Available</w:t>
      </w:r>
      <w:r w:rsidR="000622DF" w:rsidRPr="00711F33">
        <w:rPr>
          <w:rFonts w:ascii="Lucida Sans Unicode" w:hAnsi="Lucida Sans Unicode" w:cs="Lucida Sans Unicode"/>
          <w:sz w:val="20"/>
          <w:szCs w:val="20"/>
        </w:rPr>
        <w:t xml:space="preserve"> </w:t>
      </w:r>
      <w:r w:rsidR="00711F33">
        <w:rPr>
          <w:rFonts w:ascii="Lucida Sans Unicode" w:hAnsi="Lucida Sans Unicode" w:cs="Lucida Sans Unicode"/>
          <w:sz w:val="20"/>
          <w:szCs w:val="20"/>
        </w:rPr>
        <w:t>to spend.</w:t>
      </w:r>
    </w:p>
    <w:p w14:paraId="7754DC2C" w14:textId="14272BBF" w:rsidR="00EC13D9" w:rsidRDefault="000622DF" w:rsidP="00FA1D3E">
      <w:pPr>
        <w:pStyle w:val="ListParagraph"/>
        <w:numPr>
          <w:ilvl w:val="0"/>
          <w:numId w:val="31"/>
        </w:numPr>
        <w:rPr>
          <w:rFonts w:ascii="Lucida Sans Unicode" w:hAnsi="Lucida Sans Unicode" w:cs="Lucida Sans Unicode"/>
          <w:sz w:val="20"/>
          <w:szCs w:val="20"/>
        </w:rPr>
      </w:pPr>
      <w:r>
        <w:rPr>
          <w:rFonts w:ascii="Lucida Sans Unicode" w:hAnsi="Lucida Sans Unicode" w:cs="Lucida Sans Unicode"/>
          <w:sz w:val="20"/>
          <w:szCs w:val="20"/>
        </w:rPr>
        <w:t>£99</w:t>
      </w:r>
      <w:r w:rsidR="00392912">
        <w:rPr>
          <w:rFonts w:ascii="Lucida Sans Unicode" w:hAnsi="Lucida Sans Unicode" w:cs="Lucida Sans Unicode"/>
          <w:sz w:val="20"/>
          <w:szCs w:val="20"/>
        </w:rPr>
        <w:t>2</w:t>
      </w:r>
    </w:p>
    <w:p w14:paraId="15FD4FEB" w14:textId="10988DB7" w:rsidR="003F4694" w:rsidRPr="00711F33" w:rsidRDefault="00711F33" w:rsidP="00711F33">
      <w:pPr>
        <w:ind w:firstLine="720"/>
        <w:rPr>
          <w:rFonts w:ascii="Lucida Sans Unicode" w:hAnsi="Lucida Sans Unicode" w:cs="Lucida Sans Unicode"/>
          <w:sz w:val="20"/>
          <w:szCs w:val="20"/>
        </w:rPr>
      </w:pPr>
      <w:r w:rsidRPr="00711F33">
        <w:rPr>
          <w:rFonts w:ascii="Lucida Sans Unicode" w:hAnsi="Lucida Sans Unicode" w:cs="Lucida Sans Unicode"/>
          <w:sz w:val="20"/>
          <w:szCs w:val="20"/>
        </w:rPr>
        <w:t>Committed or allocated to specific projects.</w:t>
      </w:r>
    </w:p>
    <w:p w14:paraId="60AFBF5C" w14:textId="1BC889A2" w:rsidR="00FA1D3E" w:rsidRPr="00FA1D3E" w:rsidRDefault="00FA1D3E" w:rsidP="00FA1D3E">
      <w:pPr>
        <w:pStyle w:val="ListParagraph"/>
        <w:numPr>
          <w:ilvl w:val="0"/>
          <w:numId w:val="31"/>
        </w:numPr>
        <w:rPr>
          <w:rFonts w:ascii="Lucida Sans Unicode" w:hAnsi="Lucida Sans Unicode" w:cs="Lucida Sans Unicode"/>
          <w:sz w:val="20"/>
          <w:szCs w:val="20"/>
        </w:rPr>
      </w:pPr>
      <w:r w:rsidRPr="00FA1D3E">
        <w:rPr>
          <w:rFonts w:ascii="Lucida Sans Unicode" w:hAnsi="Lucida Sans Unicode" w:cs="Lucida Sans Unicode"/>
          <w:sz w:val="20"/>
          <w:szCs w:val="20"/>
        </w:rPr>
        <w:t>£1768 from Christmas at Ken</w:t>
      </w:r>
      <w:r w:rsidR="008B4E47">
        <w:rPr>
          <w:rFonts w:ascii="Lucida Sans Unicode" w:hAnsi="Lucida Sans Unicode" w:cs="Lucida Sans Unicode"/>
          <w:sz w:val="20"/>
          <w:szCs w:val="20"/>
        </w:rPr>
        <w:t>m</w:t>
      </w:r>
      <w:r w:rsidRPr="00FA1D3E">
        <w:rPr>
          <w:rFonts w:ascii="Lucida Sans Unicode" w:hAnsi="Lucida Sans Unicode" w:cs="Lucida Sans Unicode"/>
          <w:sz w:val="20"/>
          <w:szCs w:val="20"/>
        </w:rPr>
        <w:t xml:space="preserve">ore (after 50% </w:t>
      </w:r>
      <w:proofErr w:type="spellStart"/>
      <w:r w:rsidRPr="00FA1D3E">
        <w:rPr>
          <w:rFonts w:ascii="Lucida Sans Unicode" w:hAnsi="Lucida Sans Unicode" w:cs="Lucida Sans Unicode"/>
          <w:sz w:val="20"/>
          <w:szCs w:val="20"/>
        </w:rPr>
        <w:t>ie</w:t>
      </w:r>
      <w:proofErr w:type="spellEnd"/>
      <w:r w:rsidRPr="00FA1D3E">
        <w:rPr>
          <w:rFonts w:ascii="Lucida Sans Unicode" w:hAnsi="Lucida Sans Unicode" w:cs="Lucida Sans Unicode"/>
          <w:sz w:val="20"/>
          <w:szCs w:val="20"/>
        </w:rPr>
        <w:t xml:space="preserve"> £1768 donated to SCCC)</w:t>
      </w:r>
    </w:p>
    <w:p w14:paraId="3019B94D" w14:textId="205224F1" w:rsidR="00FA1D3E" w:rsidRPr="00FA1D3E" w:rsidRDefault="00FA1D3E" w:rsidP="00FA1D3E">
      <w:pPr>
        <w:pStyle w:val="ListParagraph"/>
        <w:numPr>
          <w:ilvl w:val="0"/>
          <w:numId w:val="31"/>
        </w:numPr>
        <w:rPr>
          <w:rFonts w:ascii="Lucida Sans Unicode" w:hAnsi="Lucida Sans Unicode" w:cs="Lucida Sans Unicode"/>
          <w:sz w:val="20"/>
          <w:szCs w:val="20"/>
        </w:rPr>
      </w:pPr>
      <w:r w:rsidRPr="00FA1D3E">
        <w:rPr>
          <w:rFonts w:ascii="Lucida Sans Unicode" w:hAnsi="Lucida Sans Unicode" w:cs="Lucida Sans Unicode"/>
          <w:sz w:val="20"/>
          <w:szCs w:val="20"/>
        </w:rPr>
        <w:t>£1576 available for the office</w:t>
      </w:r>
    </w:p>
    <w:p w14:paraId="0EA3A57C" w14:textId="77777777" w:rsidR="00FA1D3E" w:rsidRDefault="00FA1D3E" w:rsidP="00FA1D3E">
      <w:pPr>
        <w:pStyle w:val="ListParagraph"/>
        <w:numPr>
          <w:ilvl w:val="0"/>
          <w:numId w:val="31"/>
        </w:numPr>
        <w:rPr>
          <w:rFonts w:ascii="Lucida Sans Unicode" w:hAnsi="Lucida Sans Unicode" w:cs="Lucida Sans Unicode"/>
          <w:sz w:val="20"/>
          <w:szCs w:val="20"/>
        </w:rPr>
      </w:pPr>
      <w:r w:rsidRPr="00FA1D3E">
        <w:rPr>
          <w:rFonts w:ascii="Lucida Sans Unicode" w:hAnsi="Lucida Sans Unicode" w:cs="Lucida Sans Unicode"/>
          <w:sz w:val="20"/>
          <w:szCs w:val="20"/>
        </w:rPr>
        <w:t>£3780 available from SSE Covid grant</w:t>
      </w:r>
    </w:p>
    <w:p w14:paraId="14B04E54" w14:textId="75BB810E" w:rsidR="007F1060" w:rsidRPr="00B874C6" w:rsidRDefault="00FA1D3E" w:rsidP="00B874C6">
      <w:pPr>
        <w:pStyle w:val="ListParagraph"/>
        <w:numPr>
          <w:ilvl w:val="0"/>
          <w:numId w:val="31"/>
        </w:numPr>
        <w:rPr>
          <w:rFonts w:ascii="Lucida Sans Unicode" w:hAnsi="Lucida Sans Unicode" w:cs="Lucida Sans Unicode"/>
          <w:sz w:val="20"/>
          <w:szCs w:val="20"/>
        </w:rPr>
      </w:pPr>
      <w:r w:rsidRPr="00B874C6">
        <w:rPr>
          <w:rFonts w:ascii="Lucida Sans Unicode" w:hAnsi="Lucida Sans Unicode" w:cs="Lucida Sans Unicode"/>
          <w:sz w:val="20"/>
          <w:szCs w:val="20"/>
        </w:rPr>
        <w:t xml:space="preserve">£2235 available from Micro Grants </w:t>
      </w:r>
    </w:p>
    <w:p w14:paraId="5046CD68" w14:textId="77777777" w:rsidR="007F1060" w:rsidRPr="007F1060" w:rsidRDefault="007F1060" w:rsidP="007F1060">
      <w:pPr>
        <w:pStyle w:val="ListParagraph"/>
        <w:ind w:left="1068"/>
        <w:rPr>
          <w:rFonts w:ascii="Lucida Sans Unicode" w:hAnsi="Lucida Sans Unicode" w:cs="Lucida Sans Unicode"/>
          <w:b/>
          <w:bCs/>
          <w:sz w:val="24"/>
          <w:szCs w:val="24"/>
        </w:rPr>
      </w:pPr>
    </w:p>
    <w:p w14:paraId="3EE3ADD8" w14:textId="4AB9ADA1" w:rsidR="00FA1D3E" w:rsidRPr="007F1060" w:rsidRDefault="003321FB" w:rsidP="006E6D65">
      <w:pPr>
        <w:pStyle w:val="ListParagraph"/>
        <w:numPr>
          <w:ilvl w:val="0"/>
          <w:numId w:val="28"/>
        </w:numPr>
        <w:rPr>
          <w:rFonts w:ascii="Lucida Sans Unicode" w:hAnsi="Lucida Sans Unicode" w:cs="Lucida Sans Unicode"/>
          <w:b/>
          <w:bCs/>
          <w:sz w:val="24"/>
          <w:szCs w:val="24"/>
        </w:rPr>
      </w:pPr>
      <w:r w:rsidRPr="007F1060">
        <w:rPr>
          <w:rFonts w:ascii="Lucida Sans Unicode" w:hAnsi="Lucida Sans Unicode" w:cs="Lucida Sans Unicode"/>
          <w:b/>
          <w:bCs/>
          <w:sz w:val="24"/>
          <w:szCs w:val="24"/>
        </w:rPr>
        <w:t xml:space="preserve">Crannog   </w:t>
      </w:r>
    </w:p>
    <w:p w14:paraId="555A8A03" w14:textId="6A55F5A0" w:rsidR="003321FB" w:rsidRPr="00FA1D3E" w:rsidRDefault="00FA1D3E" w:rsidP="00FA1D3E">
      <w:pPr>
        <w:ind w:left="708"/>
        <w:rPr>
          <w:rFonts w:ascii="Lucida Sans Unicode" w:hAnsi="Lucida Sans Unicode" w:cs="Lucida Sans Unicode"/>
          <w:sz w:val="20"/>
          <w:szCs w:val="20"/>
        </w:rPr>
      </w:pPr>
      <w:r w:rsidRPr="00FA1D3E">
        <w:rPr>
          <w:rFonts w:ascii="Lucida Sans Unicode" w:hAnsi="Lucida Sans Unicode" w:cs="Lucida Sans Unicode"/>
          <w:sz w:val="20"/>
          <w:szCs w:val="20"/>
        </w:rPr>
        <w:t xml:space="preserve">Peter Ely </w:t>
      </w:r>
      <w:r>
        <w:rPr>
          <w:rFonts w:ascii="Lucida Sans Unicode" w:hAnsi="Lucida Sans Unicode" w:cs="Lucida Sans Unicode"/>
          <w:sz w:val="20"/>
          <w:szCs w:val="20"/>
        </w:rPr>
        <w:t xml:space="preserve">recently met with the manager of the Crannog.  </w:t>
      </w:r>
      <w:r w:rsidR="00E612AE">
        <w:rPr>
          <w:rFonts w:ascii="Lucida Sans Unicode" w:hAnsi="Lucida Sans Unicode" w:cs="Lucida Sans Unicode"/>
          <w:sz w:val="20"/>
          <w:szCs w:val="20"/>
        </w:rPr>
        <w:t xml:space="preserve">Meeting happy for him to provide update. </w:t>
      </w:r>
      <w:r>
        <w:rPr>
          <w:rFonts w:ascii="Lucida Sans Unicode" w:hAnsi="Lucida Sans Unicode" w:cs="Lucida Sans Unicode"/>
          <w:sz w:val="20"/>
          <w:szCs w:val="20"/>
        </w:rPr>
        <w:t xml:space="preserve">The new site at Dalerb is progressing well although delays were experienced </w:t>
      </w:r>
      <w:r w:rsidR="00011ABF">
        <w:rPr>
          <w:rFonts w:ascii="Lucida Sans Unicode" w:hAnsi="Lucida Sans Unicode" w:cs="Lucida Sans Unicode"/>
          <w:sz w:val="20"/>
          <w:szCs w:val="20"/>
        </w:rPr>
        <w:t>as</w:t>
      </w:r>
      <w:r>
        <w:rPr>
          <w:rFonts w:ascii="Lucida Sans Unicode" w:hAnsi="Lucida Sans Unicode" w:cs="Lucida Sans Unicode"/>
          <w:sz w:val="20"/>
          <w:szCs w:val="20"/>
        </w:rPr>
        <w:t xml:space="preserve"> the land planned </w:t>
      </w:r>
      <w:r w:rsidR="00011ABF">
        <w:rPr>
          <w:rFonts w:ascii="Lucida Sans Unicode" w:hAnsi="Lucida Sans Unicode" w:cs="Lucida Sans Unicode"/>
          <w:sz w:val="20"/>
          <w:szCs w:val="20"/>
        </w:rPr>
        <w:t xml:space="preserve">to </w:t>
      </w:r>
      <w:r w:rsidR="00011ABF">
        <w:rPr>
          <w:rFonts w:ascii="Lucida Sans Unicode" w:hAnsi="Lucida Sans Unicode" w:cs="Lucida Sans Unicode"/>
          <w:sz w:val="20"/>
          <w:szCs w:val="20"/>
        </w:rPr>
        <w:lastRenderedPageBreak/>
        <w:t>be</w:t>
      </w:r>
      <w:r>
        <w:rPr>
          <w:rFonts w:ascii="Lucida Sans Unicode" w:hAnsi="Lucida Sans Unicode" w:cs="Lucida Sans Unicode"/>
          <w:sz w:val="20"/>
          <w:szCs w:val="20"/>
        </w:rPr>
        <w:t xml:space="preserve"> the car park needed additional support.  Crannog considering giving swimming group</w:t>
      </w:r>
      <w:r w:rsidR="00E612AE">
        <w:rPr>
          <w:rFonts w:ascii="Lucida Sans Unicode" w:hAnsi="Lucida Sans Unicode" w:cs="Lucida Sans Unicode"/>
          <w:sz w:val="20"/>
          <w:szCs w:val="20"/>
        </w:rPr>
        <w:t xml:space="preserve"> and others </w:t>
      </w:r>
      <w:r>
        <w:rPr>
          <w:rFonts w:ascii="Lucida Sans Unicode" w:hAnsi="Lucida Sans Unicode" w:cs="Lucida Sans Unicode"/>
          <w:sz w:val="20"/>
          <w:szCs w:val="20"/>
        </w:rPr>
        <w:t xml:space="preserve"> access at specific times in the morning </w:t>
      </w:r>
      <w:r w:rsidR="00C80213">
        <w:rPr>
          <w:rFonts w:ascii="Lucida Sans Unicode" w:hAnsi="Lucida Sans Unicode" w:cs="Lucida Sans Unicode"/>
          <w:sz w:val="20"/>
          <w:szCs w:val="20"/>
        </w:rPr>
        <w:t>to compensate for the delay.</w:t>
      </w:r>
      <w:r w:rsidR="003321FB" w:rsidRPr="00FA1D3E">
        <w:rPr>
          <w:rFonts w:ascii="Lucida Sans Unicode" w:hAnsi="Lucida Sans Unicode" w:cs="Lucida Sans Unicode"/>
          <w:sz w:val="20"/>
          <w:szCs w:val="20"/>
        </w:rPr>
        <w:t xml:space="preserve">                    </w:t>
      </w:r>
    </w:p>
    <w:p w14:paraId="0D6D8569" w14:textId="77777777"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 xml:space="preserve">Planning </w:t>
      </w:r>
    </w:p>
    <w:p w14:paraId="3DA3CB56" w14:textId="3062CA77" w:rsidR="003321FB" w:rsidRDefault="003321FB" w:rsidP="003321FB">
      <w:pPr>
        <w:pStyle w:val="ListParagraph"/>
        <w:numPr>
          <w:ilvl w:val="0"/>
          <w:numId w:val="30"/>
        </w:numPr>
        <w:rPr>
          <w:rFonts w:ascii="Roboto" w:eastAsia="Times New Roman" w:hAnsi="Roboto" w:cs="Times New Roman"/>
          <w:b/>
          <w:bCs/>
          <w:color w:val="2C363A"/>
          <w:sz w:val="24"/>
          <w:szCs w:val="24"/>
          <w:lang w:eastAsia="en-GB"/>
        </w:rPr>
      </w:pPr>
      <w:r w:rsidRPr="00794B5D">
        <w:rPr>
          <w:rFonts w:ascii="Roboto" w:eastAsia="Times New Roman" w:hAnsi="Roboto" w:cs="Times New Roman"/>
          <w:b/>
          <w:bCs/>
          <w:color w:val="2C363A"/>
          <w:sz w:val="24"/>
          <w:szCs w:val="24"/>
          <w:lang w:eastAsia="en-GB"/>
        </w:rPr>
        <w:t>Taymouth Marina replacement sewerage plant 23/00432/ful</w:t>
      </w:r>
      <w:r w:rsidR="00011ABF">
        <w:rPr>
          <w:rFonts w:ascii="Roboto" w:eastAsia="Times New Roman" w:hAnsi="Roboto" w:cs="Times New Roman"/>
          <w:b/>
          <w:bCs/>
          <w:color w:val="2C363A"/>
          <w:sz w:val="24"/>
          <w:szCs w:val="24"/>
          <w:lang w:eastAsia="en-GB"/>
        </w:rPr>
        <w:t>l</w:t>
      </w:r>
    </w:p>
    <w:p w14:paraId="58FE0D79" w14:textId="0E75209B" w:rsidR="00011ABF" w:rsidRPr="00011ABF" w:rsidRDefault="00011ABF" w:rsidP="00011ABF">
      <w:pPr>
        <w:pStyle w:val="ListParagraph"/>
        <w:numPr>
          <w:ilvl w:val="1"/>
          <w:numId w:val="30"/>
        </w:numPr>
        <w:rPr>
          <w:rFonts w:ascii="Lucida Sans Unicode" w:hAnsi="Lucida Sans Unicode" w:cs="Lucida Sans Unicode"/>
          <w:sz w:val="20"/>
          <w:szCs w:val="20"/>
        </w:rPr>
      </w:pPr>
      <w:r w:rsidRPr="00011ABF">
        <w:rPr>
          <w:rFonts w:ascii="Lucida Sans Unicode" w:hAnsi="Lucida Sans Unicode" w:cs="Lucida Sans Unicode"/>
          <w:sz w:val="20"/>
          <w:szCs w:val="20"/>
        </w:rPr>
        <w:t>Taymouth Marin</w:t>
      </w:r>
      <w:r>
        <w:rPr>
          <w:rFonts w:ascii="Lucida Sans Unicode" w:hAnsi="Lucida Sans Unicode" w:cs="Lucida Sans Unicode"/>
          <w:sz w:val="20"/>
          <w:szCs w:val="20"/>
        </w:rPr>
        <w:t>a</w:t>
      </w:r>
      <w:r w:rsidRPr="00011ABF">
        <w:rPr>
          <w:rFonts w:ascii="Lucida Sans Unicode" w:hAnsi="Lucida Sans Unicode" w:cs="Lucida Sans Unicode"/>
          <w:sz w:val="20"/>
          <w:szCs w:val="20"/>
        </w:rPr>
        <w:t xml:space="preserve"> provided details of the p</w:t>
      </w:r>
      <w:r>
        <w:rPr>
          <w:rFonts w:ascii="Lucida Sans Unicode" w:hAnsi="Lucida Sans Unicode" w:cs="Lucida Sans Unicode"/>
          <w:sz w:val="20"/>
          <w:szCs w:val="20"/>
        </w:rPr>
        <w:t>ropos</w:t>
      </w:r>
      <w:r w:rsidRPr="00011ABF">
        <w:rPr>
          <w:rFonts w:ascii="Lucida Sans Unicode" w:hAnsi="Lucida Sans Unicode" w:cs="Lucida Sans Unicode"/>
          <w:sz w:val="20"/>
          <w:szCs w:val="20"/>
        </w:rPr>
        <w:t>ed capacity</w:t>
      </w:r>
      <w:r>
        <w:rPr>
          <w:rFonts w:ascii="Lucida Sans Unicode" w:hAnsi="Lucida Sans Unicode" w:cs="Lucida Sans Unicode"/>
          <w:sz w:val="20"/>
          <w:szCs w:val="20"/>
        </w:rPr>
        <w:t xml:space="preserve"> of the replacement sewerage plant.  </w:t>
      </w:r>
      <w:r w:rsidR="008B4E47">
        <w:rPr>
          <w:rFonts w:ascii="Lucida Sans Unicode" w:hAnsi="Lucida Sans Unicode" w:cs="Lucida Sans Unicode"/>
          <w:sz w:val="20"/>
          <w:szCs w:val="20"/>
        </w:rPr>
        <w:t>KD</w:t>
      </w:r>
      <w:r>
        <w:rPr>
          <w:rFonts w:ascii="Lucida Sans Unicode" w:hAnsi="Lucida Sans Unicode" w:cs="Lucida Sans Unicode"/>
          <w:sz w:val="20"/>
          <w:szCs w:val="20"/>
        </w:rPr>
        <w:t>CC had requested access to this information prior to supporting application.  The proposed capacity appears to be more than sufficient for the current development.</w:t>
      </w:r>
    </w:p>
    <w:p w14:paraId="4FBC72F0" w14:textId="41602BDE" w:rsidR="003321FB" w:rsidRPr="00011ABF" w:rsidRDefault="003321FB" w:rsidP="003321FB">
      <w:pPr>
        <w:pStyle w:val="ListParagraph"/>
        <w:numPr>
          <w:ilvl w:val="0"/>
          <w:numId w:val="30"/>
        </w:numPr>
        <w:rPr>
          <w:rFonts w:ascii="Lucida Sans Unicode" w:hAnsi="Lucida Sans Unicode" w:cs="Lucida Sans Unicode"/>
          <w:b/>
          <w:bCs/>
          <w:sz w:val="24"/>
          <w:szCs w:val="24"/>
        </w:rPr>
      </w:pPr>
      <w:r w:rsidRPr="00794B5D">
        <w:rPr>
          <w:rFonts w:ascii="Roboto" w:eastAsia="Times New Roman" w:hAnsi="Roboto" w:cs="Times New Roman"/>
          <w:b/>
          <w:bCs/>
          <w:color w:val="2C363A"/>
          <w:sz w:val="24"/>
          <w:szCs w:val="24"/>
          <w:lang w:eastAsia="en-GB"/>
        </w:rPr>
        <w:t>Taymouth Castle Back of House Proposal </w:t>
      </w:r>
    </w:p>
    <w:p w14:paraId="217FBADE" w14:textId="76740667" w:rsidR="00011ABF" w:rsidRDefault="008B4E47" w:rsidP="00011ABF">
      <w:pPr>
        <w:pStyle w:val="ListParagraph"/>
        <w:numPr>
          <w:ilvl w:val="1"/>
          <w:numId w:val="30"/>
        </w:numPr>
        <w:rPr>
          <w:rFonts w:ascii="Lucida Sans Unicode" w:hAnsi="Lucida Sans Unicode" w:cs="Lucida Sans Unicode"/>
          <w:sz w:val="20"/>
          <w:szCs w:val="20"/>
        </w:rPr>
      </w:pPr>
      <w:r>
        <w:rPr>
          <w:rFonts w:ascii="Lucida Sans Unicode" w:hAnsi="Lucida Sans Unicode" w:cs="Lucida Sans Unicode"/>
          <w:sz w:val="20"/>
          <w:szCs w:val="20"/>
        </w:rPr>
        <w:t>KD</w:t>
      </w:r>
      <w:r w:rsidR="00011ABF" w:rsidRPr="00011ABF">
        <w:rPr>
          <w:rFonts w:ascii="Lucida Sans Unicode" w:hAnsi="Lucida Sans Unicode" w:cs="Lucida Sans Unicode"/>
          <w:sz w:val="20"/>
          <w:szCs w:val="20"/>
        </w:rPr>
        <w:t>CC will review the planning application in detail when this is submitted.</w:t>
      </w:r>
    </w:p>
    <w:p w14:paraId="458AF0EF" w14:textId="3702D5D5" w:rsidR="00011ABF" w:rsidRPr="00011ABF" w:rsidRDefault="00011ABF" w:rsidP="00011ABF">
      <w:pPr>
        <w:pStyle w:val="ListParagraph"/>
        <w:numPr>
          <w:ilvl w:val="0"/>
          <w:numId w:val="30"/>
        </w:numPr>
        <w:rPr>
          <w:rFonts w:ascii="Roboto" w:eastAsia="Times New Roman" w:hAnsi="Roboto" w:cs="Times New Roman"/>
          <w:b/>
          <w:bCs/>
          <w:color w:val="2C363A"/>
          <w:sz w:val="24"/>
          <w:szCs w:val="24"/>
          <w:lang w:eastAsia="en-GB"/>
        </w:rPr>
      </w:pPr>
      <w:r w:rsidRPr="00011ABF">
        <w:rPr>
          <w:rFonts w:ascii="Roboto" w:eastAsia="Times New Roman" w:hAnsi="Roboto" w:cs="Times New Roman"/>
          <w:b/>
          <w:bCs/>
          <w:color w:val="2C363A"/>
          <w:sz w:val="24"/>
          <w:szCs w:val="24"/>
          <w:lang w:eastAsia="en-GB"/>
        </w:rPr>
        <w:t>Drummond Hill Car Park</w:t>
      </w:r>
    </w:p>
    <w:p w14:paraId="02D22938" w14:textId="31928626" w:rsidR="00011ABF" w:rsidRPr="00011ABF" w:rsidRDefault="00011ABF" w:rsidP="00011ABF">
      <w:pPr>
        <w:pStyle w:val="ListParagraph"/>
        <w:numPr>
          <w:ilvl w:val="1"/>
          <w:numId w:val="30"/>
        </w:numPr>
        <w:rPr>
          <w:rFonts w:ascii="Lucida Sans Unicode" w:hAnsi="Lucida Sans Unicode" w:cs="Lucida Sans Unicode"/>
          <w:sz w:val="20"/>
          <w:szCs w:val="20"/>
        </w:rPr>
      </w:pPr>
      <w:r>
        <w:rPr>
          <w:rFonts w:ascii="Lucida Sans Unicode" w:hAnsi="Lucida Sans Unicode" w:cs="Lucida Sans Unicode"/>
          <w:sz w:val="20"/>
          <w:szCs w:val="20"/>
        </w:rPr>
        <w:t>Forestry Scotland are encouraging overnight parking for camper vans in this car park.  This was initially planned to be free but now signs suggest a parking fee will be charged.  Peter Ely to discuss with PKC whether charging for parking would mean that planning permission should be applied for.  The general lack of toilet facilities was raised again in this context.  It was generally agreed that PKC should be providing more facilities for water provision and disposal of grey water in order to support tourist activities.</w:t>
      </w:r>
    </w:p>
    <w:p w14:paraId="0B925315" w14:textId="77777777" w:rsidR="003321FB" w:rsidRPr="00BD2C32" w:rsidRDefault="003321FB" w:rsidP="003321FB">
      <w:pPr>
        <w:pStyle w:val="ListParagraph"/>
        <w:ind w:left="1788"/>
        <w:rPr>
          <w:rFonts w:ascii="Lucida Sans Unicode" w:hAnsi="Lucida Sans Unicode" w:cs="Lucida Sans Unicode"/>
          <w:b/>
          <w:bCs/>
          <w:sz w:val="24"/>
          <w:szCs w:val="24"/>
        </w:rPr>
      </w:pPr>
      <w:r w:rsidRPr="00BD2C32">
        <w:rPr>
          <w:rFonts w:ascii="Lucida Sans Unicode" w:hAnsi="Lucida Sans Unicode" w:cs="Lucida Sans Unicode"/>
          <w:b/>
          <w:bCs/>
          <w:sz w:val="24"/>
          <w:szCs w:val="24"/>
        </w:rPr>
        <w:t xml:space="preserve">                    </w:t>
      </w:r>
    </w:p>
    <w:p w14:paraId="078A03B4" w14:textId="77777777" w:rsidR="003321FB" w:rsidRDefault="003321FB" w:rsidP="003321FB">
      <w:pPr>
        <w:pStyle w:val="ListParagraph"/>
        <w:numPr>
          <w:ilvl w:val="0"/>
          <w:numId w:val="28"/>
        </w:numPr>
        <w:rPr>
          <w:rFonts w:ascii="Lucida Sans Unicode" w:hAnsi="Lucida Sans Unicode" w:cs="Lucida Sans Unicode"/>
          <w:b/>
          <w:bCs/>
          <w:sz w:val="24"/>
          <w:szCs w:val="24"/>
        </w:rPr>
      </w:pPr>
      <w:r w:rsidRPr="00374540">
        <w:rPr>
          <w:rFonts w:ascii="Lucida Sans Unicode" w:hAnsi="Lucida Sans Unicode" w:cs="Lucida Sans Unicode"/>
          <w:b/>
          <w:bCs/>
          <w:sz w:val="24"/>
          <w:szCs w:val="24"/>
        </w:rPr>
        <w:t>AOCB</w:t>
      </w:r>
    </w:p>
    <w:p w14:paraId="54BCD746" w14:textId="31BF7A2E" w:rsidR="003321FB" w:rsidRDefault="003321FB" w:rsidP="003321FB">
      <w:pPr>
        <w:pStyle w:val="ListParagraph"/>
        <w:numPr>
          <w:ilvl w:val="0"/>
          <w:numId w:val="29"/>
        </w:numPr>
        <w:rPr>
          <w:rFonts w:ascii="Lucida Sans Unicode" w:hAnsi="Lucida Sans Unicode" w:cs="Lucida Sans Unicode"/>
          <w:b/>
          <w:bCs/>
          <w:sz w:val="24"/>
          <w:szCs w:val="24"/>
        </w:rPr>
      </w:pPr>
      <w:r>
        <w:rPr>
          <w:rFonts w:ascii="Lucida Sans Unicode" w:hAnsi="Lucida Sans Unicode" w:cs="Lucida Sans Unicode"/>
          <w:b/>
          <w:bCs/>
          <w:sz w:val="24"/>
          <w:szCs w:val="24"/>
        </w:rPr>
        <w:t>Kenmore in Bloom  (looking for records after 2016)</w:t>
      </w:r>
    </w:p>
    <w:p w14:paraId="19BF0817" w14:textId="7D7D5B0F" w:rsidR="00BA022D" w:rsidRDefault="00BA022D" w:rsidP="00BA022D">
      <w:pPr>
        <w:pStyle w:val="ListParagraph"/>
        <w:numPr>
          <w:ilvl w:val="1"/>
          <w:numId w:val="29"/>
        </w:numPr>
        <w:rPr>
          <w:rFonts w:ascii="Lucida Sans Unicode" w:hAnsi="Lucida Sans Unicode" w:cs="Lucida Sans Unicode"/>
          <w:sz w:val="20"/>
          <w:szCs w:val="20"/>
        </w:rPr>
      </w:pPr>
      <w:r w:rsidRPr="00A80BD4">
        <w:rPr>
          <w:rFonts w:ascii="Lucida Sans Unicode" w:hAnsi="Lucida Sans Unicode" w:cs="Lucida Sans Unicode"/>
          <w:sz w:val="20"/>
          <w:szCs w:val="20"/>
        </w:rPr>
        <w:t xml:space="preserve">Peter Ely to discuss </w:t>
      </w:r>
      <w:r w:rsidR="00287020">
        <w:rPr>
          <w:rFonts w:ascii="Lucida Sans Unicode" w:hAnsi="Lucida Sans Unicode" w:cs="Lucida Sans Unicode"/>
          <w:sz w:val="20"/>
          <w:szCs w:val="20"/>
        </w:rPr>
        <w:t>21-year</w:t>
      </w:r>
      <w:r w:rsidR="00A80BD4">
        <w:rPr>
          <w:rFonts w:ascii="Lucida Sans Unicode" w:hAnsi="Lucida Sans Unicode" w:cs="Lucida Sans Unicode"/>
          <w:sz w:val="20"/>
          <w:szCs w:val="20"/>
        </w:rPr>
        <w:t xml:space="preserve"> </w:t>
      </w:r>
      <w:r w:rsidRPr="00A80BD4">
        <w:rPr>
          <w:rFonts w:ascii="Lucida Sans Unicode" w:hAnsi="Lucida Sans Unicode" w:cs="Lucida Sans Unicode"/>
          <w:sz w:val="20"/>
          <w:szCs w:val="20"/>
        </w:rPr>
        <w:t>lease of Kenmore Beach</w:t>
      </w:r>
      <w:r w:rsidR="00A80BD4">
        <w:rPr>
          <w:rFonts w:ascii="Lucida Sans Unicode" w:hAnsi="Lucida Sans Unicode" w:cs="Lucida Sans Unicode"/>
          <w:sz w:val="20"/>
          <w:szCs w:val="20"/>
        </w:rPr>
        <w:t>,</w:t>
      </w:r>
      <w:r w:rsidRPr="00A80BD4">
        <w:rPr>
          <w:rFonts w:ascii="Lucida Sans Unicode" w:hAnsi="Lucida Sans Unicode" w:cs="Lucida Sans Unicode"/>
          <w:sz w:val="20"/>
          <w:szCs w:val="20"/>
        </w:rPr>
        <w:t xml:space="preserve"> </w:t>
      </w:r>
      <w:r w:rsidR="00A80BD4" w:rsidRPr="00A80BD4">
        <w:rPr>
          <w:rFonts w:ascii="Lucida Sans Unicode" w:hAnsi="Lucida Sans Unicode" w:cs="Lucida Sans Unicode"/>
          <w:sz w:val="20"/>
          <w:szCs w:val="20"/>
        </w:rPr>
        <w:t xml:space="preserve">that was granted </w:t>
      </w:r>
      <w:r w:rsidR="00A80BD4">
        <w:rPr>
          <w:rFonts w:ascii="Lucida Sans Unicode" w:hAnsi="Lucida Sans Unicode" w:cs="Lucida Sans Unicode"/>
          <w:sz w:val="20"/>
          <w:szCs w:val="20"/>
        </w:rPr>
        <w:t xml:space="preserve">to Kenmore Hotel </w:t>
      </w:r>
      <w:r w:rsidR="00A80BD4" w:rsidRPr="00A80BD4">
        <w:rPr>
          <w:rFonts w:ascii="Lucida Sans Unicode" w:hAnsi="Lucida Sans Unicode" w:cs="Lucida Sans Unicode"/>
          <w:sz w:val="20"/>
          <w:szCs w:val="20"/>
        </w:rPr>
        <w:t>for Kenmore in Bloom</w:t>
      </w:r>
      <w:r w:rsidR="00A80BD4">
        <w:rPr>
          <w:rFonts w:ascii="Lucida Sans Unicode" w:hAnsi="Lucida Sans Unicode" w:cs="Lucida Sans Unicode"/>
          <w:sz w:val="20"/>
          <w:szCs w:val="20"/>
        </w:rPr>
        <w:t xml:space="preserve">, with Tom Collopy from DLC next week.  </w:t>
      </w:r>
      <w:r w:rsidR="008B4E47">
        <w:rPr>
          <w:rFonts w:ascii="Lucida Sans Unicode" w:hAnsi="Lucida Sans Unicode" w:cs="Lucida Sans Unicode"/>
          <w:sz w:val="20"/>
          <w:szCs w:val="20"/>
        </w:rPr>
        <w:t>KD</w:t>
      </w:r>
      <w:r w:rsidR="00A80BD4">
        <w:rPr>
          <w:rFonts w:ascii="Lucida Sans Unicode" w:hAnsi="Lucida Sans Unicode" w:cs="Lucida Sans Unicode"/>
          <w:sz w:val="20"/>
          <w:szCs w:val="20"/>
        </w:rPr>
        <w:t>CC has already raised the lease with DLC and has asked for their review to confirm understanding of current situation.  Lease is due to expire in 2040.</w:t>
      </w:r>
    </w:p>
    <w:p w14:paraId="2AC74989" w14:textId="1F1058AB" w:rsidR="001322C3" w:rsidRPr="00A80BD4" w:rsidRDefault="001322C3" w:rsidP="00BA022D">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 xml:space="preserve">It has not yet been possible to locate any paperwork from 2016 onwards which could potentially contain details relating to </w:t>
      </w:r>
      <w:r w:rsidR="00A33D03">
        <w:rPr>
          <w:rFonts w:ascii="Lucida Sans Unicode" w:hAnsi="Lucida Sans Unicode" w:cs="Lucida Sans Unicode"/>
          <w:sz w:val="20"/>
          <w:szCs w:val="20"/>
        </w:rPr>
        <w:t>meetings and accounts.</w:t>
      </w:r>
    </w:p>
    <w:p w14:paraId="6B9B6BD3" w14:textId="79EBCC93" w:rsidR="003321FB" w:rsidRDefault="003321FB" w:rsidP="003321FB">
      <w:pPr>
        <w:pStyle w:val="ListParagraph"/>
        <w:numPr>
          <w:ilvl w:val="0"/>
          <w:numId w:val="29"/>
        </w:numPr>
        <w:rPr>
          <w:rFonts w:ascii="Lucida Sans Unicode" w:hAnsi="Lucida Sans Unicode" w:cs="Lucida Sans Unicode"/>
          <w:b/>
          <w:bCs/>
          <w:sz w:val="24"/>
          <w:szCs w:val="24"/>
        </w:rPr>
      </w:pPr>
      <w:r>
        <w:rPr>
          <w:rFonts w:ascii="Lucida Sans Unicode" w:hAnsi="Lucida Sans Unicode" w:cs="Lucida Sans Unicode"/>
          <w:b/>
          <w:bCs/>
          <w:sz w:val="24"/>
          <w:szCs w:val="24"/>
        </w:rPr>
        <w:t>Reading Rooms       (looking for volunteers to carry forward)</w:t>
      </w:r>
    </w:p>
    <w:p w14:paraId="66140AF4" w14:textId="1EBDCA0B" w:rsidR="00A80BD4" w:rsidRPr="00A80BD4" w:rsidRDefault="00A80BD4" w:rsidP="00A80BD4">
      <w:pPr>
        <w:pStyle w:val="ListParagraph"/>
        <w:numPr>
          <w:ilvl w:val="1"/>
          <w:numId w:val="29"/>
        </w:numPr>
        <w:rPr>
          <w:rFonts w:ascii="Lucida Sans Unicode" w:hAnsi="Lucida Sans Unicode" w:cs="Lucida Sans Unicode"/>
          <w:sz w:val="20"/>
          <w:szCs w:val="20"/>
        </w:rPr>
      </w:pPr>
      <w:r w:rsidRPr="00A80BD4">
        <w:rPr>
          <w:rFonts w:ascii="Lucida Sans Unicode" w:hAnsi="Lucida Sans Unicode" w:cs="Lucida Sans Unicode"/>
          <w:sz w:val="20"/>
          <w:szCs w:val="20"/>
        </w:rPr>
        <w:t>A meeting re the Reading Rooms was held prior to the Kenmore Community Council meeting on 29 June.  Minutes of this meeting will be shared separately.</w:t>
      </w:r>
    </w:p>
    <w:p w14:paraId="44845DDC" w14:textId="712AD48B" w:rsidR="003321FB" w:rsidRDefault="003321FB" w:rsidP="003321FB">
      <w:pPr>
        <w:pStyle w:val="ListParagraph"/>
        <w:numPr>
          <w:ilvl w:val="0"/>
          <w:numId w:val="29"/>
        </w:numPr>
        <w:rPr>
          <w:rFonts w:ascii="Lucida Sans Unicode" w:hAnsi="Lucida Sans Unicode" w:cs="Lucida Sans Unicode"/>
          <w:b/>
          <w:bCs/>
          <w:sz w:val="24"/>
          <w:szCs w:val="24"/>
        </w:rPr>
      </w:pPr>
      <w:r>
        <w:rPr>
          <w:rFonts w:ascii="Lucida Sans Unicode" w:hAnsi="Lucida Sans Unicode" w:cs="Lucida Sans Unicode"/>
          <w:b/>
          <w:bCs/>
          <w:sz w:val="24"/>
          <w:szCs w:val="24"/>
        </w:rPr>
        <w:t>Footpaths</w:t>
      </w:r>
      <w:r w:rsidRPr="00975D1A">
        <w:t xml:space="preserve"> </w:t>
      </w:r>
      <w:r>
        <w:t xml:space="preserve">                      </w:t>
      </w:r>
      <w:r w:rsidRPr="00132584">
        <w:rPr>
          <w:b/>
          <w:bCs/>
        </w:rPr>
        <w:t xml:space="preserve"> (</w:t>
      </w:r>
      <w:r w:rsidRPr="00132584">
        <w:rPr>
          <w:rFonts w:ascii="Lucida Sans Unicode" w:hAnsi="Lucida Sans Unicode" w:cs="Lucida Sans Unicode"/>
          <w:b/>
          <w:bCs/>
          <w:sz w:val="24"/>
          <w:szCs w:val="24"/>
        </w:rPr>
        <w:t>l</w:t>
      </w:r>
      <w:r w:rsidRPr="00831053">
        <w:rPr>
          <w:rFonts w:ascii="Lucida Sans Unicode" w:hAnsi="Lucida Sans Unicode" w:cs="Lucida Sans Unicode"/>
          <w:b/>
          <w:bCs/>
          <w:sz w:val="24"/>
          <w:szCs w:val="24"/>
        </w:rPr>
        <w:t>ocal group to update records of all paths)</w:t>
      </w:r>
    </w:p>
    <w:p w14:paraId="68D4C1F7" w14:textId="77777777" w:rsidR="003870ED" w:rsidRDefault="00A80BD4" w:rsidP="00A80BD4">
      <w:pPr>
        <w:pStyle w:val="ListParagraph"/>
        <w:numPr>
          <w:ilvl w:val="1"/>
          <w:numId w:val="29"/>
        </w:numPr>
        <w:rPr>
          <w:rFonts w:ascii="Lucida Sans Unicode" w:hAnsi="Lucida Sans Unicode" w:cs="Lucida Sans Unicode"/>
          <w:sz w:val="20"/>
          <w:szCs w:val="20"/>
        </w:rPr>
      </w:pPr>
      <w:r w:rsidRPr="00160EAB">
        <w:rPr>
          <w:rFonts w:ascii="Lucida Sans Unicode" w:hAnsi="Lucida Sans Unicode" w:cs="Lucida Sans Unicode"/>
          <w:sz w:val="20"/>
          <w:szCs w:val="20"/>
        </w:rPr>
        <w:t xml:space="preserve">DLC is obliged to retain core paths on the Taymouth Castle Estate.  </w:t>
      </w:r>
    </w:p>
    <w:p w14:paraId="1328CE83" w14:textId="3069E075" w:rsidR="00A80BD4" w:rsidRPr="00160EAB" w:rsidRDefault="00160EAB" w:rsidP="00A80BD4">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 xml:space="preserve">Paths are being temporarily closed for health and safety reasons while development is underway.  It is possible that other historical paths that have become an established right of way through frequent use should also be </w:t>
      </w:r>
      <w:r>
        <w:rPr>
          <w:rFonts w:ascii="Lucida Sans Unicode" w:hAnsi="Lucida Sans Unicode" w:cs="Lucida Sans Unicode"/>
          <w:sz w:val="20"/>
          <w:szCs w:val="20"/>
        </w:rPr>
        <w:lastRenderedPageBreak/>
        <w:t>retained.   Peter Ely to review whether PKC have the process of walking paths to officially recognise them.</w:t>
      </w:r>
    </w:p>
    <w:p w14:paraId="2511A374" w14:textId="48CCE294" w:rsidR="003321FB" w:rsidRPr="00160EAB" w:rsidRDefault="003321FB" w:rsidP="003321FB">
      <w:pPr>
        <w:pStyle w:val="ListParagraph"/>
        <w:numPr>
          <w:ilvl w:val="0"/>
          <w:numId w:val="29"/>
        </w:numPr>
        <w:rPr>
          <w:rFonts w:ascii="Lucida Sans Unicode" w:hAnsi="Lucida Sans Unicode" w:cs="Lucida Sans Unicode"/>
          <w:b/>
          <w:bCs/>
          <w:sz w:val="24"/>
          <w:szCs w:val="24"/>
        </w:rPr>
      </w:pPr>
      <w:r w:rsidRPr="00D075EB">
        <w:rPr>
          <w:rFonts w:ascii="Lucida Sans Unicode" w:hAnsi="Lucida Sans Unicode" w:cs="Lucida Sans Unicode"/>
          <w:b/>
          <w:bCs/>
          <w:sz w:val="24"/>
          <w:szCs w:val="24"/>
        </w:rPr>
        <w:t>PKC Explore outdoor Map</w:t>
      </w:r>
      <w:r>
        <w:t xml:space="preserve">   </w:t>
      </w:r>
      <w:hyperlink r:id="rId8" w:history="1">
        <w:r w:rsidRPr="00D075EB">
          <w:rPr>
            <w:color w:val="0000FF"/>
            <w:u w:val="single"/>
          </w:rPr>
          <w:t>Explore Outdoors Map - Perth City and Towns</w:t>
        </w:r>
      </w:hyperlink>
    </w:p>
    <w:p w14:paraId="771D1D08" w14:textId="268F1A43" w:rsidR="00160EAB" w:rsidRDefault="008B4E47" w:rsidP="00160EAB">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KD</w:t>
      </w:r>
      <w:r w:rsidR="00160EAB" w:rsidRPr="00160EAB">
        <w:rPr>
          <w:rFonts w:ascii="Lucida Sans Unicode" w:hAnsi="Lucida Sans Unicode" w:cs="Lucida Sans Unicode"/>
          <w:sz w:val="20"/>
          <w:szCs w:val="20"/>
        </w:rPr>
        <w:t xml:space="preserve">CC provided feedback on the map which contained a number of inaccuracies </w:t>
      </w:r>
      <w:proofErr w:type="spellStart"/>
      <w:r w:rsidR="00160EAB">
        <w:rPr>
          <w:rFonts w:ascii="Lucida Sans Unicode" w:hAnsi="Lucida Sans Unicode" w:cs="Lucida Sans Unicode"/>
          <w:sz w:val="20"/>
          <w:szCs w:val="20"/>
        </w:rPr>
        <w:t>eg.</w:t>
      </w:r>
      <w:proofErr w:type="spellEnd"/>
      <w:r w:rsidR="00160EAB">
        <w:rPr>
          <w:rFonts w:ascii="Lucida Sans Unicode" w:hAnsi="Lucida Sans Unicode" w:cs="Lucida Sans Unicode"/>
          <w:sz w:val="20"/>
          <w:szCs w:val="20"/>
        </w:rPr>
        <w:t xml:space="preserve"> Kenmore Hotel and Paper Boat being open for business.  The map is a good idea but needs to be updated</w:t>
      </w:r>
      <w:r w:rsidR="00F367D3">
        <w:rPr>
          <w:rFonts w:ascii="Lucida Sans Unicode" w:hAnsi="Lucida Sans Unicode" w:cs="Lucida Sans Unicode"/>
          <w:sz w:val="20"/>
          <w:szCs w:val="20"/>
        </w:rPr>
        <w:t xml:space="preserve"> to provide relevant details.</w:t>
      </w:r>
    </w:p>
    <w:p w14:paraId="5B240B05" w14:textId="73161CB1" w:rsidR="006347B9" w:rsidRPr="009910F3" w:rsidRDefault="009910F3" w:rsidP="006347B9">
      <w:pPr>
        <w:pStyle w:val="ListParagraph"/>
        <w:numPr>
          <w:ilvl w:val="0"/>
          <w:numId w:val="29"/>
        </w:numPr>
        <w:rPr>
          <w:rFonts w:ascii="Lucida Sans Unicode" w:hAnsi="Lucida Sans Unicode" w:cs="Lucida Sans Unicode"/>
          <w:b/>
          <w:bCs/>
          <w:sz w:val="24"/>
          <w:szCs w:val="24"/>
        </w:rPr>
      </w:pPr>
      <w:r w:rsidRPr="009910F3">
        <w:rPr>
          <w:rFonts w:ascii="Lucida Sans Unicode" w:hAnsi="Lucida Sans Unicode" w:cs="Lucida Sans Unicode"/>
          <w:b/>
          <w:bCs/>
          <w:sz w:val="24"/>
          <w:szCs w:val="24"/>
        </w:rPr>
        <w:t xml:space="preserve">Pedestrian </w:t>
      </w:r>
      <w:r w:rsidR="006347B9" w:rsidRPr="009910F3">
        <w:rPr>
          <w:rFonts w:ascii="Lucida Sans Unicode" w:hAnsi="Lucida Sans Unicode" w:cs="Lucida Sans Unicode"/>
          <w:b/>
          <w:bCs/>
          <w:sz w:val="24"/>
          <w:szCs w:val="24"/>
        </w:rPr>
        <w:t>Crossing at Taymouth Marina</w:t>
      </w:r>
    </w:p>
    <w:p w14:paraId="542837CA" w14:textId="41EBB630" w:rsidR="006347B9" w:rsidRDefault="006347B9" w:rsidP="006347B9">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 xml:space="preserve">The crossing from the car park to </w:t>
      </w:r>
      <w:r w:rsidR="009910F3">
        <w:rPr>
          <w:rFonts w:ascii="Lucida Sans Unicode" w:hAnsi="Lucida Sans Unicode" w:cs="Lucida Sans Unicode"/>
          <w:sz w:val="20"/>
          <w:szCs w:val="20"/>
        </w:rPr>
        <w:t xml:space="preserve">Taymouth Marina </w:t>
      </w:r>
      <w:r>
        <w:rPr>
          <w:rFonts w:ascii="Lucida Sans Unicode" w:hAnsi="Lucida Sans Unicode" w:cs="Lucida Sans Unicode"/>
          <w:sz w:val="20"/>
          <w:szCs w:val="20"/>
        </w:rPr>
        <w:t xml:space="preserve">reception is dangerous as people seem unaware of the road.  As development increases and the volume of traffic increases in line with this, it will become even more dangerous.  </w:t>
      </w:r>
      <w:r w:rsidR="001322C3">
        <w:rPr>
          <w:rFonts w:ascii="Lucida Sans Unicode" w:hAnsi="Lucida Sans Unicode" w:cs="Lucida Sans Unicode"/>
          <w:sz w:val="20"/>
          <w:szCs w:val="20"/>
        </w:rPr>
        <w:t>KD</w:t>
      </w:r>
      <w:r w:rsidR="009910F3">
        <w:rPr>
          <w:rFonts w:ascii="Lucida Sans Unicode" w:hAnsi="Lucida Sans Unicode" w:cs="Lucida Sans Unicode"/>
          <w:sz w:val="20"/>
          <w:szCs w:val="20"/>
        </w:rPr>
        <w:t xml:space="preserve">CC continues to object to holiday related development plans without corresponding infrastructure support from PKC.  It seems currently that the </w:t>
      </w:r>
      <w:r w:rsidR="001322C3">
        <w:rPr>
          <w:rFonts w:ascii="Lucida Sans Unicode" w:hAnsi="Lucida Sans Unicode" w:cs="Lucida Sans Unicode"/>
          <w:sz w:val="20"/>
          <w:szCs w:val="20"/>
        </w:rPr>
        <w:t>KD</w:t>
      </w:r>
      <w:r w:rsidR="009910F3">
        <w:rPr>
          <w:rFonts w:ascii="Lucida Sans Unicode" w:hAnsi="Lucida Sans Unicode" w:cs="Lucida Sans Unicode"/>
          <w:sz w:val="20"/>
          <w:szCs w:val="20"/>
        </w:rPr>
        <w:t>CC is largely ignored but we will persist with this approach as PKC needs to recognise the issue.  Peter Ely agreed to contact PKC about this crossing.</w:t>
      </w:r>
    </w:p>
    <w:p w14:paraId="3813C25E" w14:textId="7355618C" w:rsidR="001322C3" w:rsidRPr="001322C3" w:rsidRDefault="001322C3" w:rsidP="001322C3">
      <w:pPr>
        <w:pStyle w:val="ListParagraph"/>
        <w:numPr>
          <w:ilvl w:val="0"/>
          <w:numId w:val="29"/>
        </w:numPr>
        <w:rPr>
          <w:rFonts w:ascii="Lucida Sans Unicode" w:hAnsi="Lucida Sans Unicode" w:cs="Lucida Sans Unicode"/>
          <w:b/>
          <w:bCs/>
          <w:sz w:val="24"/>
          <w:szCs w:val="24"/>
        </w:rPr>
      </w:pPr>
      <w:r w:rsidRPr="001322C3">
        <w:rPr>
          <w:rFonts w:ascii="Lucida Sans Unicode" w:hAnsi="Lucida Sans Unicode" w:cs="Lucida Sans Unicode"/>
          <w:b/>
          <w:bCs/>
          <w:sz w:val="24"/>
          <w:szCs w:val="24"/>
        </w:rPr>
        <w:t>Keep Kenmore Clean</w:t>
      </w:r>
    </w:p>
    <w:p w14:paraId="2D8C348B" w14:textId="54207671" w:rsidR="001322C3" w:rsidRDefault="001322C3" w:rsidP="001322C3">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Support required from PKC to help keep Kenmore in a good condition.  More bins are required for litter and dog mess too.  Some caravaners at Mains of Taymouth have provided a bin on the river side walk but this really should be PKC responsibility.</w:t>
      </w:r>
    </w:p>
    <w:p w14:paraId="7C6CB858" w14:textId="3309152F" w:rsidR="001322C3" w:rsidRPr="001322C3" w:rsidRDefault="001322C3" w:rsidP="001322C3">
      <w:pPr>
        <w:pStyle w:val="ListParagraph"/>
        <w:numPr>
          <w:ilvl w:val="0"/>
          <w:numId w:val="29"/>
        </w:numPr>
        <w:rPr>
          <w:rFonts w:ascii="Lucida Sans Unicode" w:hAnsi="Lucida Sans Unicode" w:cs="Lucida Sans Unicode"/>
          <w:b/>
          <w:bCs/>
          <w:sz w:val="24"/>
          <w:szCs w:val="24"/>
        </w:rPr>
      </w:pPr>
      <w:r w:rsidRPr="001322C3">
        <w:rPr>
          <w:rFonts w:ascii="Lucida Sans Unicode" w:hAnsi="Lucida Sans Unicode" w:cs="Lucida Sans Unicode"/>
          <w:b/>
          <w:bCs/>
          <w:sz w:val="24"/>
          <w:szCs w:val="24"/>
        </w:rPr>
        <w:t>Bird Protection</w:t>
      </w:r>
    </w:p>
    <w:p w14:paraId="7E7E79EC" w14:textId="62EE8622" w:rsidR="001322C3" w:rsidRDefault="001322C3" w:rsidP="001322C3">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Warning signs are required to warn people about feeding the gulls.  Also to advise people that birds nesting on Spry Island should not be disturbed.</w:t>
      </w:r>
    </w:p>
    <w:p w14:paraId="739CBA43" w14:textId="5B41A838" w:rsidR="001322C3" w:rsidRPr="001322C3" w:rsidRDefault="001322C3" w:rsidP="001322C3">
      <w:pPr>
        <w:pStyle w:val="ListParagraph"/>
        <w:numPr>
          <w:ilvl w:val="0"/>
          <w:numId w:val="29"/>
        </w:numPr>
        <w:rPr>
          <w:rFonts w:ascii="Lucida Sans Unicode" w:hAnsi="Lucida Sans Unicode" w:cs="Lucida Sans Unicode"/>
          <w:b/>
          <w:bCs/>
          <w:sz w:val="24"/>
          <w:szCs w:val="24"/>
        </w:rPr>
      </w:pPr>
      <w:r w:rsidRPr="001322C3">
        <w:rPr>
          <w:rFonts w:ascii="Lucida Sans Unicode" w:hAnsi="Lucida Sans Unicode" w:cs="Lucida Sans Unicode"/>
          <w:b/>
          <w:bCs/>
          <w:sz w:val="24"/>
          <w:szCs w:val="24"/>
        </w:rPr>
        <w:t>Kenmore Fishing Club (ELTAC)</w:t>
      </w:r>
    </w:p>
    <w:p w14:paraId="00DF521A" w14:textId="7EFDDD1B" w:rsidR="001322C3" w:rsidRDefault="001322C3" w:rsidP="001322C3">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 xml:space="preserve">It is hoped to reinstate Kenmore Fishing Club.  The ELTAC boat is currently at </w:t>
      </w:r>
      <w:proofErr w:type="spellStart"/>
      <w:r>
        <w:rPr>
          <w:rFonts w:ascii="Lucida Sans Unicode" w:hAnsi="Lucida Sans Unicode" w:cs="Lucida Sans Unicode"/>
          <w:sz w:val="20"/>
          <w:szCs w:val="20"/>
        </w:rPr>
        <w:t>Coshieville</w:t>
      </w:r>
      <w:proofErr w:type="spellEnd"/>
      <w:r>
        <w:rPr>
          <w:rFonts w:ascii="Lucida Sans Unicode" w:hAnsi="Lucida Sans Unicode" w:cs="Lucida Sans Unicode"/>
          <w:sz w:val="20"/>
          <w:szCs w:val="20"/>
        </w:rPr>
        <w:t xml:space="preserve"> Farm.  KDCC will investigate whether it is possible to retrieve.</w:t>
      </w:r>
    </w:p>
    <w:p w14:paraId="411DC850" w14:textId="239E98F7" w:rsidR="001322C3" w:rsidRPr="001322C3" w:rsidRDefault="001322C3" w:rsidP="001322C3">
      <w:pPr>
        <w:pStyle w:val="ListParagraph"/>
        <w:numPr>
          <w:ilvl w:val="0"/>
          <w:numId w:val="29"/>
        </w:numPr>
        <w:rPr>
          <w:rFonts w:ascii="Lucida Sans Unicode" w:hAnsi="Lucida Sans Unicode" w:cs="Lucida Sans Unicode"/>
          <w:b/>
          <w:bCs/>
          <w:sz w:val="24"/>
          <w:szCs w:val="24"/>
        </w:rPr>
      </w:pPr>
      <w:r w:rsidRPr="001322C3">
        <w:rPr>
          <w:rFonts w:ascii="Lucida Sans Unicode" w:hAnsi="Lucida Sans Unicode" w:cs="Lucida Sans Unicode"/>
          <w:b/>
          <w:bCs/>
          <w:sz w:val="24"/>
          <w:szCs w:val="24"/>
        </w:rPr>
        <w:t>Perthshire Rangers</w:t>
      </w:r>
    </w:p>
    <w:p w14:paraId="165F0DC8" w14:textId="463C79E8" w:rsidR="001322C3" w:rsidRDefault="001322C3" w:rsidP="001322C3">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Rota and contact numbers for Perthshire Rangers will be shared on KDCC website/Facebook page so that the local community is able to contact them should the need arise.</w:t>
      </w:r>
    </w:p>
    <w:p w14:paraId="191D92D3" w14:textId="221136F6" w:rsidR="001322C3" w:rsidRPr="001322C3" w:rsidRDefault="001322C3" w:rsidP="001322C3">
      <w:pPr>
        <w:pStyle w:val="ListParagraph"/>
        <w:numPr>
          <w:ilvl w:val="0"/>
          <w:numId w:val="29"/>
        </w:numPr>
        <w:rPr>
          <w:rFonts w:ascii="Lucida Sans Unicode" w:hAnsi="Lucida Sans Unicode" w:cs="Lucida Sans Unicode"/>
          <w:b/>
          <w:bCs/>
          <w:sz w:val="24"/>
          <w:szCs w:val="24"/>
        </w:rPr>
      </w:pPr>
      <w:r w:rsidRPr="001322C3">
        <w:rPr>
          <w:rFonts w:ascii="Lucida Sans Unicode" w:hAnsi="Lucida Sans Unicode" w:cs="Lucida Sans Unicode"/>
          <w:b/>
          <w:bCs/>
          <w:sz w:val="24"/>
          <w:szCs w:val="24"/>
        </w:rPr>
        <w:t>D-Day Event</w:t>
      </w:r>
    </w:p>
    <w:p w14:paraId="09763D62" w14:textId="116A3478" w:rsidR="001322C3" w:rsidRPr="00160EAB" w:rsidRDefault="001322C3" w:rsidP="001322C3">
      <w:pPr>
        <w:pStyle w:val="ListParagraph"/>
        <w:numPr>
          <w:ilvl w:val="1"/>
          <w:numId w:val="29"/>
        </w:numPr>
        <w:rPr>
          <w:rFonts w:ascii="Lucida Sans Unicode" w:hAnsi="Lucida Sans Unicode" w:cs="Lucida Sans Unicode"/>
          <w:sz w:val="20"/>
          <w:szCs w:val="20"/>
        </w:rPr>
      </w:pPr>
      <w:r>
        <w:rPr>
          <w:rFonts w:ascii="Lucida Sans Unicode" w:hAnsi="Lucida Sans Unicode" w:cs="Lucida Sans Unicode"/>
          <w:sz w:val="20"/>
          <w:szCs w:val="20"/>
        </w:rPr>
        <w:t>It is planned to hold a commemorative D-Day event in 2024 for the 80 year anniversary.</w:t>
      </w:r>
    </w:p>
    <w:p w14:paraId="23528F74" w14:textId="77777777" w:rsidR="005E2367" w:rsidRDefault="005E2367" w:rsidP="004579BA">
      <w:pPr>
        <w:spacing w:line="240" w:lineRule="auto"/>
        <w:rPr>
          <w:rFonts w:ascii="Lucida Sans Unicode" w:hAnsi="Lucida Sans Unicode" w:cs="Lucida Sans Unicode"/>
          <w:b/>
          <w:bCs/>
          <w:sz w:val="20"/>
          <w:szCs w:val="20"/>
        </w:rPr>
      </w:pPr>
    </w:p>
    <w:p w14:paraId="509798E6" w14:textId="77777777" w:rsidR="005E2367" w:rsidRDefault="005E2367" w:rsidP="004579BA">
      <w:pPr>
        <w:spacing w:line="240" w:lineRule="auto"/>
        <w:rPr>
          <w:rFonts w:ascii="Lucida Sans Unicode" w:hAnsi="Lucida Sans Unicode" w:cs="Lucida Sans Unicode"/>
          <w:b/>
          <w:bCs/>
          <w:sz w:val="20"/>
          <w:szCs w:val="20"/>
        </w:rPr>
      </w:pPr>
    </w:p>
    <w:p w14:paraId="60A61D77" w14:textId="176561A0" w:rsidR="008068B5" w:rsidRPr="008068B5" w:rsidRDefault="008068B5" w:rsidP="009E194A">
      <w:pPr>
        <w:spacing w:line="240" w:lineRule="auto"/>
        <w:rPr>
          <w:rFonts w:ascii="Lucida Sans Unicode" w:hAnsi="Lucida Sans Unicode" w:cs="Lucida Sans Unicode"/>
          <w:b/>
          <w:bCs/>
          <w:sz w:val="20"/>
          <w:szCs w:val="20"/>
        </w:rPr>
      </w:pPr>
    </w:p>
    <w:sectPr w:rsidR="008068B5" w:rsidRPr="008068B5" w:rsidSect="0042472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6BBB" w14:textId="77777777" w:rsidR="007E6E7C" w:rsidRDefault="007E6E7C" w:rsidP="00FF2305">
      <w:pPr>
        <w:spacing w:after="0" w:line="240" w:lineRule="auto"/>
      </w:pPr>
      <w:r>
        <w:separator/>
      </w:r>
    </w:p>
  </w:endnote>
  <w:endnote w:type="continuationSeparator" w:id="0">
    <w:p w14:paraId="38061C1B" w14:textId="77777777" w:rsidR="007E6E7C" w:rsidRDefault="007E6E7C" w:rsidP="00F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672"/>
      <w:docPartObj>
        <w:docPartGallery w:val="Page Numbers (Bottom of Page)"/>
        <w:docPartUnique/>
      </w:docPartObj>
    </w:sdtPr>
    <w:sdtContent>
      <w:sdt>
        <w:sdtPr>
          <w:id w:val="-1769616900"/>
          <w:docPartObj>
            <w:docPartGallery w:val="Page Numbers (Top of Page)"/>
            <w:docPartUnique/>
          </w:docPartObj>
        </w:sdtPr>
        <w:sdtContent>
          <w:p w14:paraId="6A286838" w14:textId="6097DE33" w:rsidR="0074563B" w:rsidRDefault="00745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E9A7D" w14:textId="0C523C52" w:rsidR="008D3B94" w:rsidRPr="006B3FD3" w:rsidRDefault="008D3B94" w:rsidP="006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A9F8" w14:textId="77777777" w:rsidR="007E6E7C" w:rsidRDefault="007E6E7C" w:rsidP="00FF2305">
      <w:pPr>
        <w:spacing w:after="0" w:line="240" w:lineRule="auto"/>
      </w:pPr>
      <w:r>
        <w:separator/>
      </w:r>
    </w:p>
  </w:footnote>
  <w:footnote w:type="continuationSeparator" w:id="0">
    <w:p w14:paraId="5DF7F76D" w14:textId="77777777" w:rsidR="007E6E7C" w:rsidRDefault="007E6E7C" w:rsidP="00F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D83" w14:textId="08027FC3" w:rsidR="00FF2305" w:rsidRDefault="008201F3" w:rsidP="00883F55">
    <w:pPr>
      <w:pStyle w:val="NoSpacing"/>
      <w:jc w:val="center"/>
      <w:rPr>
        <w:rFonts w:ascii="Lucida Sans Unicode" w:hAnsi="Lucida Sans Unicode" w:cs="Lucida Sans Unicode"/>
        <w:b/>
        <w:color w:val="4472C4" w:themeColor="accent1"/>
        <w:sz w:val="32"/>
        <w:szCs w:val="32"/>
        <w:lang w:val="en-GB"/>
      </w:rPr>
    </w:pPr>
    <w:r w:rsidRPr="00624E60">
      <w:rPr>
        <w:rFonts w:ascii="Lucida Sans Unicode" w:hAnsi="Lucida Sans Unicode" w:cs="Lucida Sans Unicode"/>
        <w:noProof/>
        <w:sz w:val="20"/>
        <w:szCs w:val="20"/>
      </w:rPr>
      <w:drawing>
        <wp:inline distT="0" distB="0" distL="0" distR="0" wp14:anchorId="558509A5" wp14:editId="27FCDD14">
          <wp:extent cx="5606571" cy="120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602" cy="1373850"/>
                  </a:xfrm>
                  <a:prstGeom prst="rect">
                    <a:avLst/>
                  </a:prstGeom>
                  <a:noFill/>
                  <a:ln>
                    <a:noFill/>
                  </a:ln>
                </pic:spPr>
              </pic:pic>
            </a:graphicData>
          </a:graphic>
        </wp:inline>
      </w:drawing>
    </w:r>
  </w:p>
  <w:p w14:paraId="62EC142F" w14:textId="77777777" w:rsidR="008201F3" w:rsidRPr="008201F3" w:rsidRDefault="008201F3" w:rsidP="00883F55">
    <w:pPr>
      <w:pStyle w:val="NoSpacing"/>
      <w:jc w:val="center"/>
      <w:rPr>
        <w:rFonts w:ascii="Lucida Sans Unicode" w:hAnsi="Lucida Sans Unicode" w:cs="Lucida Sans Unicode"/>
        <w:b/>
        <w:color w:val="4472C4" w:themeColor="accen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DA"/>
    <w:multiLevelType w:val="hybridMultilevel"/>
    <w:tmpl w:val="7AC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F680B"/>
    <w:multiLevelType w:val="hybridMultilevel"/>
    <w:tmpl w:val="68526B3A"/>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577B"/>
    <w:multiLevelType w:val="hybridMultilevel"/>
    <w:tmpl w:val="878A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600D43"/>
    <w:multiLevelType w:val="hybridMultilevel"/>
    <w:tmpl w:val="79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5924"/>
    <w:multiLevelType w:val="hybridMultilevel"/>
    <w:tmpl w:val="6724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1130B2"/>
    <w:multiLevelType w:val="hybridMultilevel"/>
    <w:tmpl w:val="D09C743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15:restartNumberingAfterBreak="0">
    <w:nsid w:val="13682A13"/>
    <w:multiLevelType w:val="hybridMultilevel"/>
    <w:tmpl w:val="EEB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44301"/>
    <w:multiLevelType w:val="hybridMultilevel"/>
    <w:tmpl w:val="82D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60F81"/>
    <w:multiLevelType w:val="hybridMultilevel"/>
    <w:tmpl w:val="19ECB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97465"/>
    <w:multiLevelType w:val="hybridMultilevel"/>
    <w:tmpl w:val="226A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E7B84"/>
    <w:multiLevelType w:val="hybridMultilevel"/>
    <w:tmpl w:val="850A66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2B53B1"/>
    <w:multiLevelType w:val="hybridMultilevel"/>
    <w:tmpl w:val="307EE21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32731165"/>
    <w:multiLevelType w:val="hybridMultilevel"/>
    <w:tmpl w:val="9A8431A4"/>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20F15"/>
    <w:multiLevelType w:val="hybridMultilevel"/>
    <w:tmpl w:val="63B48C08"/>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4" w15:restartNumberingAfterBreak="0">
    <w:nsid w:val="3A6917DF"/>
    <w:multiLevelType w:val="hybridMultilevel"/>
    <w:tmpl w:val="A67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A5CFC"/>
    <w:multiLevelType w:val="hybridMultilevel"/>
    <w:tmpl w:val="850A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71530"/>
    <w:multiLevelType w:val="hybridMultilevel"/>
    <w:tmpl w:val="7A06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30202"/>
    <w:multiLevelType w:val="hybridMultilevel"/>
    <w:tmpl w:val="C6949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4F5A09"/>
    <w:multiLevelType w:val="hybridMultilevel"/>
    <w:tmpl w:val="49AC9B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9" w15:restartNumberingAfterBreak="0">
    <w:nsid w:val="5DEF633B"/>
    <w:multiLevelType w:val="hybridMultilevel"/>
    <w:tmpl w:val="40B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33BA8"/>
    <w:multiLevelType w:val="hybridMultilevel"/>
    <w:tmpl w:val="26587D04"/>
    <w:lvl w:ilvl="0" w:tplc="08090001">
      <w:start w:val="1"/>
      <w:numFmt w:val="bullet"/>
      <w:lvlText w:val=""/>
      <w:lvlJc w:val="left"/>
      <w:pPr>
        <w:ind w:left="1788" w:hanging="360"/>
      </w:pPr>
      <w:rPr>
        <w:rFonts w:ascii="Symbol" w:hAnsi="Symbol" w:hint="default"/>
      </w:rPr>
    </w:lvl>
    <w:lvl w:ilvl="1" w:tplc="08090003">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1" w15:restartNumberingAfterBreak="0">
    <w:nsid w:val="68FC59A0"/>
    <w:multiLevelType w:val="hybridMultilevel"/>
    <w:tmpl w:val="400EDCE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6C931163"/>
    <w:multiLevelType w:val="hybridMultilevel"/>
    <w:tmpl w:val="DFAA38D4"/>
    <w:lvl w:ilvl="0" w:tplc="E6EA1D7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2223B7"/>
    <w:multiLevelType w:val="hybridMultilevel"/>
    <w:tmpl w:val="BC9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33501"/>
    <w:multiLevelType w:val="hybridMultilevel"/>
    <w:tmpl w:val="A53EAED8"/>
    <w:lvl w:ilvl="0" w:tplc="E56AA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D528B"/>
    <w:multiLevelType w:val="hybridMultilevel"/>
    <w:tmpl w:val="7FE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5042D"/>
    <w:multiLevelType w:val="hybridMultilevel"/>
    <w:tmpl w:val="E77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0385A"/>
    <w:multiLevelType w:val="hybridMultilevel"/>
    <w:tmpl w:val="15C6A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1307C"/>
    <w:multiLevelType w:val="hybridMultilevel"/>
    <w:tmpl w:val="702483CE"/>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B413F"/>
    <w:multiLevelType w:val="hybridMultilevel"/>
    <w:tmpl w:val="91D66856"/>
    <w:lvl w:ilvl="0" w:tplc="0809000F">
      <w:start w:val="6"/>
      <w:numFmt w:val="decimal"/>
      <w:lvlText w:val="%1."/>
      <w:lvlJc w:val="left"/>
      <w:pPr>
        <w:ind w:left="720" w:hanging="360"/>
      </w:pPr>
      <w:rPr>
        <w:rFonts w:hint="default"/>
      </w:rPr>
    </w:lvl>
    <w:lvl w:ilvl="1" w:tplc="08090003">
      <w:start w:val="1"/>
      <w:numFmt w:val="bullet"/>
      <w:lvlText w:val="o"/>
      <w:lvlJc w:val="left"/>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B2CA8"/>
    <w:multiLevelType w:val="hybridMultilevel"/>
    <w:tmpl w:val="CF2A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139487">
    <w:abstractNumId w:val="26"/>
  </w:num>
  <w:num w:numId="2" w16cid:durableId="1824660365">
    <w:abstractNumId w:val="8"/>
  </w:num>
  <w:num w:numId="3" w16cid:durableId="340591459">
    <w:abstractNumId w:val="23"/>
  </w:num>
  <w:num w:numId="4" w16cid:durableId="338892298">
    <w:abstractNumId w:val="25"/>
  </w:num>
  <w:num w:numId="5" w16cid:durableId="1059861218">
    <w:abstractNumId w:val="0"/>
  </w:num>
  <w:num w:numId="6" w16cid:durableId="2091147673">
    <w:abstractNumId w:val="18"/>
  </w:num>
  <w:num w:numId="7" w16cid:durableId="1035349471">
    <w:abstractNumId w:val="6"/>
  </w:num>
  <w:num w:numId="8" w16cid:durableId="1362701257">
    <w:abstractNumId w:val="14"/>
  </w:num>
  <w:num w:numId="9" w16cid:durableId="2096200822">
    <w:abstractNumId w:val="28"/>
  </w:num>
  <w:num w:numId="10" w16cid:durableId="857349929">
    <w:abstractNumId w:val="9"/>
  </w:num>
  <w:num w:numId="11" w16cid:durableId="69348065">
    <w:abstractNumId w:val="3"/>
  </w:num>
  <w:num w:numId="12" w16cid:durableId="722752754">
    <w:abstractNumId w:val="9"/>
  </w:num>
  <w:num w:numId="13" w16cid:durableId="1807818532">
    <w:abstractNumId w:val="4"/>
  </w:num>
  <w:num w:numId="14" w16cid:durableId="1537889042">
    <w:abstractNumId w:val="28"/>
  </w:num>
  <w:num w:numId="15" w16cid:durableId="586310839">
    <w:abstractNumId w:val="7"/>
  </w:num>
  <w:num w:numId="16" w16cid:durableId="729839707">
    <w:abstractNumId w:val="27"/>
  </w:num>
  <w:num w:numId="17" w16cid:durableId="1659577644">
    <w:abstractNumId w:val="29"/>
  </w:num>
  <w:num w:numId="18" w16cid:durableId="1429738208">
    <w:abstractNumId w:val="2"/>
  </w:num>
  <w:num w:numId="19" w16cid:durableId="1360624243">
    <w:abstractNumId w:val="17"/>
  </w:num>
  <w:num w:numId="20" w16cid:durableId="552469376">
    <w:abstractNumId w:val="12"/>
  </w:num>
  <w:num w:numId="21" w16cid:durableId="1662734548">
    <w:abstractNumId w:val="24"/>
  </w:num>
  <w:num w:numId="22" w16cid:durableId="361977119">
    <w:abstractNumId w:val="19"/>
  </w:num>
  <w:num w:numId="23" w16cid:durableId="631138443">
    <w:abstractNumId w:val="22"/>
  </w:num>
  <w:num w:numId="24" w16cid:durableId="293295487">
    <w:abstractNumId w:val="16"/>
  </w:num>
  <w:num w:numId="25" w16cid:durableId="605305435">
    <w:abstractNumId w:val="30"/>
  </w:num>
  <w:num w:numId="26" w16cid:durableId="1256938089">
    <w:abstractNumId w:val="15"/>
  </w:num>
  <w:num w:numId="27" w16cid:durableId="1212885842">
    <w:abstractNumId w:val="10"/>
  </w:num>
  <w:num w:numId="28" w16cid:durableId="1063673127">
    <w:abstractNumId w:val="1"/>
  </w:num>
  <w:num w:numId="29" w16cid:durableId="1898861373">
    <w:abstractNumId w:val="13"/>
  </w:num>
  <w:num w:numId="30" w16cid:durableId="627518189">
    <w:abstractNumId w:val="20"/>
  </w:num>
  <w:num w:numId="31" w16cid:durableId="307174944">
    <w:abstractNumId w:val="21"/>
  </w:num>
  <w:num w:numId="32" w16cid:durableId="1970015283">
    <w:abstractNumId w:val="11"/>
  </w:num>
  <w:num w:numId="33" w16cid:durableId="282270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92"/>
    <w:rsid w:val="0000085C"/>
    <w:rsid w:val="00003B59"/>
    <w:rsid w:val="00006C97"/>
    <w:rsid w:val="00010432"/>
    <w:rsid w:val="00011ABF"/>
    <w:rsid w:val="0001520E"/>
    <w:rsid w:val="00016F33"/>
    <w:rsid w:val="00017459"/>
    <w:rsid w:val="00023746"/>
    <w:rsid w:val="00025A49"/>
    <w:rsid w:val="000332DC"/>
    <w:rsid w:val="00042350"/>
    <w:rsid w:val="00043078"/>
    <w:rsid w:val="000443FF"/>
    <w:rsid w:val="000622DF"/>
    <w:rsid w:val="0006671C"/>
    <w:rsid w:val="00067849"/>
    <w:rsid w:val="00072E59"/>
    <w:rsid w:val="000733C6"/>
    <w:rsid w:val="00075B8B"/>
    <w:rsid w:val="000866BF"/>
    <w:rsid w:val="000A5CD1"/>
    <w:rsid w:val="000A6760"/>
    <w:rsid w:val="000C0AE9"/>
    <w:rsid w:val="000C7263"/>
    <w:rsid w:val="000E096A"/>
    <w:rsid w:val="000E49CD"/>
    <w:rsid w:val="000F0CE5"/>
    <w:rsid w:val="00101B4B"/>
    <w:rsid w:val="00105359"/>
    <w:rsid w:val="00105533"/>
    <w:rsid w:val="0011064E"/>
    <w:rsid w:val="00124CDC"/>
    <w:rsid w:val="001322C3"/>
    <w:rsid w:val="001360ED"/>
    <w:rsid w:val="00140D5E"/>
    <w:rsid w:val="00144B56"/>
    <w:rsid w:val="001509A0"/>
    <w:rsid w:val="001553E0"/>
    <w:rsid w:val="0015633E"/>
    <w:rsid w:val="00160EAB"/>
    <w:rsid w:val="00163B57"/>
    <w:rsid w:val="00171199"/>
    <w:rsid w:val="00180897"/>
    <w:rsid w:val="00192DA9"/>
    <w:rsid w:val="001E401F"/>
    <w:rsid w:val="001F1ED6"/>
    <w:rsid w:val="001F38FE"/>
    <w:rsid w:val="00203906"/>
    <w:rsid w:val="0020710D"/>
    <w:rsid w:val="002103A7"/>
    <w:rsid w:val="00216518"/>
    <w:rsid w:val="00220A16"/>
    <w:rsid w:val="002325B4"/>
    <w:rsid w:val="00236049"/>
    <w:rsid w:val="00236876"/>
    <w:rsid w:val="002468B5"/>
    <w:rsid w:val="00247D67"/>
    <w:rsid w:val="00256825"/>
    <w:rsid w:val="0027152A"/>
    <w:rsid w:val="00273431"/>
    <w:rsid w:val="002757F3"/>
    <w:rsid w:val="00281E71"/>
    <w:rsid w:val="00287020"/>
    <w:rsid w:val="002A0C9C"/>
    <w:rsid w:val="002A5C68"/>
    <w:rsid w:val="002A6089"/>
    <w:rsid w:val="002C5DDF"/>
    <w:rsid w:val="002C65CE"/>
    <w:rsid w:val="002D09F6"/>
    <w:rsid w:val="002E3FE9"/>
    <w:rsid w:val="002E6306"/>
    <w:rsid w:val="002E7329"/>
    <w:rsid w:val="002F20A8"/>
    <w:rsid w:val="002F67F1"/>
    <w:rsid w:val="00303271"/>
    <w:rsid w:val="00307C6E"/>
    <w:rsid w:val="0031431D"/>
    <w:rsid w:val="00314B50"/>
    <w:rsid w:val="003168B4"/>
    <w:rsid w:val="00320B5D"/>
    <w:rsid w:val="00331E23"/>
    <w:rsid w:val="003321FB"/>
    <w:rsid w:val="0034207F"/>
    <w:rsid w:val="0034306C"/>
    <w:rsid w:val="00367464"/>
    <w:rsid w:val="003707D7"/>
    <w:rsid w:val="003719DA"/>
    <w:rsid w:val="00373BB2"/>
    <w:rsid w:val="003763B7"/>
    <w:rsid w:val="003870ED"/>
    <w:rsid w:val="00392912"/>
    <w:rsid w:val="00393EC7"/>
    <w:rsid w:val="00397BFB"/>
    <w:rsid w:val="003A0EAC"/>
    <w:rsid w:val="003A648C"/>
    <w:rsid w:val="003B23B9"/>
    <w:rsid w:val="003B611C"/>
    <w:rsid w:val="003C31C6"/>
    <w:rsid w:val="003C586F"/>
    <w:rsid w:val="003D46FB"/>
    <w:rsid w:val="003D7532"/>
    <w:rsid w:val="003E69F4"/>
    <w:rsid w:val="003E7BF1"/>
    <w:rsid w:val="003F1ACA"/>
    <w:rsid w:val="003F3E01"/>
    <w:rsid w:val="003F4694"/>
    <w:rsid w:val="003F760F"/>
    <w:rsid w:val="00404FCF"/>
    <w:rsid w:val="00421068"/>
    <w:rsid w:val="00424725"/>
    <w:rsid w:val="004269E5"/>
    <w:rsid w:val="00427B08"/>
    <w:rsid w:val="00435D19"/>
    <w:rsid w:val="004451AB"/>
    <w:rsid w:val="00445374"/>
    <w:rsid w:val="00450168"/>
    <w:rsid w:val="00455064"/>
    <w:rsid w:val="00456DF2"/>
    <w:rsid w:val="004579BA"/>
    <w:rsid w:val="00473486"/>
    <w:rsid w:val="00473521"/>
    <w:rsid w:val="004743D9"/>
    <w:rsid w:val="004748C9"/>
    <w:rsid w:val="00475B17"/>
    <w:rsid w:val="00482E7F"/>
    <w:rsid w:val="00484388"/>
    <w:rsid w:val="00484843"/>
    <w:rsid w:val="00497FCC"/>
    <w:rsid w:val="004A0F3D"/>
    <w:rsid w:val="004A5EE7"/>
    <w:rsid w:val="004B52EB"/>
    <w:rsid w:val="004C0975"/>
    <w:rsid w:val="004C3093"/>
    <w:rsid w:val="004E0ED7"/>
    <w:rsid w:val="004E262A"/>
    <w:rsid w:val="004E7FE1"/>
    <w:rsid w:val="004F0A41"/>
    <w:rsid w:val="004F0D18"/>
    <w:rsid w:val="004F304A"/>
    <w:rsid w:val="004F6616"/>
    <w:rsid w:val="00500075"/>
    <w:rsid w:val="00510DC0"/>
    <w:rsid w:val="00515280"/>
    <w:rsid w:val="005328F7"/>
    <w:rsid w:val="00550587"/>
    <w:rsid w:val="00567888"/>
    <w:rsid w:val="00573CAA"/>
    <w:rsid w:val="00577225"/>
    <w:rsid w:val="005842FF"/>
    <w:rsid w:val="00587D57"/>
    <w:rsid w:val="00593297"/>
    <w:rsid w:val="005970AC"/>
    <w:rsid w:val="005A1B92"/>
    <w:rsid w:val="005A4B88"/>
    <w:rsid w:val="005A6CEE"/>
    <w:rsid w:val="005A6F7D"/>
    <w:rsid w:val="005B1574"/>
    <w:rsid w:val="005B2DE8"/>
    <w:rsid w:val="005B5669"/>
    <w:rsid w:val="005C1A51"/>
    <w:rsid w:val="005E22E5"/>
    <w:rsid w:val="005E2367"/>
    <w:rsid w:val="005E6655"/>
    <w:rsid w:val="005F3105"/>
    <w:rsid w:val="005F535F"/>
    <w:rsid w:val="00600D51"/>
    <w:rsid w:val="00603B31"/>
    <w:rsid w:val="006066F1"/>
    <w:rsid w:val="006269A4"/>
    <w:rsid w:val="006347B9"/>
    <w:rsid w:val="00634AF9"/>
    <w:rsid w:val="006366C3"/>
    <w:rsid w:val="006478C7"/>
    <w:rsid w:val="006506DF"/>
    <w:rsid w:val="00667CEF"/>
    <w:rsid w:val="00675C8A"/>
    <w:rsid w:val="00682C8B"/>
    <w:rsid w:val="00684F97"/>
    <w:rsid w:val="00693CF2"/>
    <w:rsid w:val="006972FF"/>
    <w:rsid w:val="006A3B20"/>
    <w:rsid w:val="006B3FD3"/>
    <w:rsid w:val="006C2C19"/>
    <w:rsid w:val="006D113B"/>
    <w:rsid w:val="006D4F13"/>
    <w:rsid w:val="006F48EB"/>
    <w:rsid w:val="006F5A84"/>
    <w:rsid w:val="00700690"/>
    <w:rsid w:val="00704FA8"/>
    <w:rsid w:val="0071096A"/>
    <w:rsid w:val="00711F33"/>
    <w:rsid w:val="0071263D"/>
    <w:rsid w:val="00713E3A"/>
    <w:rsid w:val="00725BFA"/>
    <w:rsid w:val="007310FB"/>
    <w:rsid w:val="00741110"/>
    <w:rsid w:val="0074563B"/>
    <w:rsid w:val="00745A11"/>
    <w:rsid w:val="00745BF3"/>
    <w:rsid w:val="007601C7"/>
    <w:rsid w:val="0076417E"/>
    <w:rsid w:val="007671B0"/>
    <w:rsid w:val="007713E4"/>
    <w:rsid w:val="007738C0"/>
    <w:rsid w:val="00775FCE"/>
    <w:rsid w:val="007829A8"/>
    <w:rsid w:val="007A7B6D"/>
    <w:rsid w:val="007C0EAB"/>
    <w:rsid w:val="007C72A6"/>
    <w:rsid w:val="007E6E7C"/>
    <w:rsid w:val="007F021B"/>
    <w:rsid w:val="007F1060"/>
    <w:rsid w:val="0080228A"/>
    <w:rsid w:val="008068B5"/>
    <w:rsid w:val="008103BF"/>
    <w:rsid w:val="00810D2D"/>
    <w:rsid w:val="00816A7F"/>
    <w:rsid w:val="00817AAA"/>
    <w:rsid w:val="008201F3"/>
    <w:rsid w:val="00825716"/>
    <w:rsid w:val="0082599C"/>
    <w:rsid w:val="00853672"/>
    <w:rsid w:val="00855A66"/>
    <w:rsid w:val="00860415"/>
    <w:rsid w:val="0086521F"/>
    <w:rsid w:val="00865B6D"/>
    <w:rsid w:val="00872367"/>
    <w:rsid w:val="00872C71"/>
    <w:rsid w:val="00883F55"/>
    <w:rsid w:val="008865B9"/>
    <w:rsid w:val="00891BB4"/>
    <w:rsid w:val="008932A1"/>
    <w:rsid w:val="0089360E"/>
    <w:rsid w:val="0089435D"/>
    <w:rsid w:val="008960E1"/>
    <w:rsid w:val="008A6F2F"/>
    <w:rsid w:val="008B156C"/>
    <w:rsid w:val="008B4E47"/>
    <w:rsid w:val="008D11E6"/>
    <w:rsid w:val="008D3B94"/>
    <w:rsid w:val="008D5886"/>
    <w:rsid w:val="008F7F91"/>
    <w:rsid w:val="00900092"/>
    <w:rsid w:val="00905E6D"/>
    <w:rsid w:val="009145FF"/>
    <w:rsid w:val="00932E78"/>
    <w:rsid w:val="00942CDF"/>
    <w:rsid w:val="00944182"/>
    <w:rsid w:val="00944D80"/>
    <w:rsid w:val="00946B62"/>
    <w:rsid w:val="00951101"/>
    <w:rsid w:val="0095178D"/>
    <w:rsid w:val="0095277F"/>
    <w:rsid w:val="00955A75"/>
    <w:rsid w:val="00966573"/>
    <w:rsid w:val="00970EEE"/>
    <w:rsid w:val="0097286D"/>
    <w:rsid w:val="00982BB9"/>
    <w:rsid w:val="00984C32"/>
    <w:rsid w:val="009868C5"/>
    <w:rsid w:val="00986CBF"/>
    <w:rsid w:val="009910F3"/>
    <w:rsid w:val="009969EF"/>
    <w:rsid w:val="009A0486"/>
    <w:rsid w:val="009A6917"/>
    <w:rsid w:val="009B321D"/>
    <w:rsid w:val="009B6F41"/>
    <w:rsid w:val="009C1EFB"/>
    <w:rsid w:val="009C2CE8"/>
    <w:rsid w:val="009D4502"/>
    <w:rsid w:val="009E194A"/>
    <w:rsid w:val="009E7392"/>
    <w:rsid w:val="009F3346"/>
    <w:rsid w:val="009F364B"/>
    <w:rsid w:val="00A11FF0"/>
    <w:rsid w:val="00A166B1"/>
    <w:rsid w:val="00A17E65"/>
    <w:rsid w:val="00A24F28"/>
    <w:rsid w:val="00A32895"/>
    <w:rsid w:val="00A33D03"/>
    <w:rsid w:val="00A44331"/>
    <w:rsid w:val="00A452EC"/>
    <w:rsid w:val="00A527AA"/>
    <w:rsid w:val="00A64100"/>
    <w:rsid w:val="00A73D0A"/>
    <w:rsid w:val="00A80BD4"/>
    <w:rsid w:val="00A84870"/>
    <w:rsid w:val="00A91BED"/>
    <w:rsid w:val="00A91CA0"/>
    <w:rsid w:val="00A94503"/>
    <w:rsid w:val="00A95AD0"/>
    <w:rsid w:val="00AA05D8"/>
    <w:rsid w:val="00AA37BC"/>
    <w:rsid w:val="00AA519C"/>
    <w:rsid w:val="00AB2930"/>
    <w:rsid w:val="00AB53DC"/>
    <w:rsid w:val="00AB56EE"/>
    <w:rsid w:val="00AC2781"/>
    <w:rsid w:val="00AC7681"/>
    <w:rsid w:val="00AD3EC9"/>
    <w:rsid w:val="00AD65A0"/>
    <w:rsid w:val="00AE13F9"/>
    <w:rsid w:val="00AE655F"/>
    <w:rsid w:val="00AF0CD5"/>
    <w:rsid w:val="00AF1F82"/>
    <w:rsid w:val="00AF3128"/>
    <w:rsid w:val="00B005E2"/>
    <w:rsid w:val="00B0151B"/>
    <w:rsid w:val="00B01A81"/>
    <w:rsid w:val="00B0259B"/>
    <w:rsid w:val="00B04F37"/>
    <w:rsid w:val="00B12ACF"/>
    <w:rsid w:val="00B225AC"/>
    <w:rsid w:val="00B25B58"/>
    <w:rsid w:val="00B26D7C"/>
    <w:rsid w:val="00B511E9"/>
    <w:rsid w:val="00B57EE9"/>
    <w:rsid w:val="00B65029"/>
    <w:rsid w:val="00B66C3A"/>
    <w:rsid w:val="00B72A90"/>
    <w:rsid w:val="00B774A7"/>
    <w:rsid w:val="00B801EB"/>
    <w:rsid w:val="00B8021E"/>
    <w:rsid w:val="00B85251"/>
    <w:rsid w:val="00B852D6"/>
    <w:rsid w:val="00B874C6"/>
    <w:rsid w:val="00B91019"/>
    <w:rsid w:val="00B93DC2"/>
    <w:rsid w:val="00BA022D"/>
    <w:rsid w:val="00BA4B9F"/>
    <w:rsid w:val="00BA5050"/>
    <w:rsid w:val="00BA7E26"/>
    <w:rsid w:val="00BB7612"/>
    <w:rsid w:val="00BB7966"/>
    <w:rsid w:val="00BF4399"/>
    <w:rsid w:val="00BF43C7"/>
    <w:rsid w:val="00C03E10"/>
    <w:rsid w:val="00C07AF7"/>
    <w:rsid w:val="00C13586"/>
    <w:rsid w:val="00C2253A"/>
    <w:rsid w:val="00C35452"/>
    <w:rsid w:val="00C378B4"/>
    <w:rsid w:val="00C42589"/>
    <w:rsid w:val="00C44F5D"/>
    <w:rsid w:val="00C4621A"/>
    <w:rsid w:val="00C6332D"/>
    <w:rsid w:val="00C7658F"/>
    <w:rsid w:val="00C77508"/>
    <w:rsid w:val="00C80213"/>
    <w:rsid w:val="00C84310"/>
    <w:rsid w:val="00C84BC5"/>
    <w:rsid w:val="00C955F7"/>
    <w:rsid w:val="00C977CB"/>
    <w:rsid w:val="00CA2DE8"/>
    <w:rsid w:val="00CC4F60"/>
    <w:rsid w:val="00CE0D7C"/>
    <w:rsid w:val="00CE4AFC"/>
    <w:rsid w:val="00CF109E"/>
    <w:rsid w:val="00CF25AE"/>
    <w:rsid w:val="00CF4512"/>
    <w:rsid w:val="00CF69F2"/>
    <w:rsid w:val="00D01054"/>
    <w:rsid w:val="00D11765"/>
    <w:rsid w:val="00D20EDD"/>
    <w:rsid w:val="00D21896"/>
    <w:rsid w:val="00D307A8"/>
    <w:rsid w:val="00D30BB5"/>
    <w:rsid w:val="00D41C2A"/>
    <w:rsid w:val="00D44A2A"/>
    <w:rsid w:val="00D600DF"/>
    <w:rsid w:val="00D645DE"/>
    <w:rsid w:val="00D65E4F"/>
    <w:rsid w:val="00D76FCC"/>
    <w:rsid w:val="00D816B2"/>
    <w:rsid w:val="00D85440"/>
    <w:rsid w:val="00D92B39"/>
    <w:rsid w:val="00DA04ED"/>
    <w:rsid w:val="00DA0DFB"/>
    <w:rsid w:val="00DA4036"/>
    <w:rsid w:val="00DB1059"/>
    <w:rsid w:val="00DB4C87"/>
    <w:rsid w:val="00DC06AB"/>
    <w:rsid w:val="00DC75B4"/>
    <w:rsid w:val="00DD1369"/>
    <w:rsid w:val="00DD4A3A"/>
    <w:rsid w:val="00DE2DCD"/>
    <w:rsid w:val="00DF2223"/>
    <w:rsid w:val="00E009F6"/>
    <w:rsid w:val="00E105AA"/>
    <w:rsid w:val="00E10E8A"/>
    <w:rsid w:val="00E21E1D"/>
    <w:rsid w:val="00E30523"/>
    <w:rsid w:val="00E330F0"/>
    <w:rsid w:val="00E35849"/>
    <w:rsid w:val="00E35C79"/>
    <w:rsid w:val="00E413B7"/>
    <w:rsid w:val="00E43CBA"/>
    <w:rsid w:val="00E5129C"/>
    <w:rsid w:val="00E53C50"/>
    <w:rsid w:val="00E612AE"/>
    <w:rsid w:val="00E62CC6"/>
    <w:rsid w:val="00E72989"/>
    <w:rsid w:val="00E73624"/>
    <w:rsid w:val="00E819CE"/>
    <w:rsid w:val="00E85487"/>
    <w:rsid w:val="00E95FC8"/>
    <w:rsid w:val="00EB46A3"/>
    <w:rsid w:val="00EB5E65"/>
    <w:rsid w:val="00EC13D9"/>
    <w:rsid w:val="00ED0E83"/>
    <w:rsid w:val="00ED7694"/>
    <w:rsid w:val="00EE7330"/>
    <w:rsid w:val="00EF6A69"/>
    <w:rsid w:val="00F11E99"/>
    <w:rsid w:val="00F16FE4"/>
    <w:rsid w:val="00F21EE1"/>
    <w:rsid w:val="00F25632"/>
    <w:rsid w:val="00F367D3"/>
    <w:rsid w:val="00F36D00"/>
    <w:rsid w:val="00F502F3"/>
    <w:rsid w:val="00F54254"/>
    <w:rsid w:val="00F626C7"/>
    <w:rsid w:val="00F651C9"/>
    <w:rsid w:val="00F65991"/>
    <w:rsid w:val="00F77DC2"/>
    <w:rsid w:val="00FA1722"/>
    <w:rsid w:val="00FA1D3E"/>
    <w:rsid w:val="00FA7C82"/>
    <w:rsid w:val="00FB438E"/>
    <w:rsid w:val="00FD5CA5"/>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A6BF"/>
  <w15:chartTrackingRefBased/>
  <w15:docId w15:val="{5E8DE73A-32C9-463D-9273-971BD6B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F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305"/>
  </w:style>
  <w:style w:type="paragraph" w:styleId="Footer">
    <w:name w:val="footer"/>
    <w:basedOn w:val="Normal"/>
    <w:link w:val="FooterChar"/>
    <w:uiPriority w:val="99"/>
    <w:unhideWhenUsed/>
    <w:rsid w:val="00FF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305"/>
  </w:style>
  <w:style w:type="table" w:styleId="TableGrid">
    <w:name w:val="Table Grid"/>
    <w:basedOn w:val="TableNormal"/>
    <w:uiPriority w:val="59"/>
    <w:rsid w:val="004E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C2"/>
    <w:rPr>
      <w:color w:val="0563C1" w:themeColor="hyperlink"/>
      <w:u w:val="single"/>
    </w:rPr>
  </w:style>
  <w:style w:type="character" w:styleId="UnresolvedMention">
    <w:name w:val="Unresolved Mention"/>
    <w:basedOn w:val="DefaultParagraphFont"/>
    <w:uiPriority w:val="99"/>
    <w:semiHidden/>
    <w:unhideWhenUsed/>
    <w:rsid w:val="00B93DC2"/>
    <w:rPr>
      <w:color w:val="605E5C"/>
      <w:shd w:val="clear" w:color="auto" w:fill="E1DFDD"/>
    </w:rPr>
  </w:style>
  <w:style w:type="paragraph" w:styleId="BalloonText">
    <w:name w:val="Balloon Text"/>
    <w:basedOn w:val="Normal"/>
    <w:link w:val="BalloonTextChar"/>
    <w:uiPriority w:val="99"/>
    <w:semiHidden/>
    <w:unhideWhenUsed/>
    <w:rsid w:val="00DD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3A"/>
    <w:rPr>
      <w:rFonts w:ascii="Segoe UI" w:hAnsi="Segoe UI" w:cs="Segoe UI"/>
      <w:sz w:val="18"/>
      <w:szCs w:val="18"/>
    </w:rPr>
  </w:style>
  <w:style w:type="character" w:styleId="FollowedHyperlink">
    <w:name w:val="FollowedHyperlink"/>
    <w:basedOn w:val="DefaultParagraphFont"/>
    <w:uiPriority w:val="99"/>
    <w:semiHidden/>
    <w:unhideWhenUsed/>
    <w:rsid w:val="00713E3A"/>
    <w:rPr>
      <w:color w:val="954F72" w:themeColor="followedHyperlink"/>
      <w:u w:val="single"/>
    </w:rPr>
  </w:style>
  <w:style w:type="character" w:styleId="Emphasis">
    <w:name w:val="Emphasis"/>
    <w:uiPriority w:val="20"/>
    <w:qFormat/>
    <w:rsid w:val="00367464"/>
    <w:rPr>
      <w:i/>
      <w:iCs/>
    </w:rPr>
  </w:style>
  <w:style w:type="character" w:styleId="CommentReference">
    <w:name w:val="annotation reference"/>
    <w:basedOn w:val="DefaultParagraphFont"/>
    <w:uiPriority w:val="99"/>
    <w:semiHidden/>
    <w:unhideWhenUsed/>
    <w:rsid w:val="001F38FE"/>
    <w:rPr>
      <w:sz w:val="16"/>
      <w:szCs w:val="16"/>
    </w:rPr>
  </w:style>
  <w:style w:type="paragraph" w:styleId="CommentText">
    <w:name w:val="annotation text"/>
    <w:basedOn w:val="Normal"/>
    <w:link w:val="CommentTextChar"/>
    <w:uiPriority w:val="99"/>
    <w:semiHidden/>
    <w:unhideWhenUsed/>
    <w:rsid w:val="001F38FE"/>
    <w:pPr>
      <w:spacing w:line="240" w:lineRule="auto"/>
    </w:pPr>
    <w:rPr>
      <w:sz w:val="20"/>
      <w:szCs w:val="20"/>
    </w:rPr>
  </w:style>
  <w:style w:type="character" w:customStyle="1" w:styleId="CommentTextChar">
    <w:name w:val="Comment Text Char"/>
    <w:basedOn w:val="DefaultParagraphFont"/>
    <w:link w:val="CommentText"/>
    <w:uiPriority w:val="99"/>
    <w:semiHidden/>
    <w:rsid w:val="001F38FE"/>
    <w:rPr>
      <w:sz w:val="20"/>
      <w:szCs w:val="20"/>
    </w:rPr>
  </w:style>
  <w:style w:type="paragraph" w:styleId="CommentSubject">
    <w:name w:val="annotation subject"/>
    <w:basedOn w:val="CommentText"/>
    <w:next w:val="CommentText"/>
    <w:link w:val="CommentSubjectChar"/>
    <w:uiPriority w:val="99"/>
    <w:semiHidden/>
    <w:unhideWhenUsed/>
    <w:rsid w:val="001F38FE"/>
    <w:rPr>
      <w:b/>
      <w:bCs/>
    </w:rPr>
  </w:style>
  <w:style w:type="character" w:customStyle="1" w:styleId="CommentSubjectChar">
    <w:name w:val="Comment Subject Char"/>
    <w:basedOn w:val="CommentTextChar"/>
    <w:link w:val="CommentSubject"/>
    <w:uiPriority w:val="99"/>
    <w:semiHidden/>
    <w:rsid w:val="001F38FE"/>
    <w:rPr>
      <w:b/>
      <w:bCs/>
      <w:sz w:val="20"/>
      <w:szCs w:val="20"/>
    </w:rPr>
  </w:style>
  <w:style w:type="paragraph" w:styleId="ListParagraph">
    <w:name w:val="List Paragraph"/>
    <w:basedOn w:val="Normal"/>
    <w:uiPriority w:val="34"/>
    <w:qFormat/>
    <w:rsid w:val="000E49CD"/>
    <w:pPr>
      <w:ind w:left="720"/>
      <w:contextualSpacing/>
    </w:pPr>
  </w:style>
  <w:style w:type="paragraph" w:styleId="PlainText">
    <w:name w:val="Plain Text"/>
    <w:basedOn w:val="Normal"/>
    <w:link w:val="PlainTextChar"/>
    <w:uiPriority w:val="99"/>
    <w:semiHidden/>
    <w:unhideWhenUsed/>
    <w:rsid w:val="001F1ED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1F1ED6"/>
    <w:rPr>
      <w:rFonts w:ascii="Calibri" w:hAnsi="Calibri" w:cs="Calibri"/>
      <w:lang w:eastAsia="en-GB"/>
    </w:rPr>
  </w:style>
  <w:style w:type="paragraph" w:styleId="NormalWeb">
    <w:name w:val="Normal (Web)"/>
    <w:basedOn w:val="Normal"/>
    <w:uiPriority w:val="99"/>
    <w:unhideWhenUsed/>
    <w:rsid w:val="00946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14">
      <w:bodyDiv w:val="1"/>
      <w:marLeft w:val="0"/>
      <w:marRight w:val="0"/>
      <w:marTop w:val="0"/>
      <w:marBottom w:val="0"/>
      <w:divBdr>
        <w:top w:val="none" w:sz="0" w:space="0" w:color="auto"/>
        <w:left w:val="none" w:sz="0" w:space="0" w:color="auto"/>
        <w:bottom w:val="none" w:sz="0" w:space="0" w:color="auto"/>
        <w:right w:val="none" w:sz="0" w:space="0" w:color="auto"/>
      </w:divBdr>
    </w:div>
    <w:div w:id="956715034">
      <w:bodyDiv w:val="1"/>
      <w:marLeft w:val="0"/>
      <w:marRight w:val="0"/>
      <w:marTop w:val="0"/>
      <w:marBottom w:val="0"/>
      <w:divBdr>
        <w:top w:val="none" w:sz="0" w:space="0" w:color="auto"/>
        <w:left w:val="none" w:sz="0" w:space="0" w:color="auto"/>
        <w:bottom w:val="none" w:sz="0" w:space="0" w:color="auto"/>
        <w:right w:val="none" w:sz="0" w:space="0" w:color="auto"/>
      </w:divBdr>
    </w:div>
    <w:div w:id="1140998750">
      <w:bodyDiv w:val="1"/>
      <w:marLeft w:val="0"/>
      <w:marRight w:val="0"/>
      <w:marTop w:val="0"/>
      <w:marBottom w:val="0"/>
      <w:divBdr>
        <w:top w:val="none" w:sz="0" w:space="0" w:color="auto"/>
        <w:left w:val="none" w:sz="0" w:space="0" w:color="auto"/>
        <w:bottom w:val="none" w:sz="0" w:space="0" w:color="auto"/>
        <w:right w:val="none" w:sz="0" w:space="0" w:color="auto"/>
      </w:divBdr>
    </w:div>
    <w:div w:id="1410804610">
      <w:bodyDiv w:val="1"/>
      <w:marLeft w:val="0"/>
      <w:marRight w:val="0"/>
      <w:marTop w:val="0"/>
      <w:marBottom w:val="0"/>
      <w:divBdr>
        <w:top w:val="none" w:sz="0" w:space="0" w:color="auto"/>
        <w:left w:val="none" w:sz="0" w:space="0" w:color="auto"/>
        <w:bottom w:val="none" w:sz="0" w:space="0" w:color="auto"/>
        <w:right w:val="none" w:sz="0" w:space="0" w:color="auto"/>
      </w:divBdr>
    </w:div>
    <w:div w:id="1486508824">
      <w:bodyDiv w:val="1"/>
      <w:marLeft w:val="0"/>
      <w:marRight w:val="0"/>
      <w:marTop w:val="0"/>
      <w:marBottom w:val="0"/>
      <w:divBdr>
        <w:top w:val="none" w:sz="0" w:space="0" w:color="auto"/>
        <w:left w:val="none" w:sz="0" w:space="0" w:color="auto"/>
        <w:bottom w:val="none" w:sz="0" w:space="0" w:color="auto"/>
        <w:right w:val="none" w:sz="0" w:space="0" w:color="auto"/>
      </w:divBdr>
    </w:div>
    <w:div w:id="1492479661">
      <w:bodyDiv w:val="1"/>
      <w:marLeft w:val="0"/>
      <w:marRight w:val="0"/>
      <w:marTop w:val="0"/>
      <w:marBottom w:val="0"/>
      <w:divBdr>
        <w:top w:val="none" w:sz="0" w:space="0" w:color="auto"/>
        <w:left w:val="none" w:sz="0" w:space="0" w:color="auto"/>
        <w:bottom w:val="none" w:sz="0" w:space="0" w:color="auto"/>
        <w:right w:val="none" w:sz="0" w:space="0" w:color="auto"/>
      </w:divBdr>
    </w:div>
    <w:div w:id="1714160305">
      <w:bodyDiv w:val="1"/>
      <w:marLeft w:val="0"/>
      <w:marRight w:val="0"/>
      <w:marTop w:val="0"/>
      <w:marBottom w:val="0"/>
      <w:divBdr>
        <w:top w:val="none" w:sz="0" w:space="0" w:color="auto"/>
        <w:left w:val="none" w:sz="0" w:space="0" w:color="auto"/>
        <w:bottom w:val="none" w:sz="0" w:space="0" w:color="auto"/>
        <w:right w:val="none" w:sz="0" w:space="0" w:color="auto"/>
      </w:divBdr>
    </w:div>
    <w:div w:id="1786267087">
      <w:bodyDiv w:val="1"/>
      <w:marLeft w:val="0"/>
      <w:marRight w:val="0"/>
      <w:marTop w:val="0"/>
      <w:marBottom w:val="0"/>
      <w:divBdr>
        <w:top w:val="none" w:sz="0" w:space="0" w:color="auto"/>
        <w:left w:val="none" w:sz="0" w:space="0" w:color="auto"/>
        <w:bottom w:val="none" w:sz="0" w:space="0" w:color="auto"/>
        <w:right w:val="none" w:sz="0" w:space="0" w:color="auto"/>
      </w:divBdr>
    </w:div>
    <w:div w:id="1882130012">
      <w:bodyDiv w:val="1"/>
      <w:marLeft w:val="0"/>
      <w:marRight w:val="0"/>
      <w:marTop w:val="0"/>
      <w:marBottom w:val="0"/>
      <w:divBdr>
        <w:top w:val="none" w:sz="0" w:space="0" w:color="auto"/>
        <w:left w:val="none" w:sz="0" w:space="0" w:color="auto"/>
        <w:bottom w:val="none" w:sz="0" w:space="0" w:color="auto"/>
        <w:right w:val="none" w:sz="0" w:space="0" w:color="auto"/>
      </w:divBdr>
    </w:div>
    <w:div w:id="2040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thcityandtowns.co.uk/explore-outdoors-m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B84-2052-446F-BF55-015682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30</cp:revision>
  <cp:lastPrinted>2021-04-25T09:05:00Z</cp:lastPrinted>
  <dcterms:created xsi:type="dcterms:W3CDTF">2023-07-01T08:53:00Z</dcterms:created>
  <dcterms:modified xsi:type="dcterms:W3CDTF">2023-07-03T09:07:00Z</dcterms:modified>
</cp:coreProperties>
</file>