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7088"/>
        <w:gridCol w:w="1275"/>
      </w:tblGrid>
      <w:tr w:rsidR="008306C8" w14:paraId="4B8F316C" w14:textId="77777777" w:rsidTr="008306C8">
        <w:tc>
          <w:tcPr>
            <w:tcW w:w="1702" w:type="dxa"/>
          </w:tcPr>
          <w:p w14:paraId="2F4F9AE2" w14:textId="5E4D41CC" w:rsidR="008306C8" w:rsidRDefault="008306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Planning application</w:t>
            </w:r>
          </w:p>
        </w:tc>
        <w:tc>
          <w:tcPr>
            <w:tcW w:w="7088" w:type="dxa"/>
          </w:tcPr>
          <w:p w14:paraId="1BF5A4EC" w14:textId="37E2F138" w:rsidR="008306C8" w:rsidRDefault="00D56717" w:rsidP="0001663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Description</w:t>
            </w:r>
          </w:p>
        </w:tc>
        <w:tc>
          <w:tcPr>
            <w:tcW w:w="1275" w:type="dxa"/>
          </w:tcPr>
          <w:p w14:paraId="39C4BCE3" w14:textId="3EF75A90" w:rsidR="008306C8" w:rsidRDefault="00D5671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Last date for CC action </w:t>
            </w:r>
          </w:p>
        </w:tc>
      </w:tr>
      <w:tr w:rsidR="00D4338F" w14:paraId="53ABA022" w14:textId="77777777" w:rsidTr="008306C8">
        <w:tc>
          <w:tcPr>
            <w:tcW w:w="1702" w:type="dxa"/>
          </w:tcPr>
          <w:p w14:paraId="3F98411E" w14:textId="77777777" w:rsidR="008F5526" w:rsidRDefault="008F5526">
            <w:pPr>
              <w:rPr>
                <w:rFonts w:cs="Arial"/>
                <w:sz w:val="22"/>
                <w:szCs w:val="22"/>
              </w:rPr>
            </w:pPr>
          </w:p>
          <w:p w14:paraId="0B183F72" w14:textId="0AEDA71B" w:rsidR="0023055E" w:rsidRPr="00A07A93" w:rsidRDefault="00E22BAE">
            <w:r w:rsidRPr="00E22BAE">
              <w:t>25/00020/FLL</w:t>
            </w:r>
          </w:p>
        </w:tc>
        <w:tc>
          <w:tcPr>
            <w:tcW w:w="7088" w:type="dxa"/>
          </w:tcPr>
          <w:p w14:paraId="0FAA25F1" w14:textId="77777777" w:rsidR="00016630" w:rsidRDefault="00016630" w:rsidP="0001663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Extension to dwellinghouse at  Bovain</w:t>
            </w:r>
          </w:p>
          <w:p w14:paraId="0D7E3B10" w14:textId="77777777" w:rsidR="00016630" w:rsidRDefault="00016630" w:rsidP="0001663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Acharn Aberfeldy PH15 2HS</w:t>
            </w:r>
          </w:p>
          <w:p w14:paraId="567D2BD7" w14:textId="77777777" w:rsidR="00D56717" w:rsidRDefault="00D56717" w:rsidP="00016630"/>
          <w:p w14:paraId="3C46BF99" w14:textId="184CD467" w:rsidR="009D3B18" w:rsidRDefault="0027364A" w:rsidP="00016630">
            <w:hyperlink r:id="rId6" w:history="1"/>
          </w:p>
        </w:tc>
        <w:tc>
          <w:tcPr>
            <w:tcW w:w="1275" w:type="dxa"/>
          </w:tcPr>
          <w:p w14:paraId="0131197E" w14:textId="01AA9AE0" w:rsidR="008F5526" w:rsidRDefault="00016630">
            <w:r>
              <w:rPr>
                <w:rFonts w:cs="Arial"/>
                <w:sz w:val="22"/>
                <w:szCs w:val="22"/>
              </w:rPr>
              <w:t>13-Feb</w:t>
            </w:r>
            <w:r w:rsidR="001B4FA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5240A346" w14:textId="77777777" w:rsidTr="008306C8">
        <w:tc>
          <w:tcPr>
            <w:tcW w:w="1702" w:type="dxa"/>
          </w:tcPr>
          <w:p w14:paraId="7A2B1C61" w14:textId="762F2B48" w:rsidR="008F5526" w:rsidRPr="00066F71" w:rsidRDefault="00016630">
            <w:pPr>
              <w:rPr>
                <w:b/>
                <w:bCs/>
              </w:rPr>
            </w:pPr>
            <w:r w:rsidRPr="00066F71">
              <w:rPr>
                <w:rFonts w:cs="Arial"/>
                <w:b/>
                <w:bCs/>
                <w:sz w:val="22"/>
                <w:szCs w:val="22"/>
              </w:rPr>
              <w:t>24/01791/FLL</w:t>
            </w:r>
          </w:p>
        </w:tc>
        <w:tc>
          <w:tcPr>
            <w:tcW w:w="7088" w:type="dxa"/>
          </w:tcPr>
          <w:p w14:paraId="408D5A64" w14:textId="77777777" w:rsidR="00957C4D" w:rsidRDefault="00957C4D" w:rsidP="00957C4D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Erection of jetty (in retrospect) at  Land 20 Metres North East Of Pier House </w:t>
            </w:r>
            <w:r w:rsidRPr="002309AE">
              <w:rPr>
                <w:rFonts w:cs="Arial"/>
                <w:sz w:val="22"/>
                <w:szCs w:val="22"/>
              </w:rPr>
              <w:t>Pier Road  Kenmore  Aberfeldy PH15 2H</w:t>
            </w:r>
          </w:p>
          <w:p w14:paraId="0FD17476" w14:textId="77777777" w:rsidR="008F5526" w:rsidRDefault="008F5526" w:rsidP="00957C4D"/>
          <w:p w14:paraId="62ECAD59" w14:textId="7265C831" w:rsidR="00D56717" w:rsidRDefault="00D56717" w:rsidP="00957C4D"/>
        </w:tc>
        <w:tc>
          <w:tcPr>
            <w:tcW w:w="1275" w:type="dxa"/>
          </w:tcPr>
          <w:p w14:paraId="2CC30FC4" w14:textId="74C0E7D2" w:rsidR="008F5526" w:rsidRDefault="00957C4D">
            <w:r>
              <w:rPr>
                <w:rFonts w:cs="Arial"/>
                <w:sz w:val="22"/>
                <w:szCs w:val="22"/>
              </w:rPr>
              <w:t>21Feb</w:t>
            </w:r>
            <w:r w:rsidR="001B4FA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53B6C281" w14:textId="77777777" w:rsidTr="008306C8">
        <w:tc>
          <w:tcPr>
            <w:tcW w:w="1702" w:type="dxa"/>
          </w:tcPr>
          <w:p w14:paraId="14C4A2CD" w14:textId="774226B3" w:rsidR="008F5526" w:rsidRPr="00E16887" w:rsidRDefault="00957C4D">
            <w:r w:rsidRPr="007A5FCC">
              <w:rPr>
                <w:rFonts w:cs="Arial"/>
                <w:color w:val="00B0F0"/>
                <w:sz w:val="22"/>
                <w:szCs w:val="22"/>
              </w:rPr>
              <w:t>24/01916/FLL</w:t>
            </w:r>
          </w:p>
        </w:tc>
        <w:tc>
          <w:tcPr>
            <w:tcW w:w="7088" w:type="dxa"/>
          </w:tcPr>
          <w:p w14:paraId="69A160FD" w14:textId="77777777" w:rsidR="00957C4D" w:rsidRDefault="00957C4D" w:rsidP="00957C4D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Erection of 6 estate properties, 1 ancillary accommodation building and 2 garages and associated works (Z5-01) at  Land 670 Metres North East Of Taymouth Castle Kenmore  Aberfeldy  PH15 2NT</w:t>
            </w:r>
          </w:p>
          <w:p w14:paraId="13BEB903" w14:textId="77777777" w:rsidR="008F5526" w:rsidRDefault="008F5526" w:rsidP="00957C4D"/>
          <w:p w14:paraId="56A65B4D" w14:textId="45BDF729" w:rsidR="00D56717" w:rsidRDefault="00D56717" w:rsidP="00957C4D"/>
        </w:tc>
        <w:tc>
          <w:tcPr>
            <w:tcW w:w="1275" w:type="dxa"/>
          </w:tcPr>
          <w:p w14:paraId="47098817" w14:textId="45C084F7" w:rsidR="008F5526" w:rsidRDefault="00957C4D">
            <w:r>
              <w:rPr>
                <w:rFonts w:cs="Arial"/>
                <w:sz w:val="22"/>
                <w:szCs w:val="22"/>
              </w:rPr>
              <w:t>21Feb</w:t>
            </w:r>
            <w:r w:rsidR="001B4FA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3C3E38FF" w14:textId="77777777" w:rsidTr="008306C8">
        <w:tc>
          <w:tcPr>
            <w:tcW w:w="1702" w:type="dxa"/>
          </w:tcPr>
          <w:p w14:paraId="2550BB23" w14:textId="752FBA52" w:rsidR="008F5526" w:rsidRPr="00E16887" w:rsidRDefault="00957C4D">
            <w:r w:rsidRPr="007A5FCC">
              <w:rPr>
                <w:rFonts w:cs="Arial"/>
                <w:color w:val="00B0F0"/>
                <w:sz w:val="22"/>
                <w:szCs w:val="22"/>
              </w:rPr>
              <w:t>24/01917/FLL</w:t>
            </w:r>
          </w:p>
        </w:tc>
        <w:tc>
          <w:tcPr>
            <w:tcW w:w="7088" w:type="dxa"/>
          </w:tcPr>
          <w:p w14:paraId="49E9F668" w14:textId="77777777" w:rsidR="00957C4D" w:rsidRDefault="00957C4D" w:rsidP="00957C4D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Erection of 4 estate properties, 1 ancillary accommodation building and 1 garage and associated works (Z5-02) at  Land 675 Metres East Of Taymouth Castle Kenmore Aberfeldy PH15 2NT</w:t>
            </w:r>
          </w:p>
          <w:p w14:paraId="39FB4EAD" w14:textId="77777777" w:rsidR="008F5526" w:rsidRDefault="008F5526" w:rsidP="00957C4D"/>
          <w:p w14:paraId="2527F340" w14:textId="23BFC75F" w:rsidR="00D56717" w:rsidRDefault="00D56717" w:rsidP="00957C4D"/>
        </w:tc>
        <w:tc>
          <w:tcPr>
            <w:tcW w:w="1275" w:type="dxa"/>
          </w:tcPr>
          <w:p w14:paraId="08ABA74F" w14:textId="64C41E51" w:rsidR="008F5526" w:rsidRDefault="00957C4D">
            <w:r>
              <w:rPr>
                <w:rFonts w:cs="Arial"/>
                <w:sz w:val="22"/>
                <w:szCs w:val="22"/>
              </w:rPr>
              <w:t>21Feb</w:t>
            </w:r>
            <w:r w:rsidR="001B4FA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4F37FB67" w14:textId="77777777" w:rsidTr="008306C8">
        <w:tc>
          <w:tcPr>
            <w:tcW w:w="1702" w:type="dxa"/>
          </w:tcPr>
          <w:p w14:paraId="77BA2CB4" w14:textId="698AFADA" w:rsidR="00957C4D" w:rsidRPr="00E16887" w:rsidRDefault="00957C4D">
            <w:r w:rsidRPr="007A5FCC">
              <w:rPr>
                <w:rFonts w:cs="Arial"/>
                <w:color w:val="00B0F0"/>
                <w:sz w:val="22"/>
                <w:szCs w:val="22"/>
              </w:rPr>
              <w:t>24/01918/FLL</w:t>
            </w:r>
          </w:p>
        </w:tc>
        <w:tc>
          <w:tcPr>
            <w:tcW w:w="7088" w:type="dxa"/>
          </w:tcPr>
          <w:p w14:paraId="29D3A405" w14:textId="77777777" w:rsidR="00957C4D" w:rsidRDefault="00957C4D" w:rsidP="00957C4D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Erection of 3 estate properties and associated works (Z5-03) at  Land 740 Metres North East Of Taymouth Castle Kenmore Aberfeldy PH15 2NT</w:t>
            </w:r>
          </w:p>
          <w:p w14:paraId="776E014D" w14:textId="77777777" w:rsidR="00957C4D" w:rsidRDefault="00957C4D" w:rsidP="00957C4D"/>
          <w:p w14:paraId="3C51F97D" w14:textId="0F505B6F" w:rsidR="00D56717" w:rsidRDefault="00D56717" w:rsidP="00957C4D"/>
        </w:tc>
        <w:tc>
          <w:tcPr>
            <w:tcW w:w="1275" w:type="dxa"/>
          </w:tcPr>
          <w:p w14:paraId="2FDD133E" w14:textId="56A35388" w:rsidR="00957C4D" w:rsidRDefault="003474C5">
            <w:r>
              <w:rPr>
                <w:rFonts w:cs="Arial"/>
                <w:sz w:val="22"/>
                <w:szCs w:val="22"/>
              </w:rPr>
              <w:t>21Feb</w:t>
            </w:r>
            <w:r w:rsidR="001B4FA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27F4CF1B" w14:textId="77777777" w:rsidTr="008306C8">
        <w:tc>
          <w:tcPr>
            <w:tcW w:w="1702" w:type="dxa"/>
          </w:tcPr>
          <w:p w14:paraId="31B47C01" w14:textId="32E10067" w:rsidR="00957C4D" w:rsidRPr="00E16887" w:rsidRDefault="00957C4D">
            <w:r w:rsidRPr="007A5FCC">
              <w:rPr>
                <w:rFonts w:cs="Arial"/>
                <w:color w:val="00B0F0"/>
                <w:sz w:val="22"/>
                <w:szCs w:val="22"/>
              </w:rPr>
              <w:t>24/01920/FLL</w:t>
            </w:r>
          </w:p>
        </w:tc>
        <w:tc>
          <w:tcPr>
            <w:tcW w:w="7088" w:type="dxa"/>
          </w:tcPr>
          <w:p w14:paraId="3AE3AF0C" w14:textId="77777777" w:rsidR="00957C4D" w:rsidRDefault="00957C4D" w:rsidP="00957C4D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Erection of 4 estate properties and associated works (Z5-05) at  Land 820 Metres North East Of Taymouth Castle Kenmore Aberfeldy PH15 2NT</w:t>
            </w:r>
          </w:p>
          <w:p w14:paraId="508492E4" w14:textId="77777777" w:rsidR="00957C4D" w:rsidRDefault="00957C4D" w:rsidP="00957C4D"/>
          <w:p w14:paraId="7406072E" w14:textId="18D07596" w:rsidR="00D56717" w:rsidRDefault="00D56717" w:rsidP="00957C4D"/>
        </w:tc>
        <w:tc>
          <w:tcPr>
            <w:tcW w:w="1275" w:type="dxa"/>
          </w:tcPr>
          <w:p w14:paraId="264E613B" w14:textId="1F199652" w:rsidR="00957C4D" w:rsidRDefault="00957C4D">
            <w:r>
              <w:rPr>
                <w:rFonts w:cs="Arial"/>
                <w:sz w:val="22"/>
                <w:szCs w:val="22"/>
              </w:rPr>
              <w:t>21Fe</w:t>
            </w:r>
            <w:r w:rsidR="00D452AB">
              <w:rPr>
                <w:rFonts w:cs="Arial"/>
                <w:sz w:val="22"/>
                <w:szCs w:val="22"/>
              </w:rPr>
              <w:t xml:space="preserve">b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1CADBB42" w14:textId="77777777" w:rsidTr="008306C8">
        <w:tc>
          <w:tcPr>
            <w:tcW w:w="1702" w:type="dxa"/>
          </w:tcPr>
          <w:p w14:paraId="3A1D6A6D" w14:textId="3C5C0030" w:rsidR="00FB2008" w:rsidRPr="00144533" w:rsidRDefault="00FB2008" w:rsidP="00FB2008">
            <w:r w:rsidRPr="00144533">
              <w:rPr>
                <w:rFonts w:cs="Arial"/>
                <w:sz w:val="22"/>
                <w:szCs w:val="22"/>
              </w:rPr>
              <w:t>24/01948/FLL</w:t>
            </w:r>
          </w:p>
        </w:tc>
        <w:tc>
          <w:tcPr>
            <w:tcW w:w="7088" w:type="dxa"/>
          </w:tcPr>
          <w:p w14:paraId="5AF67CA2" w14:textId="77777777" w:rsidR="00FB2008" w:rsidRDefault="00FB2008" w:rsidP="00FB2008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Siting of office/storage building, 2 changing rooms and a sauna, formation of jacuzzi and raised terrace and associated works at  Land 30 Metres North East Of Portbane Kenmore Aberfeldy PH15 2HW</w:t>
            </w:r>
          </w:p>
          <w:p w14:paraId="7B54AC0F" w14:textId="77777777" w:rsidR="00FB2008" w:rsidRDefault="00FB2008" w:rsidP="00FB2008"/>
          <w:p w14:paraId="15889EA2" w14:textId="103BC12E" w:rsidR="00D56717" w:rsidRDefault="00D56717" w:rsidP="00FB2008"/>
        </w:tc>
        <w:tc>
          <w:tcPr>
            <w:tcW w:w="1275" w:type="dxa"/>
          </w:tcPr>
          <w:p w14:paraId="353A67D2" w14:textId="7EC02DEC" w:rsidR="00FB2008" w:rsidRDefault="00FB2008" w:rsidP="00FB2008">
            <w:r>
              <w:rPr>
                <w:rFonts w:cs="Arial"/>
                <w:sz w:val="22"/>
                <w:szCs w:val="22"/>
              </w:rPr>
              <w:t>21Feb</w:t>
            </w:r>
            <w:r w:rsidR="00D4338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182EF56B" w14:textId="77777777" w:rsidTr="008306C8">
        <w:tc>
          <w:tcPr>
            <w:tcW w:w="1702" w:type="dxa"/>
          </w:tcPr>
          <w:p w14:paraId="4FF58FE5" w14:textId="46424D60" w:rsidR="00FB2008" w:rsidRPr="004628CB" w:rsidRDefault="00FB2008" w:rsidP="00FB2008">
            <w:r w:rsidRPr="007A5FCC">
              <w:rPr>
                <w:rFonts w:cs="Arial"/>
                <w:color w:val="00B0F0"/>
                <w:sz w:val="22"/>
                <w:szCs w:val="22"/>
              </w:rPr>
              <w:t>24/01919/FLL</w:t>
            </w:r>
          </w:p>
        </w:tc>
        <w:tc>
          <w:tcPr>
            <w:tcW w:w="7088" w:type="dxa"/>
          </w:tcPr>
          <w:p w14:paraId="39CC37ED" w14:textId="77777777" w:rsidR="00FB2008" w:rsidRDefault="00FB2008" w:rsidP="00FB2008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Erection of 5 estate properties and associated works (Z5-04) at  Land 870 Metres North East Of Taymouth Castle Kenmore  Aberfeldy  PH15 2NT</w:t>
            </w:r>
          </w:p>
          <w:p w14:paraId="1A9E1185" w14:textId="58231BBC" w:rsidR="00FB2008" w:rsidRDefault="00FB2008" w:rsidP="00FB2008"/>
        </w:tc>
        <w:tc>
          <w:tcPr>
            <w:tcW w:w="1275" w:type="dxa"/>
          </w:tcPr>
          <w:p w14:paraId="3D12E02D" w14:textId="32715AC8" w:rsidR="00FB2008" w:rsidRDefault="00FB2008" w:rsidP="00FB2008">
            <w:r>
              <w:rPr>
                <w:rFonts w:cs="Arial"/>
                <w:sz w:val="22"/>
                <w:szCs w:val="22"/>
              </w:rPr>
              <w:t>21Feb</w:t>
            </w:r>
            <w:r w:rsidR="00D4338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D4338F" w14:paraId="36B33579" w14:textId="77777777" w:rsidTr="008306C8">
        <w:tc>
          <w:tcPr>
            <w:tcW w:w="1702" w:type="dxa"/>
          </w:tcPr>
          <w:p w14:paraId="6E5B1F6D" w14:textId="30BE96CA" w:rsidR="00912A64" w:rsidRPr="00FE706A" w:rsidRDefault="00912A64" w:rsidP="00912A64">
            <w:pPr>
              <w:rPr>
                <w:rFonts w:cs="Arial"/>
                <w:sz w:val="22"/>
                <w:szCs w:val="22"/>
              </w:rPr>
            </w:pPr>
            <w:r w:rsidRPr="007A5FCC">
              <w:rPr>
                <w:rFonts w:ascii="Tahoma" w:hAnsi="Tahoma" w:cs="Tahoma"/>
                <w:color w:val="00B0F0"/>
                <w:shd w:val="clear" w:color="auto" w:fill="FFFFFF"/>
              </w:rPr>
              <w:t>24/01879/FLL</w:t>
            </w:r>
          </w:p>
        </w:tc>
        <w:tc>
          <w:tcPr>
            <w:tcW w:w="7088" w:type="dxa"/>
          </w:tcPr>
          <w:p w14:paraId="18D2400F" w14:textId="77777777" w:rsidR="00FE706A" w:rsidRDefault="00573C05" w:rsidP="00FE706A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Style w:val="address"/>
                <w:rFonts w:ascii="Tahoma" w:eastAsiaTheme="majorEastAsia" w:hAnsi="Tahoma" w:cs="Tahoma"/>
                <w:color w:val="676767"/>
                <w:sz w:val="21"/>
                <w:szCs w:val="21"/>
                <w:shd w:val="clear" w:color="auto" w:fill="FFFFFF"/>
              </w:rPr>
            </w:pPr>
            <w:r>
              <w:rPr>
                <w:rStyle w:val="description"/>
                <w:rFonts w:ascii="Tahoma" w:eastAsiaTheme="majorEastAsia" w:hAnsi="Tahoma" w:cs="Tahoma"/>
                <w:color w:val="000000"/>
                <w:shd w:val="clear" w:color="auto" w:fill="FFFFFF"/>
              </w:rPr>
              <w:t xml:space="preserve">Erection of an estate property and associated works (Plot </w:t>
            </w:r>
            <w:r w:rsidR="00FE706A">
              <w:rPr>
                <w:rStyle w:val="description"/>
                <w:rFonts w:ascii="Tahoma" w:eastAsiaTheme="majorEastAsia" w:hAnsi="Tahoma" w:cs="Tahoma"/>
                <w:color w:val="000000"/>
                <w:shd w:val="clear" w:color="auto" w:fill="FFFFFF"/>
              </w:rPr>
              <w:t>GE-10)</w:t>
            </w:r>
            <w:r w:rsidR="00FE706A">
              <w:rPr>
                <w:rStyle w:val="divider2"/>
                <w:rFonts w:ascii="Tahoma" w:eastAsiaTheme="majorEastAsia" w:hAnsi="Tahoma" w:cs="Tahoma"/>
                <w:color w:val="000000"/>
                <w:bdr w:val="none" w:sz="0" w:space="0" w:color="auto" w:frame="1"/>
                <w:shd w:val="clear" w:color="auto" w:fill="FFFFFF"/>
              </w:rPr>
              <w:t>|</w:t>
            </w:r>
            <w:r w:rsidR="00FE706A">
              <w:rPr>
                <w:rStyle w:val="address"/>
                <w:rFonts w:ascii="Tahoma" w:eastAsiaTheme="majorEastAsia" w:hAnsi="Tahoma" w:cs="Tahoma"/>
                <w:color w:val="676767"/>
                <w:sz w:val="21"/>
                <w:szCs w:val="21"/>
                <w:shd w:val="clear" w:color="auto" w:fill="FFFFFF"/>
              </w:rPr>
              <w:t>Land 450 Metres South West Of Fort Lodge Bolfracks Kenmore Aberfeldy PH15 2HA</w:t>
            </w:r>
          </w:p>
          <w:p w14:paraId="38D180F9" w14:textId="55EBDBE1" w:rsidR="00912A64" w:rsidRDefault="00912A64" w:rsidP="00912A64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4DAB58" w14:textId="135B7F5E" w:rsidR="00912A64" w:rsidRDefault="00442E20" w:rsidP="00912A6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7fe</w:t>
            </w:r>
            <w:r w:rsidR="00D452AB">
              <w:rPr>
                <w:rFonts w:cs="Arial"/>
              </w:rPr>
              <w:t xml:space="preserve">b </w:t>
            </w:r>
            <w:r>
              <w:rPr>
                <w:rFonts w:cs="Arial"/>
              </w:rPr>
              <w:t>25</w:t>
            </w:r>
          </w:p>
        </w:tc>
      </w:tr>
    </w:tbl>
    <w:p w14:paraId="6015534E" w14:textId="77777777" w:rsidR="00FB2008" w:rsidRDefault="00FB2008"/>
    <w:p w14:paraId="28BBDCB7" w14:textId="77777777" w:rsidR="00EE537D" w:rsidRDefault="00EE537D"/>
    <w:p w14:paraId="5A6805B2" w14:textId="75B38757" w:rsidR="00BD0C92" w:rsidRDefault="00BE1C8F" w:rsidP="0071590C">
      <w:r w:rsidRPr="0071590C">
        <w:rPr>
          <w:b/>
          <w:bCs/>
        </w:rPr>
        <w:t>Note</w:t>
      </w:r>
      <w:r>
        <w:t xml:space="preserve"> those in Blue re Taymouth Castle are not new houses but </w:t>
      </w:r>
      <w:r w:rsidR="0071590C">
        <w:t>additional detail to those in the agreed Master Plan.</w:t>
      </w:r>
    </w:p>
    <w:p w14:paraId="0CA4B8D9" w14:textId="77777777" w:rsidR="002E4F2A" w:rsidRDefault="002E4F2A"/>
    <w:p w14:paraId="033EAA26" w14:textId="40A8281F" w:rsidR="002E4F2A" w:rsidRDefault="002E4F2A">
      <w:hyperlink r:id="rId7" w:history="1">
        <w:r w:rsidRPr="002E4F2A">
          <w:rPr>
            <w:color w:val="0000FF"/>
            <w:u w:val="single"/>
          </w:rPr>
          <w:t>Simpl</w:t>
        </w:r>
        <w:r w:rsidRPr="002E4F2A">
          <w:rPr>
            <w:color w:val="0000FF"/>
            <w:u w:val="single"/>
          </w:rPr>
          <w:t>e</w:t>
        </w:r>
        <w:r w:rsidRPr="002E4F2A">
          <w:rPr>
            <w:color w:val="0000FF"/>
            <w:u w:val="single"/>
          </w:rPr>
          <w:t xml:space="preserve"> Search</w:t>
        </w:r>
      </w:hyperlink>
    </w:p>
    <w:p w14:paraId="3D4F27DB" w14:textId="77777777" w:rsidR="001E2E0D" w:rsidRDefault="001E2E0D"/>
    <w:p w14:paraId="6E0018FC" w14:textId="3B526A15" w:rsidR="001E2E0D" w:rsidRDefault="001E2E0D">
      <w:r>
        <w:t xml:space="preserve">Enter planning application number in </w:t>
      </w:r>
      <w:r w:rsidR="00BE1C8F">
        <w:t xml:space="preserve">the </w:t>
      </w:r>
      <w:r w:rsidR="00E22CCF">
        <w:t xml:space="preserve"> Enter </w:t>
      </w:r>
      <w:r w:rsidR="00BE1C8F">
        <w:t xml:space="preserve">a </w:t>
      </w:r>
      <w:r w:rsidR="00E22CCF">
        <w:t>keyword section</w:t>
      </w:r>
      <w:r w:rsidR="00BE1C8F">
        <w:t>.</w:t>
      </w:r>
    </w:p>
    <w:sectPr w:rsidR="001E2E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DBF7" w14:textId="77777777" w:rsidR="00B038E9" w:rsidRDefault="00B038E9" w:rsidP="00D56717">
      <w:r>
        <w:separator/>
      </w:r>
    </w:p>
  </w:endnote>
  <w:endnote w:type="continuationSeparator" w:id="0">
    <w:p w14:paraId="7753F4DC" w14:textId="77777777" w:rsidR="00B038E9" w:rsidRDefault="00B038E9" w:rsidP="00D5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6E6A3" w14:textId="77777777" w:rsidR="00B038E9" w:rsidRDefault="00B038E9" w:rsidP="00D56717">
      <w:r>
        <w:separator/>
      </w:r>
    </w:p>
  </w:footnote>
  <w:footnote w:type="continuationSeparator" w:id="0">
    <w:p w14:paraId="210A3936" w14:textId="77777777" w:rsidR="00B038E9" w:rsidRDefault="00B038E9" w:rsidP="00D5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93DF" w14:textId="1FE04A30" w:rsidR="00D56717" w:rsidRDefault="00066A80">
    <w:pPr>
      <w:pStyle w:val="Header"/>
    </w:pPr>
    <w:r>
      <w:t>LATEST FROM PLANNERS 27</w:t>
    </w:r>
    <w:r w:rsidRPr="00066A80">
      <w:rPr>
        <w:vertAlign w:val="superscript"/>
      </w:rPr>
      <w:t>th</w:t>
    </w:r>
    <w:r>
      <w:t xml:space="preserve"> 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5"/>
    <w:rsid w:val="00016630"/>
    <w:rsid w:val="0001663D"/>
    <w:rsid w:val="00066A80"/>
    <w:rsid w:val="00066F71"/>
    <w:rsid w:val="001308A5"/>
    <w:rsid w:val="00144533"/>
    <w:rsid w:val="0017612E"/>
    <w:rsid w:val="001B3EAB"/>
    <w:rsid w:val="001B4FA5"/>
    <w:rsid w:val="001C3E51"/>
    <w:rsid w:val="001C3EF8"/>
    <w:rsid w:val="001E2E0D"/>
    <w:rsid w:val="00212151"/>
    <w:rsid w:val="0023055E"/>
    <w:rsid w:val="002309AE"/>
    <w:rsid w:val="00260436"/>
    <w:rsid w:val="0027364A"/>
    <w:rsid w:val="002D6C3F"/>
    <w:rsid w:val="002E4F2A"/>
    <w:rsid w:val="002E4F68"/>
    <w:rsid w:val="002E51A4"/>
    <w:rsid w:val="002F4C95"/>
    <w:rsid w:val="003474C5"/>
    <w:rsid w:val="003647BE"/>
    <w:rsid w:val="0036599D"/>
    <w:rsid w:val="00393460"/>
    <w:rsid w:val="003D034F"/>
    <w:rsid w:val="003F50B3"/>
    <w:rsid w:val="00401BEE"/>
    <w:rsid w:val="00431DE6"/>
    <w:rsid w:val="00442E20"/>
    <w:rsid w:val="00443A3C"/>
    <w:rsid w:val="004628CB"/>
    <w:rsid w:val="004F5EC0"/>
    <w:rsid w:val="00573C05"/>
    <w:rsid w:val="005E1B76"/>
    <w:rsid w:val="005E7286"/>
    <w:rsid w:val="0071590C"/>
    <w:rsid w:val="00720710"/>
    <w:rsid w:val="00751751"/>
    <w:rsid w:val="007749B7"/>
    <w:rsid w:val="007859FF"/>
    <w:rsid w:val="007A5FCC"/>
    <w:rsid w:val="007D48DB"/>
    <w:rsid w:val="008306C8"/>
    <w:rsid w:val="008935C4"/>
    <w:rsid w:val="008B4967"/>
    <w:rsid w:val="008F5526"/>
    <w:rsid w:val="00912A64"/>
    <w:rsid w:val="00945684"/>
    <w:rsid w:val="00951E17"/>
    <w:rsid w:val="009550EE"/>
    <w:rsid w:val="00957C4D"/>
    <w:rsid w:val="009903C5"/>
    <w:rsid w:val="00997434"/>
    <w:rsid w:val="009C4A85"/>
    <w:rsid w:val="009D3B18"/>
    <w:rsid w:val="00A07A93"/>
    <w:rsid w:val="00A115C4"/>
    <w:rsid w:val="00AF262F"/>
    <w:rsid w:val="00B038E9"/>
    <w:rsid w:val="00B24C57"/>
    <w:rsid w:val="00B24E65"/>
    <w:rsid w:val="00B42058"/>
    <w:rsid w:val="00B61855"/>
    <w:rsid w:val="00BD0C92"/>
    <w:rsid w:val="00BE1C8F"/>
    <w:rsid w:val="00BF781A"/>
    <w:rsid w:val="00C47682"/>
    <w:rsid w:val="00CB1377"/>
    <w:rsid w:val="00D4338F"/>
    <w:rsid w:val="00D452AB"/>
    <w:rsid w:val="00D523ED"/>
    <w:rsid w:val="00D56717"/>
    <w:rsid w:val="00D60283"/>
    <w:rsid w:val="00D85EF4"/>
    <w:rsid w:val="00DB1713"/>
    <w:rsid w:val="00DD653E"/>
    <w:rsid w:val="00E16887"/>
    <w:rsid w:val="00E22BAE"/>
    <w:rsid w:val="00E22CCF"/>
    <w:rsid w:val="00E27C10"/>
    <w:rsid w:val="00E37F4A"/>
    <w:rsid w:val="00E70DC9"/>
    <w:rsid w:val="00EE0512"/>
    <w:rsid w:val="00EE537D"/>
    <w:rsid w:val="00F66EB7"/>
    <w:rsid w:val="00FA38B6"/>
    <w:rsid w:val="00FB2008"/>
    <w:rsid w:val="00FB76A9"/>
    <w:rsid w:val="00FE69B8"/>
    <w:rsid w:val="00FE706A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A66A"/>
  <w15:chartTrackingRefBased/>
  <w15:docId w15:val="{D9741733-DD67-4AFD-BFAC-C3817F34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A8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A8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A8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A8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A8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A8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A8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A8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A8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A8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C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A8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C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A8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C4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A8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C4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A8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A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45684"/>
    <w:rPr>
      <w:color w:val="0000FF"/>
      <w:u w:val="single"/>
    </w:rPr>
  </w:style>
  <w:style w:type="table" w:styleId="TableGrid">
    <w:name w:val="Table Grid"/>
    <w:basedOn w:val="TableNormal"/>
    <w:uiPriority w:val="39"/>
    <w:rsid w:val="008F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573C05"/>
  </w:style>
  <w:style w:type="character" w:customStyle="1" w:styleId="divider2">
    <w:name w:val="divider2"/>
    <w:basedOn w:val="DefaultParagraphFont"/>
    <w:rsid w:val="00573C05"/>
  </w:style>
  <w:style w:type="character" w:customStyle="1" w:styleId="address">
    <w:name w:val="address"/>
    <w:basedOn w:val="DefaultParagraphFont"/>
    <w:rsid w:val="00573C05"/>
  </w:style>
  <w:style w:type="character" w:styleId="FollowedHyperlink">
    <w:name w:val="FollowedHyperlink"/>
    <w:basedOn w:val="DefaultParagraphFont"/>
    <w:uiPriority w:val="99"/>
    <w:semiHidden/>
    <w:unhideWhenUsed/>
    <w:rsid w:val="0001663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7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717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67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717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lanningapps.pkc.gov.uk/online-applications/search.do?action=simple&amp;searchType=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apps.pkc.gov.uk/online-applications/simpleSearchResults.do?action=firstP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84</cp:revision>
  <dcterms:created xsi:type="dcterms:W3CDTF">2025-01-27T18:06:00Z</dcterms:created>
  <dcterms:modified xsi:type="dcterms:W3CDTF">2025-01-28T08:44:00Z</dcterms:modified>
</cp:coreProperties>
</file>