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F075" w14:textId="77777777" w:rsidR="0093113F" w:rsidRDefault="0093113F" w:rsidP="0093113F">
      <w:pPr>
        <w:outlineLvl w:val="0"/>
      </w:pPr>
      <w:r>
        <w:rPr>
          <w:b/>
          <w:bCs/>
          <w:lang w:val="en-US" w:eastAsia="en-GB"/>
        </w:rPr>
        <w:t>From:</w:t>
      </w:r>
      <w:r>
        <w:rPr>
          <w:lang w:val="en-US" w:eastAsia="en-GB"/>
        </w:rPr>
        <w:t xml:space="preserve"> </w:t>
      </w:r>
      <w:hyperlink r:id="rId5" w:history="1">
        <w:r>
          <w:rPr>
            <w:rStyle w:val="Hyperlink"/>
            <w:lang w:val="en-US" w:eastAsia="en-GB"/>
          </w:rPr>
          <w:t>Ralph.Throp@gov.scot</w:t>
        </w:r>
      </w:hyperlink>
      <w:r>
        <w:rPr>
          <w:lang w:val="en-US" w:eastAsia="en-GB"/>
        </w:rPr>
        <w:t xml:space="preserve"> &lt;</w:t>
      </w:r>
      <w:hyperlink r:id="rId6" w:history="1">
        <w:r>
          <w:rPr>
            <w:rStyle w:val="Hyperlink"/>
            <w:lang w:val="en-US" w:eastAsia="en-GB"/>
          </w:rPr>
          <w:t>Ralph.Throp@gov.scot</w:t>
        </w:r>
      </w:hyperlink>
      <w:r>
        <w:rPr>
          <w:lang w:val="en-US" w:eastAsia="en-GB"/>
        </w:rPr>
        <w:t xml:space="preserve">&gt; </w:t>
      </w:r>
      <w:r>
        <w:rPr>
          <w:lang w:val="en-US" w:eastAsia="en-GB"/>
        </w:rPr>
        <w:br/>
      </w:r>
      <w:r>
        <w:rPr>
          <w:b/>
          <w:bCs/>
          <w:lang w:val="en-US" w:eastAsia="en-GB"/>
        </w:rPr>
        <w:t>Sent:</w:t>
      </w:r>
      <w:r>
        <w:rPr>
          <w:lang w:val="en-US" w:eastAsia="en-GB"/>
        </w:rPr>
        <w:t xml:space="preserve"> 20 March 2020 15:57</w:t>
      </w:r>
      <w:r>
        <w:rPr>
          <w:lang w:val="en-US" w:eastAsia="en-GB"/>
        </w:rPr>
        <w:br/>
      </w:r>
      <w:r>
        <w:rPr>
          <w:lang w:val="en-US" w:eastAsia="en-GB"/>
        </w:rPr>
        <w:br/>
      </w:r>
      <w:r>
        <w:rPr>
          <w:b/>
          <w:bCs/>
          <w:lang w:val="en-US" w:eastAsia="en-GB"/>
        </w:rPr>
        <w:t>Subject:</w:t>
      </w:r>
      <w:r>
        <w:rPr>
          <w:lang w:val="en-US" w:eastAsia="en-GB"/>
        </w:rPr>
        <w:t xml:space="preserve"> FW: Community Resilience and Coronavirus information to our main partners</w:t>
      </w:r>
    </w:p>
    <w:p w14:paraId="2583ABBF" w14:textId="77777777" w:rsidR="0093113F" w:rsidRDefault="0093113F" w:rsidP="0093113F">
      <w:r>
        <w:t> </w:t>
      </w:r>
    </w:p>
    <w:p w14:paraId="47607FF3" w14:textId="77777777" w:rsidR="0093113F" w:rsidRDefault="0093113F" w:rsidP="0093113F">
      <w:r>
        <w:rPr>
          <w:rFonts w:ascii="Arial" w:hAnsi="Arial" w:cs="Arial"/>
          <w:sz w:val="24"/>
          <w:szCs w:val="24"/>
        </w:rPr>
        <w:t xml:space="preserve">Good afternoon, </w:t>
      </w:r>
    </w:p>
    <w:p w14:paraId="5C1964A4" w14:textId="77777777" w:rsidR="0093113F" w:rsidRDefault="0093113F" w:rsidP="0093113F">
      <w:r>
        <w:rPr>
          <w:rFonts w:ascii="Arial" w:hAnsi="Arial" w:cs="Arial"/>
          <w:sz w:val="24"/>
          <w:szCs w:val="24"/>
        </w:rPr>
        <w:t> </w:t>
      </w:r>
    </w:p>
    <w:p w14:paraId="5536DFD6" w14:textId="77777777" w:rsidR="0093113F" w:rsidRDefault="0093113F" w:rsidP="0093113F">
      <w:r>
        <w:rPr>
          <w:rFonts w:ascii="Arial" w:hAnsi="Arial" w:cs="Arial"/>
          <w:sz w:val="24"/>
          <w:szCs w:val="24"/>
        </w:rPr>
        <w:t>I know that many of your areas are already coordinating and mobilising community assistance, and there is incredible spontaneous volunteer activity happening in communities all over Scotland. There are now a range of resources and guidance for community groups to support their neighbourhoods during this time:  </w:t>
      </w:r>
    </w:p>
    <w:p w14:paraId="3536030A" w14:textId="77777777" w:rsidR="0093113F" w:rsidRDefault="0093113F" w:rsidP="0093113F">
      <w:r>
        <w:rPr>
          <w:rFonts w:ascii="Arial" w:hAnsi="Arial" w:cs="Arial"/>
          <w:color w:val="1F497D"/>
          <w:sz w:val="24"/>
          <w:szCs w:val="24"/>
        </w:rPr>
        <w:t> </w:t>
      </w:r>
    </w:p>
    <w:p w14:paraId="741F587E" w14:textId="77777777" w:rsidR="0093113F" w:rsidRDefault="0093113F" w:rsidP="0093113F">
      <w:pPr>
        <w:pStyle w:val="ListParagraph"/>
        <w:numPr>
          <w:ilvl w:val="0"/>
          <w:numId w:val="1"/>
        </w:numPr>
        <w:rPr>
          <w:rFonts w:eastAsia="Times New Roman"/>
        </w:rPr>
      </w:pPr>
      <w:r>
        <w:rPr>
          <w:rFonts w:ascii="Arial" w:eastAsia="Times New Roman" w:hAnsi="Arial" w:cs="Arial"/>
          <w:sz w:val="24"/>
          <w:szCs w:val="24"/>
        </w:rPr>
        <w:t xml:space="preserve">We are aware of the “Community Emergency Volunteer” programme that’s being launched in England. Here’s a </w:t>
      </w:r>
      <w:hyperlink r:id="rId7" w:history="1">
        <w:r>
          <w:rPr>
            <w:rStyle w:val="Hyperlink"/>
            <w:rFonts w:ascii="Arial" w:eastAsia="Times New Roman" w:hAnsi="Arial" w:cs="Arial"/>
            <w:sz w:val="24"/>
            <w:szCs w:val="24"/>
          </w:rPr>
          <w:t>link to some of the training material</w:t>
        </w:r>
      </w:hyperlink>
      <w:r>
        <w:rPr>
          <w:rFonts w:ascii="Arial" w:eastAsia="Times New Roman" w:hAnsi="Arial" w:cs="Arial"/>
          <w:sz w:val="24"/>
          <w:szCs w:val="24"/>
        </w:rPr>
        <w:t xml:space="preserve"> that was shared with us, but as you all know there are already hundreds of Community Resilience Groups across Scotland who work in partnership with responders support their communities. Today we’ve also published guidance on </w:t>
      </w:r>
      <w:hyperlink r:id="rId8" w:history="1">
        <w:r>
          <w:rPr>
            <w:rStyle w:val="Hyperlink"/>
            <w:rFonts w:ascii="Arial" w:eastAsia="Times New Roman" w:hAnsi="Arial" w:cs="Arial"/>
            <w:b/>
            <w:bCs/>
            <w:sz w:val="24"/>
            <w:szCs w:val="24"/>
          </w:rPr>
          <w:t>Ready Scotland &gt; Coronavirus</w:t>
        </w:r>
      </w:hyperlink>
      <w:r>
        <w:rPr>
          <w:rFonts w:ascii="Arial" w:eastAsia="Times New Roman" w:hAnsi="Arial" w:cs="Arial"/>
          <w:sz w:val="24"/>
          <w:szCs w:val="24"/>
        </w:rPr>
        <w:t xml:space="preserve"> with advice on how people can help their communities safely and advice for Community Resilience Groups. This section will evolve over time as we can refine or provide more support to community groups, so it there’s something that you would like to see here please let us know. There will be a print and media campaign launch on Monday to support communitarianism which will link back to these Ready Scotland pages. #</w:t>
      </w:r>
      <w:proofErr w:type="spellStart"/>
      <w:r>
        <w:rPr>
          <w:rFonts w:ascii="Arial" w:eastAsia="Times New Roman" w:hAnsi="Arial" w:cs="Arial"/>
          <w:sz w:val="24"/>
          <w:szCs w:val="24"/>
        </w:rPr>
        <w:t>wearescotland</w:t>
      </w:r>
      <w:proofErr w:type="spellEnd"/>
      <w:r>
        <w:rPr>
          <w:rFonts w:ascii="Arial" w:eastAsia="Times New Roman" w:hAnsi="Arial" w:cs="Arial"/>
          <w:sz w:val="24"/>
          <w:szCs w:val="24"/>
        </w:rPr>
        <w:t xml:space="preserve"> </w:t>
      </w:r>
    </w:p>
    <w:p w14:paraId="7192CD03" w14:textId="77777777" w:rsidR="0093113F" w:rsidRDefault="0093113F" w:rsidP="0093113F">
      <w:pPr>
        <w:pStyle w:val="ListParagraph"/>
        <w:numPr>
          <w:ilvl w:val="0"/>
          <w:numId w:val="2"/>
        </w:numPr>
        <w:rPr>
          <w:rFonts w:eastAsia="Times New Roman"/>
        </w:rPr>
      </w:pPr>
      <w:r>
        <w:rPr>
          <w:rFonts w:ascii="Arial" w:eastAsia="Times New Roman" w:hAnsi="Arial" w:cs="Arial"/>
          <w:sz w:val="24"/>
          <w:szCs w:val="24"/>
        </w:rPr>
        <w:t xml:space="preserve">British Red Cross have a Community Reserve Volunteers </w:t>
      </w:r>
      <w:hyperlink r:id="rId9" w:history="1">
        <w:r>
          <w:rPr>
            <w:rStyle w:val="Hyperlink"/>
            <w:rFonts w:ascii="Arial" w:eastAsia="Times New Roman" w:hAnsi="Arial" w:cs="Arial"/>
            <w:sz w:val="24"/>
            <w:szCs w:val="24"/>
          </w:rPr>
          <w:t>https://reserves.redcross.org.uk/</w:t>
        </w:r>
      </w:hyperlink>
      <w:r>
        <w:rPr>
          <w:rFonts w:ascii="Arial" w:eastAsia="Times New Roman" w:hAnsi="Arial" w:cs="Arial"/>
          <w:sz w:val="24"/>
          <w:szCs w:val="24"/>
        </w:rPr>
        <w:t xml:space="preserve"> this is being promoted widely – at the moment these roles are non-public facing as they have not been </w:t>
      </w:r>
      <w:proofErr w:type="spellStart"/>
      <w:r>
        <w:rPr>
          <w:rFonts w:ascii="Arial" w:eastAsia="Times New Roman" w:hAnsi="Arial" w:cs="Arial"/>
          <w:sz w:val="24"/>
          <w:szCs w:val="24"/>
        </w:rPr>
        <w:t>PVG</w:t>
      </w:r>
      <w:proofErr w:type="spellEnd"/>
      <w:r>
        <w:rPr>
          <w:rFonts w:ascii="Arial" w:eastAsia="Times New Roman" w:hAnsi="Arial" w:cs="Arial"/>
          <w:sz w:val="24"/>
          <w:szCs w:val="24"/>
        </w:rPr>
        <w:t xml:space="preserve"> checked but BRC are coordinating how best they can be used with established volunteers. BRC are also coordinating volunteers in partnership with other 3</w:t>
      </w:r>
      <w:r>
        <w:rPr>
          <w:rFonts w:ascii="Arial" w:eastAsia="Times New Roman" w:hAnsi="Arial" w:cs="Arial"/>
          <w:sz w:val="24"/>
          <w:szCs w:val="24"/>
          <w:vertAlign w:val="superscript"/>
        </w:rPr>
        <w:t>rd</w:t>
      </w:r>
      <w:r>
        <w:rPr>
          <w:rFonts w:ascii="Arial" w:eastAsia="Times New Roman" w:hAnsi="Arial" w:cs="Arial"/>
          <w:sz w:val="24"/>
          <w:szCs w:val="24"/>
        </w:rPr>
        <w:t xml:space="preserve"> sector orgs including </w:t>
      </w:r>
      <w:proofErr w:type="spellStart"/>
      <w:r>
        <w:rPr>
          <w:rFonts w:ascii="Arial" w:eastAsia="Times New Roman" w:hAnsi="Arial" w:cs="Arial"/>
          <w:sz w:val="24"/>
          <w:szCs w:val="24"/>
        </w:rPr>
        <w:t>SCVO</w:t>
      </w:r>
      <w:proofErr w:type="spellEnd"/>
      <w:r>
        <w:rPr>
          <w:rFonts w:ascii="Arial" w:eastAsia="Times New Roman" w:hAnsi="Arial" w:cs="Arial"/>
          <w:sz w:val="24"/>
          <w:szCs w:val="24"/>
        </w:rPr>
        <w:t>.</w:t>
      </w:r>
    </w:p>
    <w:p w14:paraId="27CFD404" w14:textId="77777777" w:rsidR="0093113F" w:rsidRDefault="0093113F" w:rsidP="0093113F">
      <w:pPr>
        <w:pStyle w:val="ListParagraph"/>
        <w:numPr>
          <w:ilvl w:val="0"/>
          <w:numId w:val="2"/>
        </w:numPr>
        <w:rPr>
          <w:rFonts w:eastAsia="Times New Roman"/>
        </w:rPr>
      </w:pPr>
      <w:proofErr w:type="spellStart"/>
      <w:r>
        <w:rPr>
          <w:rFonts w:ascii="Arial" w:eastAsia="Times New Roman" w:hAnsi="Arial" w:cs="Arial"/>
          <w:sz w:val="24"/>
          <w:szCs w:val="24"/>
        </w:rPr>
        <w:t>SCVO</w:t>
      </w:r>
      <w:proofErr w:type="spellEnd"/>
      <w:r>
        <w:rPr>
          <w:rFonts w:ascii="Arial" w:eastAsia="Times New Roman" w:hAnsi="Arial" w:cs="Arial"/>
          <w:sz w:val="24"/>
          <w:szCs w:val="24"/>
        </w:rPr>
        <w:t xml:space="preserve">  have launched their </w:t>
      </w:r>
      <w:hyperlink r:id="rId10" w:history="1">
        <w:r>
          <w:rPr>
            <w:rStyle w:val="Hyperlink"/>
            <w:rFonts w:ascii="Arial" w:eastAsia="Times New Roman" w:hAnsi="Arial" w:cs="Arial"/>
            <w:sz w:val="24"/>
            <w:szCs w:val="24"/>
          </w:rPr>
          <w:t>3</w:t>
        </w:r>
        <w:r>
          <w:rPr>
            <w:rStyle w:val="Hyperlink"/>
            <w:rFonts w:ascii="Arial" w:eastAsia="Times New Roman" w:hAnsi="Arial" w:cs="Arial"/>
            <w:sz w:val="24"/>
            <w:szCs w:val="24"/>
            <w:vertAlign w:val="superscript"/>
          </w:rPr>
          <w:t>rd</w:t>
        </w:r>
        <w:r>
          <w:rPr>
            <w:rStyle w:val="Hyperlink"/>
            <w:rFonts w:ascii="Arial" w:eastAsia="Times New Roman" w:hAnsi="Arial" w:cs="Arial"/>
            <w:sz w:val="24"/>
            <w:szCs w:val="24"/>
          </w:rPr>
          <w:t xml:space="preserve"> Sector Information Hub</w:t>
        </w:r>
      </w:hyperlink>
      <w:r>
        <w:rPr>
          <w:rFonts w:ascii="Arial" w:eastAsia="Times New Roman" w:hAnsi="Arial" w:cs="Arial"/>
          <w:sz w:val="24"/>
          <w:szCs w:val="24"/>
        </w:rPr>
        <w:t xml:space="preserve"> with extensive information to help 3</w:t>
      </w:r>
      <w:r>
        <w:rPr>
          <w:rFonts w:ascii="Arial" w:eastAsia="Times New Roman" w:hAnsi="Arial" w:cs="Arial"/>
          <w:sz w:val="24"/>
          <w:szCs w:val="24"/>
          <w:vertAlign w:val="superscript"/>
        </w:rPr>
        <w:t>rd</w:t>
      </w:r>
      <w:r>
        <w:rPr>
          <w:rFonts w:ascii="Arial" w:eastAsia="Times New Roman" w:hAnsi="Arial" w:cs="Arial"/>
          <w:sz w:val="24"/>
          <w:szCs w:val="24"/>
        </w:rPr>
        <w:t xml:space="preserve"> sector groups to be safe and sustainable and a </w:t>
      </w:r>
      <w:hyperlink r:id="rId11" w:history="1">
        <w:r>
          <w:rPr>
            <w:rStyle w:val="Hyperlink"/>
            <w:rFonts w:ascii="Arial" w:eastAsia="Times New Roman" w:hAnsi="Arial" w:cs="Arial"/>
            <w:sz w:val="24"/>
            <w:szCs w:val="24"/>
          </w:rPr>
          <w:t>Community Assistance Directory</w:t>
        </w:r>
      </w:hyperlink>
      <w:r>
        <w:rPr>
          <w:rFonts w:ascii="Arial" w:eastAsia="Times New Roman" w:hAnsi="Arial" w:cs="Arial"/>
          <w:sz w:val="24"/>
          <w:szCs w:val="24"/>
        </w:rPr>
        <w:t xml:space="preserve">. The directory has just launched, but if you can encourage local community groups to register their capability then local people will be able to identify sources of help. This is a grassroots tool. </w:t>
      </w:r>
    </w:p>
    <w:p w14:paraId="6B0574E4" w14:textId="77777777" w:rsidR="0093113F" w:rsidRDefault="0093113F" w:rsidP="0093113F">
      <w:pPr>
        <w:pStyle w:val="ListParagraph"/>
        <w:numPr>
          <w:ilvl w:val="0"/>
          <w:numId w:val="2"/>
        </w:numPr>
        <w:rPr>
          <w:rFonts w:eastAsia="Times New Roman"/>
        </w:rPr>
      </w:pPr>
      <w:hyperlink r:id="rId12" w:history="1">
        <w:r>
          <w:rPr>
            <w:rStyle w:val="Hyperlink"/>
            <w:rFonts w:ascii="Arial" w:eastAsia="Times New Roman" w:hAnsi="Arial" w:cs="Arial"/>
            <w:sz w:val="24"/>
            <w:szCs w:val="24"/>
          </w:rPr>
          <w:t>Neighbourhood Watch Scotland</w:t>
        </w:r>
      </w:hyperlink>
      <w:r>
        <w:rPr>
          <w:rFonts w:ascii="Arial" w:eastAsia="Times New Roman" w:hAnsi="Arial" w:cs="Arial"/>
          <w:sz w:val="24"/>
          <w:szCs w:val="24"/>
        </w:rPr>
        <w:t xml:space="preserve"> have an extensive network to communities all over Scotland and they provide an ongoing offer of support to everyone in getting ALERTS out to communities both national and localised. </w:t>
      </w:r>
    </w:p>
    <w:p w14:paraId="4B624E0E" w14:textId="77777777" w:rsidR="0093113F" w:rsidRDefault="0093113F" w:rsidP="0093113F">
      <w:pPr>
        <w:pStyle w:val="ListParagraph"/>
        <w:numPr>
          <w:ilvl w:val="0"/>
          <w:numId w:val="2"/>
        </w:numPr>
        <w:rPr>
          <w:rFonts w:eastAsia="Times New Roman"/>
        </w:rPr>
      </w:pPr>
      <w:r>
        <w:rPr>
          <w:rFonts w:ascii="Arial" w:eastAsia="Times New Roman" w:hAnsi="Arial" w:cs="Arial"/>
          <w:sz w:val="24"/>
          <w:szCs w:val="24"/>
        </w:rPr>
        <w:t xml:space="preserve">In addition to the </w:t>
      </w:r>
      <w:hyperlink r:id="rId13" w:history="1">
        <w:r>
          <w:rPr>
            <w:rStyle w:val="Hyperlink"/>
            <w:rFonts w:ascii="Arial" w:eastAsia="Times New Roman" w:hAnsi="Arial" w:cs="Arial"/>
            <w:sz w:val="24"/>
            <w:szCs w:val="24"/>
          </w:rPr>
          <w:t>£350m package of support</w:t>
        </w:r>
      </w:hyperlink>
      <w:r>
        <w:rPr>
          <w:rFonts w:ascii="Arial" w:eastAsia="Times New Roman" w:hAnsi="Arial" w:cs="Arial"/>
          <w:sz w:val="24"/>
          <w:szCs w:val="24"/>
        </w:rPr>
        <w:t xml:space="preserve"> for communities in Scotland announced by the Communities Secretary, the  </w:t>
      </w:r>
      <w:hyperlink r:id="rId14" w:history="1">
        <w:r>
          <w:rPr>
            <w:rStyle w:val="Hyperlink"/>
            <w:rFonts w:ascii="Arial" w:eastAsia="Times New Roman" w:hAnsi="Arial" w:cs="Arial"/>
            <w:sz w:val="24"/>
            <w:szCs w:val="24"/>
          </w:rPr>
          <w:t>National Emergencies Trust fundraising appeal</w:t>
        </w:r>
      </w:hyperlink>
      <w:r>
        <w:rPr>
          <w:rFonts w:ascii="Arial" w:eastAsia="Times New Roman" w:hAnsi="Arial" w:cs="Arial"/>
          <w:sz w:val="24"/>
          <w:szCs w:val="24"/>
        </w:rPr>
        <w:t xml:space="preserve"> was launched yesterday; it brings together all the major funding platforms so that any funds raised for 3</w:t>
      </w:r>
      <w:r>
        <w:rPr>
          <w:rFonts w:ascii="Arial" w:eastAsia="Times New Roman" w:hAnsi="Arial" w:cs="Arial"/>
          <w:sz w:val="24"/>
          <w:szCs w:val="24"/>
          <w:vertAlign w:val="superscript"/>
        </w:rPr>
        <w:t>rd</w:t>
      </w:r>
      <w:r>
        <w:rPr>
          <w:rFonts w:ascii="Arial" w:eastAsia="Times New Roman" w:hAnsi="Arial" w:cs="Arial"/>
          <w:sz w:val="24"/>
          <w:szCs w:val="24"/>
        </w:rPr>
        <w:t xml:space="preserve"> sector groups will be distributed fairly and transparently. This fund will be administered in Scotland through </w:t>
      </w:r>
      <w:hyperlink r:id="rId15" w:history="1">
        <w:r>
          <w:rPr>
            <w:rStyle w:val="Hyperlink"/>
            <w:rFonts w:ascii="Arial" w:eastAsia="Times New Roman" w:hAnsi="Arial" w:cs="Arial"/>
            <w:sz w:val="24"/>
            <w:szCs w:val="24"/>
          </w:rPr>
          <w:t>Foundation Scotland</w:t>
        </w:r>
      </w:hyperlink>
      <w:r>
        <w:rPr>
          <w:rFonts w:ascii="Arial" w:eastAsia="Times New Roman" w:hAnsi="Arial" w:cs="Arial"/>
          <w:sz w:val="24"/>
          <w:szCs w:val="24"/>
        </w:rPr>
        <w:t xml:space="preserve"> to 3</w:t>
      </w:r>
      <w:r>
        <w:rPr>
          <w:rFonts w:ascii="Arial" w:eastAsia="Times New Roman" w:hAnsi="Arial" w:cs="Arial"/>
          <w:sz w:val="24"/>
          <w:szCs w:val="24"/>
          <w:vertAlign w:val="superscript"/>
        </w:rPr>
        <w:t>rd</w:t>
      </w:r>
      <w:r>
        <w:rPr>
          <w:rFonts w:ascii="Arial" w:eastAsia="Times New Roman" w:hAnsi="Arial" w:cs="Arial"/>
          <w:sz w:val="24"/>
          <w:szCs w:val="24"/>
        </w:rPr>
        <w:t xml:space="preserve"> sector groups who are doing essential work in communities. The criteria and process for funding are being developed in coming days. </w:t>
      </w:r>
    </w:p>
    <w:p w14:paraId="1559596A" w14:textId="77777777" w:rsidR="0093113F" w:rsidRDefault="0093113F" w:rsidP="0093113F">
      <w:r>
        <w:rPr>
          <w:rFonts w:ascii="Arial" w:hAnsi="Arial" w:cs="Arial"/>
          <w:color w:val="1F497D"/>
          <w:sz w:val="24"/>
          <w:szCs w:val="24"/>
        </w:rPr>
        <w:t> </w:t>
      </w:r>
    </w:p>
    <w:p w14:paraId="1FC7E152" w14:textId="77777777" w:rsidR="0093113F" w:rsidRDefault="0093113F" w:rsidP="0093113F">
      <w:r>
        <w:rPr>
          <w:rFonts w:ascii="Arial" w:hAnsi="Arial" w:cs="Arial"/>
          <w:sz w:val="24"/>
          <w:szCs w:val="24"/>
        </w:rPr>
        <w:t xml:space="preserve">Please send this information to your networks. </w:t>
      </w:r>
    </w:p>
    <w:p w14:paraId="521BC7E7" w14:textId="77777777" w:rsidR="0093113F" w:rsidRDefault="0093113F" w:rsidP="0093113F">
      <w:r>
        <w:rPr>
          <w:rFonts w:ascii="Arial" w:hAnsi="Arial" w:cs="Arial"/>
          <w:color w:val="1F497D"/>
          <w:sz w:val="24"/>
          <w:szCs w:val="24"/>
          <w:lang w:eastAsia="en-GB"/>
        </w:rPr>
        <w:t> </w:t>
      </w:r>
    </w:p>
    <w:p w14:paraId="0ED0BCD7" w14:textId="77777777" w:rsidR="0093113F" w:rsidRDefault="0093113F" w:rsidP="0093113F">
      <w:r>
        <w:rPr>
          <w:rFonts w:ascii="Arial" w:hAnsi="Arial" w:cs="Arial"/>
          <w:color w:val="44546A"/>
          <w:sz w:val="24"/>
          <w:szCs w:val="24"/>
        </w:rPr>
        <w:t> </w:t>
      </w:r>
    </w:p>
    <w:p w14:paraId="78E9485D" w14:textId="77777777" w:rsidR="0093113F" w:rsidRDefault="0093113F" w:rsidP="0093113F">
      <w:pPr>
        <w:spacing w:after="240"/>
      </w:pPr>
      <w:r>
        <w:rPr>
          <w:rFonts w:ascii="Arial" w:hAnsi="Arial" w:cs="Arial"/>
          <w:b/>
          <w:bCs/>
          <w:color w:val="44546A"/>
          <w:sz w:val="24"/>
          <w:szCs w:val="24"/>
          <w:lang w:eastAsia="en-GB"/>
        </w:rPr>
        <w:t xml:space="preserve">Ralph </w:t>
      </w:r>
      <w:proofErr w:type="spellStart"/>
      <w:r>
        <w:rPr>
          <w:rFonts w:ascii="Arial" w:hAnsi="Arial" w:cs="Arial"/>
          <w:b/>
          <w:bCs/>
          <w:color w:val="44546A"/>
          <w:sz w:val="24"/>
          <w:szCs w:val="24"/>
          <w:lang w:eastAsia="en-GB"/>
        </w:rPr>
        <w:t>Throp</w:t>
      </w:r>
      <w:proofErr w:type="spellEnd"/>
      <w:r>
        <w:rPr>
          <w:rFonts w:ascii="Arial" w:hAnsi="Arial" w:cs="Arial"/>
          <w:b/>
          <w:bCs/>
          <w:color w:val="44546A"/>
          <w:sz w:val="24"/>
          <w:szCs w:val="24"/>
          <w:lang w:eastAsia="en-GB"/>
        </w:rPr>
        <w:t xml:space="preserve"> </w:t>
      </w:r>
      <w:r>
        <w:rPr>
          <w:rFonts w:ascii="Arial" w:hAnsi="Arial" w:cs="Arial"/>
          <w:color w:val="44546A"/>
          <w:sz w:val="24"/>
          <w:szCs w:val="24"/>
          <w:lang w:eastAsia="en-GB"/>
        </w:rPr>
        <w:br/>
        <w:t xml:space="preserve">Community Resilience Team </w:t>
      </w:r>
      <w:r>
        <w:rPr>
          <w:rFonts w:ascii="Arial" w:hAnsi="Arial" w:cs="Arial"/>
          <w:color w:val="44546A"/>
          <w:sz w:val="24"/>
          <w:szCs w:val="24"/>
          <w:lang w:eastAsia="en-GB"/>
        </w:rPr>
        <w:br/>
        <w:t xml:space="preserve">Resilience Division </w:t>
      </w:r>
      <w:r>
        <w:rPr>
          <w:rFonts w:ascii="Arial" w:hAnsi="Arial" w:cs="Arial"/>
          <w:color w:val="44546A"/>
          <w:sz w:val="24"/>
          <w:szCs w:val="24"/>
          <w:lang w:eastAsia="en-GB"/>
        </w:rPr>
        <w:br/>
        <w:t xml:space="preserve">Scottish Government </w:t>
      </w:r>
      <w:r>
        <w:rPr>
          <w:rFonts w:ascii="Arial" w:hAnsi="Arial" w:cs="Arial"/>
          <w:color w:val="44546A"/>
          <w:sz w:val="24"/>
          <w:szCs w:val="24"/>
          <w:lang w:eastAsia="en-GB"/>
        </w:rPr>
        <w:br/>
      </w:r>
      <w:r>
        <w:rPr>
          <w:rFonts w:ascii="Arial" w:hAnsi="Arial" w:cs="Arial"/>
          <w:b/>
          <w:bCs/>
          <w:i/>
          <w:iCs/>
          <w:color w:val="44546A"/>
          <w:sz w:val="24"/>
          <w:szCs w:val="24"/>
          <w:lang w:eastAsia="en-GB"/>
        </w:rPr>
        <w:t>Email:</w:t>
      </w:r>
      <w:r>
        <w:rPr>
          <w:rFonts w:ascii="Arial" w:hAnsi="Arial" w:cs="Arial"/>
          <w:color w:val="44546A"/>
          <w:sz w:val="24"/>
          <w:szCs w:val="24"/>
          <w:lang w:eastAsia="en-GB"/>
        </w:rPr>
        <w:t xml:space="preserve"> </w:t>
      </w:r>
      <w:hyperlink r:id="rId16" w:history="1">
        <w:r>
          <w:rPr>
            <w:rStyle w:val="Hyperlink"/>
            <w:rFonts w:ascii="Arial" w:hAnsi="Arial" w:cs="Arial"/>
            <w:color w:val="0000FF"/>
            <w:sz w:val="24"/>
            <w:szCs w:val="24"/>
            <w:lang w:eastAsia="en-GB"/>
          </w:rPr>
          <w:t>ralph.throp@scotland.gsi.gov.uk</w:t>
        </w:r>
      </w:hyperlink>
      <w:r>
        <w:rPr>
          <w:rFonts w:ascii="Arial" w:hAnsi="Arial" w:cs="Arial"/>
          <w:color w:val="44546A"/>
          <w:sz w:val="24"/>
          <w:szCs w:val="24"/>
          <w:lang w:eastAsia="en-GB"/>
        </w:rPr>
        <w:t xml:space="preserve"> </w:t>
      </w:r>
    </w:p>
    <w:p w14:paraId="58F95C7B" w14:textId="77777777" w:rsidR="0093113F" w:rsidRDefault="0093113F">
      <w:bookmarkStart w:id="0" w:name="_GoBack"/>
      <w:bookmarkEnd w:id="0"/>
    </w:p>
    <w:sectPr w:rsidR="0093113F" w:rsidSect="009311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56841"/>
    <w:multiLevelType w:val="hybridMultilevel"/>
    <w:tmpl w:val="B88A3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A4399B"/>
    <w:multiLevelType w:val="hybridMultilevel"/>
    <w:tmpl w:val="1B18C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3F"/>
    <w:rsid w:val="0093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00C8"/>
  <w15:chartTrackingRefBased/>
  <w15:docId w15:val="{6A9C5E62-94FF-49A6-AD0A-EC3E7759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13F"/>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13F"/>
    <w:rPr>
      <w:color w:val="0563C1"/>
      <w:u w:val="single"/>
    </w:rPr>
  </w:style>
  <w:style w:type="paragraph" w:styleId="ListParagraph">
    <w:name w:val="List Paragraph"/>
    <w:basedOn w:val="Normal"/>
    <w:uiPriority w:val="34"/>
    <w:qFormat/>
    <w:rsid w:val="009311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yscotland.org/coronavirus/" TargetMode="External"/><Relationship Id="rId13" Type="http://schemas.openxmlformats.org/officeDocument/2006/relationships/hyperlink" Target="https://www.gov.scot/news/helping-communities-affected-by-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ir-my.sharepoint.com/:f:/g/personal/tr12_stir_ac_uk/EoeuY3LLY0RCgH5kQY8I_WQBdReclQR4XeTDlyem-nh64w?e=oGoI1G" TargetMode="External"/><Relationship Id="rId12" Type="http://schemas.openxmlformats.org/officeDocument/2006/relationships/hyperlink" Target="https://www.neighbourhoodwatchscotland.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alph.throp@scotland.gsi.gov.uk" TargetMode="External"/><Relationship Id="rId1" Type="http://schemas.openxmlformats.org/officeDocument/2006/relationships/numbering" Target="numbering.xml"/><Relationship Id="rId6" Type="http://schemas.openxmlformats.org/officeDocument/2006/relationships/hyperlink" Target="mailto:Ralph.Throp@gov.scot" TargetMode="External"/><Relationship Id="rId11" Type="http://schemas.openxmlformats.org/officeDocument/2006/relationships/hyperlink" Target="https://scvo.org.uk/support/covid-19/volunteering" TargetMode="External"/><Relationship Id="rId5" Type="http://schemas.openxmlformats.org/officeDocument/2006/relationships/hyperlink" Target="mailto:Ralph.Throp@gov.scot" TargetMode="External"/><Relationship Id="rId15" Type="http://schemas.openxmlformats.org/officeDocument/2006/relationships/hyperlink" Target="https://www.foundationscotland.org.uk/" TargetMode="External"/><Relationship Id="rId10" Type="http://schemas.openxmlformats.org/officeDocument/2006/relationships/hyperlink" Target="https://scvo.org.uk/support/covid-19" TargetMode="External"/><Relationship Id="rId4" Type="http://schemas.openxmlformats.org/officeDocument/2006/relationships/webSettings" Target="webSettings.xml"/><Relationship Id="rId9" Type="http://schemas.openxmlformats.org/officeDocument/2006/relationships/hyperlink" Target="https://reserves.redcross.org.uk/" TargetMode="External"/><Relationship Id="rId14" Type="http://schemas.openxmlformats.org/officeDocument/2006/relationships/hyperlink" Target="https://nationalemergencie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1</cp:revision>
  <dcterms:created xsi:type="dcterms:W3CDTF">2020-03-21T12:43:00Z</dcterms:created>
  <dcterms:modified xsi:type="dcterms:W3CDTF">2020-03-21T12:44:00Z</dcterms:modified>
</cp:coreProperties>
</file>